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0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新增数据处理流程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新增的数据主要包括论文专利和项目的数据，由于新增的爬虫代码由不同的人员编写，所以预处理时字段的对应会有所不同，但是处理的流程大致相同</w:t>
      </w:r>
    </w:p>
    <w:p>
      <w:pPr>
        <w:snapToGrid w:val="0"/>
        <w:spacing w:line="400" w:lineRule="atLeast"/>
        <w:rPr>
          <w:sz w:val="28"/>
        </w:rPr>
      </w:pPr>
    </w:p>
    <w:p>
      <w:pPr>
        <w:snapToGrid w:val="0"/>
        <w:spacing w:line="4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一、预处理</w:t>
      </w:r>
    </w:p>
    <w:p>
      <w:pPr>
        <w:snapToGrid w:val="0"/>
        <w:spacing w:line="400" w:lineRule="atLeast"/>
        <w:ind w:firstLine="420"/>
        <w:rPr>
          <w:sz w:val="28"/>
        </w:rPr>
      </w:pPr>
      <w:r>
        <w:rPr>
          <w:rFonts w:hint="eastAsia"/>
          <w:sz w:val="28"/>
        </w:rPr>
        <w:t>首先是对爬取的数据做预处理，这一步工作是在进行新增数据处理的时候都要做的，因为这一步是对爬取的数据进行各个字段的处理和调整(调整字段的位置维持和数据库各字段位置一致</w:t>
      </w:r>
      <w:r>
        <w:rPr>
          <w:sz w:val="28"/>
        </w:rPr>
        <w:t>)</w:t>
      </w:r>
      <w:r>
        <w:rPr>
          <w:rFonts w:hint="eastAsia"/>
          <w:sz w:val="28"/>
        </w:rPr>
        <w:t>，为了防止后续从不同地方，不同人编写代码导致的预处理过程不一致，所以应该采用统一接口来实现。</w:t>
      </w:r>
    </w:p>
    <w:p>
      <w:pPr>
        <w:snapToGrid w:val="0"/>
        <w:spacing w:line="400" w:lineRule="atLeast"/>
        <w:ind w:firstLine="420"/>
        <w:rPr>
          <w:sz w:val="28"/>
        </w:rPr>
      </w:pPr>
      <w:r>
        <w:rPr>
          <w:rFonts w:hint="eastAsia"/>
          <w:sz w:val="28"/>
        </w:rPr>
        <w:t>输入数据 爬虫的内容</w:t>
      </w:r>
    </w:p>
    <w:p>
      <w:pPr>
        <w:snapToGrid w:val="0"/>
        <w:spacing w:line="400" w:lineRule="atLeast"/>
        <w:ind w:firstLine="420"/>
        <w:rPr>
          <w:sz w:val="28"/>
        </w:rPr>
      </w:pPr>
      <w:r>
        <w:rPr>
          <w:rFonts w:hint="eastAsia"/>
          <w:sz w:val="28"/>
        </w:rPr>
        <w:t xml:space="preserve">输出数据 数据库成果相应的字段 </w:t>
      </w:r>
      <w:r>
        <w:rPr>
          <w:sz w:val="28"/>
        </w:rPr>
        <w:t xml:space="preserve">+ </w:t>
      </w:r>
      <w:r>
        <w:rPr>
          <w:rFonts w:hint="eastAsia"/>
          <w:sz w:val="28"/>
        </w:rPr>
        <w:t>成果类型代码(</w:t>
      </w:r>
      <w:r>
        <w:rPr>
          <w:sz w:val="28"/>
        </w:rPr>
        <w:t xml:space="preserve">subject_code) </w:t>
      </w:r>
    </w:p>
    <w:p>
      <w:pPr>
        <w:snapToGrid w:val="0"/>
        <w:spacing w:line="400" w:lineRule="atLeast"/>
        <w:rPr>
          <w:sz w:val="28"/>
        </w:rPr>
      </w:pPr>
      <w:r>
        <w:rPr>
          <w:rFonts w:hint="eastAsia"/>
          <w:sz w:val="28"/>
        </w:rPr>
        <w:t>成果单位(</w:t>
      </w:r>
      <w:r>
        <w:rPr>
          <w:sz w:val="28"/>
        </w:rPr>
        <w:t>unit)</w:t>
      </w:r>
      <w:r>
        <w:rPr>
          <w:rFonts w:hint="eastAsia"/>
          <w:sz w:val="28"/>
        </w:rPr>
        <w:t xml:space="preserve"> 单位类型(</w:t>
      </w:r>
      <w:r>
        <w:rPr>
          <w:sz w:val="28"/>
        </w:rPr>
        <w:t>unit</w:t>
      </w:r>
      <w:r>
        <w:rPr>
          <w:rFonts w:hint="eastAsia"/>
          <w:sz w:val="28"/>
        </w:rPr>
        <w:t>_</w:t>
      </w:r>
      <w:r>
        <w:rPr>
          <w:sz w:val="28"/>
        </w:rPr>
        <w:t>code)</w:t>
      </w:r>
      <w:r>
        <w:rPr>
          <w:rFonts w:hint="eastAsia"/>
          <w:sz w:val="28"/>
        </w:rPr>
        <w:t xml:space="preserve"> 省份代码(</w:t>
      </w:r>
      <w:r>
        <w:rPr>
          <w:sz w:val="28"/>
        </w:rPr>
        <w:t>proveince_code)</w:t>
      </w:r>
      <w:r>
        <w:rPr>
          <w:rFonts w:hint="eastAsia"/>
          <w:sz w:val="28"/>
        </w:rPr>
        <w:t xml:space="preserve"> </w:t>
      </w:r>
    </w:p>
    <w:p>
      <w:pPr>
        <w:snapToGrid w:val="0"/>
        <w:spacing w:line="400" w:lineRule="atLeast"/>
        <w:rPr>
          <w:sz w:val="28"/>
        </w:rPr>
      </w:pPr>
      <w:r>
        <w:rPr>
          <w:rFonts w:hint="eastAsia"/>
          <w:sz w:val="28"/>
        </w:rPr>
        <w:t>单位代码(</w:t>
      </w:r>
      <w:r>
        <w:rPr>
          <w:sz w:val="28"/>
        </w:rPr>
        <w:t xml:space="preserve">unit_code)  </w:t>
      </w:r>
      <w:r>
        <w:rPr>
          <w:rFonts w:hint="eastAsia"/>
          <w:sz w:val="28"/>
        </w:rPr>
        <w:t>单位等级代码(</w:t>
      </w:r>
      <w:r>
        <w:rPr>
          <w:sz w:val="28"/>
        </w:rPr>
        <w:t xml:space="preserve">rakn_code)  </w:t>
      </w:r>
    </w:p>
    <w:p>
      <w:pPr>
        <w:snapToGrid w:val="0"/>
        <w:spacing w:line="400" w:lineRule="atLeast"/>
        <w:rPr>
          <w:sz w:val="28"/>
        </w:rPr>
      </w:pPr>
      <w:r>
        <w:rPr>
          <w:rFonts w:hint="eastAsia"/>
          <w:sz w:val="28"/>
        </w:rPr>
        <w:t>城市代码(</w:t>
      </w:r>
      <w:r>
        <w:rPr>
          <w:sz w:val="28"/>
        </w:rPr>
        <w:t>city</w:t>
      </w:r>
      <w:r>
        <w:rPr>
          <w:rFonts w:hint="eastAsia"/>
          <w:sz w:val="28"/>
        </w:rPr>
        <w:t>,目前还没用到过用null填充</w:t>
      </w:r>
      <w:r>
        <w:rPr>
          <w:sz w:val="28"/>
        </w:rPr>
        <w:t>)</w:t>
      </w:r>
      <w:r>
        <w:rPr>
          <w:rFonts w:hint="eastAsia"/>
          <w:sz w:val="28"/>
        </w:rPr>
        <w:t xml:space="preserve"> </w:t>
      </w:r>
    </w:p>
    <w:p>
      <w:pPr>
        <w:snapToGrid w:val="0"/>
        <w:spacing w:line="400" w:lineRule="atLeast"/>
        <w:rPr>
          <w:sz w:val="28"/>
        </w:rPr>
      </w:pPr>
      <w:r>
        <w:rPr>
          <w:rFonts w:hint="eastAsia"/>
          <w:sz w:val="28"/>
        </w:rPr>
        <w:t>一作到四作单位等级代码(有四个</w:t>
      </w:r>
      <w:r>
        <w:rPr>
          <w:sz w:val="28"/>
        </w:rPr>
        <w:t>)</w:t>
      </w:r>
    </w:p>
    <w:p>
      <w:pPr>
        <w:snapToGrid w:val="0"/>
        <w:spacing w:line="400" w:lineRule="atLeast"/>
        <w:ind w:firstLine="420"/>
        <w:rPr>
          <w:sz w:val="28"/>
        </w:rPr>
      </w:pPr>
      <w:r>
        <w:rPr>
          <w:rFonts w:hint="eastAsia"/>
          <w:sz w:val="28"/>
        </w:rPr>
        <w:t>输出的数据各个字段如果是空的按照null处理</w:t>
      </w:r>
    </w:p>
    <w:p>
      <w:pPr>
        <w:snapToGrid w:val="0"/>
        <w:spacing w:line="400" w:lineRule="atLeast"/>
        <w:ind w:firstLine="420"/>
        <w:rPr>
          <w:sz w:val="28"/>
        </w:rPr>
      </w:pPr>
      <w:r>
        <w:rPr>
          <w:rFonts w:hint="eastAsia"/>
          <w:sz w:val="28"/>
        </w:rPr>
        <w:t>预处理调整字段的位置根据爬取的内容决定</w:t>
      </w:r>
    </w:p>
    <w:p>
      <w:pPr>
        <w:snapToGrid w:val="0"/>
        <w:spacing w:line="400" w:lineRule="atLeast"/>
        <w:ind w:firstLine="420"/>
        <w:rPr>
          <w:sz w:val="28"/>
        </w:rPr>
      </w:pPr>
      <w:r>
        <w:rPr>
          <w:rFonts w:hint="eastAsia"/>
          <w:sz w:val="28"/>
        </w:rPr>
        <w:t>此外，还需要对以下几个字段进行处理</w:t>
      </w:r>
    </w:p>
    <w:p>
      <w:pPr>
        <w:snapToGrid w:val="0"/>
        <w:spacing w:line="400" w:lineRule="atLeast"/>
        <w:ind w:firstLine="420"/>
        <w:rPr>
          <w:sz w:val="28"/>
        </w:rPr>
      </w:pPr>
      <w:r>
        <w:rPr>
          <w:rFonts w:hint="eastAsia"/>
          <w:sz w:val="28"/>
        </w:rPr>
        <w:t>成果都需要处理的字段:</w:t>
      </w:r>
    </w:p>
    <w:p>
      <w:pPr>
        <w:snapToGrid w:val="0"/>
        <w:spacing w:line="400" w:lineRule="atLeast"/>
        <w:ind w:left="420" w:firstLine="420"/>
        <w:rPr>
          <w:sz w:val="28"/>
        </w:rPr>
      </w:pPr>
      <w:r>
        <w:rPr>
          <w:rFonts w:hint="eastAsia"/>
          <w:sz w:val="28"/>
        </w:rPr>
        <w:t>单位(论文unit</w:t>
      </w:r>
      <w:r>
        <w:rPr>
          <w:sz w:val="28"/>
        </w:rPr>
        <w:t xml:space="preserve"> </w:t>
      </w:r>
      <w:r>
        <w:rPr>
          <w:rFonts w:hint="eastAsia"/>
          <w:sz w:val="28"/>
        </w:rPr>
        <w:t>专利appli</w:t>
      </w:r>
      <w:r>
        <w:rPr>
          <w:sz w:val="28"/>
        </w:rPr>
        <w:t>cant</w:t>
      </w:r>
      <w:r>
        <w:rPr>
          <w:rFonts w:hint="eastAsia"/>
          <w:sz w:val="28"/>
        </w:rPr>
        <w:t>项目unit</w:t>
      </w:r>
      <w:r>
        <w:rPr>
          <w:sz w:val="28"/>
        </w:rPr>
        <w:t xml:space="preserve"> )</w:t>
      </w:r>
      <w:r>
        <w:rPr>
          <w:rFonts w:hint="eastAsia"/>
          <w:sz w:val="28"/>
        </w:rPr>
        <w:t>：无论是论文表，专家表还是项目表都需要处理，涉及的单位只要包括成果的单位和各个作者的单位。主要是调用</w:t>
      </w:r>
      <w:r>
        <w:rPr>
          <w:sz w:val="28"/>
        </w:rPr>
        <w:t>com.unitProcess</w:t>
      </w:r>
      <w:r>
        <w:rPr>
          <w:rFonts w:hint="eastAsia"/>
          <w:sz w:val="28"/>
        </w:rPr>
        <w:t>类的</w:t>
      </w:r>
      <w:r>
        <w:rPr>
          <w:sz w:val="28"/>
        </w:rPr>
        <w:t>dispose</w:t>
      </w:r>
      <w:r>
        <w:rPr>
          <w:rFonts w:hint="eastAsia"/>
          <w:sz w:val="28"/>
        </w:rPr>
        <w:t>方法进行处理，考虑到新增数据量不大，可以是使用上述的方法，当新增的数量太大导致处理时间超出了预算，这就需要使用到</w:t>
      </w:r>
      <w:r>
        <w:rPr>
          <w:sz w:val="28"/>
        </w:rPr>
        <w:t>hdfs</w:t>
      </w:r>
      <w:r>
        <w:rPr>
          <w:rFonts w:hint="eastAsia"/>
          <w:sz w:val="28"/>
        </w:rPr>
        <w:t>中的unit</w:t>
      </w:r>
      <w:r>
        <w:rPr>
          <w:sz w:val="28"/>
        </w:rPr>
        <w:t>Map</w:t>
      </w:r>
      <w:r>
        <w:rPr>
          <w:rFonts w:hint="eastAsia"/>
          <w:sz w:val="28"/>
        </w:rPr>
        <w:t>这个处理前和处理后的单位对照表来关联单位，处理大部分单位，小部分单位表中没有对照的单位再调用</w:t>
      </w:r>
      <w:r>
        <w:rPr>
          <w:sz w:val="28"/>
        </w:rPr>
        <w:t>unitProcess</w:t>
      </w:r>
      <w:r>
        <w:rPr>
          <w:rFonts w:hint="eastAsia"/>
          <w:sz w:val="28"/>
        </w:rPr>
        <w:t>类来进行处理。成果单位处理完之后，原单位也是需要保存下来，保存在_source字段。对于每个单位，处理完都会产生处理后的单位名字，单位类型，省份代码，单位等级和城市代码。</w:t>
      </w:r>
    </w:p>
    <w:p>
      <w:pPr>
        <w:snapToGrid w:val="0"/>
        <w:spacing w:line="400" w:lineRule="atLeast"/>
        <w:ind w:left="420" w:firstLine="420"/>
        <w:rPr>
          <w:sz w:val="28"/>
        </w:rPr>
      </w:pPr>
      <w:r>
        <w:rPr>
          <w:rFonts w:hint="eastAsia"/>
          <w:sz w:val="28"/>
        </w:rPr>
        <w:t>单位类型(</w:t>
      </w:r>
      <w:r>
        <w:rPr>
          <w:sz w:val="28"/>
        </w:rPr>
        <w:t>unit</w:t>
      </w:r>
      <w:r>
        <w:rPr>
          <w:rFonts w:hint="eastAsia"/>
          <w:sz w:val="28"/>
        </w:rPr>
        <w:t>_</w:t>
      </w:r>
      <w:r>
        <w:rPr>
          <w:sz w:val="28"/>
        </w:rPr>
        <w:t>code):</w:t>
      </w:r>
      <w:r>
        <w:rPr>
          <w:rFonts w:hint="eastAsia"/>
          <w:sz w:val="28"/>
        </w:rPr>
        <w:t xml:space="preserve"> 这个字段和单位类型(</w:t>
      </w:r>
      <w:r>
        <w:rPr>
          <w:sz w:val="28"/>
        </w:rPr>
        <w:t>unit</w:t>
      </w:r>
      <w:r>
        <w:rPr>
          <w:rFonts w:hint="eastAsia"/>
          <w:sz w:val="28"/>
        </w:rPr>
        <w:t>_</w:t>
      </w:r>
      <w:r>
        <w:rPr>
          <w:sz w:val="28"/>
        </w:rPr>
        <w:t>code)</w:t>
      </w:r>
      <w:r>
        <w:rPr>
          <w:rFonts w:hint="eastAsia"/>
          <w:sz w:val="28"/>
        </w:rPr>
        <w:t>相同</w:t>
      </w:r>
    </w:p>
    <w:p>
      <w:pPr>
        <w:snapToGrid w:val="0"/>
        <w:spacing w:line="400" w:lineRule="atLeast"/>
        <w:ind w:left="420" w:firstLine="420"/>
        <w:rPr>
          <w:sz w:val="28"/>
        </w:rPr>
      </w:pPr>
      <w:r>
        <w:rPr>
          <w:rFonts w:hint="eastAsia"/>
          <w:sz w:val="28"/>
        </w:rPr>
        <w:t>成果类型</w:t>
      </w:r>
      <w:r>
        <w:rPr>
          <w:sz w:val="28"/>
        </w:rPr>
        <w:t>(subject):</w:t>
      </w:r>
      <w:r>
        <w:rPr>
          <w:rFonts w:hint="eastAsia"/>
          <w:sz w:val="28"/>
        </w:rPr>
        <w:t>成果类型按照各个成果之间的划分不同不同处理。</w:t>
      </w:r>
    </w:p>
    <w:p>
      <w:pPr>
        <w:snapToGrid w:val="0"/>
        <w:spacing w:line="400" w:lineRule="atLeast"/>
        <w:ind w:left="420" w:firstLine="420"/>
        <w:rPr>
          <w:sz w:val="28"/>
        </w:rPr>
      </w:pPr>
      <w:r>
        <w:rPr>
          <w:rFonts w:hint="eastAsia"/>
          <w:sz w:val="28"/>
        </w:rPr>
        <w:t>成果</w:t>
      </w:r>
      <w:r>
        <w:rPr>
          <w:sz w:val="28"/>
        </w:rPr>
        <w:t>ID</w:t>
      </w:r>
      <w:r>
        <w:rPr>
          <w:rFonts w:hint="eastAsia"/>
          <w:sz w:val="28"/>
        </w:rPr>
        <w:t>:每个成果都需要产生</w:t>
      </w:r>
      <w:r>
        <w:rPr>
          <w:sz w:val="28"/>
        </w:rPr>
        <w:t>UUID</w:t>
      </w:r>
    </w:p>
    <w:p>
      <w:pPr>
        <w:snapToGrid w:val="0"/>
        <w:spacing w:line="400" w:lineRule="atLeast"/>
        <w:ind w:firstLine="420"/>
        <w:rPr>
          <w:sz w:val="28"/>
        </w:rPr>
      </w:pPr>
      <w:r>
        <w:rPr>
          <w:rFonts w:hint="eastAsia"/>
          <w:sz w:val="28"/>
        </w:rPr>
        <w:t>需论文表处理的字段:</w:t>
      </w:r>
    </w:p>
    <w:p>
      <w:pPr>
        <w:snapToGrid w:val="0"/>
        <w:spacing w:line="400" w:lineRule="atLeast"/>
        <w:ind w:left="420" w:firstLine="420"/>
        <w:rPr>
          <w:sz w:val="28"/>
        </w:rPr>
      </w:pPr>
      <w:r>
        <w:rPr>
          <w:rFonts w:hint="eastAsia"/>
          <w:sz w:val="28"/>
        </w:rPr>
        <w:t>期刊质量(</w:t>
      </w:r>
      <w:r>
        <w:rPr>
          <w:sz w:val="28"/>
        </w:rPr>
        <w:t>journal_quality):</w:t>
      </w:r>
      <w:r>
        <w:rPr>
          <w:rFonts w:hint="eastAsia"/>
          <w:sz w:val="28"/>
        </w:rPr>
        <w:t>根据期刊名字和</w:t>
      </w:r>
      <w:r>
        <w:rPr>
          <w:sz w:val="28"/>
        </w:rPr>
        <w:t>journal_information</w:t>
      </w:r>
      <w:r>
        <w:rPr>
          <w:rFonts w:hint="eastAsia"/>
          <w:sz w:val="28"/>
        </w:rPr>
        <w:t>进行关联，</w:t>
      </w:r>
      <w:r>
        <w:rPr>
          <w:sz w:val="28"/>
        </w:rPr>
        <w:t>journal_information</w:t>
      </w:r>
      <w:r>
        <w:rPr>
          <w:rFonts w:hint="eastAsia"/>
          <w:sz w:val="28"/>
        </w:rPr>
        <w:t>是张小表，直接进内存关联。</w:t>
      </w:r>
    </w:p>
    <w:p>
      <w:pPr>
        <w:snapToGrid w:val="0"/>
        <w:spacing w:line="400" w:lineRule="atLeast"/>
        <w:ind w:left="420" w:firstLine="42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注：论文名以“通知</w:t>
      </w:r>
      <w:r>
        <w:rPr>
          <w:color w:val="FF0000"/>
          <w:sz w:val="28"/>
        </w:rPr>
        <w:t>”</w:t>
      </w:r>
      <w:r>
        <w:rPr>
          <w:rFonts w:hint="eastAsia"/>
          <w:color w:val="FF0000"/>
          <w:sz w:val="28"/>
        </w:rPr>
        <w:t>，“召开”结尾或者论文名包括“投稿”和“作者指南”的都舍弃</w:t>
      </w:r>
    </w:p>
    <w:p>
      <w:pPr>
        <w:snapToGrid w:val="0"/>
        <w:spacing w:line="400" w:lineRule="atLeast"/>
        <w:ind w:firstLine="420"/>
        <w:rPr>
          <w:sz w:val="28"/>
        </w:rPr>
      </w:pPr>
    </w:p>
    <w:p>
      <w:pPr>
        <w:snapToGrid w:val="0"/>
        <w:spacing w:line="400" w:lineRule="atLeast"/>
        <w:ind w:firstLine="420"/>
        <w:rPr>
          <w:sz w:val="28"/>
        </w:rPr>
      </w:pPr>
      <w:r>
        <w:rPr>
          <w:rFonts w:hint="eastAsia"/>
          <w:sz w:val="28"/>
        </w:rPr>
        <w:t>需要专利处理的字段：</w:t>
      </w:r>
    </w:p>
    <w:p>
      <w:pPr>
        <w:snapToGrid w:val="0"/>
        <w:spacing w:line="400" w:lineRule="atLeast"/>
        <w:ind w:firstLine="420"/>
        <w:rPr>
          <w:sz w:val="28"/>
        </w:rPr>
      </w:pPr>
    </w:p>
    <w:p>
      <w:pPr>
        <w:snapToGrid w:val="0"/>
        <w:spacing w:line="400" w:lineRule="atLeast"/>
        <w:ind w:firstLine="420"/>
        <w:rPr>
          <w:sz w:val="28"/>
        </w:rPr>
      </w:pPr>
      <w:r>
        <w:rPr>
          <w:rFonts w:hint="eastAsia"/>
          <w:sz w:val="28"/>
        </w:rPr>
        <w:t>需项目表处理的字段：</w:t>
      </w:r>
    </w:p>
    <w:p>
      <w:pPr>
        <w:snapToGrid w:val="0"/>
        <w:spacing w:line="400" w:lineRule="atLeast"/>
        <w:ind w:left="420" w:firstLine="420"/>
        <w:rPr>
          <w:sz w:val="28"/>
        </w:rPr>
      </w:pPr>
      <w:r>
        <w:rPr>
          <w:rFonts w:hint="eastAsia"/>
          <w:sz w:val="28"/>
        </w:rPr>
        <w:t>项目类型(</w:t>
      </w:r>
      <w:r>
        <w:rPr>
          <w:sz w:val="28"/>
        </w:rPr>
        <w:t>type):</w:t>
      </w:r>
      <w:r>
        <w:rPr>
          <w:rFonts w:hint="eastAsia"/>
          <w:sz w:val="28"/>
        </w:rPr>
        <w:t>根据爬去的内容得到（有时候需要处理，根据爬的内容而定）</w:t>
      </w:r>
    </w:p>
    <w:p>
      <w:pPr>
        <w:snapToGrid w:val="0"/>
        <w:spacing w:line="400" w:lineRule="atLeast"/>
        <w:ind w:left="420" w:firstLine="420"/>
        <w:rPr>
          <w:sz w:val="28"/>
        </w:rPr>
      </w:pPr>
      <w:r>
        <w:rPr>
          <w:rFonts w:hint="eastAsia"/>
          <w:sz w:val="28"/>
        </w:rPr>
        <w:t>项目类型二级分类(</w:t>
      </w:r>
      <w:r>
        <w:rPr>
          <w:sz w:val="28"/>
        </w:rPr>
        <w:t>project_type_more):</w:t>
      </w:r>
      <w:r>
        <w:rPr>
          <w:rFonts w:hint="eastAsia"/>
          <w:sz w:val="28"/>
        </w:rPr>
        <w:t>根据项目类型(</w:t>
      </w:r>
      <w:r>
        <w:rPr>
          <w:sz w:val="28"/>
        </w:rPr>
        <w:t>type)</w:t>
      </w:r>
      <w:r>
        <w:rPr>
          <w:rFonts w:hint="eastAsia"/>
          <w:sz w:val="28"/>
        </w:rPr>
        <w:t>和</w:t>
      </w:r>
      <w:r>
        <w:rPr>
          <w:sz w:val="28"/>
        </w:rPr>
        <w:t>project_type_map</w:t>
      </w:r>
      <w:r>
        <w:rPr>
          <w:rFonts w:hint="eastAsia"/>
          <w:sz w:val="28"/>
        </w:rPr>
        <w:t>关联得到，同样是张小表，直接关联得到</w:t>
      </w:r>
    </w:p>
    <w:p>
      <w:pPr>
        <w:snapToGrid w:val="0"/>
        <w:spacing w:line="400" w:lineRule="atLeast"/>
        <w:ind w:left="420" w:firstLine="420"/>
        <w:rPr>
          <w:sz w:val="28"/>
        </w:rPr>
      </w:pPr>
      <w:r>
        <w:rPr>
          <w:rFonts w:hint="eastAsia"/>
          <w:sz w:val="28"/>
        </w:rPr>
        <w:t>项目类型一级分类(</w:t>
      </w:r>
      <w:r>
        <w:rPr>
          <w:sz w:val="28"/>
        </w:rPr>
        <w:t>project_type)</w:t>
      </w:r>
      <w:r>
        <w:rPr>
          <w:rFonts w:hint="eastAsia"/>
          <w:sz w:val="28"/>
        </w:rPr>
        <w:t>:取项目类型二级分类字段的第一个字符得到</w:t>
      </w:r>
    </w:p>
    <w:p>
      <w:pPr>
        <w:snapToGrid w:val="0"/>
        <w:spacing w:line="400" w:lineRule="atLeast"/>
        <w:rPr>
          <w:sz w:val="28"/>
        </w:rPr>
      </w:pPr>
    </w:p>
    <w:p>
      <w:pPr>
        <w:snapToGrid w:val="0"/>
        <w:spacing w:line="400" w:lineRule="atLeast"/>
        <w:rPr>
          <w:sz w:val="28"/>
        </w:rPr>
      </w:pPr>
    </w:p>
    <w:p>
      <w:pPr>
        <w:snapToGrid w:val="0"/>
        <w:spacing w:line="4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二、补上其余作者的单位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作者若没有单位，则需要和专家表根据专家名字和成果单位进行关联，补上在专家表存在记录的相应的单位。（四个作者，需要进行四次，有待改进）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输入 第一步输出文件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输出 替换相应作者下的单位，字段位置不改变</w:t>
      </w:r>
    </w:p>
    <w:p>
      <w:pPr>
        <w:snapToGrid w:val="0"/>
        <w:spacing w:line="400" w:lineRule="atLeast"/>
        <w:rPr>
          <w:sz w:val="28"/>
        </w:rPr>
      </w:pPr>
    </w:p>
    <w:p>
      <w:pPr>
        <w:snapToGrid w:val="0"/>
        <w:spacing w:line="4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三、抽取专家</w:t>
      </w:r>
    </w:p>
    <w:p>
      <w:pPr>
        <w:snapToGrid w:val="0"/>
        <w:spacing w:line="400" w:lineRule="atLeast"/>
        <w:ind w:firstLine="420"/>
        <w:rPr>
          <w:color w:val="FF0000"/>
          <w:sz w:val="28"/>
        </w:rPr>
      </w:pPr>
      <w:r>
        <w:rPr>
          <w:rFonts w:hint="eastAsia"/>
          <w:sz w:val="28"/>
        </w:rPr>
        <w:t>抽取所有带单位的作者，在抽取过程中如果发现一作没有单位，用成果的单位替代。</w:t>
      </w:r>
      <w:r>
        <w:rPr>
          <w:rFonts w:hint="eastAsia"/>
          <w:color w:val="FF0000"/>
          <w:sz w:val="28"/>
        </w:rPr>
        <w:t>只抽取单位是标准库中的单位、研究所、公司的专家(</w:t>
      </w:r>
      <w:r>
        <w:rPr>
          <w:color w:val="FF0000"/>
          <w:sz w:val="28"/>
        </w:rPr>
        <w:t>rank_code = 01*|022|032)</w:t>
      </w:r>
    </w:p>
    <w:p>
      <w:pPr>
        <w:snapToGrid w:val="0"/>
        <w:spacing w:line="400" w:lineRule="atLeast"/>
        <w:ind w:firstLine="420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注：在这一步要判断专家的名字，包含[</w:t>
      </w:r>
      <w:r>
        <w:rPr>
          <w:color w:val="FF0000"/>
          <w:sz w:val="28"/>
        </w:rPr>
        <w:t>“</w:t>
      </w:r>
      <w:r>
        <w:rPr>
          <w:rFonts w:hint="eastAsia"/>
          <w:color w:val="FF0000"/>
          <w:sz w:val="28"/>
        </w:rPr>
        <w:t>课题组</w:t>
      </w:r>
      <w:r>
        <w:rPr>
          <w:color w:val="FF0000"/>
          <w:sz w:val="28"/>
        </w:rPr>
        <w:t>”,”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 w:val="28"/>
        </w:rPr>
        <w:t>编辑部</w:t>
      </w:r>
      <w:r>
        <w:rPr>
          <w:color w:val="FF0000"/>
          <w:sz w:val="28"/>
        </w:rPr>
        <w:t>”,”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 w:val="28"/>
        </w:rPr>
        <w:t>项目组</w:t>
      </w:r>
      <w:r>
        <w:rPr>
          <w:color w:val="FF0000"/>
          <w:sz w:val="28"/>
        </w:rPr>
        <w:t>”,”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 w:val="28"/>
        </w:rPr>
        <w:t>不公开姓名</w:t>
      </w:r>
      <w:r>
        <w:rPr>
          <w:color w:val="FF0000"/>
          <w:sz w:val="28"/>
        </w:rPr>
        <w:t>”,”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 w:val="28"/>
        </w:rPr>
        <w:t>发明人</w:t>
      </w:r>
      <w:r>
        <w:rPr>
          <w:color w:val="FF0000"/>
          <w:sz w:val="28"/>
        </w:rPr>
        <w:t>”]</w:t>
      </w:r>
      <w:r>
        <w:rPr>
          <w:rFonts w:hint="eastAsia"/>
          <w:color w:val="FF0000"/>
          <w:sz w:val="28"/>
        </w:rPr>
        <w:t>的都删除(也可以在下一步完成</w:t>
      </w:r>
      <w:r>
        <w:rPr>
          <w:color w:val="FF0000"/>
          <w:sz w:val="28"/>
        </w:rPr>
        <w:t>)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color w:val="FF0000"/>
          <w:sz w:val="28"/>
        </w:rPr>
        <w:t>注：之后涉及到抽取专家单位的差不多都是这种操作，单位类型也要变成换之后的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输入</w:t>
      </w:r>
      <w:r>
        <w:rPr>
          <w:sz w:val="28"/>
        </w:rPr>
        <w:t xml:space="preserve"> </w:t>
      </w:r>
      <w:r>
        <w:rPr>
          <w:rFonts w:hint="eastAsia"/>
          <w:sz w:val="28"/>
        </w:rPr>
        <w:t>第二步的输出表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输出 作者名字 作者单位 成果ID</w:t>
      </w:r>
      <w:r>
        <w:rPr>
          <w:sz w:val="28"/>
        </w:rPr>
        <w:t xml:space="preserve"> </w:t>
      </w:r>
      <w:r>
        <w:rPr>
          <w:rFonts w:hint="eastAsia"/>
          <w:sz w:val="28"/>
        </w:rPr>
        <w:t>成果名字 第几作者 作者来源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作者来源</w:t>
      </w:r>
      <w:r>
        <w:rPr>
          <w:sz w:val="28"/>
        </w:rPr>
        <w:t>:</w:t>
      </w:r>
      <w:r>
        <w:rPr>
          <w:rFonts w:hint="eastAsia"/>
          <w:sz w:val="28"/>
        </w:rPr>
        <w:t>论文的第一作者</w:t>
      </w:r>
      <w:r>
        <w:rPr>
          <w:sz w:val="28"/>
        </w:rPr>
        <w:tab/>
      </w:r>
      <w:r>
        <w:rPr>
          <w:sz w:val="28"/>
        </w:rPr>
        <w:t>4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论文的其它作者</w:t>
      </w:r>
      <w:r>
        <w:rPr>
          <w:sz w:val="28"/>
        </w:rPr>
        <w:tab/>
      </w:r>
      <w:r>
        <w:rPr>
          <w:sz w:val="28"/>
        </w:rPr>
        <w:t>41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 xml:space="preserve">专利的第一作者 </w:t>
      </w:r>
      <w:r>
        <w:rPr>
          <w:sz w:val="28"/>
        </w:rPr>
        <w:t>3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 xml:space="preserve">专利的其它作者 </w:t>
      </w:r>
      <w:r>
        <w:rPr>
          <w:sz w:val="28"/>
        </w:rPr>
        <w:t>31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 xml:space="preserve">项目的第一作者 </w:t>
      </w:r>
      <w:r>
        <w:rPr>
          <w:sz w:val="28"/>
        </w:rPr>
        <w:t>2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 xml:space="preserve">项目的其它作者 </w:t>
      </w:r>
      <w:r>
        <w:rPr>
          <w:sz w:val="28"/>
        </w:rPr>
        <w:t>21</w:t>
      </w:r>
    </w:p>
    <w:p>
      <w:pPr>
        <w:snapToGrid w:val="0"/>
        <w:spacing w:line="400" w:lineRule="atLeast"/>
        <w:rPr>
          <w:sz w:val="28"/>
        </w:rPr>
      </w:pPr>
    </w:p>
    <w:p>
      <w:pPr>
        <w:snapToGrid w:val="0"/>
        <w:spacing w:line="400" w:lineRule="atLeast"/>
        <w:rPr>
          <w:sz w:val="28"/>
        </w:rPr>
      </w:pPr>
    </w:p>
    <w:p>
      <w:pPr>
        <w:snapToGrid w:val="0"/>
        <w:spacing w:line="4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四、补上新抽取的专家UUI</w:t>
      </w:r>
      <w:r>
        <w:rPr>
          <w:sz w:val="36"/>
          <w:szCs w:val="36"/>
        </w:rPr>
        <w:t>D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给抽出专家补上uuid，</w:t>
      </w:r>
      <w:r>
        <w:rPr>
          <w:sz w:val="28"/>
        </w:rPr>
        <w:t xml:space="preserve"> </w:t>
      </w:r>
      <w:r>
        <w:rPr>
          <w:rFonts w:hint="eastAsia"/>
          <w:sz w:val="28"/>
        </w:rPr>
        <w:t>和专家表根据作者的名字和单位做关联，如果该专家在专家表中，补上专家表中该专家的UUID，如果该专家不存在专家表中，产生新的UUID补上。抽取专家的时候需要和高校更名表(</w:t>
      </w:r>
      <w:r>
        <w:rPr>
          <w:sz w:val="28"/>
        </w:rPr>
        <w:t>university_change_name</w:t>
      </w:r>
      <w:r>
        <w:rPr>
          <w:rFonts w:hint="eastAsia"/>
          <w:sz w:val="28"/>
        </w:rPr>
        <w:t>，可以直接加载到内存</w:t>
      </w:r>
      <w:r>
        <w:rPr>
          <w:sz w:val="28"/>
        </w:rPr>
        <w:t>)</w:t>
      </w:r>
      <w:r>
        <w:rPr>
          <w:rFonts w:hint="eastAsia"/>
          <w:sz w:val="28"/>
        </w:rPr>
        <w:t>关联，如果存在更名，专家单位变更成更名的专家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输入 第三步输入的文件</w:t>
      </w:r>
    </w:p>
    <w:p>
      <w:pPr>
        <w:snapToGrid w:val="0"/>
        <w:spacing w:line="400" w:lineRule="atLeast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输出 专家ID</w:t>
      </w:r>
      <w:r>
        <w:rPr>
          <w:sz w:val="28"/>
        </w:rPr>
        <w:t xml:space="preserve"> </w:t>
      </w:r>
      <w:r>
        <w:rPr>
          <w:rFonts w:hint="eastAsia"/>
          <w:sz w:val="28"/>
        </w:rPr>
        <w:t>作者名字 作者单位 成果ID</w:t>
      </w:r>
      <w:r>
        <w:rPr>
          <w:sz w:val="28"/>
        </w:rPr>
        <w:t xml:space="preserve"> </w:t>
      </w:r>
      <w:r>
        <w:rPr>
          <w:rFonts w:hint="eastAsia"/>
          <w:sz w:val="28"/>
        </w:rPr>
        <w:t>成果名字 第几作者 作者来源</w:t>
      </w:r>
    </w:p>
    <w:p>
      <w:pPr>
        <w:snapToGrid w:val="0"/>
        <w:spacing w:line="400" w:lineRule="atLeast"/>
        <w:rPr>
          <w:sz w:val="28"/>
        </w:rPr>
      </w:pPr>
    </w:p>
    <w:p>
      <w:pPr>
        <w:snapToGrid w:val="0"/>
        <w:spacing w:line="400" w:lineRule="atLeast"/>
        <w:rPr>
          <w:sz w:val="28"/>
        </w:rPr>
      </w:pPr>
    </w:p>
    <w:p>
      <w:pPr>
        <w:snapToGrid w:val="0"/>
        <w:spacing w:line="4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五、为第二步的输出表关联作者的ID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将第四步的输出和第二步的输出文件根据成果ID做关联，在第二步的输出文件末尾补上相关联的专家ID</w:t>
      </w:r>
    </w:p>
    <w:p>
      <w:pPr>
        <w:snapToGrid w:val="0"/>
        <w:spacing w:line="400" w:lineRule="atLeast"/>
        <w:rPr>
          <w:sz w:val="28"/>
        </w:rPr>
      </w:pPr>
    </w:p>
    <w:p>
      <w:pPr>
        <w:snapToGrid w:val="0"/>
        <w:spacing w:line="4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六、抽取出增加的需要入库的成果表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将第五步的输出文件抽取出数据库成果表需要的那几个字段</w:t>
      </w:r>
    </w:p>
    <w:p>
      <w:pPr>
        <w:snapToGrid w:val="0"/>
        <w:spacing w:line="400" w:lineRule="atLeast"/>
        <w:rPr>
          <w:color w:val="FF0000"/>
          <w:sz w:val="28"/>
        </w:rPr>
      </w:pPr>
    </w:p>
    <w:p>
      <w:pPr>
        <w:snapToGrid w:val="0"/>
        <w:spacing w:line="4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七、提取增加的成果和专家关联记录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所需的字段都在第四步</w:t>
      </w:r>
      <w:bookmarkStart w:id="0" w:name="_GoBack"/>
      <w:bookmarkEnd w:id="0"/>
      <w:r>
        <w:rPr>
          <w:rFonts w:hint="eastAsia"/>
          <w:sz w:val="28"/>
        </w:rPr>
        <w:t>输出的文件中，从中提取即可</w:t>
      </w:r>
    </w:p>
    <w:p>
      <w:pPr>
        <w:snapToGrid w:val="0"/>
        <w:spacing w:line="400" w:lineRule="atLeast"/>
        <w:rPr>
          <w:sz w:val="36"/>
          <w:szCs w:val="36"/>
        </w:rPr>
      </w:pPr>
    </w:p>
    <w:p>
      <w:pPr>
        <w:snapToGrid w:val="0"/>
        <w:spacing w:line="4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八、提取出增加的专家表</w:t>
      </w:r>
    </w:p>
    <w:p>
      <w:pPr>
        <w:snapToGrid w:val="0"/>
        <w:spacing w:line="400" w:lineRule="atLeas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将第四步的输出和专家表根据专家ID关联，提取出在第四步的输出中没有出现在专家表的新专家</w:t>
      </w:r>
    </w:p>
    <w:p>
      <w:pPr>
        <w:snapToGrid w:val="0"/>
        <w:spacing w:line="400" w:lineRule="atLeast"/>
        <w:rPr>
          <w:sz w:val="28"/>
        </w:rPr>
      </w:pPr>
    </w:p>
    <w:p>
      <w:pPr>
        <w:snapToGrid w:val="0"/>
        <w:spacing w:line="400" w:lineRule="atLeast"/>
        <w:rPr>
          <w:sz w:val="28"/>
        </w:rPr>
      </w:pPr>
      <w:r>
        <w:rPr>
          <w:rFonts w:hint="eastAsia"/>
          <w:color w:val="FF0000"/>
          <w:sz w:val="28"/>
        </w:rPr>
        <w:t>注：六，七，八步骤字段的长度有限制，不能超出数据库字段的限制长度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3D"/>
    <w:rsid w:val="00046277"/>
    <w:rsid w:val="000467DC"/>
    <w:rsid w:val="00071920"/>
    <w:rsid w:val="00114877"/>
    <w:rsid w:val="001A0E81"/>
    <w:rsid w:val="001E58C2"/>
    <w:rsid w:val="001F490F"/>
    <w:rsid w:val="002168D2"/>
    <w:rsid w:val="002472A4"/>
    <w:rsid w:val="00283657"/>
    <w:rsid w:val="00283DB1"/>
    <w:rsid w:val="00290040"/>
    <w:rsid w:val="002D755D"/>
    <w:rsid w:val="00345585"/>
    <w:rsid w:val="003B283D"/>
    <w:rsid w:val="003F4AFC"/>
    <w:rsid w:val="00433640"/>
    <w:rsid w:val="00437461"/>
    <w:rsid w:val="00473FF9"/>
    <w:rsid w:val="004E1ACF"/>
    <w:rsid w:val="005406FB"/>
    <w:rsid w:val="00564E15"/>
    <w:rsid w:val="00565568"/>
    <w:rsid w:val="005B6D4B"/>
    <w:rsid w:val="005D59F2"/>
    <w:rsid w:val="00612403"/>
    <w:rsid w:val="006C3A3B"/>
    <w:rsid w:val="006C5E7D"/>
    <w:rsid w:val="006E1BBA"/>
    <w:rsid w:val="006F5CF9"/>
    <w:rsid w:val="0075758F"/>
    <w:rsid w:val="0077335F"/>
    <w:rsid w:val="007B26C4"/>
    <w:rsid w:val="00830FD2"/>
    <w:rsid w:val="008C2EF7"/>
    <w:rsid w:val="00913EAA"/>
    <w:rsid w:val="00941457"/>
    <w:rsid w:val="00947362"/>
    <w:rsid w:val="009E64CB"/>
    <w:rsid w:val="00A32220"/>
    <w:rsid w:val="00A501F2"/>
    <w:rsid w:val="00A52B69"/>
    <w:rsid w:val="00AB32F3"/>
    <w:rsid w:val="00B012DC"/>
    <w:rsid w:val="00B228A6"/>
    <w:rsid w:val="00B31C23"/>
    <w:rsid w:val="00B32DAF"/>
    <w:rsid w:val="00B63F71"/>
    <w:rsid w:val="00B71713"/>
    <w:rsid w:val="00B86528"/>
    <w:rsid w:val="00BC08FB"/>
    <w:rsid w:val="00BD3B29"/>
    <w:rsid w:val="00CE1601"/>
    <w:rsid w:val="00D65ECB"/>
    <w:rsid w:val="00D74312"/>
    <w:rsid w:val="00D81256"/>
    <w:rsid w:val="00D9561E"/>
    <w:rsid w:val="00E7223F"/>
    <w:rsid w:val="00E81DFD"/>
    <w:rsid w:val="00E9217B"/>
    <w:rsid w:val="00ED381A"/>
    <w:rsid w:val="00F64860"/>
    <w:rsid w:val="15DF28A0"/>
    <w:rsid w:val="2E452983"/>
    <w:rsid w:val="5E44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317</Words>
  <Characters>1810</Characters>
  <Lines>15</Lines>
  <Paragraphs>4</Paragraphs>
  <TotalTime>2974</TotalTime>
  <ScaleCrop>false</ScaleCrop>
  <LinksUpToDate>false</LinksUpToDate>
  <CharactersWithSpaces>2123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2018-03-21T03:14:00Z</dcterms:created>
  <dc:creator>yhj</dc:creator>
  <cp:lastModifiedBy>hqf</cp:lastModifiedBy>
  <dcterms:modified xsi:type="dcterms:W3CDTF">2018-08-10T02:57:00Z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