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A3399" w14:textId="77777777" w:rsidR="005710E2" w:rsidRDefault="00A21A1D">
      <w:pPr>
        <w:pStyle w:val="2"/>
        <w:rPr>
          <w:rFonts w:ascii="Times New Roman" w:eastAsia="黑体" w:hAnsi="Times New Roman" w:cs="Times New Roman"/>
          <w:b w:val="0"/>
          <w:bCs w:val="0"/>
          <w:sz w:val="28"/>
          <w:szCs w:val="28"/>
        </w:rPr>
      </w:pPr>
      <w:bookmarkStart w:id="0" w:name="_Toc175333033"/>
      <w:r>
        <w:rPr>
          <w:rFonts w:ascii="Times New Roman" w:eastAsia="黑体" w:hAnsi="Times New Roman" w:cs="Times New Roman" w:hint="eastAsia"/>
          <w:b w:val="0"/>
          <w:bCs w:val="0"/>
          <w:sz w:val="28"/>
          <w:szCs w:val="28"/>
        </w:rPr>
        <w:t>第一章习题</w:t>
      </w:r>
      <w:bookmarkEnd w:id="0"/>
    </w:p>
    <w:p w14:paraId="33EA4581"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1-1  </w:t>
      </w:r>
      <w:r>
        <w:rPr>
          <w:rFonts w:eastAsia="楷体"/>
          <w:color w:val="333333"/>
          <w:szCs w:val="24"/>
          <w:shd w:val="clear" w:color="auto" w:fill="FFFFFF"/>
        </w:rPr>
        <w:t>什么是信息？什么是通信？信息与通信的关系是什么？</w:t>
      </w:r>
    </w:p>
    <w:p w14:paraId="3D79464C"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信息：指音讯、消息、通讯系统传输和处理的对象，泛指人类社会传播的一切内容。</w:t>
      </w:r>
    </w:p>
    <w:p w14:paraId="708AA2AE"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通信：指通过某种行为或媒介进行的信息的传递和交流。</w:t>
      </w:r>
    </w:p>
    <w:p w14:paraId="118FDB95"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关系：信息是通信的内容，通信是信息传递的途径。</w:t>
      </w:r>
    </w:p>
    <w:p w14:paraId="56E7AC08" w14:textId="77777777" w:rsidR="005710E2" w:rsidRDefault="005710E2">
      <w:pPr>
        <w:ind w:left="480" w:hangingChars="200" w:hanging="480"/>
        <w:rPr>
          <w:rFonts w:eastAsia="楷体"/>
          <w:szCs w:val="24"/>
        </w:rPr>
      </w:pPr>
    </w:p>
    <w:p w14:paraId="10BFA4FF"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1-2 </w:t>
      </w:r>
      <w:r>
        <w:rPr>
          <w:b/>
          <w:bCs/>
          <w:szCs w:val="24"/>
        </w:rPr>
        <w:t xml:space="preserve"> </w:t>
      </w:r>
      <w:r>
        <w:rPr>
          <w:rFonts w:eastAsia="楷体"/>
          <w:color w:val="333333"/>
          <w:szCs w:val="24"/>
          <w:shd w:val="clear" w:color="auto" w:fill="FFFFFF"/>
        </w:rPr>
        <w:t>分别阐述空天信息与卫星互联网的内涵及特征？与高轨卫星相比，低轨卫星具有哪些优势？</w:t>
      </w:r>
    </w:p>
    <w:p w14:paraId="2329884E" w14:textId="77777777" w:rsidR="005710E2" w:rsidRDefault="00A21A1D">
      <w:pPr>
        <w:ind w:left="480" w:hangingChars="200" w:hanging="480"/>
        <w:rPr>
          <w:rFonts w:ascii="楷体" w:eastAsia="楷体" w:hAnsi="楷体" w:cs="楷体"/>
          <w:color w:val="319B62"/>
          <w:szCs w:val="24"/>
          <w:shd w:val="clear" w:color="auto" w:fill="FFFFFF"/>
        </w:rPr>
      </w:pPr>
      <w:r>
        <w:rPr>
          <w:color w:val="319B62"/>
          <w:shd w:val="clear" w:color="auto" w:fill="FFFFFF"/>
        </w:rPr>
        <w:t xml:space="preserve">        </w:t>
      </w:r>
      <w:r>
        <w:rPr>
          <w:rFonts w:ascii="楷体" w:eastAsia="楷体" w:hAnsi="楷体" w:cs="楷体"/>
          <w:color w:val="319B62"/>
          <w:shd w:val="clear" w:color="auto" w:fill="FFFFFF"/>
        </w:rPr>
        <w:t>空天信息指的是</w:t>
      </w:r>
      <w:r w:rsidRPr="00DF3911">
        <w:rPr>
          <w:rFonts w:ascii="楷体" w:eastAsia="楷体" w:hAnsi="楷体" w:cs="楷体"/>
          <w:color w:val="319B62"/>
          <w:highlight w:val="yellow"/>
          <w:shd w:val="clear" w:color="auto" w:fill="FFFFFF"/>
        </w:rPr>
        <w:t>通过空天平台获取</w:t>
      </w:r>
      <w:r>
        <w:rPr>
          <w:rFonts w:ascii="楷体" w:eastAsia="楷体" w:hAnsi="楷体" w:cs="楷体"/>
          <w:color w:val="319B62"/>
          <w:shd w:val="clear" w:color="auto" w:fill="FFFFFF"/>
        </w:rPr>
        <w:t>的信息，特征包括</w:t>
      </w:r>
      <w:r w:rsidRPr="00DF3911">
        <w:rPr>
          <w:rFonts w:ascii="楷体" w:eastAsia="楷体" w:hAnsi="楷体" w:cs="楷体"/>
          <w:color w:val="319B62"/>
          <w:highlight w:val="yellow"/>
          <w:shd w:val="clear" w:color="auto" w:fill="FFFFFF"/>
        </w:rPr>
        <w:t>全球覆盖、实时性和动态监测</w:t>
      </w:r>
      <w:r>
        <w:rPr>
          <w:rFonts w:ascii="楷体" w:eastAsia="楷体" w:hAnsi="楷体" w:cs="楷体"/>
          <w:color w:val="319B62"/>
          <w:shd w:val="clear" w:color="auto" w:fill="FFFFFF"/>
        </w:rPr>
        <w:t>。卫星互联网是</w:t>
      </w:r>
      <w:r w:rsidRPr="00DF3911">
        <w:rPr>
          <w:rFonts w:ascii="楷体" w:eastAsia="楷体" w:hAnsi="楷体" w:cs="楷体"/>
          <w:color w:val="319B62"/>
          <w:highlight w:val="yellow"/>
          <w:shd w:val="clear" w:color="auto" w:fill="FFFFFF"/>
        </w:rPr>
        <w:t>利用卫星提供互联网接入服务</w:t>
      </w:r>
      <w:r>
        <w:rPr>
          <w:rFonts w:ascii="楷体" w:eastAsia="楷体" w:hAnsi="楷体" w:cs="楷体"/>
          <w:color w:val="319B62"/>
          <w:shd w:val="clear" w:color="auto" w:fill="FFFFFF"/>
        </w:rPr>
        <w:t>，特征包括覆盖范围广、不受地理限制。低轨卫星相比高轨卫星的优势包括较低的</w:t>
      </w:r>
      <w:r w:rsidRPr="00DF3911">
        <w:rPr>
          <w:rFonts w:ascii="楷体" w:eastAsia="楷体" w:hAnsi="楷体" w:cs="楷体"/>
          <w:color w:val="319B62"/>
          <w:highlight w:val="yellow"/>
          <w:shd w:val="clear" w:color="auto" w:fill="FFFFFF"/>
        </w:rPr>
        <w:t>通信延迟、更高的信号频率和更好的信号覆盖</w:t>
      </w:r>
      <w:r>
        <w:rPr>
          <w:rFonts w:ascii="楷体" w:eastAsia="楷体" w:hAnsi="楷体" w:cs="楷体"/>
          <w:color w:val="319B62"/>
          <w:shd w:val="clear" w:color="auto" w:fill="FFFFFF"/>
        </w:rPr>
        <w:t>。</w:t>
      </w:r>
    </w:p>
    <w:p w14:paraId="0B5EDE9F"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 xml:space="preserve">1-3  </w:t>
      </w:r>
      <w:r>
        <w:rPr>
          <w:rFonts w:ascii="楷体" w:eastAsia="楷体" w:hAnsi="楷体" w:cs="楷体"/>
          <w:color w:val="333333"/>
          <w:szCs w:val="24"/>
          <w:shd w:val="clear" w:color="auto" w:fill="FFFFFF"/>
        </w:rPr>
        <w:t>信息通信包含哪三个主要的分支学科方向？雷达处理、广播电视、移动通信、卫星互联网分别属于哪个学科？</w:t>
      </w:r>
    </w:p>
    <w:p w14:paraId="518F3BC6" w14:textId="77777777" w:rsidR="005710E2" w:rsidRDefault="00A21A1D">
      <w:pPr>
        <w:ind w:left="480" w:hangingChars="200" w:hanging="480"/>
        <w:rPr>
          <w:rFonts w:ascii="楷体" w:eastAsia="楷体" w:hAnsi="楷体" w:cs="楷体"/>
          <w:color w:val="2972F4"/>
          <w:shd w:val="clear" w:color="auto" w:fill="FFFFFF"/>
        </w:rPr>
      </w:pPr>
      <w:r w:rsidRPr="00DF3911">
        <w:rPr>
          <w:rFonts w:ascii="楷体" w:eastAsia="楷体" w:hAnsi="楷体" w:cs="楷体"/>
          <w:color w:val="2972F4"/>
          <w:highlight w:val="yellow"/>
          <w:shd w:val="clear" w:color="auto" w:fill="FFFFFF"/>
        </w:rPr>
        <w:t>通信理论与信号处理、通信网络与系统、电磁场与微波技术</w:t>
      </w:r>
      <w:r>
        <w:rPr>
          <w:rFonts w:ascii="楷体" w:eastAsia="楷体" w:hAnsi="楷体" w:cs="楷体"/>
          <w:color w:val="2972F4"/>
          <w:shd w:val="clear" w:color="auto" w:fill="FFFFFF"/>
        </w:rPr>
        <w:t>；</w:t>
      </w:r>
    </w:p>
    <w:p w14:paraId="7EF4F5BD" w14:textId="77777777" w:rsidR="005710E2" w:rsidRDefault="00A21A1D">
      <w:pPr>
        <w:ind w:left="480" w:hangingChars="200" w:hanging="480"/>
        <w:rPr>
          <w:rFonts w:ascii="楷体" w:eastAsia="楷体" w:hAnsi="楷体" w:cs="楷体"/>
          <w:color w:val="2972F4"/>
          <w:szCs w:val="24"/>
          <w:shd w:val="clear" w:color="auto" w:fill="FFFFFF"/>
        </w:rPr>
      </w:pPr>
      <w:r>
        <w:rPr>
          <w:rFonts w:ascii="楷体" w:eastAsia="楷体" w:hAnsi="楷体" w:cs="楷体"/>
          <w:color w:val="2972F4"/>
          <w:shd w:val="clear" w:color="auto" w:fill="FFFFFF"/>
        </w:rPr>
        <w:t>雷达处理属于电磁场与微波技术，广播电视属于通信理论与信号处理，移动通信属于通信网络与系统，卫星互联网涉及多个学科。</w:t>
      </w:r>
    </w:p>
    <w:p w14:paraId="1684598F"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 xml:space="preserve">1-4  </w:t>
      </w:r>
      <w:r>
        <w:rPr>
          <w:rFonts w:ascii="楷体" w:eastAsia="楷体" w:hAnsi="楷体" w:cs="楷体"/>
          <w:color w:val="333333"/>
          <w:szCs w:val="24"/>
          <w:shd w:val="clear" w:color="auto" w:fill="FFFFFF"/>
        </w:rPr>
        <w:t>我国信息通信领域最早的学校是谁创办的、在哪一年、名称是什么？</w:t>
      </w:r>
    </w:p>
    <w:p w14:paraId="6E6C8D33" w14:textId="77777777" w:rsidR="005710E2" w:rsidRDefault="00A21A1D">
      <w:pPr>
        <w:ind w:left="480" w:hangingChars="200" w:hanging="480"/>
        <w:rPr>
          <w:rFonts w:ascii="楷体" w:eastAsia="楷体" w:hAnsi="楷体" w:cs="楷体"/>
          <w:color w:val="2972F4"/>
          <w:szCs w:val="24"/>
          <w:shd w:val="clear" w:color="auto" w:fill="FFFFFF"/>
        </w:rPr>
      </w:pPr>
      <w:r w:rsidRPr="00B41AFD">
        <w:rPr>
          <w:rFonts w:ascii="楷体" w:eastAsia="楷体" w:hAnsi="楷体" w:cs="楷体"/>
          <w:color w:val="2972F4"/>
          <w:szCs w:val="24"/>
          <w:highlight w:val="yellow"/>
          <w:shd w:val="clear" w:color="auto" w:fill="FFFFFF"/>
        </w:rPr>
        <w:t>北洋大学；</w:t>
      </w:r>
      <w:r w:rsidRPr="00B41AFD">
        <w:rPr>
          <w:rFonts w:ascii="楷体" w:eastAsia="楷体" w:hAnsi="楷体" w:cs="楷体"/>
          <w:color w:val="2972F4"/>
          <w:szCs w:val="24"/>
          <w:highlight w:val="yellow"/>
          <w:shd w:val="clear" w:color="auto" w:fill="FFFFFF"/>
        </w:rPr>
        <w:t>1906</w:t>
      </w:r>
      <w:r w:rsidRPr="00B41AFD">
        <w:rPr>
          <w:rFonts w:ascii="楷体" w:eastAsia="楷体" w:hAnsi="楷体" w:cs="楷体"/>
          <w:color w:val="2972F4"/>
          <w:szCs w:val="24"/>
          <w:highlight w:val="yellow"/>
          <w:shd w:val="clear" w:color="auto" w:fill="FFFFFF"/>
        </w:rPr>
        <w:t>年；北洋无线电学校</w:t>
      </w:r>
    </w:p>
    <w:p w14:paraId="5571DDF4"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 xml:space="preserve">1-5  </w:t>
      </w:r>
      <w:r>
        <w:rPr>
          <w:rFonts w:ascii="楷体" w:eastAsia="楷体" w:hAnsi="楷体" w:cs="楷体"/>
          <w:color w:val="333333"/>
          <w:szCs w:val="24"/>
          <w:shd w:val="clear" w:color="auto" w:fill="FFFFFF"/>
        </w:rPr>
        <w:t>谁开设中国高校中第一门无线电课程？哪个学校最早设置了设立了有线电与无线电相关的专业和课程？</w:t>
      </w:r>
    </w:p>
    <w:p w14:paraId="0C5CC05F" w14:textId="77777777" w:rsidR="005710E2" w:rsidRDefault="00A21A1D">
      <w:pPr>
        <w:ind w:left="480" w:hangingChars="200" w:hanging="480"/>
        <w:rPr>
          <w:rFonts w:ascii="楷体" w:eastAsia="楷体" w:hAnsi="楷体" w:cs="楷体"/>
          <w:color w:val="326FBA"/>
          <w:szCs w:val="24"/>
          <w:shd w:val="clear" w:color="auto" w:fill="FFFFFF"/>
        </w:rPr>
      </w:pPr>
      <w:r>
        <w:rPr>
          <w:rFonts w:ascii="楷体" w:eastAsia="楷体" w:hAnsi="楷体" w:cs="楷体"/>
          <w:color w:val="326FBA"/>
          <w:szCs w:val="24"/>
          <w:shd w:val="clear" w:color="auto" w:fill="FFFFFF"/>
        </w:rPr>
        <w:t>张廷金开设了中国高校中第一门无线电课程；</w:t>
      </w:r>
    </w:p>
    <w:p w14:paraId="5D4CB11C" w14:textId="77777777" w:rsidR="005710E2" w:rsidRDefault="00A21A1D">
      <w:pPr>
        <w:ind w:left="480" w:hangingChars="200" w:hanging="480"/>
        <w:rPr>
          <w:rFonts w:ascii="楷体" w:eastAsia="楷体" w:hAnsi="楷体" w:cs="楷体"/>
          <w:color w:val="319B62"/>
          <w:szCs w:val="24"/>
          <w:shd w:val="clear" w:color="auto" w:fill="FFFFFF"/>
        </w:rPr>
      </w:pPr>
      <w:r w:rsidRPr="00B41AFD">
        <w:rPr>
          <w:rFonts w:ascii="楷体" w:eastAsia="楷体" w:hAnsi="楷体" w:cs="楷体"/>
          <w:color w:val="319B62"/>
          <w:szCs w:val="24"/>
          <w:highlight w:val="yellow"/>
          <w:shd w:val="clear" w:color="auto" w:fill="FFFFFF"/>
        </w:rPr>
        <w:t>上海交通大学</w:t>
      </w:r>
    </w:p>
    <w:p w14:paraId="62336CA4"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 xml:space="preserve">1-6  </w:t>
      </w:r>
      <w:r>
        <w:rPr>
          <w:rFonts w:ascii="楷体" w:eastAsia="楷体" w:hAnsi="楷体" w:cs="楷体"/>
          <w:color w:val="333333"/>
          <w:szCs w:val="24"/>
          <w:shd w:val="clear" w:color="auto" w:fill="FFFFFF"/>
        </w:rPr>
        <w:t>北京邮电大学作为中华人民共和国第一所邮电高等学府，是由天津大学电讯系电报电话通讯和无线电通信广播两个专业及重庆大学电机系电报电话通讯专业为基础在</w:t>
      </w:r>
      <w:r>
        <w:rPr>
          <w:rFonts w:ascii="楷体" w:eastAsia="楷体" w:hAnsi="楷体" w:cs="楷体"/>
          <w:color w:val="333333"/>
          <w:szCs w:val="24"/>
          <w:shd w:val="clear" w:color="auto" w:fill="FFFFFF"/>
        </w:rPr>
        <w:t>1955</w:t>
      </w:r>
      <w:r>
        <w:rPr>
          <w:rFonts w:ascii="楷体" w:eastAsia="楷体" w:hAnsi="楷体" w:cs="楷体"/>
          <w:color w:val="333333"/>
          <w:szCs w:val="24"/>
          <w:shd w:val="clear" w:color="auto" w:fill="FFFFFF"/>
        </w:rPr>
        <w:t>年组建的，天津大学电讯系最早可追溯到北洋大学哪个系，成立时间是哪一年，和北洋电报学堂有何关系？</w:t>
      </w:r>
    </w:p>
    <w:p w14:paraId="69DBB7E0" w14:textId="77777777" w:rsidR="005710E2" w:rsidRDefault="00A21A1D">
      <w:pPr>
        <w:ind w:left="482" w:hangingChars="200" w:hanging="482"/>
        <w:rPr>
          <w:rFonts w:ascii="楷体" w:eastAsia="楷体" w:hAnsi="楷体" w:cs="楷体"/>
          <w:b/>
          <w:color w:val="319B62"/>
          <w:shd w:val="clear" w:color="auto" w:fill="FFFFFF"/>
        </w:rPr>
      </w:pPr>
      <w:r>
        <w:rPr>
          <w:rFonts w:ascii="楷体" w:eastAsia="楷体" w:hAnsi="楷体" w:cs="楷体"/>
          <w:b/>
          <w:color w:val="319B62"/>
          <w:shd w:val="clear" w:color="auto" w:fill="FFFFFF"/>
        </w:rPr>
        <w:lastRenderedPageBreak/>
        <w:t>北京邮电大学是由天津大学电讯系电报电话通讯和无线电通信广播两个专业及重庆大学电机系电报电话通讯专业为基础在</w:t>
      </w:r>
      <w:r>
        <w:rPr>
          <w:rFonts w:ascii="楷体" w:eastAsia="楷体" w:hAnsi="楷体" w:cs="楷体"/>
          <w:b/>
          <w:color w:val="319B62"/>
          <w:shd w:val="clear" w:color="auto" w:fill="FFFFFF"/>
        </w:rPr>
        <w:t>1955</w:t>
      </w:r>
      <w:r>
        <w:rPr>
          <w:rFonts w:ascii="楷体" w:eastAsia="楷体" w:hAnsi="楷体" w:cs="楷体"/>
          <w:b/>
          <w:color w:val="319B62"/>
          <w:shd w:val="clear" w:color="auto" w:fill="FFFFFF"/>
        </w:rPr>
        <w:t>年组建的，天津大学电讯系最早可追溯到北洋大学电机系，成立时间是</w:t>
      </w:r>
      <w:r>
        <w:rPr>
          <w:rFonts w:ascii="楷体" w:eastAsia="楷体" w:hAnsi="楷体" w:cs="楷体"/>
          <w:b/>
          <w:color w:val="319B62"/>
          <w:shd w:val="clear" w:color="auto" w:fill="FFFFFF"/>
        </w:rPr>
        <w:t>1935</w:t>
      </w:r>
      <w:r>
        <w:rPr>
          <w:rFonts w:ascii="楷体" w:eastAsia="楷体" w:hAnsi="楷体" w:cs="楷体"/>
          <w:b/>
          <w:color w:val="319B62"/>
          <w:shd w:val="clear" w:color="auto" w:fill="FFFFFF"/>
        </w:rPr>
        <w:t>年，和北洋电报学堂有直接关系。</w:t>
      </w:r>
    </w:p>
    <w:p w14:paraId="2D2A0696"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 xml:space="preserve">1-7  </w:t>
      </w:r>
      <w:r>
        <w:rPr>
          <w:rFonts w:ascii="楷体" w:eastAsia="楷体" w:hAnsi="楷体" w:cs="楷体"/>
          <w:color w:val="333333"/>
          <w:szCs w:val="24"/>
          <w:shd w:val="clear" w:color="auto" w:fill="FFFFFF"/>
        </w:rPr>
        <w:t>哪一年，教育部颁布什么条例，开始在信息</w:t>
      </w:r>
      <w:r>
        <w:rPr>
          <w:rFonts w:ascii="楷体" w:eastAsia="楷体" w:hAnsi="楷体" w:cs="楷体"/>
          <w:color w:val="333333"/>
          <w:szCs w:val="24"/>
          <w:shd w:val="clear" w:color="auto" w:fill="FFFFFF"/>
        </w:rPr>
        <w:t>论、微波技术、网络理论、脉冲技术、多路通信、电报通信、通信线路、交换技术、电波传播技术、电视技术和电声技术等方向招收研究生？</w:t>
      </w:r>
    </w:p>
    <w:p w14:paraId="404B65C9" w14:textId="77777777" w:rsidR="005710E2" w:rsidRDefault="00A21A1D">
      <w:pPr>
        <w:ind w:left="480" w:hangingChars="200" w:hanging="480"/>
        <w:rPr>
          <w:rFonts w:ascii="楷体" w:eastAsia="楷体" w:hAnsi="楷体" w:cs="楷体"/>
          <w:color w:val="326FBA"/>
          <w:szCs w:val="24"/>
          <w:shd w:val="clear" w:color="auto" w:fill="FFFFFF"/>
        </w:rPr>
      </w:pPr>
      <w:r>
        <w:rPr>
          <w:rFonts w:ascii="楷体" w:eastAsia="楷体" w:hAnsi="楷体" w:cs="楷体"/>
          <w:color w:val="326FBA"/>
          <w:szCs w:val="24"/>
          <w:shd w:val="clear" w:color="auto" w:fill="FFFFFF"/>
        </w:rPr>
        <w:t>1962</w:t>
      </w:r>
      <w:r>
        <w:rPr>
          <w:rFonts w:ascii="楷体" w:eastAsia="楷体" w:hAnsi="楷体" w:cs="楷体"/>
          <w:color w:val="326FBA"/>
          <w:szCs w:val="24"/>
          <w:shd w:val="clear" w:color="auto" w:fill="FFFFFF"/>
        </w:rPr>
        <w:t>年，教育部颁布《高等学校培养研究生工作暂行条例》</w:t>
      </w:r>
    </w:p>
    <w:p w14:paraId="278C99D3"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 xml:space="preserve">1-8  </w:t>
      </w:r>
      <w:r>
        <w:rPr>
          <w:rFonts w:ascii="楷体" w:eastAsia="楷体" w:hAnsi="楷体" w:cs="楷体"/>
          <w:color w:val="333333"/>
          <w:szCs w:val="24"/>
          <w:shd w:val="clear" w:color="auto" w:fill="FFFFFF"/>
        </w:rPr>
        <w:t>我国学位制度正式建立是哪一年，以国务院批准了什么文件为准？</w:t>
      </w:r>
    </w:p>
    <w:p w14:paraId="57F60A45" w14:textId="77777777" w:rsidR="005710E2" w:rsidRDefault="00A21A1D">
      <w:pPr>
        <w:ind w:left="480" w:hangingChars="200" w:hanging="480"/>
        <w:rPr>
          <w:rFonts w:ascii="楷体" w:eastAsia="楷体" w:hAnsi="楷体" w:cs="楷体"/>
          <w:color w:val="319B62"/>
          <w:szCs w:val="24"/>
          <w:shd w:val="clear" w:color="auto" w:fill="FFFFFF"/>
        </w:rPr>
      </w:pPr>
      <w:r>
        <w:rPr>
          <w:rFonts w:ascii="楷体" w:eastAsia="楷体" w:hAnsi="楷体" w:cs="楷体"/>
          <w:color w:val="319B62"/>
          <w:shd w:val="clear" w:color="auto" w:fill="FFFFFF"/>
        </w:rPr>
        <w:t>我国学位制度正式建立是</w:t>
      </w:r>
      <w:r>
        <w:rPr>
          <w:rFonts w:ascii="楷体" w:eastAsia="楷体" w:hAnsi="楷体" w:cs="楷体"/>
          <w:color w:val="319B62"/>
          <w:shd w:val="clear" w:color="auto" w:fill="FFFFFF"/>
        </w:rPr>
        <w:t>1980</w:t>
      </w:r>
      <w:r>
        <w:rPr>
          <w:rFonts w:ascii="楷体" w:eastAsia="楷体" w:hAnsi="楷体" w:cs="楷体"/>
          <w:color w:val="319B62"/>
          <w:shd w:val="clear" w:color="auto" w:fill="FFFFFF"/>
        </w:rPr>
        <w:t>年，以国务院批准了《中华人民共和国学位条例》为准。</w:t>
      </w:r>
    </w:p>
    <w:p w14:paraId="14F4D202"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1-9</w:t>
      </w:r>
      <w:r>
        <w:rPr>
          <w:rFonts w:ascii="楷体" w:eastAsia="楷体" w:hAnsi="楷体" w:cs="楷体"/>
          <w:b/>
          <w:bCs/>
          <w:szCs w:val="24"/>
        </w:rPr>
        <w:t xml:space="preserve">  </w:t>
      </w:r>
      <w:r>
        <w:rPr>
          <w:rFonts w:ascii="楷体" w:eastAsia="楷体" w:hAnsi="楷体" w:cs="楷体"/>
          <w:color w:val="333333"/>
          <w:szCs w:val="24"/>
          <w:shd w:val="clear" w:color="auto" w:fill="FFFFFF"/>
        </w:rPr>
        <w:t>1983</w:t>
      </w:r>
      <w:r>
        <w:rPr>
          <w:rFonts w:ascii="楷体" w:eastAsia="楷体" w:hAnsi="楷体" w:cs="楷体"/>
          <w:color w:val="333333"/>
          <w:szCs w:val="24"/>
          <w:shd w:val="clear" w:color="auto" w:fill="FFFFFF"/>
        </w:rPr>
        <w:t>年</w:t>
      </w:r>
      <w:r>
        <w:rPr>
          <w:rFonts w:ascii="楷体" w:eastAsia="楷体" w:hAnsi="楷体" w:cs="楷体"/>
          <w:color w:val="333333"/>
          <w:szCs w:val="24"/>
          <w:shd w:val="clear" w:color="auto" w:fill="FFFFFF"/>
        </w:rPr>
        <w:t>3</w:t>
      </w:r>
      <w:r>
        <w:rPr>
          <w:rFonts w:ascii="楷体" w:eastAsia="楷体" w:hAnsi="楷体" w:cs="楷体"/>
          <w:color w:val="333333"/>
          <w:szCs w:val="24"/>
          <w:shd w:val="clear" w:color="auto" w:fill="FFFFFF"/>
        </w:rPr>
        <w:t>月</w:t>
      </w:r>
      <w:r>
        <w:rPr>
          <w:rFonts w:ascii="楷体" w:eastAsia="楷体" w:hAnsi="楷体" w:cs="楷体"/>
          <w:color w:val="333333"/>
          <w:szCs w:val="24"/>
          <w:shd w:val="clear" w:color="auto" w:fill="FFFFFF"/>
        </w:rPr>
        <w:t>15</w:t>
      </w:r>
      <w:r>
        <w:rPr>
          <w:rFonts w:ascii="楷体" w:eastAsia="楷体" w:hAnsi="楷体" w:cs="楷体"/>
          <w:color w:val="333333"/>
          <w:szCs w:val="24"/>
          <w:shd w:val="clear" w:color="auto" w:fill="FFFFFF"/>
        </w:rPr>
        <w:t>日国务院学位委员会第四次会议决定颁布《高等学校和科研机构授予博士、硕士学位的学科、专业目录（试行草案）》中，信息与通信工程所属的一级学科名称叫什么，主要包括哪些二级学科？</w:t>
      </w:r>
    </w:p>
    <w:p w14:paraId="0F296182" w14:textId="77777777" w:rsidR="005710E2" w:rsidRDefault="00A21A1D">
      <w:pPr>
        <w:ind w:left="480" w:hangingChars="200" w:hanging="480"/>
        <w:rPr>
          <w:rFonts w:ascii="楷体" w:eastAsia="楷体" w:hAnsi="楷体" w:cs="楷体"/>
          <w:color w:val="326FBA"/>
          <w:szCs w:val="24"/>
          <w:shd w:val="clear" w:color="auto" w:fill="FFFFFF"/>
        </w:rPr>
      </w:pPr>
      <w:r>
        <w:rPr>
          <w:rFonts w:ascii="楷体" w:eastAsia="楷体" w:hAnsi="楷体" w:cs="楷体"/>
          <w:color w:val="326FBA"/>
          <w:szCs w:val="24"/>
          <w:shd w:val="clear" w:color="auto" w:fill="FFFFFF"/>
        </w:rPr>
        <w:t>电子学与通信，包括通信与电子系统、电磁场与微波技术、信号电路与系统、半导体物理与器件、计算机应用专业等。</w:t>
      </w:r>
    </w:p>
    <w:p w14:paraId="418E7658"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1-10</w:t>
      </w:r>
      <w:r>
        <w:rPr>
          <w:rFonts w:ascii="楷体" w:eastAsia="楷体" w:hAnsi="楷体" w:cs="楷体"/>
          <w:color w:val="333333"/>
          <w:szCs w:val="24"/>
          <w:shd w:val="clear" w:color="auto" w:fill="FFFFFF"/>
        </w:rPr>
        <w:t>信息与通信工程作为一级学科，是在哪一年的学科目录调整中进行的？包括哪两个二级学科？</w:t>
      </w:r>
    </w:p>
    <w:p w14:paraId="115ED7B4" w14:textId="77777777" w:rsidR="005710E2" w:rsidRDefault="00A21A1D">
      <w:pPr>
        <w:ind w:left="480" w:hangingChars="200" w:hanging="480"/>
        <w:rPr>
          <w:rFonts w:ascii="楷体" w:eastAsia="楷体" w:hAnsi="楷体" w:cs="楷体"/>
          <w:color w:val="326FBA"/>
          <w:shd w:val="clear" w:color="auto" w:fill="FFFFFF"/>
        </w:rPr>
      </w:pPr>
      <w:r>
        <w:rPr>
          <w:rFonts w:ascii="楷体" w:eastAsia="楷体" w:hAnsi="楷体" w:cs="楷体"/>
          <w:color w:val="326FBA"/>
          <w:shd w:val="clear" w:color="auto" w:fill="FFFFFF"/>
        </w:rPr>
        <w:t>2011</w:t>
      </w:r>
      <w:r>
        <w:rPr>
          <w:rFonts w:ascii="楷体" w:eastAsia="楷体" w:hAnsi="楷体" w:cs="楷体"/>
          <w:color w:val="326FBA"/>
          <w:shd w:val="clear" w:color="auto" w:fill="FFFFFF"/>
        </w:rPr>
        <w:t>年；</w:t>
      </w:r>
    </w:p>
    <w:p w14:paraId="7E85BDAC" w14:textId="77777777" w:rsidR="005710E2" w:rsidRDefault="00A21A1D">
      <w:pPr>
        <w:ind w:left="480" w:hangingChars="200" w:hanging="480"/>
        <w:rPr>
          <w:rFonts w:ascii="楷体" w:eastAsia="楷体" w:hAnsi="楷体" w:cs="楷体"/>
          <w:color w:val="326FBA"/>
          <w:szCs w:val="24"/>
          <w:shd w:val="clear" w:color="auto" w:fill="FFFFFF"/>
        </w:rPr>
      </w:pPr>
      <w:r>
        <w:rPr>
          <w:rFonts w:ascii="楷体" w:eastAsia="楷体" w:hAnsi="楷体" w:cs="楷体"/>
          <w:color w:val="326FBA"/>
          <w:shd w:val="clear" w:color="auto" w:fill="FFFFFF"/>
        </w:rPr>
        <w:t>通信与信息系统和信号与信息处理。</w:t>
      </w:r>
    </w:p>
    <w:p w14:paraId="6BCA72E8"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1-11</w:t>
      </w:r>
      <w:r>
        <w:rPr>
          <w:rFonts w:ascii="楷体" w:eastAsia="楷体" w:hAnsi="楷体" w:cs="楷体"/>
          <w:color w:val="333333"/>
          <w:szCs w:val="24"/>
          <w:shd w:val="clear" w:color="auto" w:fill="FFFFFF"/>
        </w:rPr>
        <w:t>请举出电气时代历史发展中重要的</w:t>
      </w:r>
      <w:r>
        <w:rPr>
          <w:rFonts w:ascii="楷体" w:eastAsia="楷体" w:hAnsi="楷体" w:cs="楷体"/>
          <w:color w:val="333333"/>
          <w:szCs w:val="24"/>
          <w:shd w:val="clear" w:color="auto" w:fill="FFFFFF"/>
        </w:rPr>
        <w:t>5</w:t>
      </w:r>
      <w:r>
        <w:rPr>
          <w:rFonts w:ascii="楷体" w:eastAsia="楷体" w:hAnsi="楷体" w:cs="楷体"/>
          <w:color w:val="333333"/>
          <w:szCs w:val="24"/>
          <w:shd w:val="clear" w:color="auto" w:fill="FFFFFF"/>
        </w:rPr>
        <w:t>位代表人物，并阐述其贡献。牛顿力学和富兰克林电荷守恒定律对电气时代的贡献分别是什么？</w:t>
      </w:r>
    </w:p>
    <w:p w14:paraId="50A71F33" w14:textId="77777777" w:rsidR="005710E2" w:rsidRDefault="00A21A1D">
      <w:pPr>
        <w:ind w:left="480" w:hangingChars="200" w:hanging="480"/>
        <w:rPr>
          <w:rFonts w:ascii="楷体" w:eastAsia="楷体" w:hAnsi="楷体" w:cs="楷体"/>
          <w:color w:val="319B62"/>
          <w:szCs w:val="24"/>
          <w:shd w:val="clear" w:color="auto" w:fill="FFFFFF"/>
        </w:rPr>
      </w:pPr>
      <w:r>
        <w:rPr>
          <w:rFonts w:ascii="楷体" w:eastAsia="楷体" w:hAnsi="楷体" w:cs="楷体"/>
          <w:color w:val="319B62"/>
          <w:shd w:val="clear" w:color="auto" w:fill="FFFFFF"/>
        </w:rPr>
        <w:t>电气时代历史发展中重要的</w:t>
      </w:r>
      <w:r>
        <w:rPr>
          <w:rFonts w:ascii="楷体" w:eastAsia="楷体" w:hAnsi="楷体" w:cs="楷体"/>
          <w:color w:val="319B62"/>
          <w:shd w:val="clear" w:color="auto" w:fill="FFFFFF"/>
        </w:rPr>
        <w:t>5</w:t>
      </w:r>
      <w:r>
        <w:rPr>
          <w:rFonts w:ascii="楷体" w:eastAsia="楷体" w:hAnsi="楷体" w:cs="楷体"/>
          <w:color w:val="319B62"/>
          <w:shd w:val="clear" w:color="auto" w:fill="FFFFFF"/>
        </w:rPr>
        <w:t>位代表人物包括：</w:t>
      </w:r>
      <w:r w:rsidRPr="003E554D">
        <w:rPr>
          <w:rFonts w:ascii="楷体" w:eastAsia="楷体" w:hAnsi="楷体" w:cs="楷体"/>
          <w:color w:val="319B62"/>
          <w:highlight w:val="yellow"/>
          <w:shd w:val="clear" w:color="auto" w:fill="FFFFFF"/>
        </w:rPr>
        <w:t>托马斯</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爱迪生</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发明电灯泡</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、尼古拉</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特斯拉</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交流电系统</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、乔治</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威斯汀豪斯</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电力传输系统</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、迈克尔</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法拉第</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电磁感应</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、詹姆斯</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克拉克</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麦克斯韦</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电磁理论</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w:t>
      </w:r>
      <w:r>
        <w:rPr>
          <w:rFonts w:ascii="楷体" w:eastAsia="楷体" w:hAnsi="楷体" w:cs="楷体"/>
          <w:color w:val="319B62"/>
          <w:shd w:val="clear" w:color="auto" w:fill="FFFFFF"/>
        </w:rPr>
        <w:t>牛顿力学对电气时代的贡献在于提供了力学基础，富兰克林电荷守恒定律对电气时代的贡献在于揭示了电荷守恒的原理。</w:t>
      </w:r>
    </w:p>
    <w:p w14:paraId="3664B72D"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1-12</w:t>
      </w:r>
      <w:r>
        <w:rPr>
          <w:rFonts w:ascii="楷体" w:eastAsia="楷体" w:hAnsi="楷体" w:cs="楷体"/>
          <w:color w:val="333333"/>
          <w:szCs w:val="24"/>
          <w:shd w:val="clear" w:color="auto" w:fill="FFFFFF"/>
        </w:rPr>
        <w:t>什么是电学发展史上的第一个定量规律，是电磁学和电磁场理论的基本定律之一。</w:t>
      </w:r>
    </w:p>
    <w:p w14:paraId="50D41668" w14:textId="77777777" w:rsidR="005710E2" w:rsidRDefault="00A21A1D">
      <w:pPr>
        <w:ind w:left="480" w:hangingChars="200" w:hanging="480"/>
        <w:rPr>
          <w:rFonts w:ascii="楷体" w:eastAsia="楷体" w:hAnsi="楷体" w:cs="楷体"/>
          <w:color w:val="319B62"/>
          <w:szCs w:val="24"/>
          <w:shd w:val="clear" w:color="auto" w:fill="FFFFFF"/>
        </w:rPr>
      </w:pPr>
      <w:r w:rsidRPr="003E554D">
        <w:rPr>
          <w:rFonts w:ascii="楷体" w:eastAsia="楷体" w:hAnsi="楷体" w:cs="楷体"/>
          <w:color w:val="319B62"/>
          <w:highlight w:val="yellow"/>
          <w:shd w:val="clear" w:color="auto" w:fill="FFFFFF"/>
        </w:rPr>
        <w:lastRenderedPageBreak/>
        <w:t>电学发展史上的第一个定量规律是库仑定律</w:t>
      </w:r>
      <w:r>
        <w:rPr>
          <w:rFonts w:ascii="楷体" w:eastAsia="楷体" w:hAnsi="楷体" w:cs="楷体"/>
          <w:color w:val="319B62"/>
          <w:shd w:val="clear" w:color="auto" w:fill="FFFFFF"/>
        </w:rPr>
        <w:t>，是电磁学和电磁场理论的基本定律之一。</w:t>
      </w:r>
    </w:p>
    <w:p w14:paraId="736C848C"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1-13</w:t>
      </w:r>
      <w:r>
        <w:rPr>
          <w:rFonts w:ascii="楷体" w:eastAsia="楷体" w:hAnsi="楷体" w:cs="楷体"/>
          <w:color w:val="333333"/>
          <w:szCs w:val="24"/>
          <w:shd w:val="clear" w:color="auto" w:fill="FFFFFF"/>
        </w:rPr>
        <w:t>谁预言了电磁波的存在，认为电磁波只</w:t>
      </w:r>
      <w:r>
        <w:rPr>
          <w:rFonts w:ascii="楷体" w:eastAsia="楷体" w:hAnsi="楷体" w:cs="楷体"/>
          <w:color w:val="333333"/>
          <w:szCs w:val="24"/>
          <w:shd w:val="clear" w:color="auto" w:fill="FFFFFF"/>
        </w:rPr>
        <w:t>可能是横波，光是电磁波的一种形式，揭示了光现象和电磁现象之间的联系？谁证实了电磁波的存在，他的物理实验过程是什么？</w:t>
      </w:r>
    </w:p>
    <w:p w14:paraId="2525D6DD" w14:textId="77777777" w:rsidR="005710E2" w:rsidRDefault="00A21A1D">
      <w:pPr>
        <w:ind w:left="480" w:hangingChars="200" w:hanging="480"/>
        <w:rPr>
          <w:rFonts w:ascii="楷体" w:eastAsia="楷体" w:hAnsi="楷体" w:cs="楷体"/>
          <w:color w:val="319B62"/>
          <w:szCs w:val="24"/>
          <w:shd w:val="clear" w:color="auto" w:fill="FFFFFF"/>
        </w:rPr>
      </w:pPr>
      <w:r>
        <w:rPr>
          <w:rFonts w:ascii="楷体" w:eastAsia="楷体" w:hAnsi="楷体" w:cs="楷体"/>
          <w:color w:val="319B62"/>
          <w:shd w:val="clear" w:color="auto" w:fill="FFFFFF"/>
        </w:rPr>
        <w:t>詹姆斯</w:t>
      </w:r>
      <w:r>
        <w:rPr>
          <w:rFonts w:ascii="楷体" w:eastAsia="楷体" w:hAnsi="楷体" w:cs="楷体"/>
          <w:color w:val="319B62"/>
          <w:shd w:val="clear" w:color="auto" w:fill="FFFFFF"/>
        </w:rPr>
        <w:t>·</w:t>
      </w:r>
      <w:r>
        <w:rPr>
          <w:rFonts w:ascii="楷体" w:eastAsia="楷体" w:hAnsi="楷体" w:cs="楷体"/>
          <w:color w:val="319B62"/>
          <w:shd w:val="clear" w:color="auto" w:fill="FFFFFF"/>
        </w:rPr>
        <w:t>克拉克</w:t>
      </w:r>
      <w:r>
        <w:rPr>
          <w:rFonts w:ascii="楷体" w:eastAsia="楷体" w:hAnsi="楷体" w:cs="楷体"/>
          <w:color w:val="319B62"/>
          <w:shd w:val="clear" w:color="auto" w:fill="FFFFFF"/>
        </w:rPr>
        <w:t>·</w:t>
      </w:r>
      <w:r w:rsidRPr="003E554D">
        <w:rPr>
          <w:rFonts w:ascii="楷体" w:eastAsia="楷体" w:hAnsi="楷体" w:cs="楷体"/>
          <w:color w:val="319B62"/>
          <w:highlight w:val="yellow"/>
          <w:shd w:val="clear" w:color="auto" w:fill="FFFFFF"/>
        </w:rPr>
        <w:t>麦克斯韦预言了电磁波的存在，认为电磁波只可能是横波</w:t>
      </w:r>
      <w:r>
        <w:rPr>
          <w:rFonts w:ascii="楷体" w:eastAsia="楷体" w:hAnsi="楷体" w:cs="楷体"/>
          <w:color w:val="319B62"/>
          <w:shd w:val="clear" w:color="auto" w:fill="FFFFFF"/>
        </w:rPr>
        <w:t>，光是电磁波的一种形式。海因里希</w:t>
      </w:r>
      <w:r w:rsidRPr="003E554D">
        <w:rPr>
          <w:rFonts w:ascii="楷体" w:eastAsia="楷体" w:hAnsi="楷体" w:cs="楷体"/>
          <w:color w:val="319B62"/>
          <w:highlight w:val="yellow"/>
          <w:shd w:val="clear" w:color="auto" w:fill="FFFFFF"/>
        </w:rPr>
        <w:t>·</w:t>
      </w:r>
      <w:r w:rsidRPr="003E554D">
        <w:rPr>
          <w:rFonts w:ascii="楷体" w:eastAsia="楷体" w:hAnsi="楷体" w:cs="楷体"/>
          <w:color w:val="319B62"/>
          <w:highlight w:val="yellow"/>
          <w:shd w:val="clear" w:color="auto" w:fill="FFFFFF"/>
        </w:rPr>
        <w:t>赫兹证实了电磁波的存在</w:t>
      </w:r>
      <w:r>
        <w:rPr>
          <w:rFonts w:ascii="楷体" w:eastAsia="楷体" w:hAnsi="楷体" w:cs="楷体"/>
          <w:color w:val="319B62"/>
          <w:shd w:val="clear" w:color="auto" w:fill="FFFFFF"/>
        </w:rPr>
        <w:t>，他的物理实验过程包括使用振荡器产生电磁波，并用环状天线检测。</w:t>
      </w:r>
    </w:p>
    <w:p w14:paraId="37B09442"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1-14</w:t>
      </w:r>
      <w:r>
        <w:rPr>
          <w:rFonts w:ascii="楷体" w:eastAsia="楷体" w:hAnsi="楷体" w:cs="楷体"/>
          <w:color w:val="333333"/>
          <w:szCs w:val="24"/>
          <w:shd w:val="clear" w:color="auto" w:fill="FFFFFF"/>
        </w:rPr>
        <w:t>谁在哪一年发明了莫尔斯码？谁又在哪一年发明了电报机？莫尔斯码和电报机内在关系是什么？</w:t>
      </w:r>
    </w:p>
    <w:p w14:paraId="0C3475C1" w14:textId="77777777" w:rsidR="005710E2" w:rsidRDefault="00A21A1D">
      <w:pPr>
        <w:ind w:left="480" w:hangingChars="200" w:hanging="480"/>
        <w:rPr>
          <w:rFonts w:ascii="楷体" w:eastAsia="楷体" w:hAnsi="楷体" w:cs="楷体"/>
          <w:color w:val="319B62"/>
          <w:szCs w:val="24"/>
          <w:shd w:val="clear" w:color="auto" w:fill="FFFFFF"/>
        </w:rPr>
      </w:pPr>
      <w:r>
        <w:rPr>
          <w:rFonts w:ascii="楷体" w:eastAsia="楷体" w:hAnsi="楷体" w:cs="楷体"/>
          <w:color w:val="319B62"/>
          <w:shd w:val="clear" w:color="auto" w:fill="FFFFFF"/>
        </w:rPr>
        <w:t>塞缪尔</w:t>
      </w:r>
      <w:r>
        <w:rPr>
          <w:rFonts w:ascii="楷体" w:eastAsia="楷体" w:hAnsi="楷体" w:cs="楷体"/>
          <w:color w:val="319B62"/>
          <w:shd w:val="clear" w:color="auto" w:fill="FFFFFF"/>
        </w:rPr>
        <w:t>·</w:t>
      </w:r>
      <w:r w:rsidRPr="003E554D">
        <w:rPr>
          <w:rFonts w:ascii="楷体" w:eastAsia="楷体" w:hAnsi="楷体" w:cs="楷体"/>
          <w:color w:val="319B62"/>
          <w:highlight w:val="yellow"/>
          <w:shd w:val="clear" w:color="auto" w:fill="FFFFFF"/>
        </w:rPr>
        <w:t>莫尔斯在</w:t>
      </w:r>
      <w:r w:rsidRPr="003E554D">
        <w:rPr>
          <w:rFonts w:ascii="楷体" w:eastAsia="楷体" w:hAnsi="楷体" w:cs="楷体"/>
          <w:color w:val="319B62"/>
          <w:highlight w:val="yellow"/>
          <w:shd w:val="clear" w:color="auto" w:fill="FFFFFF"/>
        </w:rPr>
        <w:t>1837</w:t>
      </w:r>
      <w:r w:rsidRPr="003E554D">
        <w:rPr>
          <w:rFonts w:ascii="楷体" w:eastAsia="楷体" w:hAnsi="楷体" w:cs="楷体"/>
          <w:color w:val="319B62"/>
          <w:highlight w:val="yellow"/>
          <w:shd w:val="clear" w:color="auto" w:fill="FFFFFF"/>
        </w:rPr>
        <w:t>年发明了莫尔斯码</w:t>
      </w:r>
      <w:r>
        <w:rPr>
          <w:rFonts w:ascii="楷体" w:eastAsia="楷体" w:hAnsi="楷体" w:cs="楷体"/>
          <w:color w:val="319B62"/>
          <w:shd w:val="clear" w:color="auto" w:fill="FFFFFF"/>
        </w:rPr>
        <w:t>，亚历山大</w:t>
      </w:r>
      <w:r>
        <w:rPr>
          <w:rFonts w:ascii="楷体" w:eastAsia="楷体" w:hAnsi="楷体" w:cs="楷体"/>
          <w:color w:val="319B62"/>
          <w:shd w:val="clear" w:color="auto" w:fill="FFFFFF"/>
        </w:rPr>
        <w:t>·</w:t>
      </w:r>
      <w:r w:rsidRPr="003E554D">
        <w:rPr>
          <w:rFonts w:ascii="楷体" w:eastAsia="楷体" w:hAnsi="楷体" w:cs="楷体"/>
          <w:color w:val="319B62"/>
          <w:highlight w:val="yellow"/>
          <w:shd w:val="clear" w:color="auto" w:fill="FFFFFF"/>
        </w:rPr>
        <w:t>贝尔在</w:t>
      </w:r>
      <w:r w:rsidRPr="003E554D">
        <w:rPr>
          <w:rFonts w:ascii="楷体" w:eastAsia="楷体" w:hAnsi="楷体" w:cs="楷体"/>
          <w:color w:val="319B62"/>
          <w:highlight w:val="yellow"/>
          <w:shd w:val="clear" w:color="auto" w:fill="FFFFFF"/>
        </w:rPr>
        <w:t>1876</w:t>
      </w:r>
      <w:r w:rsidRPr="003E554D">
        <w:rPr>
          <w:rFonts w:ascii="楷体" w:eastAsia="楷体" w:hAnsi="楷体" w:cs="楷体"/>
          <w:color w:val="319B62"/>
          <w:highlight w:val="yellow"/>
          <w:shd w:val="clear" w:color="auto" w:fill="FFFFFF"/>
        </w:rPr>
        <w:t>年发明了电报机</w:t>
      </w:r>
      <w:r>
        <w:rPr>
          <w:rFonts w:ascii="楷体" w:eastAsia="楷体" w:hAnsi="楷体" w:cs="楷体"/>
          <w:color w:val="319B62"/>
          <w:shd w:val="clear" w:color="auto" w:fill="FFFFFF"/>
        </w:rPr>
        <w:t>。莫尔斯码和电报机的内在关系是莫尔斯码为电报机</w:t>
      </w:r>
      <w:r w:rsidRPr="003E554D">
        <w:rPr>
          <w:rFonts w:ascii="楷体" w:eastAsia="楷体" w:hAnsi="楷体" w:cs="楷体"/>
          <w:color w:val="319B62"/>
          <w:highlight w:val="yellow"/>
          <w:shd w:val="clear" w:color="auto" w:fill="FFFFFF"/>
        </w:rPr>
        <w:t>提供了一种编码和解码信息的方式</w:t>
      </w:r>
      <w:r>
        <w:rPr>
          <w:rFonts w:ascii="楷体" w:eastAsia="楷体" w:hAnsi="楷体" w:cs="楷体"/>
          <w:color w:val="319B62"/>
          <w:shd w:val="clear" w:color="auto" w:fill="FFFFFF"/>
        </w:rPr>
        <w:t>。</w:t>
      </w:r>
    </w:p>
    <w:p w14:paraId="5396356B"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1-15</w:t>
      </w:r>
      <w:r>
        <w:rPr>
          <w:rFonts w:ascii="楷体" w:eastAsia="楷体" w:hAnsi="楷体" w:cs="楷体"/>
          <w:color w:val="333333"/>
          <w:szCs w:val="24"/>
          <w:shd w:val="clear" w:color="auto" w:fill="FFFFFF"/>
        </w:rPr>
        <w:t>世界上第一部电话是哪一年由谁发明的？第一条电话线路是哪一年在哪个地方开通的，什么事件标志着公众使用电话时代的到来？</w:t>
      </w:r>
    </w:p>
    <w:p w14:paraId="448C2E93" w14:textId="77777777" w:rsidR="005710E2" w:rsidRDefault="00A21A1D">
      <w:pPr>
        <w:ind w:left="480" w:hangingChars="200" w:hanging="480"/>
        <w:rPr>
          <w:rFonts w:ascii="楷体" w:eastAsia="楷体" w:hAnsi="楷体" w:cs="楷体"/>
          <w:color w:val="319B62"/>
          <w:szCs w:val="24"/>
          <w:shd w:val="clear" w:color="auto" w:fill="FFFFFF"/>
        </w:rPr>
      </w:pPr>
      <w:r>
        <w:rPr>
          <w:rFonts w:ascii="楷体" w:eastAsia="楷体" w:hAnsi="楷体" w:cs="楷体"/>
          <w:color w:val="319B62"/>
          <w:shd w:val="clear" w:color="auto" w:fill="FFFFFF"/>
        </w:rPr>
        <w:t>世界上第一部电话是</w:t>
      </w:r>
      <w:r>
        <w:rPr>
          <w:rFonts w:ascii="楷体" w:eastAsia="楷体" w:hAnsi="楷体" w:cs="楷体"/>
          <w:color w:val="319B62"/>
          <w:shd w:val="clear" w:color="auto" w:fill="FFFFFF"/>
        </w:rPr>
        <w:t>1876</w:t>
      </w:r>
      <w:r>
        <w:rPr>
          <w:rFonts w:ascii="楷体" w:eastAsia="楷体" w:hAnsi="楷体" w:cs="楷体"/>
          <w:color w:val="319B62"/>
          <w:shd w:val="clear" w:color="auto" w:fill="FFFFFF"/>
        </w:rPr>
        <w:t>年由亚历山大</w:t>
      </w:r>
      <w:r>
        <w:rPr>
          <w:rFonts w:ascii="楷体" w:eastAsia="楷体" w:hAnsi="楷体" w:cs="楷体"/>
          <w:color w:val="319B62"/>
          <w:shd w:val="clear" w:color="auto" w:fill="FFFFFF"/>
        </w:rPr>
        <w:t>·</w:t>
      </w:r>
      <w:r>
        <w:rPr>
          <w:rFonts w:ascii="楷体" w:eastAsia="楷体" w:hAnsi="楷体" w:cs="楷体"/>
          <w:color w:val="319B62"/>
          <w:shd w:val="clear" w:color="auto" w:fill="FFFFFF"/>
        </w:rPr>
        <w:t>贝尔发明的。第一条电话线路是</w:t>
      </w:r>
      <w:r>
        <w:rPr>
          <w:rFonts w:ascii="楷体" w:eastAsia="楷体" w:hAnsi="楷体" w:cs="楷体"/>
          <w:color w:val="319B62"/>
          <w:shd w:val="clear" w:color="auto" w:fill="FFFFFF"/>
        </w:rPr>
        <w:t>1877</w:t>
      </w:r>
      <w:r>
        <w:rPr>
          <w:rFonts w:ascii="楷体" w:eastAsia="楷体" w:hAnsi="楷体" w:cs="楷体"/>
          <w:color w:val="319B62"/>
          <w:shd w:val="clear" w:color="auto" w:fill="FFFFFF"/>
        </w:rPr>
        <w:t>年在波士顿开通的，贝尔的电话演示标志着公众使用电话时代的到来。</w:t>
      </w:r>
    </w:p>
    <w:p w14:paraId="50E39C09"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1-16</w:t>
      </w:r>
      <w:r>
        <w:rPr>
          <w:rFonts w:ascii="楷体" w:eastAsia="楷体" w:hAnsi="楷体" w:cs="楷体"/>
          <w:color w:val="333333"/>
          <w:szCs w:val="24"/>
          <w:shd w:val="clear" w:color="auto" w:fill="FFFFFF"/>
        </w:rPr>
        <w:t>历史上，电话机经历了三次大发展，分别介绍每次发展的内涵和特征</w:t>
      </w:r>
    </w:p>
    <w:p w14:paraId="46E5EEEB" w14:textId="77777777" w:rsidR="005710E2" w:rsidRPr="004D0F0D" w:rsidRDefault="00A21A1D">
      <w:pPr>
        <w:spacing w:line="240" w:lineRule="auto"/>
        <w:rPr>
          <w:rFonts w:ascii="楷体" w:eastAsia="楷体" w:hAnsi="楷体" w:cs="楷体"/>
          <w:color w:val="319B62"/>
          <w:highlight w:val="yellow"/>
        </w:rPr>
      </w:pPr>
      <w:r>
        <w:rPr>
          <w:rFonts w:ascii="楷体" w:eastAsia="楷体" w:hAnsi="楷体" w:cs="楷体"/>
          <w:color w:val="319B62"/>
          <w:shd w:val="clear" w:color="auto" w:fill="FFFFFF"/>
        </w:rPr>
        <w:t>1.</w:t>
      </w:r>
      <w:r w:rsidRPr="004D0F0D">
        <w:rPr>
          <w:rFonts w:ascii="楷体" w:eastAsia="楷体" w:hAnsi="楷体" w:cs="楷体"/>
          <w:color w:val="319B62"/>
          <w:highlight w:val="yellow"/>
          <w:shd w:val="clear" w:color="auto" w:fill="FFFFFF"/>
        </w:rPr>
        <w:t>机电时代</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以旋</w:t>
      </w:r>
      <w:r w:rsidRPr="004D0F0D">
        <w:rPr>
          <w:rFonts w:ascii="楷体" w:eastAsia="楷体" w:hAnsi="楷体" w:cs="楷体"/>
          <w:color w:val="319B62"/>
          <w:highlight w:val="yellow"/>
          <w:shd w:val="clear" w:color="auto" w:fill="FFFFFF"/>
        </w:rPr>
        <w:t>转拨号盘为特征</w:t>
      </w:r>
      <w:r w:rsidRPr="004D0F0D">
        <w:rPr>
          <w:rFonts w:ascii="楷体" w:eastAsia="楷体" w:hAnsi="楷体" w:cs="楷体"/>
          <w:color w:val="319B62"/>
          <w:highlight w:val="yellow"/>
          <w:shd w:val="clear" w:color="auto" w:fill="FFFFFF"/>
        </w:rPr>
        <w:t>),2.</w:t>
      </w:r>
      <w:r w:rsidRPr="004D0F0D">
        <w:rPr>
          <w:rFonts w:ascii="楷体" w:eastAsia="楷体" w:hAnsi="楷体" w:cs="楷体"/>
          <w:color w:val="319B62"/>
          <w:highlight w:val="yellow"/>
          <w:shd w:val="clear" w:color="auto" w:fill="FFFFFF"/>
        </w:rPr>
        <w:t>电子时代</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以按键拨号和电子</w:t>
      </w:r>
    </w:p>
    <w:p w14:paraId="7E0B8B8D" w14:textId="77777777" w:rsidR="005710E2" w:rsidRDefault="00A21A1D">
      <w:pPr>
        <w:ind w:left="480" w:hangingChars="200" w:hanging="480"/>
        <w:rPr>
          <w:rFonts w:ascii="楷体" w:eastAsia="楷体" w:hAnsi="楷体" w:cs="楷体"/>
          <w:color w:val="319B62"/>
          <w:szCs w:val="24"/>
          <w:shd w:val="clear" w:color="auto" w:fill="FFFFFF"/>
        </w:rPr>
      </w:pPr>
      <w:r w:rsidRPr="004D0F0D">
        <w:rPr>
          <w:rFonts w:ascii="楷体" w:eastAsia="楷体" w:hAnsi="楷体" w:cs="楷体"/>
          <w:color w:val="319B62"/>
          <w:highlight w:val="yellow"/>
          <w:shd w:val="clear" w:color="auto" w:fill="FFFFFF"/>
        </w:rPr>
        <w:t>交换为特征</w:t>
      </w:r>
      <w:r w:rsidRPr="004D0F0D">
        <w:rPr>
          <w:rFonts w:ascii="楷体" w:eastAsia="楷体" w:hAnsi="楷体" w:cs="楷体"/>
          <w:color w:val="319B62"/>
          <w:highlight w:val="yellow"/>
          <w:shd w:val="clear" w:color="auto" w:fill="FFFFFF"/>
        </w:rPr>
        <w:t>),3.</w:t>
      </w:r>
      <w:r w:rsidRPr="004D0F0D">
        <w:rPr>
          <w:rFonts w:ascii="楷体" w:eastAsia="楷体" w:hAnsi="楷体" w:cs="楷体"/>
          <w:color w:val="319B62"/>
          <w:highlight w:val="yellow"/>
          <w:shd w:val="clear" w:color="auto" w:fill="FFFFFF"/>
        </w:rPr>
        <w:t>数字时代</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以数字信号处理和网络通信为特征</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w:t>
      </w:r>
    </w:p>
    <w:p w14:paraId="1BF5ACCA"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1-17</w:t>
      </w:r>
      <w:r>
        <w:rPr>
          <w:rFonts w:ascii="楷体" w:eastAsia="楷体" w:hAnsi="楷体" w:cs="楷体"/>
          <w:color w:val="333333"/>
          <w:szCs w:val="24"/>
          <w:shd w:val="clear" w:color="auto" w:fill="FFFFFF"/>
        </w:rPr>
        <w:t>电话时代为何要用交换机？分别介绍人工交换、机电交换、电子交换和</w:t>
      </w:r>
      <w:r>
        <w:rPr>
          <w:rFonts w:ascii="楷体" w:eastAsia="楷体" w:hAnsi="楷体" w:cs="楷体"/>
          <w:color w:val="333333"/>
          <w:szCs w:val="24"/>
          <w:shd w:val="clear" w:color="auto" w:fill="FFFFFF"/>
        </w:rPr>
        <w:t>NGN</w:t>
      </w:r>
      <w:r>
        <w:rPr>
          <w:rFonts w:ascii="楷体" w:eastAsia="楷体" w:hAnsi="楷体" w:cs="楷体"/>
          <w:color w:val="333333"/>
          <w:szCs w:val="24"/>
          <w:shd w:val="clear" w:color="auto" w:fill="FFFFFF"/>
        </w:rPr>
        <w:t>交换的原理和特征</w:t>
      </w:r>
    </w:p>
    <w:p w14:paraId="3AF291EE" w14:textId="77777777" w:rsidR="005710E2" w:rsidRDefault="00A21A1D">
      <w:pPr>
        <w:ind w:left="480" w:hangingChars="200" w:hanging="480"/>
        <w:rPr>
          <w:rFonts w:ascii="楷体" w:eastAsia="楷体" w:hAnsi="楷体" w:cs="楷体"/>
          <w:color w:val="319B62"/>
          <w:szCs w:val="24"/>
          <w:shd w:val="clear" w:color="auto" w:fill="FFFFFF"/>
        </w:rPr>
      </w:pPr>
      <w:r>
        <w:rPr>
          <w:rFonts w:ascii="楷体" w:eastAsia="楷体" w:hAnsi="楷体" w:cs="楷体"/>
          <w:color w:val="319B62"/>
          <w:shd w:val="clear" w:color="auto" w:fill="FFFFFF"/>
        </w:rPr>
        <w:t>电话时代使用交换机是为了</w:t>
      </w:r>
      <w:r w:rsidRPr="004D0F0D">
        <w:rPr>
          <w:rFonts w:ascii="楷体" w:eastAsia="楷体" w:hAnsi="楷体" w:cs="楷体"/>
          <w:color w:val="319B62"/>
          <w:highlight w:val="yellow"/>
          <w:shd w:val="clear" w:color="auto" w:fill="FFFFFF"/>
        </w:rPr>
        <w:t>提高线路利用率和实现多方通信</w:t>
      </w:r>
      <w:r>
        <w:rPr>
          <w:rFonts w:ascii="楷体" w:eastAsia="楷体" w:hAnsi="楷体" w:cs="楷体"/>
          <w:color w:val="319B62"/>
          <w:shd w:val="clear" w:color="auto" w:fill="FFFFFF"/>
        </w:rPr>
        <w:t>。人工交换、机电交换、电子交换和</w:t>
      </w:r>
      <w:r>
        <w:rPr>
          <w:rFonts w:ascii="楷体" w:eastAsia="楷体" w:hAnsi="楷体" w:cs="楷体"/>
          <w:color w:val="319B62"/>
          <w:shd w:val="clear" w:color="auto" w:fill="FFFFFF"/>
        </w:rPr>
        <w:t>NGN</w:t>
      </w:r>
      <w:r>
        <w:rPr>
          <w:rFonts w:ascii="楷体" w:eastAsia="楷体" w:hAnsi="楷体" w:cs="楷体"/>
          <w:color w:val="319B62"/>
          <w:shd w:val="clear" w:color="auto" w:fill="FFFFFF"/>
        </w:rPr>
        <w:t>交换的原理和特征分别是：人工交换依靠人工接续，</w:t>
      </w:r>
      <w:r w:rsidRPr="004D0F0D">
        <w:rPr>
          <w:rFonts w:ascii="楷体" w:eastAsia="楷体" w:hAnsi="楷体" w:cs="楷体"/>
          <w:color w:val="319B62"/>
          <w:highlight w:val="yellow"/>
          <w:shd w:val="clear" w:color="auto" w:fill="FFFFFF"/>
        </w:rPr>
        <w:t>机电交换使用机械动作自动接续，电子交换利用电子技术实现快速接续，</w:t>
      </w:r>
      <w:r w:rsidRPr="004D0F0D">
        <w:rPr>
          <w:rFonts w:ascii="楷体" w:eastAsia="楷体" w:hAnsi="楷体" w:cs="楷体"/>
          <w:color w:val="319B62"/>
          <w:highlight w:val="yellow"/>
          <w:shd w:val="clear" w:color="auto" w:fill="FFFFFF"/>
        </w:rPr>
        <w:t>NGN</w:t>
      </w:r>
      <w:r w:rsidRPr="004D0F0D">
        <w:rPr>
          <w:rFonts w:ascii="楷体" w:eastAsia="楷体" w:hAnsi="楷体" w:cs="楷体"/>
          <w:color w:val="319B62"/>
          <w:highlight w:val="yellow"/>
          <w:shd w:val="clear" w:color="auto" w:fill="FFFFFF"/>
        </w:rPr>
        <w:t>交换基于</w:t>
      </w:r>
      <w:r w:rsidRPr="004D0F0D">
        <w:rPr>
          <w:rFonts w:ascii="楷体" w:eastAsia="楷体" w:hAnsi="楷体" w:cs="楷体"/>
          <w:color w:val="319B62"/>
          <w:highlight w:val="yellow"/>
          <w:shd w:val="clear" w:color="auto" w:fill="FFFFFF"/>
        </w:rPr>
        <w:t>IP</w:t>
      </w:r>
      <w:r w:rsidRPr="004D0F0D">
        <w:rPr>
          <w:rFonts w:ascii="楷体" w:eastAsia="楷体" w:hAnsi="楷体" w:cs="楷体"/>
          <w:color w:val="319B62"/>
          <w:highlight w:val="yellow"/>
          <w:shd w:val="clear" w:color="auto" w:fill="FFFFFF"/>
        </w:rPr>
        <w:t>网络实现多媒体通信</w:t>
      </w:r>
      <w:r>
        <w:rPr>
          <w:rFonts w:ascii="楷体" w:eastAsia="楷体" w:hAnsi="楷体" w:cs="楷体"/>
          <w:color w:val="319B62"/>
          <w:shd w:val="clear" w:color="auto" w:fill="FFFFFF"/>
        </w:rPr>
        <w:t>。</w:t>
      </w:r>
    </w:p>
    <w:p w14:paraId="06D53B6B"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1-18</w:t>
      </w:r>
      <w:r>
        <w:rPr>
          <w:rFonts w:ascii="楷体" w:eastAsia="楷体" w:hAnsi="楷体" w:cs="楷体"/>
          <w:color w:val="333333"/>
          <w:szCs w:val="24"/>
          <w:shd w:val="clear" w:color="auto" w:fill="FFFFFF"/>
        </w:rPr>
        <w:t>光纤是由谁发明的？谁因为光纤获得诺贝尔奖？利用波分复用技</w:t>
      </w:r>
      <w:r>
        <w:rPr>
          <w:rFonts w:ascii="楷体" w:eastAsia="楷体" w:hAnsi="楷体" w:cs="楷体"/>
          <w:color w:val="333333"/>
          <w:szCs w:val="24"/>
          <w:shd w:val="clear" w:color="auto" w:fill="FFFFFF"/>
        </w:rPr>
        <w:t>术，目前光纤传输速率能达到</w:t>
      </w:r>
      <w:r>
        <w:rPr>
          <w:rFonts w:ascii="楷体" w:eastAsia="楷体" w:hAnsi="楷体" w:cs="楷体"/>
          <w:color w:val="333333"/>
          <w:szCs w:val="24"/>
          <w:shd w:val="clear" w:color="auto" w:fill="FFFFFF"/>
        </w:rPr>
        <w:t>?</w:t>
      </w:r>
    </w:p>
    <w:p w14:paraId="3D553730" w14:textId="77777777" w:rsidR="005710E2" w:rsidRDefault="00A21A1D">
      <w:pPr>
        <w:ind w:left="480" w:hangingChars="200" w:hanging="480"/>
        <w:rPr>
          <w:rFonts w:ascii="楷体" w:eastAsia="楷体" w:hAnsi="楷体" w:cs="楷体"/>
          <w:color w:val="319B62"/>
          <w:szCs w:val="24"/>
          <w:shd w:val="clear" w:color="auto" w:fill="FFFFFF"/>
        </w:rPr>
      </w:pPr>
      <w:r w:rsidRPr="004D0F0D">
        <w:rPr>
          <w:rFonts w:ascii="楷体" w:eastAsia="楷体" w:hAnsi="楷体" w:cs="楷体"/>
          <w:color w:val="319B62"/>
          <w:highlight w:val="yellow"/>
          <w:shd w:val="clear" w:color="auto" w:fill="FFFFFF"/>
        </w:rPr>
        <w:t>约翰</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卡什发明了光纤</w:t>
      </w:r>
      <w:r>
        <w:rPr>
          <w:rFonts w:ascii="楷体" w:eastAsia="楷体" w:hAnsi="楷体" w:cs="楷体"/>
          <w:color w:val="319B62"/>
          <w:shd w:val="clear" w:color="auto" w:fill="FFFFFF"/>
        </w:rPr>
        <w:t>，</w:t>
      </w:r>
      <w:r w:rsidRPr="004D0F0D">
        <w:rPr>
          <w:rFonts w:ascii="楷体" w:eastAsia="楷体" w:hAnsi="楷体" w:cs="楷体"/>
          <w:color w:val="319B62"/>
          <w:highlight w:val="yellow"/>
          <w:shd w:val="clear" w:color="auto" w:fill="FFFFFF"/>
        </w:rPr>
        <w:t>高锟因为光纤获得诺贝尔奖</w:t>
      </w:r>
      <w:r>
        <w:rPr>
          <w:rFonts w:ascii="楷体" w:eastAsia="楷体" w:hAnsi="楷体" w:cs="楷体"/>
          <w:color w:val="319B62"/>
          <w:shd w:val="clear" w:color="auto" w:fill="FFFFFF"/>
        </w:rPr>
        <w:t>。利用波分复用技术，目前光纤传输速率能达到</w:t>
      </w:r>
      <w:r>
        <w:rPr>
          <w:rFonts w:ascii="楷体" w:eastAsia="楷体" w:hAnsi="楷体" w:cs="楷体"/>
          <w:color w:val="319B62"/>
          <w:shd w:val="clear" w:color="auto" w:fill="FFFFFF"/>
        </w:rPr>
        <w:t>100Tbps</w:t>
      </w:r>
      <w:r>
        <w:rPr>
          <w:rFonts w:ascii="楷体" w:eastAsia="楷体" w:hAnsi="楷体" w:cs="楷体"/>
          <w:color w:val="319B62"/>
          <w:shd w:val="clear" w:color="auto" w:fill="FFFFFF"/>
        </w:rPr>
        <w:t>以上。</w:t>
      </w:r>
    </w:p>
    <w:p w14:paraId="0932F293"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lastRenderedPageBreak/>
        <w:t>1-19</w:t>
      </w:r>
      <w:r>
        <w:rPr>
          <w:rFonts w:ascii="楷体" w:eastAsia="楷体" w:hAnsi="楷体" w:cs="楷体"/>
          <w:color w:val="333333"/>
          <w:szCs w:val="24"/>
          <w:shd w:val="clear" w:color="auto" w:fill="FFFFFF"/>
        </w:rPr>
        <w:t>我国有多位科学家在光纤通信方面做出了重要贡献，分别阐述叶培大院士和赵梓森院士在光通信方面的贡献？</w:t>
      </w:r>
    </w:p>
    <w:p w14:paraId="0290A57B" w14:textId="77777777" w:rsidR="005710E2" w:rsidRDefault="00A21A1D">
      <w:pPr>
        <w:ind w:left="480" w:hangingChars="200" w:hanging="480"/>
        <w:rPr>
          <w:rFonts w:ascii="楷体" w:eastAsia="楷体" w:hAnsi="楷体" w:cs="楷体"/>
          <w:color w:val="319B62"/>
          <w:szCs w:val="24"/>
          <w:shd w:val="clear" w:color="auto" w:fill="FFFFFF"/>
        </w:rPr>
      </w:pPr>
      <w:r w:rsidRPr="004D0F0D">
        <w:rPr>
          <w:rFonts w:ascii="楷体" w:eastAsia="楷体" w:hAnsi="楷体" w:cs="楷体"/>
          <w:color w:val="319B62"/>
          <w:highlight w:val="yellow"/>
          <w:shd w:val="clear" w:color="auto" w:fill="FFFFFF"/>
        </w:rPr>
        <w:t>叶培大院士在光纤通信理论方面</w:t>
      </w:r>
      <w:r>
        <w:rPr>
          <w:rFonts w:ascii="楷体" w:eastAsia="楷体" w:hAnsi="楷体" w:cs="楷体"/>
          <w:color w:val="319B62"/>
          <w:shd w:val="clear" w:color="auto" w:fill="FFFFFF"/>
        </w:rPr>
        <w:t>做出了重要贡献，</w:t>
      </w:r>
      <w:r w:rsidRPr="004D0F0D">
        <w:rPr>
          <w:rFonts w:ascii="楷体" w:eastAsia="楷体" w:hAnsi="楷体" w:cs="楷体"/>
          <w:color w:val="319B62"/>
          <w:highlight w:val="yellow"/>
          <w:shd w:val="clear" w:color="auto" w:fill="FFFFFF"/>
        </w:rPr>
        <w:t>赵梓森院士在光纤制造</w:t>
      </w:r>
      <w:r>
        <w:rPr>
          <w:rFonts w:ascii="楷体" w:eastAsia="楷体" w:hAnsi="楷体" w:cs="楷体"/>
          <w:color w:val="319B62"/>
          <w:shd w:val="clear" w:color="auto" w:fill="FFFFFF"/>
        </w:rPr>
        <w:t>技术方面做出了重要贡献。</w:t>
      </w:r>
    </w:p>
    <w:p w14:paraId="02291C61"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1-20</w:t>
      </w:r>
      <w:r>
        <w:rPr>
          <w:rFonts w:ascii="楷体" w:eastAsia="楷体" w:hAnsi="楷体" w:cs="楷体"/>
          <w:color w:val="333333"/>
          <w:szCs w:val="24"/>
          <w:shd w:val="clear" w:color="auto" w:fill="FFFFFF"/>
        </w:rPr>
        <w:t>无线通信技术的发明主要经历了</w:t>
      </w:r>
      <w:r>
        <w:rPr>
          <w:rFonts w:ascii="楷体" w:eastAsia="楷体" w:hAnsi="楷体" w:cs="楷体"/>
          <w:color w:val="333333"/>
          <w:szCs w:val="24"/>
          <w:shd w:val="clear" w:color="auto" w:fill="FFFFFF"/>
        </w:rPr>
        <w:t>6</w:t>
      </w:r>
      <w:r>
        <w:rPr>
          <w:rFonts w:ascii="楷体" w:eastAsia="楷体" w:hAnsi="楷体" w:cs="楷体"/>
          <w:color w:val="333333"/>
          <w:szCs w:val="24"/>
          <w:shd w:val="clear" w:color="auto" w:fill="FFFFFF"/>
        </w:rPr>
        <w:t>个重大事件，请从天线发明开始介绍这</w:t>
      </w:r>
      <w:r>
        <w:rPr>
          <w:rFonts w:ascii="楷体" w:eastAsia="楷体" w:hAnsi="楷体" w:cs="楷体"/>
          <w:color w:val="333333"/>
          <w:szCs w:val="24"/>
          <w:shd w:val="clear" w:color="auto" w:fill="FFFFFF"/>
        </w:rPr>
        <w:t>6</w:t>
      </w:r>
      <w:r>
        <w:rPr>
          <w:rFonts w:ascii="楷体" w:eastAsia="楷体" w:hAnsi="楷体" w:cs="楷体"/>
          <w:color w:val="333333"/>
          <w:szCs w:val="24"/>
          <w:shd w:val="clear" w:color="auto" w:fill="FFFFFF"/>
        </w:rPr>
        <w:t>大事情的内涵</w:t>
      </w:r>
    </w:p>
    <w:p w14:paraId="7E326DA8" w14:textId="77777777" w:rsidR="005710E2" w:rsidRDefault="00A21A1D">
      <w:pPr>
        <w:spacing w:line="240" w:lineRule="auto"/>
        <w:rPr>
          <w:rFonts w:ascii="楷体" w:eastAsia="楷体" w:hAnsi="楷体" w:cs="楷体"/>
          <w:color w:val="319B62"/>
          <w:szCs w:val="24"/>
          <w:shd w:val="clear" w:color="auto" w:fill="FFFFFF"/>
        </w:rPr>
      </w:pPr>
      <w:r w:rsidRPr="004D0F0D">
        <w:rPr>
          <w:rFonts w:ascii="楷体" w:eastAsia="楷体" w:hAnsi="楷体" w:cs="楷体"/>
          <w:color w:val="319B62"/>
          <w:highlight w:val="yellow"/>
          <w:shd w:val="clear" w:color="auto" w:fill="FFFFFF"/>
        </w:rPr>
        <w:t>1.</w:t>
      </w:r>
      <w:r w:rsidRPr="004D0F0D">
        <w:rPr>
          <w:rFonts w:ascii="楷体" w:eastAsia="楷体" w:hAnsi="楷体" w:cs="楷体"/>
          <w:color w:val="319B62"/>
          <w:highlight w:val="yellow"/>
          <w:shd w:val="clear" w:color="auto" w:fill="FFFFFF"/>
        </w:rPr>
        <w:t>天线发明</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提供了无线信号的发射和接收手段</w:t>
      </w:r>
      <w:r w:rsidRPr="004D0F0D">
        <w:rPr>
          <w:rFonts w:ascii="楷体" w:eastAsia="楷体" w:hAnsi="楷体" w:cs="楷体"/>
          <w:color w:val="319B62"/>
          <w:highlight w:val="yellow"/>
          <w:shd w:val="clear" w:color="auto" w:fill="FFFFFF"/>
        </w:rPr>
        <w:t>),2.</w:t>
      </w:r>
      <w:r w:rsidRPr="004D0F0D">
        <w:rPr>
          <w:rFonts w:ascii="楷体" w:eastAsia="楷体" w:hAnsi="楷体" w:cs="楷体"/>
          <w:color w:val="319B62"/>
          <w:highlight w:val="yellow"/>
          <w:shd w:val="clear" w:color="auto" w:fill="FFFFFF"/>
        </w:rPr>
        <w:t>赫兹实验</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验证了电磁波的存在</w:t>
      </w:r>
      <w:r w:rsidRPr="004D0F0D">
        <w:rPr>
          <w:rFonts w:ascii="楷体" w:eastAsia="楷体" w:hAnsi="楷体" w:cs="楷体"/>
          <w:color w:val="319B62"/>
          <w:highlight w:val="yellow"/>
          <w:shd w:val="clear" w:color="auto" w:fill="FFFFFF"/>
        </w:rPr>
        <w:t>),3.</w:t>
      </w:r>
      <w:r w:rsidRPr="004D0F0D">
        <w:rPr>
          <w:rFonts w:ascii="楷体" w:eastAsia="楷体" w:hAnsi="楷体" w:cs="楷体"/>
          <w:color w:val="319B62"/>
          <w:highlight w:val="yellow"/>
          <w:shd w:val="clear" w:color="auto" w:fill="FFFFFF"/>
        </w:rPr>
        <w:t>马可尼跨洋通信</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实现了远距离无线电通信</w:t>
      </w:r>
      <w:r w:rsidRPr="004D0F0D">
        <w:rPr>
          <w:rFonts w:ascii="楷体" w:eastAsia="楷体" w:hAnsi="楷体" w:cs="楷体"/>
          <w:color w:val="319B62"/>
          <w:highlight w:val="yellow"/>
          <w:shd w:val="clear" w:color="auto" w:fill="FFFFFF"/>
        </w:rPr>
        <w:t>),4.</w:t>
      </w:r>
      <w:r w:rsidRPr="004D0F0D">
        <w:rPr>
          <w:rFonts w:ascii="楷体" w:eastAsia="楷体" w:hAnsi="楷体" w:cs="楷体"/>
          <w:color w:val="319B62"/>
          <w:highlight w:val="yellow"/>
          <w:shd w:val="clear" w:color="auto" w:fill="FFFFFF"/>
        </w:rPr>
        <w:t>无线电广播</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开启了大众传媒时代</w:t>
      </w:r>
      <w:r w:rsidRPr="004D0F0D">
        <w:rPr>
          <w:rFonts w:ascii="楷体" w:eastAsia="楷体" w:hAnsi="楷体" w:cs="楷体"/>
          <w:color w:val="319B62"/>
          <w:highlight w:val="yellow"/>
          <w:shd w:val="clear" w:color="auto" w:fill="FFFFFF"/>
        </w:rPr>
        <w:t>),5.</w:t>
      </w:r>
      <w:r w:rsidRPr="004D0F0D">
        <w:rPr>
          <w:rFonts w:ascii="楷体" w:eastAsia="楷体" w:hAnsi="楷体" w:cs="楷体"/>
          <w:color w:val="319B62"/>
          <w:highlight w:val="yellow"/>
          <w:shd w:val="clear" w:color="auto" w:fill="FFFFFF"/>
        </w:rPr>
        <w:t>雷达技术</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用于探测和定位目标</w:t>
      </w:r>
      <w:r w:rsidRPr="004D0F0D">
        <w:rPr>
          <w:rFonts w:ascii="楷体" w:eastAsia="楷体" w:hAnsi="楷体" w:cs="楷体"/>
          <w:color w:val="319B62"/>
          <w:highlight w:val="yellow"/>
          <w:shd w:val="clear" w:color="auto" w:fill="FFFFFF"/>
        </w:rPr>
        <w:t>),6.</w:t>
      </w:r>
      <w:r w:rsidRPr="004D0F0D">
        <w:rPr>
          <w:rFonts w:ascii="楷体" w:eastAsia="楷体" w:hAnsi="楷体" w:cs="楷体"/>
          <w:color w:val="319B62"/>
          <w:highlight w:val="yellow"/>
          <w:shd w:val="clear" w:color="auto" w:fill="FFFFFF"/>
        </w:rPr>
        <w:t>移动通信技术</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实现了个人移动通信</w:t>
      </w:r>
      <w:r w:rsidRPr="004D0F0D">
        <w:rPr>
          <w:rFonts w:ascii="楷体" w:eastAsia="楷体" w:hAnsi="楷体" w:cs="楷体"/>
          <w:color w:val="319B62"/>
          <w:highlight w:val="yellow"/>
          <w:shd w:val="clear" w:color="auto" w:fill="FFFFFF"/>
        </w:rPr>
        <w:t>)</w:t>
      </w:r>
      <w:r w:rsidRPr="004D0F0D">
        <w:rPr>
          <w:rFonts w:ascii="楷体" w:eastAsia="楷体" w:hAnsi="楷体" w:cs="楷体"/>
          <w:color w:val="319B62"/>
          <w:highlight w:val="yellow"/>
          <w:shd w:val="clear" w:color="auto" w:fill="FFFFFF"/>
        </w:rPr>
        <w:t>。</w:t>
      </w:r>
    </w:p>
    <w:p w14:paraId="6FA5D49D"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1-21</w:t>
      </w:r>
      <w:r>
        <w:rPr>
          <w:rFonts w:ascii="楷体" w:eastAsia="楷体" w:hAnsi="楷体" w:cs="楷体"/>
          <w:color w:val="333333"/>
          <w:szCs w:val="24"/>
          <w:shd w:val="clear" w:color="auto" w:fill="FFFFFF"/>
        </w:rPr>
        <w:t>马可尼的主要贡献是什么？哪个事件标志着人类迎来了利用无线电波进行远距离通信的新时代？</w:t>
      </w:r>
    </w:p>
    <w:p w14:paraId="47DA76B5" w14:textId="77777777" w:rsidR="005710E2" w:rsidRDefault="00A21A1D">
      <w:pPr>
        <w:ind w:left="480" w:hangingChars="200" w:hanging="480"/>
        <w:rPr>
          <w:rFonts w:ascii="楷体" w:eastAsia="楷体" w:hAnsi="楷体" w:cs="楷体"/>
          <w:color w:val="326FBA"/>
          <w:szCs w:val="24"/>
          <w:shd w:val="clear" w:color="auto" w:fill="FFFFFF"/>
        </w:rPr>
      </w:pPr>
      <w:r>
        <w:rPr>
          <w:rFonts w:ascii="楷体" w:eastAsia="楷体" w:hAnsi="楷体" w:cs="楷体"/>
          <w:color w:val="326FBA"/>
          <w:szCs w:val="24"/>
          <w:shd w:val="clear" w:color="auto" w:fill="FFFFFF"/>
        </w:rPr>
        <w:t>贡献：想到可以利用电磁波向</w:t>
      </w:r>
      <w:r w:rsidRPr="004D0F0D">
        <w:rPr>
          <w:rFonts w:ascii="楷体" w:eastAsia="楷体" w:hAnsi="楷体" w:cs="楷体"/>
          <w:color w:val="326FBA"/>
          <w:szCs w:val="24"/>
          <w:highlight w:val="yellow"/>
          <w:shd w:val="clear" w:color="auto" w:fill="FFFFFF"/>
        </w:rPr>
        <w:t>远距离发送信号而又不需要线路</w:t>
      </w:r>
      <w:r>
        <w:rPr>
          <w:rFonts w:ascii="楷体" w:eastAsia="楷体" w:hAnsi="楷体" w:cs="楷体"/>
          <w:color w:val="326FBA"/>
          <w:szCs w:val="24"/>
          <w:shd w:val="clear" w:color="auto" w:fill="FFFFFF"/>
        </w:rPr>
        <w:t>，使有线电报完成不了的许多通信有了可能。</w:t>
      </w:r>
      <w:r w:rsidRPr="004D0F0D">
        <w:rPr>
          <w:rFonts w:ascii="楷体" w:eastAsia="楷体" w:hAnsi="楷体" w:cs="楷体"/>
          <w:color w:val="326FBA"/>
          <w:szCs w:val="24"/>
          <w:highlight w:val="yellow"/>
          <w:shd w:val="clear" w:color="auto" w:fill="FFFFFF"/>
        </w:rPr>
        <w:t>第一次发射了无线电</w:t>
      </w:r>
      <w:r>
        <w:rPr>
          <w:rFonts w:ascii="楷体" w:eastAsia="楷体" w:hAnsi="楷体" w:cs="楷体"/>
          <w:color w:val="326FBA"/>
          <w:szCs w:val="24"/>
          <w:shd w:val="clear" w:color="auto" w:fill="FFFFFF"/>
        </w:rPr>
        <w:t>。</w:t>
      </w:r>
    </w:p>
    <w:p w14:paraId="2308D858" w14:textId="77777777" w:rsidR="005710E2" w:rsidRDefault="00A21A1D">
      <w:pPr>
        <w:ind w:left="480" w:hangingChars="200" w:hanging="480"/>
        <w:rPr>
          <w:rFonts w:ascii="楷体" w:eastAsia="楷体" w:hAnsi="楷体" w:cs="楷体"/>
          <w:color w:val="326FBA"/>
          <w:szCs w:val="24"/>
          <w:shd w:val="clear" w:color="auto" w:fill="FFFFFF"/>
        </w:rPr>
      </w:pPr>
      <w:r>
        <w:rPr>
          <w:rFonts w:ascii="楷体" w:eastAsia="楷体" w:hAnsi="楷体" w:cs="楷体"/>
          <w:color w:val="326FBA"/>
          <w:szCs w:val="24"/>
          <w:shd w:val="clear" w:color="auto" w:fill="FFFFFF"/>
        </w:rPr>
        <w:t>事件：</w:t>
      </w:r>
      <w:r>
        <w:rPr>
          <w:rFonts w:ascii="楷体" w:eastAsia="楷体" w:hAnsi="楷体" w:cs="楷体"/>
          <w:color w:val="326FBA"/>
          <w:szCs w:val="24"/>
          <w:shd w:val="clear" w:color="auto" w:fill="FFFFFF"/>
        </w:rPr>
        <w:t>1901</w:t>
      </w:r>
      <w:r>
        <w:rPr>
          <w:rFonts w:ascii="楷体" w:eastAsia="楷体" w:hAnsi="楷体" w:cs="楷体"/>
          <w:color w:val="326FBA"/>
          <w:szCs w:val="24"/>
          <w:shd w:val="clear" w:color="auto" w:fill="FFFFFF"/>
        </w:rPr>
        <w:t>年马可尼发射的无线电信息使成功地穿越大西洋，从英格兰传到加拿大的纽芬兰省，两地相隔</w:t>
      </w:r>
      <w:r>
        <w:rPr>
          <w:rFonts w:ascii="楷体" w:eastAsia="楷体" w:hAnsi="楷体" w:cs="楷体"/>
          <w:color w:val="326FBA"/>
          <w:szCs w:val="24"/>
          <w:shd w:val="clear" w:color="auto" w:fill="FFFFFF"/>
        </w:rPr>
        <w:t>2700</w:t>
      </w:r>
      <w:r>
        <w:rPr>
          <w:rFonts w:ascii="楷体" w:eastAsia="楷体" w:hAnsi="楷体" w:cs="楷体"/>
          <w:color w:val="326FBA"/>
          <w:szCs w:val="24"/>
          <w:shd w:val="clear" w:color="auto" w:fill="FFFFFF"/>
        </w:rPr>
        <w:t>公里，人类迎来了利用无线电波进行远距离通信的新时代。</w:t>
      </w:r>
    </w:p>
    <w:p w14:paraId="25607299"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b/>
          <w:bCs/>
          <w:color w:val="333333"/>
          <w:szCs w:val="24"/>
          <w:shd w:val="clear" w:color="auto" w:fill="FFFFFF"/>
        </w:rPr>
        <w:t>1-22</w:t>
      </w:r>
      <w:r>
        <w:rPr>
          <w:rFonts w:ascii="楷体" w:eastAsia="楷体" w:hAnsi="楷体" w:cs="楷体" w:hint="eastAsia"/>
          <w:color w:val="333333"/>
          <w:szCs w:val="24"/>
          <w:shd w:val="clear" w:color="auto" w:fill="FFFFFF"/>
        </w:rPr>
        <w:t>二十</w:t>
      </w:r>
      <w:r>
        <w:rPr>
          <w:rFonts w:ascii="楷体" w:eastAsia="楷体" w:hAnsi="楷体" w:cs="楷体"/>
          <w:color w:val="333333"/>
          <w:szCs w:val="24"/>
          <w:shd w:val="clear" w:color="auto" w:fill="FFFFFF"/>
        </w:rPr>
        <w:t>世纪</w:t>
      </w:r>
      <w:r>
        <w:rPr>
          <w:rFonts w:ascii="楷体" w:eastAsia="楷体" w:hAnsi="楷体" w:cs="楷体" w:hint="eastAsia"/>
          <w:color w:val="333333"/>
          <w:szCs w:val="24"/>
          <w:shd w:val="clear" w:color="auto" w:fill="FFFFFF"/>
        </w:rPr>
        <w:t>三十</w:t>
      </w:r>
      <w:r>
        <w:rPr>
          <w:rFonts w:ascii="楷体" w:eastAsia="楷体" w:hAnsi="楷体" w:cs="楷体"/>
          <w:color w:val="333333"/>
          <w:szCs w:val="24"/>
          <w:shd w:val="clear" w:color="auto" w:fill="FFFFFF"/>
        </w:rPr>
        <w:t>年代初，第一部双向移动通信系统在美国新泽西的警察局投入使用，它使用的是调制技术是什么？后来</w:t>
      </w:r>
      <w:r>
        <w:rPr>
          <w:rFonts w:ascii="楷体" w:eastAsia="楷体" w:hAnsi="楷体" w:cs="楷体"/>
          <w:color w:val="333333"/>
          <w:szCs w:val="24"/>
          <w:shd w:val="clear" w:color="auto" w:fill="FFFFFF"/>
        </w:rPr>
        <w:t xml:space="preserve">20 </w:t>
      </w:r>
      <w:r>
        <w:rPr>
          <w:rFonts w:ascii="楷体" w:eastAsia="楷体" w:hAnsi="楷体" w:cs="楷体"/>
          <w:color w:val="333333"/>
          <w:szCs w:val="24"/>
          <w:shd w:val="clear" w:color="auto" w:fill="FFFFFF"/>
        </w:rPr>
        <w:t>世纪</w:t>
      </w:r>
      <w:r>
        <w:rPr>
          <w:rFonts w:ascii="楷体" w:eastAsia="楷体" w:hAnsi="楷体" w:cs="楷体"/>
          <w:color w:val="333333"/>
          <w:szCs w:val="24"/>
          <w:shd w:val="clear" w:color="auto" w:fill="FFFFFF"/>
        </w:rPr>
        <w:t xml:space="preserve">30 </w:t>
      </w:r>
      <w:r>
        <w:rPr>
          <w:rFonts w:ascii="楷体" w:eastAsia="楷体" w:hAnsi="楷体" w:cs="楷体"/>
          <w:color w:val="333333"/>
          <w:szCs w:val="24"/>
          <w:shd w:val="clear" w:color="auto" w:fill="FFFFFF"/>
        </w:rPr>
        <w:t>年代末，该调制技术有何改进，为何要做这个修改？</w:t>
      </w:r>
    </w:p>
    <w:p w14:paraId="00192E21" w14:textId="77777777" w:rsidR="005710E2" w:rsidRDefault="00A21A1D">
      <w:pPr>
        <w:spacing w:line="240" w:lineRule="auto"/>
        <w:rPr>
          <w:rFonts w:ascii="楷体" w:eastAsia="楷体" w:hAnsi="楷体" w:cs="楷体"/>
          <w:color w:val="319B62"/>
        </w:rPr>
      </w:pPr>
      <w:r>
        <w:rPr>
          <w:rFonts w:ascii="楷体" w:eastAsia="楷体" w:hAnsi="楷体" w:cs="楷体"/>
          <w:color w:val="319B62"/>
          <w:shd w:val="clear" w:color="auto" w:fill="FFFFFF"/>
        </w:rPr>
        <w:t>二十世纪三十年代初，第一部双向移动通信系统在美国新泽西的警察局投入使用，它使用的是调幅</w:t>
      </w:r>
      <w:r>
        <w:rPr>
          <w:rFonts w:ascii="楷体" w:eastAsia="楷体" w:hAnsi="楷体" w:cs="楷体"/>
          <w:color w:val="319B62"/>
          <w:shd w:val="clear" w:color="auto" w:fill="FFFFFF"/>
        </w:rPr>
        <w:t>(AM)</w:t>
      </w:r>
      <w:r>
        <w:rPr>
          <w:rFonts w:ascii="楷体" w:eastAsia="楷体" w:hAnsi="楷体" w:cs="楷体"/>
          <w:color w:val="319B62"/>
          <w:shd w:val="clear" w:color="auto" w:fill="FFFFFF"/>
        </w:rPr>
        <w:t>调制技术。后来</w:t>
      </w:r>
      <w:r>
        <w:rPr>
          <w:rFonts w:ascii="楷体" w:eastAsia="楷体" w:hAnsi="楷体" w:cs="楷体"/>
          <w:color w:val="319B62"/>
          <w:shd w:val="clear" w:color="auto" w:fill="FFFFFF"/>
        </w:rPr>
        <w:t>20</w:t>
      </w:r>
      <w:r>
        <w:rPr>
          <w:rFonts w:ascii="楷体" w:eastAsia="楷体" w:hAnsi="楷体" w:cs="楷体"/>
          <w:color w:val="319B62"/>
          <w:shd w:val="clear" w:color="auto" w:fill="FFFFFF"/>
        </w:rPr>
        <w:t>世纪</w:t>
      </w:r>
      <w:r>
        <w:rPr>
          <w:rFonts w:ascii="楷体" w:eastAsia="楷体" w:hAnsi="楷体" w:cs="楷体"/>
          <w:color w:val="319B62"/>
          <w:shd w:val="clear" w:color="auto" w:fill="FFFFFF"/>
        </w:rPr>
        <w:t>30</w:t>
      </w:r>
      <w:r>
        <w:rPr>
          <w:rFonts w:ascii="楷体" w:eastAsia="楷体" w:hAnsi="楷体" w:cs="楷体"/>
          <w:color w:val="319B62"/>
          <w:shd w:val="clear" w:color="auto" w:fill="FFFFFF"/>
        </w:rPr>
        <w:t>年代末，调制技术改进为调频</w:t>
      </w:r>
      <w:r>
        <w:rPr>
          <w:rFonts w:ascii="楷体" w:eastAsia="楷体" w:hAnsi="楷体" w:cs="楷体"/>
          <w:color w:val="319B62"/>
          <w:shd w:val="clear" w:color="auto" w:fill="FFFFFF"/>
        </w:rPr>
        <w:t>(FM),</w:t>
      </w:r>
      <w:r w:rsidRPr="004D0F0D">
        <w:rPr>
          <w:rFonts w:ascii="楷体" w:eastAsia="楷体" w:hAnsi="楷体" w:cs="楷体"/>
          <w:color w:val="319B62"/>
          <w:highlight w:val="yellow"/>
          <w:shd w:val="clear" w:color="auto" w:fill="FFFFFF"/>
        </w:rPr>
        <w:t>因为</w:t>
      </w:r>
      <w:r w:rsidRPr="004D0F0D">
        <w:rPr>
          <w:rFonts w:ascii="楷体" w:eastAsia="楷体" w:hAnsi="楷体" w:cs="楷体"/>
          <w:color w:val="319B62"/>
          <w:highlight w:val="yellow"/>
          <w:shd w:val="clear" w:color="auto" w:fill="FFFFFF"/>
        </w:rPr>
        <w:t>FM</w:t>
      </w:r>
      <w:r w:rsidRPr="004D0F0D">
        <w:rPr>
          <w:rFonts w:ascii="楷体" w:eastAsia="楷体" w:hAnsi="楷体" w:cs="楷体"/>
          <w:color w:val="319B62"/>
          <w:highlight w:val="yellow"/>
          <w:shd w:val="clear" w:color="auto" w:fill="FFFFFF"/>
        </w:rPr>
        <w:t>抗干扰能力强，音</w:t>
      </w:r>
      <w:r w:rsidRPr="004D0F0D">
        <w:rPr>
          <w:rFonts w:ascii="楷体" w:eastAsia="楷体" w:hAnsi="楷体" w:cs="楷体"/>
          <w:color w:val="319B62"/>
          <w:highlight w:val="yellow"/>
          <w:shd w:val="clear" w:color="auto" w:fill="FFFFFF"/>
        </w:rPr>
        <w:t>质好</w:t>
      </w:r>
      <w:r>
        <w:rPr>
          <w:rFonts w:ascii="楷体" w:eastAsia="楷体" w:hAnsi="楷体" w:cs="楷体"/>
          <w:color w:val="319B62"/>
          <w:shd w:val="clear" w:color="auto" w:fill="FFFFFF"/>
        </w:rPr>
        <w:t>。</w:t>
      </w:r>
    </w:p>
    <w:p w14:paraId="610B5398" w14:textId="77777777" w:rsidR="005710E2" w:rsidRDefault="00A21A1D">
      <w:pPr>
        <w:ind w:left="482" w:hangingChars="200" w:hanging="482"/>
        <w:rPr>
          <w:rFonts w:ascii="楷体" w:eastAsia="楷体" w:hAnsi="楷体" w:cs="楷体"/>
          <w:color w:val="333333"/>
          <w:szCs w:val="24"/>
          <w:shd w:val="clear" w:color="auto" w:fill="FFFFFF"/>
        </w:rPr>
      </w:pPr>
      <w:r>
        <w:rPr>
          <w:rFonts w:ascii="楷体" w:eastAsia="楷体" w:hAnsi="楷体" w:cs="楷体" w:hint="eastAsia"/>
          <w:b/>
          <w:bCs/>
          <w:color w:val="333333"/>
          <w:szCs w:val="24"/>
          <w:shd w:val="clear" w:color="auto" w:fill="FFFFFF"/>
        </w:rPr>
        <w:t>1-</w:t>
      </w:r>
      <w:r>
        <w:rPr>
          <w:rFonts w:ascii="楷体" w:eastAsia="楷体" w:hAnsi="楷体" w:cs="楷体"/>
          <w:b/>
          <w:bCs/>
          <w:color w:val="333333"/>
          <w:szCs w:val="24"/>
          <w:shd w:val="clear" w:color="auto" w:fill="FFFFFF"/>
        </w:rPr>
        <w:t>23</w:t>
      </w:r>
      <w:r>
        <w:rPr>
          <w:rFonts w:ascii="楷体" w:eastAsia="楷体" w:hAnsi="楷体" w:cs="楷体" w:hint="eastAsia"/>
          <w:color w:val="333333"/>
          <w:szCs w:val="24"/>
          <w:shd w:val="clear" w:color="auto" w:fill="FFFFFF"/>
        </w:rPr>
        <w:t>数字音视频广播系统的关键技术有哪些？其中信息传输中，第一代标准和第二代标准分别采用什么信道编码和调制方式？</w:t>
      </w:r>
    </w:p>
    <w:p w14:paraId="0A92E37D" w14:textId="77777777" w:rsidR="005710E2" w:rsidRDefault="00A21A1D">
      <w:pPr>
        <w:spacing w:line="240" w:lineRule="auto"/>
        <w:rPr>
          <w:rFonts w:ascii="楷体" w:eastAsia="楷体" w:hAnsi="楷体" w:cs="楷体"/>
          <w:color w:val="319B62"/>
        </w:rPr>
      </w:pPr>
      <w:r>
        <w:rPr>
          <w:rFonts w:ascii="楷体" w:eastAsia="楷体" w:hAnsi="楷体" w:cs="楷体"/>
          <w:color w:val="2972F4"/>
          <w:szCs w:val="24"/>
          <w:shd w:val="clear" w:color="auto" w:fill="FFFFFF"/>
        </w:rPr>
        <w:t>信源编码、信息传输、视觉呈现技术；</w:t>
      </w:r>
      <w:r>
        <w:rPr>
          <w:rFonts w:ascii="楷体" w:eastAsia="楷体" w:hAnsi="楷体" w:cs="楷体"/>
          <w:color w:val="319B62"/>
          <w:shd w:val="clear" w:color="auto" w:fill="FFFFFF"/>
        </w:rPr>
        <w:t>第一代标准采用卷积码和</w:t>
      </w:r>
    </w:p>
    <w:p w14:paraId="402DD76D" w14:textId="77777777" w:rsidR="005710E2" w:rsidRDefault="00A21A1D">
      <w:pPr>
        <w:ind w:left="480" w:hangingChars="200" w:hanging="480"/>
        <w:rPr>
          <w:rFonts w:ascii="楷体" w:eastAsia="楷体" w:hAnsi="楷体" w:cs="楷体"/>
          <w:color w:val="319B62"/>
          <w:szCs w:val="24"/>
          <w:shd w:val="clear" w:color="auto" w:fill="FFFFFF"/>
        </w:rPr>
      </w:pPr>
      <w:r>
        <w:rPr>
          <w:rFonts w:ascii="楷体" w:eastAsia="楷体" w:hAnsi="楷体" w:cs="楷体"/>
          <w:color w:val="319B62"/>
          <w:shd w:val="clear" w:color="auto" w:fill="FFFFFF"/>
        </w:rPr>
        <w:t>QPSK</w:t>
      </w:r>
      <w:r>
        <w:rPr>
          <w:rFonts w:ascii="楷体" w:eastAsia="楷体" w:hAnsi="楷体" w:cs="楷体"/>
          <w:color w:val="319B62"/>
          <w:shd w:val="clear" w:color="auto" w:fill="FFFFFF"/>
        </w:rPr>
        <w:t>调制，第二代标准采用</w:t>
      </w:r>
      <w:r>
        <w:rPr>
          <w:rFonts w:ascii="楷体" w:eastAsia="楷体" w:hAnsi="楷体" w:cs="楷体"/>
          <w:color w:val="319B62"/>
          <w:shd w:val="clear" w:color="auto" w:fill="FFFFFF"/>
        </w:rPr>
        <w:t>Turbo</w:t>
      </w:r>
      <w:r>
        <w:rPr>
          <w:rFonts w:ascii="楷体" w:eastAsia="楷体" w:hAnsi="楷体" w:cs="楷体"/>
          <w:color w:val="319B62"/>
          <w:shd w:val="clear" w:color="auto" w:fill="FFFFFF"/>
        </w:rPr>
        <w:t>码和</w:t>
      </w:r>
      <w:r>
        <w:rPr>
          <w:rFonts w:ascii="楷体" w:eastAsia="楷体" w:hAnsi="楷体" w:cs="楷体"/>
          <w:color w:val="319B62"/>
          <w:shd w:val="clear" w:color="auto" w:fill="FFFFFF"/>
        </w:rPr>
        <w:t>OFDM</w:t>
      </w:r>
      <w:r>
        <w:rPr>
          <w:rFonts w:ascii="楷体" w:eastAsia="楷体" w:hAnsi="楷体" w:cs="楷体"/>
          <w:color w:val="319B62"/>
          <w:shd w:val="clear" w:color="auto" w:fill="FFFFFF"/>
        </w:rPr>
        <w:t>调制。</w:t>
      </w:r>
    </w:p>
    <w:p w14:paraId="39AE4019" w14:textId="77777777" w:rsidR="005710E2" w:rsidRDefault="00A21A1D">
      <w:pPr>
        <w:ind w:left="482" w:hangingChars="200" w:hanging="482"/>
        <w:rPr>
          <w:rFonts w:eastAsia="楷体"/>
          <w:color w:val="333333"/>
          <w:szCs w:val="24"/>
          <w:shd w:val="clear" w:color="auto" w:fill="FFFFFF"/>
        </w:rPr>
      </w:pPr>
      <w:r>
        <w:rPr>
          <w:rFonts w:eastAsia="楷体" w:hint="eastAsia"/>
          <w:b/>
          <w:bCs/>
          <w:color w:val="333333"/>
          <w:szCs w:val="24"/>
          <w:shd w:val="clear" w:color="auto" w:fill="FFFFFF"/>
        </w:rPr>
        <w:t>1-</w:t>
      </w:r>
      <w:r>
        <w:rPr>
          <w:rFonts w:eastAsia="楷体"/>
          <w:b/>
          <w:bCs/>
          <w:color w:val="333333"/>
          <w:szCs w:val="24"/>
          <w:shd w:val="clear" w:color="auto" w:fill="FFFFFF"/>
        </w:rPr>
        <w:t>24</w:t>
      </w:r>
      <w:r>
        <w:rPr>
          <w:rFonts w:eastAsia="楷体" w:hint="eastAsia"/>
          <w:color w:val="333333"/>
          <w:szCs w:val="24"/>
          <w:shd w:val="clear" w:color="auto" w:fill="FFFFFF"/>
        </w:rPr>
        <w:t>什么是雷达系统？它有哪些主要的研究领域？列举处于概念研发状态的雷达系统。</w:t>
      </w:r>
    </w:p>
    <w:p w14:paraId="6CDDCE34" w14:textId="77777777" w:rsidR="005710E2" w:rsidRDefault="00A21A1D">
      <w:pPr>
        <w:ind w:left="480" w:hangingChars="200" w:hanging="480"/>
        <w:jc w:val="left"/>
        <w:rPr>
          <w:color w:val="319B62"/>
          <w:shd w:val="clear" w:color="auto" w:fill="FFFFFF"/>
        </w:rPr>
      </w:pPr>
      <w:r>
        <w:rPr>
          <w:color w:val="319B62"/>
          <w:shd w:val="clear" w:color="auto" w:fill="FFFFFF"/>
        </w:rPr>
        <w:t>雷达系统是一种利用电磁波来探测目标的位置、速度、方向等信息的电子设系统。</w:t>
      </w:r>
    </w:p>
    <w:p w14:paraId="143C99E7" w14:textId="77777777" w:rsidR="005710E2" w:rsidRDefault="00A21A1D">
      <w:pPr>
        <w:ind w:left="480" w:hangingChars="200" w:hanging="480"/>
        <w:jc w:val="left"/>
        <w:rPr>
          <w:color w:val="319B62"/>
          <w:shd w:val="clear" w:color="auto" w:fill="FFFFFF"/>
        </w:rPr>
      </w:pPr>
      <w:r>
        <w:rPr>
          <w:color w:val="319B62"/>
          <w:shd w:val="clear" w:color="auto" w:fill="FFFFFF"/>
        </w:rPr>
        <w:t>主要研究领域：</w:t>
      </w:r>
      <w:r>
        <w:rPr>
          <w:color w:val="319B62"/>
          <w:shd w:val="clear" w:color="auto" w:fill="FFFFFF"/>
        </w:rPr>
        <w:t>1.</w:t>
      </w:r>
      <w:r>
        <w:rPr>
          <w:color w:val="319B62"/>
          <w:shd w:val="clear" w:color="auto" w:fill="FFFFFF"/>
        </w:rPr>
        <w:t>目标探测与识别</w:t>
      </w:r>
      <w:r>
        <w:rPr>
          <w:color w:val="319B62"/>
          <w:shd w:val="clear" w:color="auto" w:fill="FFFFFF"/>
        </w:rPr>
        <w:t xml:space="preserve"> </w:t>
      </w:r>
      <w:r>
        <w:rPr>
          <w:color w:val="319B62"/>
          <w:shd w:val="clear" w:color="auto" w:fill="FFFFFF"/>
        </w:rPr>
        <w:t>2.</w:t>
      </w:r>
      <w:r>
        <w:rPr>
          <w:color w:val="319B62"/>
          <w:shd w:val="clear" w:color="auto" w:fill="FFFFFF"/>
        </w:rPr>
        <w:t>雷达信号处理</w:t>
      </w:r>
      <w:r>
        <w:rPr>
          <w:color w:val="319B62"/>
          <w:shd w:val="clear" w:color="auto" w:fill="FFFFFF"/>
        </w:rPr>
        <w:t>3.</w:t>
      </w:r>
      <w:r>
        <w:rPr>
          <w:color w:val="319B62"/>
          <w:shd w:val="clear" w:color="auto" w:fill="FFFFFF"/>
        </w:rPr>
        <w:t>雷达天线技术</w:t>
      </w:r>
      <w:r>
        <w:rPr>
          <w:color w:val="319B62"/>
          <w:shd w:val="clear" w:color="auto" w:fill="FFFFFF"/>
        </w:rPr>
        <w:t>4.</w:t>
      </w:r>
      <w:r>
        <w:rPr>
          <w:color w:val="319B62"/>
          <w:shd w:val="clear" w:color="auto" w:fill="FFFFFF"/>
        </w:rPr>
        <w:t>雷达系统</w:t>
      </w:r>
      <w:r>
        <w:rPr>
          <w:color w:val="319B62"/>
          <w:shd w:val="clear" w:color="auto" w:fill="FFFFFF"/>
        </w:rPr>
        <w:t xml:space="preserve">     </w:t>
      </w:r>
      <w:r>
        <w:rPr>
          <w:color w:val="319B62"/>
          <w:shd w:val="clear" w:color="auto" w:fill="FFFFFF"/>
        </w:rPr>
        <w:lastRenderedPageBreak/>
        <w:t>集成与组网</w:t>
      </w:r>
    </w:p>
    <w:p w14:paraId="73E8F3E1" w14:textId="77777777" w:rsidR="005710E2" w:rsidRDefault="00A21A1D">
      <w:pPr>
        <w:ind w:left="480" w:hangingChars="200" w:hanging="480"/>
        <w:jc w:val="left"/>
        <w:rPr>
          <w:color w:val="319B62"/>
          <w:shd w:val="clear" w:color="auto" w:fill="FFFFFF"/>
        </w:rPr>
      </w:pPr>
      <w:r>
        <w:rPr>
          <w:color w:val="319B62"/>
          <w:shd w:val="clear" w:color="auto" w:fill="FFFFFF"/>
        </w:rPr>
        <w:t>处于概念研发状态的雷达系统：</w:t>
      </w:r>
      <w:r>
        <w:rPr>
          <w:color w:val="319B62"/>
          <w:shd w:val="clear" w:color="auto" w:fill="FFFFFF"/>
        </w:rPr>
        <w:t>1.</w:t>
      </w:r>
      <w:r>
        <w:rPr>
          <w:color w:val="319B62"/>
          <w:shd w:val="clear" w:color="auto" w:fill="FFFFFF"/>
        </w:rPr>
        <w:t>量子雷达</w:t>
      </w:r>
      <w:r>
        <w:rPr>
          <w:color w:val="319B62"/>
          <w:shd w:val="clear" w:color="auto" w:fill="FFFFFF"/>
        </w:rPr>
        <w:t xml:space="preserve"> 2.</w:t>
      </w:r>
      <w:r>
        <w:rPr>
          <w:color w:val="319B62"/>
          <w:shd w:val="clear" w:color="auto" w:fill="FFFFFF"/>
        </w:rPr>
        <w:t>太赫兹雷达</w:t>
      </w:r>
      <w:r>
        <w:rPr>
          <w:color w:val="319B62"/>
          <w:shd w:val="clear" w:color="auto" w:fill="FFFFFF"/>
        </w:rPr>
        <w:t xml:space="preserve"> 3.</w:t>
      </w:r>
      <w:r>
        <w:rPr>
          <w:color w:val="319B62"/>
          <w:shd w:val="clear" w:color="auto" w:fill="FFFFFF"/>
        </w:rPr>
        <w:t>生物雷达</w:t>
      </w:r>
    </w:p>
    <w:p w14:paraId="4AE0EB16" w14:textId="77777777" w:rsidR="005710E2" w:rsidRDefault="005710E2">
      <w:pPr>
        <w:ind w:left="480" w:hangingChars="200" w:hanging="480"/>
        <w:rPr>
          <w:rFonts w:eastAsia="楷体"/>
          <w:color w:val="319B62"/>
          <w:szCs w:val="24"/>
          <w:shd w:val="clear" w:color="auto" w:fill="FFFFFF"/>
        </w:rPr>
      </w:pPr>
    </w:p>
    <w:p w14:paraId="31A777A5" w14:textId="77777777" w:rsidR="005710E2" w:rsidRDefault="005710E2">
      <w:pPr>
        <w:ind w:left="480" w:hangingChars="200" w:hanging="480"/>
        <w:rPr>
          <w:rFonts w:eastAsia="楷体"/>
          <w:color w:val="2972F4"/>
          <w:szCs w:val="24"/>
          <w:shd w:val="clear" w:color="auto" w:fill="FFFFFF"/>
        </w:rPr>
      </w:pPr>
    </w:p>
    <w:p w14:paraId="00A5C7D1" w14:textId="77777777" w:rsidR="005710E2" w:rsidRDefault="00A21A1D">
      <w:pPr>
        <w:ind w:left="482" w:hangingChars="200" w:hanging="482"/>
        <w:rPr>
          <w:rFonts w:eastAsia="楷体"/>
          <w:color w:val="333333"/>
          <w:szCs w:val="24"/>
          <w:shd w:val="clear" w:color="auto" w:fill="FFFFFF"/>
        </w:rPr>
      </w:pPr>
      <w:r>
        <w:rPr>
          <w:rFonts w:eastAsia="楷体" w:hint="eastAsia"/>
          <w:b/>
          <w:bCs/>
          <w:color w:val="333333"/>
          <w:szCs w:val="24"/>
          <w:shd w:val="clear" w:color="auto" w:fill="FFFFFF"/>
        </w:rPr>
        <w:t>1-</w:t>
      </w:r>
      <w:r>
        <w:rPr>
          <w:rFonts w:eastAsia="楷体"/>
          <w:b/>
          <w:bCs/>
          <w:color w:val="333333"/>
          <w:szCs w:val="24"/>
          <w:shd w:val="clear" w:color="auto" w:fill="FFFFFF"/>
        </w:rPr>
        <w:t>25</w:t>
      </w:r>
      <w:r>
        <w:rPr>
          <w:rFonts w:eastAsia="楷体" w:hint="eastAsia"/>
          <w:color w:val="333333"/>
          <w:szCs w:val="24"/>
          <w:shd w:val="clear" w:color="auto" w:fill="FFFFFF"/>
        </w:rPr>
        <w:t>什么是无线测控系统？它的组成部分是什么，可以实现哪些功能？</w:t>
      </w:r>
    </w:p>
    <w:p w14:paraId="72EF4C5A" w14:textId="77777777" w:rsidR="005710E2" w:rsidRDefault="00A21A1D">
      <w:pPr>
        <w:rPr>
          <w:rFonts w:eastAsia="楷体"/>
          <w:color w:val="319B62"/>
          <w:szCs w:val="24"/>
          <w:shd w:val="clear" w:color="auto" w:fill="FFFFFF"/>
        </w:rPr>
      </w:pPr>
      <w:r>
        <w:rPr>
          <w:rFonts w:eastAsia="楷体"/>
          <w:color w:val="2972F4"/>
          <w:szCs w:val="24"/>
          <w:shd w:val="clear" w:color="auto" w:fill="FFFFFF"/>
        </w:rPr>
        <w:t>无线测控系统是对飞行中运载火箭、导弹、人造卫星、宇宙飞船进行跟踪、测量和控制的大型电子系统；由地面站和飞行器两个设备组成；</w:t>
      </w:r>
      <w:r>
        <w:rPr>
          <w:rFonts w:eastAsia="楷体"/>
          <w:color w:val="319B62"/>
          <w:szCs w:val="24"/>
          <w:shd w:val="clear" w:color="auto" w:fill="FFFFFF"/>
        </w:rPr>
        <w:t>功能：数据采集、数据传输、数据处理、远程控制、报警功能、数据存储、系统管理</w:t>
      </w:r>
    </w:p>
    <w:p w14:paraId="61511813"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1-26</w:t>
      </w:r>
      <w:r>
        <w:rPr>
          <w:rFonts w:eastAsia="楷体"/>
          <w:color w:val="333333"/>
          <w:szCs w:val="24"/>
          <w:shd w:val="clear" w:color="auto" w:fill="FFFFFF"/>
        </w:rPr>
        <w:t>香农定理包括三大定理，分别介绍这三大定理的内涵，并介绍哪个定理阐明了信道容量和信道的内在关系</w:t>
      </w:r>
    </w:p>
    <w:p w14:paraId="7F156E2F" w14:textId="77777777" w:rsidR="005710E2" w:rsidRPr="00F658DA" w:rsidRDefault="00A21A1D">
      <w:pPr>
        <w:numPr>
          <w:ilvl w:val="0"/>
          <w:numId w:val="3"/>
        </w:numPr>
        <w:rPr>
          <w:rFonts w:eastAsia="楷体"/>
          <w:color w:val="2972F4"/>
          <w:szCs w:val="24"/>
          <w:highlight w:val="yellow"/>
          <w:shd w:val="clear" w:color="auto" w:fill="FFFFFF"/>
        </w:rPr>
      </w:pPr>
      <w:r w:rsidRPr="00F658DA">
        <w:rPr>
          <w:rFonts w:eastAsia="楷体"/>
          <w:color w:val="2972F4"/>
          <w:szCs w:val="24"/>
          <w:highlight w:val="yellow"/>
          <w:shd w:val="clear" w:color="auto" w:fill="FFFFFF"/>
        </w:rPr>
        <w:t>变长无失真信源编码定理：给出了要做到无失真信源编码，每个信源符号平均所需要的最少码元数</w:t>
      </w:r>
    </w:p>
    <w:p w14:paraId="743106BE" w14:textId="77777777" w:rsidR="005710E2" w:rsidRPr="00F658DA" w:rsidRDefault="00A21A1D">
      <w:pPr>
        <w:numPr>
          <w:ilvl w:val="0"/>
          <w:numId w:val="3"/>
        </w:numPr>
        <w:rPr>
          <w:rFonts w:eastAsia="楷体"/>
          <w:color w:val="2972F4"/>
          <w:szCs w:val="24"/>
          <w:highlight w:val="yellow"/>
          <w:shd w:val="clear" w:color="auto" w:fill="FFFFFF"/>
        </w:rPr>
      </w:pPr>
      <w:r w:rsidRPr="00F658DA">
        <w:rPr>
          <w:rFonts w:eastAsia="楷体"/>
          <w:color w:val="2972F4"/>
          <w:szCs w:val="24"/>
          <w:highlight w:val="yellow"/>
          <w:shd w:val="clear" w:color="auto" w:fill="FFFFFF"/>
        </w:rPr>
        <w:t>保真准则下的信源编码定理</w:t>
      </w:r>
      <w:r w:rsidRPr="00F658DA">
        <w:rPr>
          <w:rFonts w:eastAsia="楷体"/>
          <w:color w:val="2972F4"/>
          <w:szCs w:val="24"/>
          <w:highlight w:val="yellow"/>
          <w:shd w:val="clear" w:color="auto" w:fill="FFFFFF"/>
        </w:rPr>
        <w:t xml:space="preserve"> </w:t>
      </w:r>
      <w:r w:rsidRPr="00F658DA">
        <w:rPr>
          <w:rFonts w:eastAsia="楷体"/>
          <w:color w:val="2972F4"/>
          <w:szCs w:val="24"/>
          <w:highlight w:val="yellow"/>
          <w:shd w:val="clear" w:color="auto" w:fill="FFFFFF"/>
        </w:rPr>
        <w:t>：</w:t>
      </w:r>
      <w:r w:rsidRPr="00F658DA">
        <w:rPr>
          <w:color w:val="2972F4"/>
          <w:highlight w:val="yellow"/>
        </w:rPr>
        <w:t>只要码长足够长，总可以找到一种信</w:t>
      </w:r>
      <w:r w:rsidRPr="00F658DA">
        <w:rPr>
          <w:color w:val="2972F4"/>
          <w:highlight w:val="yellow"/>
        </w:rPr>
        <w:t xml:space="preserve"> </w:t>
      </w:r>
      <w:r w:rsidRPr="00F658DA">
        <w:rPr>
          <w:color w:val="2972F4"/>
          <w:highlight w:val="yellow"/>
        </w:rPr>
        <w:t>源编码，使编码后的信息传输率略大于率失真函数，而平均失真度不</w:t>
      </w:r>
      <w:r w:rsidRPr="00F658DA">
        <w:rPr>
          <w:color w:val="2972F4"/>
          <w:highlight w:val="yellow"/>
        </w:rPr>
        <w:t xml:space="preserve"> </w:t>
      </w:r>
      <w:r w:rsidRPr="00F658DA">
        <w:rPr>
          <w:color w:val="2972F4"/>
          <w:highlight w:val="yellow"/>
        </w:rPr>
        <w:t>大于给定的允许失真度</w:t>
      </w:r>
    </w:p>
    <w:p w14:paraId="17DCA907" w14:textId="77777777" w:rsidR="005710E2" w:rsidRPr="00F658DA" w:rsidRDefault="00A21A1D">
      <w:pPr>
        <w:numPr>
          <w:ilvl w:val="0"/>
          <w:numId w:val="3"/>
        </w:numPr>
        <w:rPr>
          <w:rFonts w:eastAsia="楷体"/>
          <w:color w:val="2972F4"/>
          <w:szCs w:val="24"/>
          <w:highlight w:val="yellow"/>
          <w:shd w:val="clear" w:color="auto" w:fill="FFFFFF"/>
        </w:rPr>
      </w:pPr>
      <w:r w:rsidRPr="00F658DA">
        <w:rPr>
          <w:rFonts w:eastAsia="楷体"/>
          <w:color w:val="2972F4"/>
          <w:szCs w:val="24"/>
          <w:highlight w:val="yellow"/>
          <w:shd w:val="clear" w:color="auto" w:fill="FFFFFF"/>
        </w:rPr>
        <w:t>有噪信道编码定理：</w:t>
      </w:r>
      <w:r w:rsidRPr="00F658DA">
        <w:rPr>
          <w:color w:val="2972F4"/>
          <w:highlight w:val="yellow"/>
        </w:rPr>
        <w:t>给出了信道无差错传输时码率的上界</w:t>
      </w:r>
    </w:p>
    <w:p w14:paraId="074D2AB8" w14:textId="77777777" w:rsidR="005710E2" w:rsidRDefault="00A21A1D">
      <w:pPr>
        <w:ind w:left="336"/>
        <w:rPr>
          <w:rFonts w:eastAsia="楷体"/>
          <w:color w:val="2972F4"/>
          <w:szCs w:val="24"/>
          <w:shd w:val="clear" w:color="auto" w:fill="FFFFFF"/>
        </w:rPr>
      </w:pPr>
      <w:r>
        <w:rPr>
          <w:rFonts w:eastAsia="楷体"/>
          <w:noProof/>
          <w:color w:val="2972F4"/>
          <w:szCs w:val="24"/>
          <w:shd w:val="clear" w:color="auto" w:fill="FFFFFF"/>
        </w:rPr>
        <w:drawing>
          <wp:inline distT="0" distB="0" distL="0" distR="0" wp14:anchorId="0124F4BB" wp14:editId="01CD4A02">
            <wp:extent cx="3752850" cy="125095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7"/>
                    <a:srcRect/>
                    <a:stretch/>
                  </pic:blipFill>
                  <pic:spPr>
                    <a:xfrm>
                      <a:off x="0" y="0"/>
                      <a:ext cx="3752850" cy="1250950"/>
                    </a:xfrm>
                    <a:prstGeom prst="rect">
                      <a:avLst/>
                    </a:prstGeom>
                  </pic:spPr>
                </pic:pic>
              </a:graphicData>
            </a:graphic>
          </wp:inline>
        </w:drawing>
      </w:r>
    </w:p>
    <w:p w14:paraId="366C78A9" w14:textId="77777777" w:rsidR="005710E2" w:rsidRDefault="005710E2">
      <w:pPr>
        <w:rPr>
          <w:rFonts w:eastAsia="楷体"/>
          <w:color w:val="2972F4"/>
          <w:szCs w:val="24"/>
          <w:shd w:val="clear" w:color="auto" w:fill="FFFFFF"/>
        </w:rPr>
      </w:pPr>
    </w:p>
    <w:p w14:paraId="7A5DBE7D"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1-27</w:t>
      </w:r>
      <w:r>
        <w:rPr>
          <w:rFonts w:eastAsia="楷体"/>
          <w:color w:val="333333"/>
          <w:szCs w:val="24"/>
          <w:shd w:val="clear" w:color="auto" w:fill="FFFFFF"/>
        </w:rPr>
        <w:t>目前存在的先进编码方案有哪些？哪种编码方案能够达到信道容量的极限？</w:t>
      </w:r>
    </w:p>
    <w:p w14:paraId="7961AC1B" w14:textId="77777777" w:rsidR="005710E2" w:rsidRDefault="00A21A1D">
      <w:pPr>
        <w:spacing w:line="240" w:lineRule="auto"/>
        <w:rPr>
          <w:color w:val="2972F4"/>
        </w:rPr>
      </w:pPr>
      <w:r>
        <w:rPr>
          <w:color w:val="2972F4"/>
          <w:shd w:val="clear" w:color="auto" w:fill="FFFFFF"/>
        </w:rPr>
        <w:t xml:space="preserve">LDPC </w:t>
      </w:r>
      <w:r>
        <w:rPr>
          <w:color w:val="2972F4"/>
          <w:shd w:val="clear" w:color="auto" w:fill="FFFFFF"/>
        </w:rPr>
        <w:t>编码、</w:t>
      </w:r>
      <w:r>
        <w:rPr>
          <w:color w:val="2972F4"/>
          <w:shd w:val="clear" w:color="auto" w:fill="FFFFFF"/>
        </w:rPr>
        <w:t xml:space="preserve">Turbo </w:t>
      </w:r>
      <w:r>
        <w:rPr>
          <w:color w:val="2972F4"/>
          <w:shd w:val="clear" w:color="auto" w:fill="FFFFFF"/>
        </w:rPr>
        <w:t>码、极化</w:t>
      </w:r>
      <w:r>
        <w:rPr>
          <w:color w:val="2972F4"/>
          <w:shd w:val="clear" w:color="auto" w:fill="FFFFFF"/>
        </w:rPr>
        <w:t>(Polar)</w:t>
      </w:r>
      <w:r>
        <w:rPr>
          <w:color w:val="2972F4"/>
          <w:shd w:val="clear" w:color="auto" w:fill="FFFFFF"/>
        </w:rPr>
        <w:t>码、</w:t>
      </w:r>
      <w:r>
        <w:rPr>
          <w:color w:val="2972F4"/>
          <w:shd w:val="clear" w:color="auto" w:fill="FFFFFF"/>
        </w:rPr>
        <w:t xml:space="preserve">Fountain </w:t>
      </w:r>
      <w:r>
        <w:rPr>
          <w:color w:val="2972F4"/>
          <w:shd w:val="clear" w:color="auto" w:fill="FFFFFF"/>
        </w:rPr>
        <w:t>编码、</w:t>
      </w:r>
      <w:r>
        <w:rPr>
          <w:color w:val="2972F4"/>
          <w:shd w:val="clear" w:color="auto" w:fill="FFFFFF"/>
        </w:rPr>
        <w:t xml:space="preserve">Caching </w:t>
      </w:r>
      <w:r>
        <w:rPr>
          <w:color w:val="2972F4"/>
          <w:shd w:val="clear" w:color="auto" w:fill="FFFFFF"/>
        </w:rPr>
        <w:t>编码、</w:t>
      </w:r>
    </w:p>
    <w:p w14:paraId="33147AD3" w14:textId="77777777" w:rsidR="005710E2" w:rsidRDefault="00A21A1D">
      <w:pPr>
        <w:rPr>
          <w:color w:val="2972F4"/>
          <w:shd w:val="clear" w:color="auto" w:fill="FFFFFF"/>
        </w:rPr>
      </w:pPr>
      <w:r>
        <w:rPr>
          <w:color w:val="2972F4"/>
          <w:shd w:val="clear" w:color="auto" w:fill="FFFFFF"/>
        </w:rPr>
        <w:t>信源</w:t>
      </w:r>
      <w:r>
        <w:rPr>
          <w:color w:val="2972F4"/>
          <w:shd w:val="clear" w:color="auto" w:fill="FFFFFF"/>
        </w:rPr>
        <w:t>-</w:t>
      </w:r>
      <w:r>
        <w:rPr>
          <w:color w:val="2972F4"/>
          <w:shd w:val="clear" w:color="auto" w:fill="FFFFFF"/>
        </w:rPr>
        <w:t>信道联合编码</w:t>
      </w:r>
    </w:p>
    <w:p w14:paraId="33B8C399" w14:textId="77777777" w:rsidR="005710E2" w:rsidRDefault="00A21A1D">
      <w:pPr>
        <w:rPr>
          <w:rFonts w:eastAsia="楷体"/>
          <w:color w:val="2972F4"/>
          <w:szCs w:val="24"/>
          <w:shd w:val="clear" w:color="auto" w:fill="FFFFFF"/>
        </w:rPr>
      </w:pPr>
      <w:r w:rsidRPr="00F658DA">
        <w:rPr>
          <w:rFonts w:eastAsia="楷体"/>
          <w:color w:val="2972F4"/>
          <w:szCs w:val="24"/>
          <w:highlight w:val="yellow"/>
          <w:shd w:val="clear" w:color="auto" w:fill="FFFFFF"/>
        </w:rPr>
        <w:t>极化码已证明能够达到信道容量的极限</w:t>
      </w:r>
    </w:p>
    <w:p w14:paraId="5234A158" w14:textId="77777777" w:rsidR="005710E2" w:rsidRDefault="00A21A1D">
      <w:pPr>
        <w:ind w:left="482" w:hangingChars="200" w:hanging="482"/>
        <w:rPr>
          <w:rFonts w:eastAsia="楷体"/>
          <w:color w:val="333333"/>
          <w:szCs w:val="24"/>
          <w:shd w:val="clear" w:color="auto" w:fill="FFFFFF"/>
        </w:rPr>
      </w:pPr>
      <w:r>
        <w:rPr>
          <w:rFonts w:eastAsia="楷体" w:hint="eastAsia"/>
          <w:b/>
          <w:bCs/>
          <w:color w:val="333333"/>
          <w:szCs w:val="24"/>
          <w:shd w:val="clear" w:color="auto" w:fill="FFFFFF"/>
        </w:rPr>
        <w:t>1-</w:t>
      </w:r>
      <w:r>
        <w:rPr>
          <w:rFonts w:eastAsia="楷体"/>
          <w:b/>
          <w:bCs/>
          <w:color w:val="333333"/>
          <w:szCs w:val="24"/>
          <w:shd w:val="clear" w:color="auto" w:fill="FFFFFF"/>
        </w:rPr>
        <w:t>28</w:t>
      </w:r>
      <w:r>
        <w:rPr>
          <w:rFonts w:eastAsia="楷体" w:hint="eastAsia"/>
          <w:color w:val="333333"/>
          <w:szCs w:val="24"/>
          <w:shd w:val="clear" w:color="auto" w:fill="FFFFFF"/>
        </w:rPr>
        <w:t>请简述空天信息技术在现代信息通信体系中的重要作用，并举例说明其在实际应用中的具体应用场景。</w:t>
      </w:r>
    </w:p>
    <w:p w14:paraId="481E81DD"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遥感技术</w:t>
      </w:r>
      <w:r>
        <w:rPr>
          <w:rFonts w:eastAsia="楷体"/>
          <w:color w:val="333333"/>
          <w:szCs w:val="24"/>
          <w:shd w:val="clear" w:color="auto" w:fill="FFFFFF"/>
        </w:rPr>
        <w:t xml:space="preserve"> </w:t>
      </w:r>
      <w:r>
        <w:rPr>
          <w:rFonts w:eastAsia="楷体"/>
          <w:color w:val="2972F4"/>
          <w:szCs w:val="24"/>
          <w:shd w:val="clear" w:color="auto" w:fill="FFFFFF"/>
        </w:rPr>
        <w:t>导航定位技术</w:t>
      </w:r>
      <w:r>
        <w:rPr>
          <w:rFonts w:eastAsia="楷体"/>
          <w:color w:val="2972F4"/>
          <w:szCs w:val="24"/>
          <w:shd w:val="clear" w:color="auto" w:fill="FFFFFF"/>
        </w:rPr>
        <w:t xml:space="preserve"> </w:t>
      </w:r>
      <w:r>
        <w:rPr>
          <w:rFonts w:eastAsia="楷体"/>
          <w:color w:val="2972F4"/>
          <w:szCs w:val="24"/>
          <w:shd w:val="clear" w:color="auto" w:fill="FFFFFF"/>
        </w:rPr>
        <w:t>卫星通信技术</w:t>
      </w:r>
      <w:r>
        <w:rPr>
          <w:rFonts w:eastAsia="楷体"/>
          <w:color w:val="2972F4"/>
          <w:szCs w:val="24"/>
          <w:shd w:val="clear" w:color="auto" w:fill="FFFFFF"/>
        </w:rPr>
        <w:t xml:space="preserve"> </w:t>
      </w:r>
    </w:p>
    <w:p w14:paraId="5568CD68" w14:textId="77777777" w:rsidR="005710E2" w:rsidRDefault="00A21A1D">
      <w:pPr>
        <w:ind w:left="482" w:hangingChars="200" w:hanging="482"/>
        <w:rPr>
          <w:rFonts w:eastAsia="楷体"/>
          <w:color w:val="333333"/>
          <w:szCs w:val="24"/>
          <w:shd w:val="clear" w:color="auto" w:fill="FFFFFF"/>
        </w:rPr>
      </w:pPr>
      <w:r>
        <w:rPr>
          <w:rFonts w:eastAsia="楷体" w:hint="eastAsia"/>
          <w:b/>
          <w:bCs/>
          <w:color w:val="333333"/>
          <w:szCs w:val="24"/>
          <w:shd w:val="clear" w:color="auto" w:fill="FFFFFF"/>
        </w:rPr>
        <w:t>1-</w:t>
      </w:r>
      <w:r>
        <w:rPr>
          <w:rFonts w:eastAsia="楷体"/>
          <w:b/>
          <w:bCs/>
          <w:color w:val="333333"/>
          <w:szCs w:val="24"/>
          <w:shd w:val="clear" w:color="auto" w:fill="FFFFFF"/>
        </w:rPr>
        <w:t>29</w:t>
      </w:r>
      <w:r>
        <w:rPr>
          <w:rFonts w:eastAsia="楷体" w:hint="eastAsia"/>
          <w:color w:val="333333"/>
          <w:szCs w:val="24"/>
          <w:shd w:val="clear" w:color="auto" w:fill="FFFFFF"/>
        </w:rPr>
        <w:t>遥感技术按电磁波谱频段不同具有哪些分类？总的发展趋势是什么？</w:t>
      </w:r>
    </w:p>
    <w:p w14:paraId="309CEB9E" w14:textId="77777777" w:rsidR="005710E2" w:rsidRDefault="00A21A1D">
      <w:pPr>
        <w:ind w:left="480" w:hangingChars="200" w:hanging="480"/>
        <w:jc w:val="left"/>
        <w:rPr>
          <w:rFonts w:eastAsia="楷体"/>
          <w:color w:val="2972F4"/>
          <w:szCs w:val="24"/>
          <w:shd w:val="clear" w:color="auto" w:fill="FFFFFF"/>
        </w:rPr>
      </w:pPr>
      <w:r>
        <w:rPr>
          <w:rFonts w:eastAsia="楷体"/>
          <w:color w:val="2972F4"/>
          <w:szCs w:val="24"/>
          <w:shd w:val="clear" w:color="auto" w:fill="FFFFFF"/>
        </w:rPr>
        <w:lastRenderedPageBreak/>
        <w:t>按电磁波谱段分类：可见光遥感、红外遥感、多谱段遥感、紫外遥感、微波遥感</w:t>
      </w:r>
    </w:p>
    <w:p w14:paraId="0F07E844" w14:textId="77777777" w:rsidR="005710E2" w:rsidRDefault="00A21A1D">
      <w:pPr>
        <w:ind w:left="480" w:hangingChars="200" w:hanging="480"/>
        <w:jc w:val="left"/>
        <w:rPr>
          <w:rFonts w:eastAsia="楷体"/>
          <w:color w:val="319B62"/>
          <w:szCs w:val="24"/>
          <w:shd w:val="clear" w:color="auto" w:fill="FFFFFF"/>
        </w:rPr>
      </w:pPr>
      <w:r>
        <w:rPr>
          <w:rFonts w:eastAsia="楷体"/>
          <w:color w:val="319B62"/>
          <w:szCs w:val="24"/>
          <w:shd w:val="clear" w:color="auto" w:fill="FFFFFF"/>
        </w:rPr>
        <w:t>发展趋势</w:t>
      </w:r>
      <w:r w:rsidRPr="00F658DA">
        <w:rPr>
          <w:rFonts w:eastAsia="楷体"/>
          <w:color w:val="319B62"/>
          <w:szCs w:val="24"/>
          <w:highlight w:val="yellow"/>
          <w:shd w:val="clear" w:color="auto" w:fill="FFFFFF"/>
        </w:rPr>
        <w:t>：技术不断进步（更高的空间分辨率、更高的光谱分辨率、更多的波段数、更强的时间分辨率</w:t>
      </w:r>
      <w:r>
        <w:rPr>
          <w:rFonts w:eastAsia="楷体"/>
          <w:color w:val="319B62"/>
          <w:szCs w:val="24"/>
          <w:shd w:val="clear" w:color="auto" w:fill="FFFFFF"/>
        </w:rPr>
        <w:t>）</w:t>
      </w:r>
      <w:r>
        <w:rPr>
          <w:rFonts w:eastAsia="楷体"/>
          <w:color w:val="319B62"/>
          <w:szCs w:val="24"/>
          <w:shd w:val="clear" w:color="auto" w:fill="FFFFFF"/>
        </w:rPr>
        <w:t xml:space="preserve"> </w:t>
      </w:r>
      <w:r>
        <w:rPr>
          <w:rFonts w:eastAsia="楷体"/>
          <w:color w:val="319B62"/>
          <w:szCs w:val="24"/>
          <w:shd w:val="clear" w:color="auto" w:fill="FFFFFF"/>
        </w:rPr>
        <w:t>数据处理与分析</w:t>
      </w:r>
      <w:r w:rsidRPr="00F658DA">
        <w:rPr>
          <w:rFonts w:eastAsia="楷体"/>
          <w:color w:val="319B62"/>
          <w:szCs w:val="24"/>
          <w:highlight w:val="yellow"/>
          <w:shd w:val="clear" w:color="auto" w:fill="FFFFFF"/>
        </w:rPr>
        <w:t>智能化</w:t>
      </w:r>
      <w:r>
        <w:rPr>
          <w:rFonts w:eastAsia="楷体"/>
          <w:color w:val="319B62"/>
          <w:szCs w:val="24"/>
          <w:shd w:val="clear" w:color="auto" w:fill="FFFFFF"/>
        </w:rPr>
        <w:t>（算法与模型的改进、数据融合与协同处理、云计算与分布式处理）平台与观测方式</w:t>
      </w:r>
      <w:r w:rsidRPr="00F658DA">
        <w:rPr>
          <w:rFonts w:eastAsia="楷体"/>
          <w:color w:val="319B62"/>
          <w:szCs w:val="24"/>
          <w:highlight w:val="yellow"/>
          <w:shd w:val="clear" w:color="auto" w:fill="FFFFFF"/>
        </w:rPr>
        <w:t>多样化</w:t>
      </w:r>
      <w:r>
        <w:rPr>
          <w:rFonts w:eastAsia="楷体"/>
          <w:color w:val="319B62"/>
          <w:szCs w:val="24"/>
          <w:shd w:val="clear" w:color="auto" w:fill="FFFFFF"/>
        </w:rPr>
        <w:t>（卫星星座与编队飞行、无人机遥感的广泛应用）</w:t>
      </w:r>
      <w:r w:rsidRPr="00F658DA">
        <w:rPr>
          <w:rFonts w:eastAsia="楷体"/>
          <w:color w:val="319B62"/>
          <w:szCs w:val="24"/>
          <w:highlight w:val="yellow"/>
          <w:shd w:val="clear" w:color="auto" w:fill="FFFFFF"/>
        </w:rPr>
        <w:t>应用领域不断拓展与深化</w:t>
      </w:r>
      <w:r>
        <w:rPr>
          <w:rFonts w:eastAsia="楷体"/>
          <w:color w:val="319B62"/>
          <w:szCs w:val="24"/>
          <w:shd w:val="clear" w:color="auto" w:fill="FFFFFF"/>
        </w:rPr>
        <w:t>（精准农业、城市管理）</w:t>
      </w:r>
    </w:p>
    <w:p w14:paraId="3D662057" w14:textId="77777777" w:rsidR="005710E2" w:rsidRDefault="00A21A1D">
      <w:pPr>
        <w:ind w:left="482" w:hangingChars="200" w:hanging="482"/>
        <w:rPr>
          <w:rFonts w:eastAsia="楷体"/>
          <w:color w:val="2972F4"/>
          <w:szCs w:val="24"/>
          <w:shd w:val="clear" w:color="auto" w:fill="FFFFFF"/>
        </w:rPr>
      </w:pPr>
      <w:r>
        <w:rPr>
          <w:rFonts w:eastAsia="楷体" w:hint="eastAsia"/>
          <w:b/>
          <w:bCs/>
          <w:color w:val="333333"/>
          <w:szCs w:val="24"/>
          <w:shd w:val="clear" w:color="auto" w:fill="FFFFFF"/>
        </w:rPr>
        <w:t>1-3</w:t>
      </w:r>
      <w:r>
        <w:rPr>
          <w:rFonts w:eastAsia="楷体"/>
          <w:b/>
          <w:bCs/>
          <w:color w:val="333333"/>
          <w:szCs w:val="24"/>
          <w:shd w:val="clear" w:color="auto" w:fill="FFFFFF"/>
        </w:rPr>
        <w:t>0</w:t>
      </w:r>
      <w:r>
        <w:rPr>
          <w:rFonts w:eastAsia="楷体" w:hint="eastAsia"/>
          <w:color w:val="333333"/>
          <w:szCs w:val="24"/>
          <w:shd w:val="clear" w:color="auto" w:fill="FFFFFF"/>
        </w:rPr>
        <w:t>导航定位技术根据其导航信息获取原理的不同，可分为哪几类？主要的导航定位原理有哪几种？</w:t>
      </w:r>
    </w:p>
    <w:p w14:paraId="11F386D2"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全球导航卫星系统、地理信息系统</w:t>
      </w:r>
    </w:p>
    <w:p w14:paraId="4687D844"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工作原理：</w:t>
      </w:r>
      <w:r>
        <w:rPr>
          <w:rFonts w:eastAsia="楷体"/>
          <w:color w:val="2972F4"/>
          <w:szCs w:val="24"/>
          <w:shd w:val="clear" w:color="auto" w:fill="FFFFFF"/>
        </w:rPr>
        <w:t>1.</w:t>
      </w:r>
      <w:r>
        <w:rPr>
          <w:rFonts w:eastAsia="楷体"/>
          <w:color w:val="2972F4"/>
          <w:szCs w:val="24"/>
          <w:shd w:val="clear" w:color="auto" w:fill="FFFFFF"/>
        </w:rPr>
        <w:t>航位推算（或称推测航位）</w:t>
      </w:r>
      <w:r>
        <w:rPr>
          <w:rFonts w:eastAsia="楷体"/>
          <w:color w:val="2972F4"/>
          <w:szCs w:val="24"/>
          <w:shd w:val="clear" w:color="auto" w:fill="FFFFFF"/>
        </w:rPr>
        <w:t>2.</w:t>
      </w:r>
      <w:r>
        <w:rPr>
          <w:rFonts w:eastAsia="楷体"/>
          <w:color w:val="2972F4"/>
          <w:szCs w:val="24"/>
          <w:shd w:val="clear" w:color="auto" w:fill="FFFFFF"/>
        </w:rPr>
        <w:t>无线电定位</w:t>
      </w:r>
      <w:r>
        <w:rPr>
          <w:rFonts w:eastAsia="楷体"/>
          <w:color w:val="2972F4"/>
          <w:szCs w:val="24"/>
          <w:shd w:val="clear" w:color="auto" w:fill="FFFFFF"/>
        </w:rPr>
        <w:t xml:space="preserve"> 3.</w:t>
      </w:r>
      <w:r>
        <w:rPr>
          <w:rFonts w:eastAsia="楷体"/>
          <w:color w:val="2972F4"/>
          <w:szCs w:val="24"/>
          <w:shd w:val="clear" w:color="auto" w:fill="FFFFFF"/>
        </w:rPr>
        <w:t>地形辅助导航定位（又称地形匹配）</w:t>
      </w:r>
    </w:p>
    <w:p w14:paraId="64808876" w14:textId="77777777" w:rsidR="005710E2" w:rsidRDefault="00A21A1D">
      <w:pPr>
        <w:ind w:left="482" w:hangingChars="200" w:hanging="482"/>
        <w:rPr>
          <w:rFonts w:eastAsia="楷体"/>
          <w:color w:val="333333"/>
          <w:szCs w:val="24"/>
          <w:shd w:val="clear" w:color="auto" w:fill="FFFFFF"/>
        </w:rPr>
      </w:pPr>
      <w:r>
        <w:rPr>
          <w:rFonts w:eastAsia="楷体" w:hint="eastAsia"/>
          <w:b/>
          <w:bCs/>
          <w:color w:val="333333"/>
          <w:szCs w:val="24"/>
          <w:shd w:val="clear" w:color="auto" w:fill="FFFFFF"/>
        </w:rPr>
        <w:t>1-3</w:t>
      </w:r>
      <w:r>
        <w:rPr>
          <w:rFonts w:eastAsia="楷体"/>
          <w:b/>
          <w:bCs/>
          <w:color w:val="333333"/>
          <w:szCs w:val="24"/>
          <w:shd w:val="clear" w:color="auto" w:fill="FFFFFF"/>
        </w:rPr>
        <w:t>1</w:t>
      </w:r>
      <w:r>
        <w:rPr>
          <w:rFonts w:eastAsia="楷体" w:hint="eastAsia"/>
          <w:color w:val="333333"/>
          <w:szCs w:val="24"/>
          <w:shd w:val="clear" w:color="auto" w:fill="FFFFFF"/>
        </w:rPr>
        <w:t>分析深空通信系统面临的主要技术挑战，并说明为了克服这些挑战，深空通信系统通常采取哪些技术措施？</w:t>
      </w:r>
    </w:p>
    <w:p w14:paraId="31FFF5F4"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深空通信系统面临的主要技术挑战包括信号衰减、延迟、干扰等。为了克服这些挑战，深刻通信系统通常采取高增益天线、信号编码、频率选择等技术措施。</w:t>
      </w:r>
    </w:p>
    <w:p w14:paraId="438B585F" w14:textId="77777777" w:rsidR="005710E2" w:rsidRDefault="00A21A1D">
      <w:pPr>
        <w:ind w:left="482" w:hangingChars="200" w:hanging="482"/>
        <w:rPr>
          <w:rFonts w:eastAsia="楷体"/>
          <w:color w:val="333333"/>
          <w:szCs w:val="24"/>
          <w:shd w:val="clear" w:color="auto" w:fill="FFFFFF"/>
        </w:rPr>
      </w:pPr>
      <w:r>
        <w:rPr>
          <w:rFonts w:eastAsia="楷体" w:hint="eastAsia"/>
          <w:b/>
          <w:bCs/>
          <w:color w:val="333333"/>
          <w:szCs w:val="24"/>
          <w:shd w:val="clear" w:color="auto" w:fill="FFFFFF"/>
        </w:rPr>
        <w:t>1-3</w:t>
      </w:r>
      <w:r>
        <w:rPr>
          <w:rFonts w:eastAsia="楷体"/>
          <w:b/>
          <w:bCs/>
          <w:color w:val="333333"/>
          <w:szCs w:val="24"/>
          <w:shd w:val="clear" w:color="auto" w:fill="FFFFFF"/>
        </w:rPr>
        <w:t>2</w:t>
      </w:r>
      <w:r>
        <w:rPr>
          <w:rFonts w:eastAsia="楷体" w:hint="eastAsia"/>
          <w:color w:val="333333"/>
          <w:szCs w:val="24"/>
          <w:shd w:val="clear" w:color="auto" w:fill="FFFFFF"/>
        </w:rPr>
        <w:t>请分析高轨卫星、中轨卫星、低轨卫星各自的特点与优劣势。</w:t>
      </w:r>
    </w:p>
    <w:p w14:paraId="53CA2055" w14:textId="77777777" w:rsidR="005710E2" w:rsidRDefault="00A21A1D">
      <w:pPr>
        <w:ind w:left="480" w:hangingChars="200" w:hanging="480"/>
        <w:rPr>
          <w:rFonts w:eastAsia="楷体"/>
          <w:color w:val="319B62"/>
          <w:szCs w:val="24"/>
          <w:shd w:val="clear" w:color="auto" w:fill="FFFFFF"/>
        </w:rPr>
      </w:pPr>
      <w:r w:rsidRPr="00467744">
        <w:rPr>
          <w:rFonts w:eastAsia="楷体"/>
          <w:color w:val="319B62"/>
          <w:szCs w:val="24"/>
          <w:highlight w:val="yellow"/>
          <w:shd w:val="clear" w:color="auto" w:fill="FFFFFF"/>
        </w:rPr>
        <w:t>高轨卫星覆盖范围广，但延迟大；中轨卫星平衡了覆盖和延迟，但成本较高；低轨卫星延迟小，但覆盖范围有限，需要更多卫星组成星座。</w:t>
      </w:r>
    </w:p>
    <w:p w14:paraId="0C474555" w14:textId="77777777" w:rsidR="005710E2" w:rsidRDefault="005710E2">
      <w:pPr>
        <w:ind w:left="480" w:hangingChars="200" w:hanging="480"/>
        <w:rPr>
          <w:rFonts w:eastAsia="楷体"/>
          <w:color w:val="333333"/>
          <w:szCs w:val="24"/>
          <w:shd w:val="clear" w:color="auto" w:fill="FFFFFF"/>
        </w:rPr>
      </w:pPr>
    </w:p>
    <w:p w14:paraId="253B894D" w14:textId="77777777" w:rsidR="005710E2" w:rsidRDefault="005710E2">
      <w:pPr>
        <w:ind w:left="480" w:hangingChars="200" w:hanging="480"/>
        <w:rPr>
          <w:rFonts w:eastAsia="楷体"/>
          <w:color w:val="333333"/>
          <w:szCs w:val="24"/>
          <w:shd w:val="clear" w:color="auto" w:fill="FFFFFF"/>
        </w:rPr>
      </w:pPr>
    </w:p>
    <w:p w14:paraId="780F0405" w14:textId="77777777" w:rsidR="005710E2" w:rsidRDefault="00A21A1D">
      <w:pPr>
        <w:widowControl/>
        <w:spacing w:line="240" w:lineRule="auto"/>
        <w:jc w:val="left"/>
        <w:rPr>
          <w:rFonts w:eastAsia="楷体"/>
          <w:b/>
          <w:bCs/>
          <w:color w:val="333333"/>
          <w:szCs w:val="24"/>
          <w:shd w:val="clear" w:color="auto" w:fill="FFFFFF"/>
        </w:rPr>
      </w:pPr>
      <w:r>
        <w:rPr>
          <w:rFonts w:eastAsia="楷体"/>
          <w:b/>
          <w:bCs/>
          <w:color w:val="333333"/>
          <w:szCs w:val="24"/>
          <w:shd w:val="clear" w:color="auto" w:fill="FFFFFF"/>
        </w:rPr>
        <w:br w:type="page"/>
      </w:r>
    </w:p>
    <w:p w14:paraId="731A24BB" w14:textId="77777777" w:rsidR="005710E2" w:rsidRDefault="00A21A1D">
      <w:pPr>
        <w:pStyle w:val="2"/>
        <w:rPr>
          <w:rFonts w:ascii="Times New Roman" w:eastAsia="黑体" w:hAnsi="Times New Roman" w:cs="Times New Roman"/>
          <w:b w:val="0"/>
          <w:bCs w:val="0"/>
          <w:sz w:val="28"/>
          <w:szCs w:val="28"/>
        </w:rPr>
      </w:pPr>
      <w:r>
        <w:rPr>
          <w:rFonts w:ascii="Times New Roman" w:eastAsia="黑体" w:hAnsi="Times New Roman" w:cs="Times New Roman" w:hint="eastAsia"/>
          <w:b w:val="0"/>
          <w:bCs w:val="0"/>
          <w:sz w:val="28"/>
          <w:szCs w:val="28"/>
        </w:rPr>
        <w:lastRenderedPageBreak/>
        <w:t>第二章习题</w:t>
      </w:r>
    </w:p>
    <w:p w14:paraId="4D000FF2"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2-1  </w:t>
      </w:r>
      <w:r>
        <w:rPr>
          <w:rFonts w:eastAsia="楷体"/>
          <w:color w:val="333333"/>
          <w:szCs w:val="24"/>
          <w:shd w:val="clear" w:color="auto" w:fill="FFFFFF"/>
        </w:rPr>
        <w:t>无线通信的组成，试比较无线通信和有线通信的区别。</w:t>
      </w:r>
    </w:p>
    <w:p w14:paraId="1670940E"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无线通信可简单分为单条链路和多余链路的无线传输</w:t>
      </w:r>
    </w:p>
    <w:p w14:paraId="77EC8817"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单条无线传输链路可由发射设备、传输媒体、接收设备组成</w:t>
      </w:r>
    </w:p>
    <w:p w14:paraId="482DE499"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无线通信的组成包括发射机、信道、接收机</w:t>
      </w:r>
    </w:p>
    <w:p w14:paraId="23A7A05E"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区别在于传输媒介不同，无线通信使用电磁波，有限通信使用导线</w:t>
      </w:r>
    </w:p>
    <w:p w14:paraId="70C0075E"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2-2  </w:t>
      </w:r>
      <w:r>
        <w:rPr>
          <w:rFonts w:eastAsia="楷体"/>
          <w:color w:val="333333"/>
          <w:szCs w:val="24"/>
          <w:shd w:val="clear" w:color="auto" w:fill="FFFFFF"/>
        </w:rPr>
        <w:t>什么是无线通信？什么是移动通信？什么是蜂窝移动通信？说明这三者之间的关系。</w:t>
      </w:r>
    </w:p>
    <w:p w14:paraId="11E79D75" w14:textId="77777777" w:rsidR="005710E2" w:rsidRDefault="00A21A1D">
      <w:pPr>
        <w:ind w:left="482" w:hangingChars="200" w:hanging="482"/>
        <w:rPr>
          <w:b/>
          <w:bCs/>
          <w:color w:val="319B62"/>
          <w:szCs w:val="24"/>
          <w:shd w:val="clear" w:color="auto" w:fill="FFFFFF"/>
        </w:rPr>
      </w:pPr>
      <w:r>
        <w:rPr>
          <w:b/>
          <w:bCs/>
          <w:color w:val="319B62"/>
          <w:szCs w:val="24"/>
          <w:shd w:val="clear" w:color="auto" w:fill="FFFFFF"/>
        </w:rPr>
        <w:t>无线通信是指不依赖物理导线的通信方式。移动通信是指通信双方或多方至少有一方在移动中的通信。蜂窝移动通信是一种将地理区域划分为多个小区，通过低功率发射器实现的移动通信。</w:t>
      </w:r>
    </w:p>
    <w:p w14:paraId="7D90522A" w14:textId="77777777" w:rsidR="005710E2" w:rsidRDefault="00A21A1D">
      <w:pPr>
        <w:ind w:left="482" w:hangingChars="200" w:hanging="482"/>
        <w:rPr>
          <w:b/>
          <w:bCs/>
          <w:color w:val="319B62"/>
          <w:szCs w:val="24"/>
          <w:shd w:val="clear" w:color="auto" w:fill="FFFFFF"/>
        </w:rPr>
      </w:pPr>
      <w:r>
        <w:rPr>
          <w:b/>
          <w:bCs/>
          <w:color w:val="319B62"/>
          <w:szCs w:val="24"/>
          <w:shd w:val="clear" w:color="auto" w:fill="FFFFFF"/>
        </w:rPr>
        <w:t>三者关系是：蜂窝移动通信是无线通信的一种，移动通信包括无线和有限两种方式</w:t>
      </w:r>
    </w:p>
    <w:p w14:paraId="24AD0C19"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2-3  </w:t>
      </w:r>
      <w:r>
        <w:rPr>
          <w:rFonts w:eastAsia="楷体"/>
          <w:color w:val="333333"/>
          <w:szCs w:val="24"/>
          <w:shd w:val="clear" w:color="auto" w:fill="FFFFFF"/>
        </w:rPr>
        <w:t>简述无线电磁波频率和波长的关系，并举例说明长波、中波、短波和微波的应用。</w:t>
      </w:r>
    </w:p>
    <w:p w14:paraId="1DB5D1DB" w14:textId="77777777" w:rsidR="005710E2" w:rsidRDefault="00A21A1D">
      <w:pPr>
        <w:ind w:left="480" w:hangingChars="200" w:hanging="480"/>
        <w:rPr>
          <w:rFonts w:eastAsia="楷体"/>
          <w:color w:val="333333"/>
          <w:szCs w:val="24"/>
          <w:shd w:val="clear" w:color="auto" w:fill="FFFFFF"/>
        </w:rPr>
      </w:pPr>
      <w:r>
        <w:rPr>
          <w:rFonts w:eastAsia="楷体"/>
          <w:noProof/>
          <w:color w:val="333333"/>
          <w:szCs w:val="24"/>
          <w:shd w:val="clear" w:color="auto" w:fill="FFFFFF"/>
        </w:rPr>
        <w:drawing>
          <wp:inline distT="0" distB="0" distL="0" distR="0" wp14:anchorId="3B9CD850" wp14:editId="0B235323">
            <wp:extent cx="4963795" cy="1033633"/>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8"/>
                    <a:stretch/>
                  </pic:blipFill>
                  <pic:spPr>
                    <a:xfrm>
                      <a:off x="0" y="0"/>
                      <a:ext cx="4963795" cy="1033633"/>
                    </a:xfrm>
                    <a:prstGeom prst="rect">
                      <a:avLst/>
                    </a:prstGeom>
                  </pic:spPr>
                </pic:pic>
              </a:graphicData>
            </a:graphic>
          </wp:inline>
        </w:drawing>
      </w:r>
    </w:p>
    <w:p w14:paraId="63408FEE"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长波用于无线电广播，中波用于业余无线电，短波用于远程通信，微波用于雷达和卫星通信。</w:t>
      </w:r>
    </w:p>
    <w:p w14:paraId="3EDE8157"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2-4  </w:t>
      </w:r>
      <w:r>
        <w:rPr>
          <w:rFonts w:eastAsia="楷体"/>
          <w:color w:val="333333"/>
          <w:szCs w:val="24"/>
          <w:shd w:val="clear" w:color="auto" w:fill="FFFFFF"/>
        </w:rPr>
        <w:t>试简述无线通信的特征，为何说无线电波传播复杂？</w:t>
      </w:r>
    </w:p>
    <w:p w14:paraId="7914C550"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移动性、灵活性、覆盖范围广</w:t>
      </w:r>
    </w:p>
    <w:p w14:paraId="2CE27EAE"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复杂是因为受到地形、建筑物、大气等多种因素的影响</w:t>
      </w:r>
    </w:p>
    <w:p w14:paraId="0822B35A"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2-5  </w:t>
      </w:r>
      <w:r>
        <w:rPr>
          <w:rFonts w:eastAsia="楷体"/>
          <w:color w:val="333333"/>
          <w:szCs w:val="24"/>
          <w:shd w:val="clear" w:color="auto" w:fill="FFFFFF"/>
        </w:rPr>
        <w:t>试描述无线通信的组成。无线传输一般由哪三部分组成？无线通信网络一般由哪些子网组成？</w:t>
      </w:r>
    </w:p>
    <w:p w14:paraId="36474AE1"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无线通信的组成包括</w:t>
      </w:r>
      <w:r w:rsidRPr="00467744">
        <w:rPr>
          <w:rFonts w:eastAsia="楷体"/>
          <w:color w:val="319B62"/>
          <w:szCs w:val="24"/>
          <w:highlight w:val="yellow"/>
          <w:shd w:val="clear" w:color="auto" w:fill="FFFFFF"/>
        </w:rPr>
        <w:t>发射机、信道、接收机</w:t>
      </w:r>
      <w:r>
        <w:rPr>
          <w:rFonts w:eastAsia="楷体"/>
          <w:color w:val="319B62"/>
          <w:szCs w:val="24"/>
          <w:shd w:val="clear" w:color="auto" w:fill="FFFFFF"/>
        </w:rPr>
        <w:t>。</w:t>
      </w:r>
    </w:p>
    <w:p w14:paraId="681062A4"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无限传播一般由</w:t>
      </w:r>
      <w:r w:rsidRPr="00467744">
        <w:rPr>
          <w:rFonts w:eastAsia="楷体"/>
          <w:color w:val="319B62"/>
          <w:szCs w:val="24"/>
          <w:highlight w:val="yellow"/>
          <w:shd w:val="clear" w:color="auto" w:fill="FFFFFF"/>
        </w:rPr>
        <w:t>调制、信道传输、解调</w:t>
      </w:r>
      <w:r>
        <w:rPr>
          <w:rFonts w:eastAsia="楷体"/>
          <w:color w:val="319B62"/>
          <w:szCs w:val="24"/>
          <w:shd w:val="clear" w:color="auto" w:fill="FFFFFF"/>
        </w:rPr>
        <w:t>三部分组成</w:t>
      </w:r>
    </w:p>
    <w:p w14:paraId="57A523AA"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无线通信网络一般由</w:t>
      </w:r>
      <w:r w:rsidRPr="00467744">
        <w:rPr>
          <w:rFonts w:eastAsia="楷体"/>
          <w:color w:val="319B62"/>
          <w:szCs w:val="24"/>
          <w:highlight w:val="yellow"/>
          <w:shd w:val="clear" w:color="auto" w:fill="FFFFFF"/>
        </w:rPr>
        <w:t>核心网、分布网、接入网</w:t>
      </w:r>
      <w:r>
        <w:rPr>
          <w:rFonts w:eastAsia="楷体"/>
          <w:color w:val="319B62"/>
          <w:szCs w:val="24"/>
          <w:shd w:val="clear" w:color="auto" w:fill="FFFFFF"/>
        </w:rPr>
        <w:t>等子网组成。</w:t>
      </w:r>
    </w:p>
    <w:p w14:paraId="755614C9"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lastRenderedPageBreak/>
        <w:t xml:space="preserve">2-6  </w:t>
      </w:r>
      <w:r>
        <w:rPr>
          <w:rFonts w:eastAsia="楷体"/>
          <w:color w:val="333333"/>
          <w:szCs w:val="24"/>
          <w:shd w:val="clear" w:color="auto" w:fill="FFFFFF"/>
        </w:rPr>
        <w:t>在无线电波传播时，受到的干扰有哪些类型？哪种类型的干扰是由于无线电子设备的非线性导致的？哪种类型的干扰可以通过组网规划来控制的？哪种类型的干扰通过使用好的滤波器可以有效的减少？</w:t>
      </w:r>
    </w:p>
    <w:p w14:paraId="02684FAB" w14:textId="77777777" w:rsidR="005710E2" w:rsidRDefault="00A21A1D">
      <w:pPr>
        <w:ind w:left="482" w:hangingChars="200" w:hanging="482"/>
        <w:rPr>
          <w:b/>
          <w:bCs/>
          <w:color w:val="2972F4"/>
          <w:szCs w:val="24"/>
          <w:shd w:val="clear" w:color="auto" w:fill="FFFFFF"/>
        </w:rPr>
      </w:pPr>
      <w:r>
        <w:rPr>
          <w:b/>
          <w:bCs/>
          <w:color w:val="2972F4"/>
          <w:szCs w:val="24"/>
          <w:shd w:val="clear" w:color="auto" w:fill="FFFFFF"/>
        </w:rPr>
        <w:t>干扰类型：互调干扰、邻道干扰、同频干扰</w:t>
      </w:r>
    </w:p>
    <w:p w14:paraId="76C51548" w14:textId="77777777" w:rsidR="005710E2" w:rsidRDefault="00A21A1D">
      <w:pPr>
        <w:ind w:left="482" w:hangingChars="200" w:hanging="482"/>
        <w:rPr>
          <w:b/>
          <w:bCs/>
          <w:color w:val="319B62"/>
          <w:szCs w:val="24"/>
          <w:shd w:val="clear" w:color="auto" w:fill="FFFFFF"/>
        </w:rPr>
      </w:pPr>
      <w:r>
        <w:rPr>
          <w:b/>
          <w:bCs/>
          <w:color w:val="319B62"/>
          <w:szCs w:val="24"/>
          <w:shd w:val="clear" w:color="auto" w:fill="FFFFFF"/>
        </w:rPr>
        <w:t>互调干扰是由于无线电子设备的非线性导致的，同频干扰可以通过组网规划来控制，邻频干扰可以通过使用好的滤波器可以有效的减少</w:t>
      </w:r>
    </w:p>
    <w:p w14:paraId="01CE53EA"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2-7  </w:t>
      </w:r>
      <w:r>
        <w:rPr>
          <w:rFonts w:eastAsia="楷体"/>
          <w:color w:val="333333"/>
          <w:szCs w:val="24"/>
          <w:shd w:val="clear" w:color="auto" w:fill="FFFFFF"/>
        </w:rPr>
        <w:t>什么叫信道？试简述它和频率以及时间的关系。</w:t>
      </w:r>
    </w:p>
    <w:p w14:paraId="6375D9A6"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信道是信号从发射端到接收端之间的道路</w:t>
      </w:r>
    </w:p>
    <w:p w14:paraId="3B2BA480"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关系：信道的宽带限制了可传输的频率范围，和时间的关系是信道的状态可能随时间变化</w:t>
      </w:r>
    </w:p>
    <w:p w14:paraId="1452A243"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2-8  </w:t>
      </w:r>
      <w:r>
        <w:rPr>
          <w:rFonts w:eastAsia="楷体"/>
          <w:color w:val="333333"/>
          <w:szCs w:val="24"/>
          <w:shd w:val="clear" w:color="auto" w:fill="FFFFFF"/>
        </w:rPr>
        <w:t>大区制组网和小区制组网的区别是什么？为何蜂窝移动通信系统需要采用小区制组网？</w:t>
      </w:r>
    </w:p>
    <w:p w14:paraId="41279D10"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大区制组网和小区制组网的区别在于覆盖范围和基站密度不同。</w:t>
      </w:r>
    </w:p>
    <w:p w14:paraId="27C1358C"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蜂窝移动通信系统需要采用小区制组网是为了提高频谱利用率和降低干扰</w:t>
      </w:r>
    </w:p>
    <w:p w14:paraId="3A300152"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2-9 </w:t>
      </w:r>
      <w:r>
        <w:rPr>
          <w:b/>
          <w:bCs/>
          <w:color w:val="333333"/>
          <w:szCs w:val="24"/>
          <w:shd w:val="clear" w:color="auto" w:fill="FFFFFF"/>
        </w:rPr>
        <w:t xml:space="preserve"> </w:t>
      </w:r>
      <w:r>
        <w:rPr>
          <w:rFonts w:eastAsia="楷体"/>
          <w:color w:val="333333"/>
          <w:szCs w:val="24"/>
          <w:shd w:val="clear" w:color="auto" w:fill="FFFFFF"/>
        </w:rPr>
        <w:t>漫游和切换的区别是什么？</w:t>
      </w:r>
    </w:p>
    <w:p w14:paraId="5EAF68E0" w14:textId="77777777" w:rsidR="005710E2" w:rsidRDefault="00A21A1D">
      <w:pPr>
        <w:ind w:left="482" w:hangingChars="200" w:hanging="482"/>
        <w:rPr>
          <w:b/>
          <w:bCs/>
          <w:color w:val="2972F4"/>
          <w:szCs w:val="24"/>
          <w:shd w:val="clear" w:color="auto" w:fill="FFFFFF"/>
        </w:rPr>
      </w:pPr>
      <w:r w:rsidRPr="00467744">
        <w:rPr>
          <w:b/>
          <w:bCs/>
          <w:color w:val="2972F4"/>
          <w:szCs w:val="24"/>
          <w:highlight w:val="yellow"/>
          <w:shd w:val="clear" w:color="auto" w:fill="FFFFFF"/>
        </w:rPr>
        <w:t>漫游</w:t>
      </w:r>
      <w:r>
        <w:rPr>
          <w:b/>
          <w:bCs/>
          <w:color w:val="2972F4"/>
          <w:szCs w:val="24"/>
          <w:shd w:val="clear" w:color="auto" w:fill="FFFFFF"/>
        </w:rPr>
        <w:t>指</w:t>
      </w:r>
      <w:r w:rsidRPr="00467744">
        <w:rPr>
          <w:b/>
          <w:bCs/>
          <w:color w:val="2972F4"/>
          <w:szCs w:val="24"/>
          <w:highlight w:val="yellow"/>
          <w:shd w:val="clear" w:color="auto" w:fill="FFFFFF"/>
        </w:rPr>
        <w:t>无线终端移动到另一个服务区后，仍能用原来的号码进行呼叫</w:t>
      </w:r>
    </w:p>
    <w:p w14:paraId="0A573B29" w14:textId="77777777" w:rsidR="005710E2" w:rsidRDefault="00A21A1D">
      <w:pPr>
        <w:ind w:left="482" w:hangingChars="200" w:hanging="482"/>
        <w:rPr>
          <w:b/>
          <w:bCs/>
          <w:color w:val="2972F4"/>
          <w:szCs w:val="24"/>
          <w:shd w:val="clear" w:color="auto" w:fill="FFFFFF"/>
        </w:rPr>
      </w:pPr>
      <w:r w:rsidRPr="00467744">
        <w:rPr>
          <w:b/>
          <w:bCs/>
          <w:color w:val="2972F4"/>
          <w:szCs w:val="24"/>
          <w:highlight w:val="yellow"/>
          <w:shd w:val="clear" w:color="auto" w:fill="FFFFFF"/>
        </w:rPr>
        <w:t>切换</w:t>
      </w:r>
      <w:r>
        <w:rPr>
          <w:b/>
          <w:bCs/>
          <w:color w:val="2972F4"/>
          <w:szCs w:val="24"/>
          <w:shd w:val="clear" w:color="auto" w:fill="FFFFFF"/>
        </w:rPr>
        <w:t>指无线终端在两个基站覆盖区边缘时，</w:t>
      </w:r>
      <w:r w:rsidRPr="00467744">
        <w:rPr>
          <w:b/>
          <w:bCs/>
          <w:color w:val="2972F4"/>
          <w:szCs w:val="24"/>
          <w:highlight w:val="yellow"/>
          <w:shd w:val="clear" w:color="auto" w:fill="FFFFFF"/>
        </w:rPr>
        <w:t>从一个基站的服务信道更换到另一个基站的服务信道的过程。</w:t>
      </w:r>
    </w:p>
    <w:p w14:paraId="4F8548F1"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2-10</w:t>
      </w:r>
      <w:r>
        <w:rPr>
          <w:rFonts w:eastAsia="楷体"/>
          <w:color w:val="333333"/>
          <w:szCs w:val="24"/>
          <w:shd w:val="clear" w:color="auto" w:fill="FFFFFF"/>
        </w:rPr>
        <w:t>试简述赫兹对无线通信的贡献？前苏联政府为何把</w:t>
      </w:r>
      <w:r>
        <w:rPr>
          <w:rFonts w:eastAsia="楷体"/>
          <w:color w:val="333333"/>
          <w:szCs w:val="24"/>
          <w:shd w:val="clear" w:color="auto" w:fill="FFFFFF"/>
        </w:rPr>
        <w:t>5</w:t>
      </w:r>
      <w:r>
        <w:rPr>
          <w:rFonts w:eastAsia="楷体"/>
          <w:color w:val="333333"/>
          <w:szCs w:val="24"/>
          <w:shd w:val="clear" w:color="auto" w:fill="FFFFFF"/>
        </w:rPr>
        <w:t>月</w:t>
      </w:r>
      <w:r>
        <w:rPr>
          <w:rFonts w:eastAsia="楷体"/>
          <w:color w:val="333333"/>
          <w:szCs w:val="24"/>
          <w:shd w:val="clear" w:color="auto" w:fill="FFFFFF"/>
        </w:rPr>
        <w:t>7</w:t>
      </w:r>
      <w:r>
        <w:rPr>
          <w:rFonts w:eastAsia="楷体"/>
          <w:color w:val="333333"/>
          <w:szCs w:val="24"/>
          <w:shd w:val="clear" w:color="auto" w:fill="FFFFFF"/>
        </w:rPr>
        <w:t>日定为</w:t>
      </w:r>
      <w:r>
        <w:rPr>
          <w:rFonts w:eastAsia="楷体" w:hint="eastAsia"/>
          <w:color w:val="333333"/>
          <w:szCs w:val="24"/>
          <w:shd w:val="clear" w:color="auto" w:fill="FFFFFF"/>
        </w:rPr>
        <w:t>“</w:t>
      </w:r>
      <w:r>
        <w:rPr>
          <w:rFonts w:eastAsia="楷体"/>
          <w:color w:val="333333"/>
          <w:szCs w:val="24"/>
          <w:shd w:val="clear" w:color="auto" w:fill="FFFFFF"/>
        </w:rPr>
        <w:t>无线电纪念日</w:t>
      </w:r>
      <w:r>
        <w:rPr>
          <w:rFonts w:eastAsia="楷体" w:hint="eastAsia"/>
          <w:color w:val="333333"/>
          <w:szCs w:val="24"/>
          <w:shd w:val="clear" w:color="auto" w:fill="FFFFFF"/>
        </w:rPr>
        <w:t>”</w:t>
      </w:r>
      <w:r>
        <w:rPr>
          <w:rFonts w:eastAsia="楷体"/>
          <w:color w:val="333333"/>
          <w:szCs w:val="24"/>
          <w:shd w:val="clear" w:color="auto" w:fill="FFFFFF"/>
        </w:rPr>
        <w:t>？</w:t>
      </w:r>
    </w:p>
    <w:p w14:paraId="474C3678"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赫兹对无线通信的贡献是验证了电磁波的存在</w:t>
      </w:r>
    </w:p>
    <w:p w14:paraId="51D2692B"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把</w:t>
      </w:r>
      <w:r>
        <w:rPr>
          <w:rFonts w:eastAsia="楷体"/>
          <w:color w:val="319B62"/>
          <w:szCs w:val="24"/>
          <w:shd w:val="clear" w:color="auto" w:fill="FFFFFF"/>
        </w:rPr>
        <w:t>5</w:t>
      </w:r>
      <w:r>
        <w:rPr>
          <w:rFonts w:eastAsia="楷体"/>
          <w:color w:val="319B62"/>
          <w:szCs w:val="24"/>
          <w:shd w:val="clear" w:color="auto" w:fill="FFFFFF"/>
        </w:rPr>
        <w:t>月</w:t>
      </w:r>
      <w:r>
        <w:rPr>
          <w:rFonts w:eastAsia="楷体"/>
          <w:color w:val="319B62"/>
          <w:szCs w:val="24"/>
          <w:shd w:val="clear" w:color="auto" w:fill="FFFFFF"/>
        </w:rPr>
        <w:t>7</w:t>
      </w:r>
      <w:r>
        <w:rPr>
          <w:rFonts w:eastAsia="楷体"/>
          <w:color w:val="319B62"/>
          <w:szCs w:val="24"/>
          <w:shd w:val="clear" w:color="auto" w:fill="FFFFFF"/>
        </w:rPr>
        <w:t>日定为无线电纪念日是为了纪念波波夫在该日进行了无线电通信的公开演示</w:t>
      </w:r>
    </w:p>
    <w:p w14:paraId="10196CB8"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2-11</w:t>
      </w:r>
      <w:r>
        <w:rPr>
          <w:rFonts w:eastAsia="楷体"/>
          <w:color w:val="333333"/>
          <w:szCs w:val="24"/>
          <w:shd w:val="clear" w:color="auto" w:fill="FFFFFF"/>
        </w:rPr>
        <w:t>常常所说的陆地蜂窝移动通信系统是按照什么方式进行分类的？试简述移动通信系统的分类以及主要应用。</w:t>
      </w:r>
    </w:p>
    <w:p w14:paraId="3A6C7702" w14:textId="77777777" w:rsidR="005710E2" w:rsidRDefault="00A21A1D">
      <w:pPr>
        <w:ind w:left="482" w:hangingChars="200" w:hanging="482"/>
        <w:rPr>
          <w:b/>
          <w:bCs/>
          <w:color w:val="319B62"/>
          <w:szCs w:val="24"/>
          <w:shd w:val="clear" w:color="auto" w:fill="FFFFFF"/>
        </w:rPr>
      </w:pPr>
      <w:r>
        <w:rPr>
          <w:b/>
          <w:bCs/>
          <w:color w:val="319B62"/>
          <w:szCs w:val="24"/>
          <w:shd w:val="clear" w:color="auto" w:fill="FFFFFF"/>
        </w:rPr>
        <w:t>陆地蜂窝移动通信系统是按照服务区域和技术标准进行分类的。</w:t>
      </w:r>
    </w:p>
    <w:p w14:paraId="6E1E48FD" w14:textId="77777777" w:rsidR="005710E2" w:rsidRDefault="00A21A1D">
      <w:pPr>
        <w:ind w:left="482" w:hangingChars="200" w:hanging="482"/>
        <w:rPr>
          <w:b/>
          <w:bCs/>
          <w:color w:val="2972F4"/>
          <w:szCs w:val="24"/>
          <w:shd w:val="clear" w:color="auto" w:fill="FFFFFF"/>
        </w:rPr>
      </w:pPr>
      <w:r>
        <w:rPr>
          <w:b/>
          <w:bCs/>
          <w:color w:val="319B62"/>
          <w:szCs w:val="24"/>
          <w:shd w:val="clear" w:color="auto" w:fill="FFFFFF"/>
        </w:rPr>
        <w:t>移动通信的分类包括模拟系统和数字系统，主要应用包括语音通信和数据通信</w:t>
      </w:r>
    </w:p>
    <w:p w14:paraId="1AE2F3C5"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2-12</w:t>
      </w:r>
      <w:r>
        <w:rPr>
          <w:rFonts w:eastAsia="楷体"/>
          <w:color w:val="333333"/>
          <w:szCs w:val="24"/>
          <w:shd w:val="clear" w:color="auto" w:fill="FFFFFF"/>
        </w:rPr>
        <w:t>试比较民用蜂窝移动通信系统、集群调度系统、无绳电话系统，和无线电寻呼系统的区别，并简单描述这些无线通信系统的应用场景。</w:t>
      </w:r>
    </w:p>
    <w:p w14:paraId="0FAE88BD" w14:textId="77777777" w:rsidR="005710E2" w:rsidRDefault="005710E2">
      <w:pPr>
        <w:ind w:left="480" w:hangingChars="200" w:hanging="480"/>
        <w:rPr>
          <w:rFonts w:eastAsia="楷体"/>
          <w:color w:val="333333"/>
          <w:szCs w:val="24"/>
          <w:shd w:val="clear" w:color="auto" w:fill="FFFFFF"/>
        </w:rPr>
      </w:pPr>
    </w:p>
    <w:p w14:paraId="35C068AB"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lastRenderedPageBreak/>
        <w:t>2-13</w:t>
      </w:r>
      <w:r>
        <w:rPr>
          <w:rFonts w:eastAsia="楷体"/>
          <w:color w:val="333333"/>
          <w:szCs w:val="24"/>
          <w:shd w:val="clear" w:color="auto" w:fill="FFFFFF"/>
        </w:rPr>
        <w:t>什么是微波中继通信系统？什么是卫星通信系统？试说明微波中继通信系统和卫星通信系统的关系。</w:t>
      </w:r>
    </w:p>
    <w:p w14:paraId="317C2FD4"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微波通信是使用波长在</w:t>
      </w:r>
      <w:r>
        <w:rPr>
          <w:rFonts w:eastAsia="楷体"/>
          <w:color w:val="2972F4"/>
          <w:szCs w:val="24"/>
          <w:shd w:val="clear" w:color="auto" w:fill="FFFFFF"/>
        </w:rPr>
        <w:t>0.1</w:t>
      </w:r>
      <w:r>
        <w:rPr>
          <w:rFonts w:eastAsia="楷体"/>
          <w:color w:val="2972F4"/>
          <w:szCs w:val="24"/>
          <w:shd w:val="clear" w:color="auto" w:fill="FFFFFF"/>
        </w:rPr>
        <w:t>毫米至</w:t>
      </w:r>
      <w:r>
        <w:rPr>
          <w:rFonts w:eastAsia="楷体"/>
          <w:color w:val="2972F4"/>
          <w:szCs w:val="24"/>
          <w:shd w:val="clear" w:color="auto" w:fill="FFFFFF"/>
        </w:rPr>
        <w:t>1</w:t>
      </w:r>
      <w:r>
        <w:rPr>
          <w:rFonts w:eastAsia="楷体"/>
          <w:color w:val="2972F4"/>
          <w:szCs w:val="24"/>
          <w:shd w:val="clear" w:color="auto" w:fill="FFFFFF"/>
        </w:rPr>
        <w:t>米（</w:t>
      </w:r>
      <w:r>
        <w:rPr>
          <w:rFonts w:eastAsia="楷体"/>
          <w:color w:val="2972F4"/>
          <w:szCs w:val="24"/>
          <w:shd w:val="clear" w:color="auto" w:fill="FFFFFF"/>
        </w:rPr>
        <w:t>300MHz-3THz)</w:t>
      </w:r>
      <w:r>
        <w:rPr>
          <w:rFonts w:eastAsia="楷体"/>
          <w:color w:val="2972F4"/>
          <w:szCs w:val="24"/>
          <w:shd w:val="clear" w:color="auto" w:fill="FFFFFF"/>
        </w:rPr>
        <w:t>之间的电磁波</w:t>
      </w:r>
      <w:r>
        <w:rPr>
          <w:rFonts w:eastAsia="楷体"/>
          <w:color w:val="2972F4"/>
          <w:szCs w:val="24"/>
          <w:shd w:val="clear" w:color="auto" w:fill="FFFFFF"/>
        </w:rPr>
        <w:t>----</w:t>
      </w:r>
      <w:r>
        <w:rPr>
          <w:rFonts w:eastAsia="楷体"/>
          <w:color w:val="2972F4"/>
          <w:szCs w:val="24"/>
          <w:shd w:val="clear" w:color="auto" w:fill="FFFFFF"/>
        </w:rPr>
        <w:t>微波进行的通信</w:t>
      </w:r>
    </w:p>
    <w:p w14:paraId="0443AB57"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卫星通信就是地球上（包括地面和低层大气中）的无线电通信站利用卫星作为中继而进行的通信，系统由卫星和地球站两部分组成。</w:t>
      </w:r>
    </w:p>
    <w:p w14:paraId="3310DB7C"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关系：两者都是中继通信系统，但卫星通信覆盖范围更广。</w:t>
      </w:r>
    </w:p>
    <w:p w14:paraId="28C0E456"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2-14 </w:t>
      </w:r>
      <w:r>
        <w:rPr>
          <w:rFonts w:eastAsia="楷体"/>
          <w:color w:val="333333"/>
          <w:szCs w:val="24"/>
          <w:shd w:val="clear" w:color="auto" w:fill="FFFFFF"/>
        </w:rPr>
        <w:t>1G</w:t>
      </w:r>
      <w:r>
        <w:rPr>
          <w:rFonts w:eastAsia="楷体"/>
          <w:color w:val="333333"/>
          <w:szCs w:val="24"/>
          <w:shd w:val="clear" w:color="auto" w:fill="FFFFFF"/>
        </w:rPr>
        <w:t>哪一年在哪里商用的？主要技术特征是什么？</w:t>
      </w:r>
    </w:p>
    <w:p w14:paraId="0B048B3E" w14:textId="77777777" w:rsidR="005710E2" w:rsidRDefault="00A21A1D">
      <w:pPr>
        <w:ind w:left="480" w:hangingChars="200" w:hanging="480"/>
        <w:rPr>
          <w:rFonts w:eastAsia="楷体"/>
          <w:color w:val="319B62"/>
          <w:szCs w:val="24"/>
          <w:shd w:val="clear" w:color="auto" w:fill="FFFFFF"/>
        </w:rPr>
      </w:pPr>
      <w:r>
        <w:rPr>
          <w:rFonts w:eastAsia="楷体"/>
          <w:color w:val="319B62"/>
          <w:szCs w:val="24"/>
          <w:shd w:val="clear" w:color="auto" w:fill="FFFFFF"/>
        </w:rPr>
        <w:t>1979</w:t>
      </w:r>
      <w:r>
        <w:rPr>
          <w:rFonts w:eastAsia="楷体"/>
          <w:color w:val="319B62"/>
          <w:szCs w:val="24"/>
          <w:shd w:val="clear" w:color="auto" w:fill="FFFFFF"/>
        </w:rPr>
        <w:t>年在美国被商用，主要特征是模拟信号和频分多址</w:t>
      </w:r>
    </w:p>
    <w:p w14:paraId="485E6E63"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2-15</w:t>
      </w:r>
      <w:r>
        <w:rPr>
          <w:rFonts w:eastAsia="楷体"/>
          <w:color w:val="333333"/>
          <w:szCs w:val="24"/>
          <w:shd w:val="clear" w:color="auto" w:fill="FFFFFF"/>
        </w:rPr>
        <w:t>第二代蜂窝移动通信系统主要有哪几种制式和系统？分别阐述其技术原理</w:t>
      </w:r>
    </w:p>
    <w:p w14:paraId="69BDB3E3" w14:textId="77777777" w:rsidR="005710E2" w:rsidRDefault="00A21A1D">
      <w:pPr>
        <w:ind w:left="480" w:hangingChars="200" w:hanging="480"/>
        <w:rPr>
          <w:rFonts w:eastAsia="楷体"/>
          <w:color w:val="2972F4"/>
          <w:szCs w:val="24"/>
          <w:shd w:val="clear" w:color="auto" w:fill="FFFFFF"/>
        </w:rPr>
      </w:pPr>
      <w:r>
        <w:rPr>
          <w:color w:val="2972F4"/>
          <w:shd w:val="clear" w:color="auto" w:fill="FFFFFF"/>
        </w:rPr>
        <w:t>引入</w:t>
      </w:r>
      <w:r w:rsidRPr="00467744">
        <w:rPr>
          <w:color w:val="2972F4"/>
          <w:highlight w:val="yellow"/>
          <w:shd w:val="clear" w:color="auto" w:fill="FFFFFF"/>
        </w:rPr>
        <w:t>TDMA</w:t>
      </w:r>
      <w:r w:rsidRPr="00467744">
        <w:rPr>
          <w:color w:val="2972F4"/>
          <w:highlight w:val="yellow"/>
          <w:shd w:val="clear" w:color="auto" w:fill="FFFFFF"/>
        </w:rPr>
        <w:t>（时分多址）和</w:t>
      </w:r>
      <w:r w:rsidRPr="00467744">
        <w:rPr>
          <w:color w:val="2972F4"/>
          <w:highlight w:val="yellow"/>
          <w:shd w:val="clear" w:color="auto" w:fill="FFFFFF"/>
        </w:rPr>
        <w:t>CDMA</w:t>
      </w:r>
      <w:r w:rsidRPr="00467744">
        <w:rPr>
          <w:color w:val="2972F4"/>
          <w:highlight w:val="yellow"/>
          <w:shd w:val="clear" w:color="auto" w:fill="FFFFFF"/>
        </w:rPr>
        <w:t>（码分多址），通过时间和代码分割频谱源，提升用户容量。</w:t>
      </w:r>
    </w:p>
    <w:p w14:paraId="2DAB0932"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2-16</w:t>
      </w:r>
      <w:r>
        <w:rPr>
          <w:rFonts w:eastAsia="楷体"/>
          <w:color w:val="333333"/>
          <w:szCs w:val="24"/>
          <w:shd w:val="clear" w:color="auto" w:fill="FFFFFF"/>
        </w:rPr>
        <w:t>对比欧洲和美国的蜂窝移动通信系统演进路线，说明其不同点和相同点。</w:t>
      </w:r>
    </w:p>
    <w:p w14:paraId="158C9510" w14:textId="77777777" w:rsidR="005710E2" w:rsidRDefault="00A21A1D">
      <w:pPr>
        <w:spacing w:line="240" w:lineRule="auto"/>
        <w:ind w:left="1320" w:hanging="1320"/>
        <w:rPr>
          <w:b/>
          <w:color w:val="2972F4"/>
          <w:sz w:val="21"/>
        </w:rPr>
      </w:pPr>
      <w:r>
        <w:rPr>
          <w:b/>
          <w:color w:val="2972F4"/>
          <w:sz w:val="21"/>
        </w:rPr>
        <w:t>整个历程</w:t>
      </w:r>
    </w:p>
    <w:p w14:paraId="4D3F4EBE" w14:textId="77777777" w:rsidR="005710E2" w:rsidRDefault="00A21A1D">
      <w:pPr>
        <w:spacing w:line="240" w:lineRule="auto"/>
        <w:ind w:left="1320" w:hanging="1320"/>
        <w:rPr>
          <w:color w:val="2972F4"/>
        </w:rPr>
      </w:pPr>
      <w:r>
        <w:rPr>
          <w:b/>
          <w:color w:val="2972F4"/>
          <w:sz w:val="21"/>
        </w:rPr>
        <w:t>i.1G</w:t>
      </w:r>
      <w:r>
        <w:rPr>
          <w:b/>
          <w:color w:val="2972F4"/>
          <w:sz w:val="21"/>
        </w:rPr>
        <w:t>：</w:t>
      </w:r>
      <w:r>
        <w:rPr>
          <w:b/>
          <w:color w:val="2972F4"/>
          <w:sz w:val="21"/>
        </w:rPr>
        <w:t>AMPS</w:t>
      </w:r>
      <w:r>
        <w:rPr>
          <w:b/>
          <w:color w:val="2972F4"/>
          <w:sz w:val="21"/>
        </w:rPr>
        <w:t>标准（美国），</w:t>
      </w:r>
      <w:r>
        <w:rPr>
          <w:b/>
          <w:color w:val="2972F4"/>
          <w:sz w:val="21"/>
        </w:rPr>
        <w:t>NMT</w:t>
      </w:r>
      <w:r>
        <w:rPr>
          <w:b/>
          <w:color w:val="2972F4"/>
          <w:sz w:val="21"/>
        </w:rPr>
        <w:t>标准（北欧）。</w:t>
      </w:r>
    </w:p>
    <w:p w14:paraId="10BCB740" w14:textId="77777777" w:rsidR="005710E2" w:rsidRDefault="00A21A1D">
      <w:pPr>
        <w:spacing w:line="240" w:lineRule="auto"/>
        <w:ind w:left="1320" w:hanging="1320"/>
        <w:rPr>
          <w:color w:val="2972F4"/>
        </w:rPr>
      </w:pPr>
      <w:r>
        <w:rPr>
          <w:b/>
          <w:color w:val="2972F4"/>
          <w:sz w:val="21"/>
        </w:rPr>
        <w:t>ii.2G</w:t>
      </w:r>
      <w:r>
        <w:rPr>
          <w:b/>
          <w:color w:val="2972F4"/>
          <w:sz w:val="21"/>
        </w:rPr>
        <w:t>：</w:t>
      </w:r>
      <w:r>
        <w:rPr>
          <w:b/>
          <w:color w:val="2972F4"/>
          <w:sz w:val="21"/>
        </w:rPr>
        <w:t>GSM</w:t>
      </w:r>
      <w:r>
        <w:rPr>
          <w:b/>
          <w:color w:val="2972F4"/>
          <w:sz w:val="21"/>
        </w:rPr>
        <w:t>（欧洲）、</w:t>
      </w:r>
      <w:r>
        <w:rPr>
          <w:b/>
          <w:color w:val="2972F4"/>
          <w:sz w:val="21"/>
        </w:rPr>
        <w:t>CDMA</w:t>
      </w:r>
      <w:r>
        <w:rPr>
          <w:b/>
          <w:color w:val="2972F4"/>
          <w:sz w:val="21"/>
        </w:rPr>
        <w:t>（美国）。</w:t>
      </w:r>
    </w:p>
    <w:p w14:paraId="32CEDF21" w14:textId="77777777" w:rsidR="005710E2" w:rsidRDefault="00A21A1D">
      <w:pPr>
        <w:spacing w:line="240" w:lineRule="auto"/>
        <w:ind w:left="1320" w:hanging="1320"/>
        <w:rPr>
          <w:color w:val="2972F4"/>
        </w:rPr>
      </w:pPr>
      <w:r>
        <w:rPr>
          <w:b/>
          <w:color w:val="2972F4"/>
          <w:sz w:val="21"/>
        </w:rPr>
        <w:t>iii.3G</w:t>
      </w:r>
      <w:r>
        <w:rPr>
          <w:b/>
          <w:color w:val="2972F4"/>
          <w:sz w:val="21"/>
        </w:rPr>
        <w:t>：</w:t>
      </w:r>
      <w:r>
        <w:rPr>
          <w:b/>
          <w:color w:val="2972F4"/>
          <w:sz w:val="21"/>
        </w:rPr>
        <w:t>UMTS</w:t>
      </w:r>
      <w:r>
        <w:rPr>
          <w:b/>
          <w:color w:val="2972F4"/>
          <w:sz w:val="21"/>
        </w:rPr>
        <w:t>（欧洲）、</w:t>
      </w:r>
      <w:r>
        <w:rPr>
          <w:b/>
          <w:color w:val="2972F4"/>
          <w:sz w:val="21"/>
        </w:rPr>
        <w:t>CDMA2000</w:t>
      </w:r>
      <w:r>
        <w:rPr>
          <w:b/>
          <w:color w:val="2972F4"/>
          <w:sz w:val="21"/>
        </w:rPr>
        <w:t>（美国）。</w:t>
      </w:r>
    </w:p>
    <w:p w14:paraId="4552B667" w14:textId="77777777" w:rsidR="005710E2" w:rsidRDefault="00A21A1D">
      <w:pPr>
        <w:spacing w:line="240" w:lineRule="auto"/>
        <w:ind w:left="1320" w:hanging="1320"/>
        <w:rPr>
          <w:color w:val="2972F4"/>
        </w:rPr>
      </w:pPr>
      <w:r>
        <w:rPr>
          <w:b/>
          <w:color w:val="2972F4"/>
          <w:sz w:val="21"/>
        </w:rPr>
        <w:t>iv.4G</w:t>
      </w:r>
      <w:r>
        <w:rPr>
          <w:b/>
          <w:color w:val="2972F4"/>
          <w:sz w:val="21"/>
        </w:rPr>
        <w:t>：</w:t>
      </w:r>
      <w:r>
        <w:rPr>
          <w:b/>
          <w:color w:val="2972F4"/>
          <w:sz w:val="21"/>
        </w:rPr>
        <w:t>LTE</w:t>
      </w:r>
      <w:r>
        <w:rPr>
          <w:b/>
          <w:color w:val="2972F4"/>
          <w:sz w:val="21"/>
        </w:rPr>
        <w:t>（全球标准）。</w:t>
      </w:r>
    </w:p>
    <w:p w14:paraId="112C56DA" w14:textId="77777777" w:rsidR="005710E2" w:rsidRDefault="00A21A1D">
      <w:pPr>
        <w:spacing w:line="240" w:lineRule="auto"/>
        <w:ind w:left="1320" w:hanging="1320"/>
        <w:rPr>
          <w:color w:val="2972F4"/>
        </w:rPr>
      </w:pPr>
      <w:r>
        <w:rPr>
          <w:b/>
          <w:color w:val="2972F4"/>
          <w:sz w:val="21"/>
        </w:rPr>
        <w:t>v.5G</w:t>
      </w:r>
      <w:r>
        <w:rPr>
          <w:b/>
          <w:color w:val="2972F4"/>
          <w:sz w:val="21"/>
        </w:rPr>
        <w:t>：</w:t>
      </w:r>
      <w:r>
        <w:rPr>
          <w:b/>
          <w:color w:val="2972F4"/>
          <w:sz w:val="21"/>
        </w:rPr>
        <w:t>3GPP</w:t>
      </w:r>
      <w:r>
        <w:rPr>
          <w:b/>
          <w:color w:val="2972F4"/>
          <w:sz w:val="21"/>
        </w:rPr>
        <w:t>标准（全球）；中国在</w:t>
      </w:r>
      <w:r>
        <w:rPr>
          <w:b/>
          <w:color w:val="2972F4"/>
          <w:sz w:val="21"/>
        </w:rPr>
        <w:t>5G</w:t>
      </w:r>
      <w:r>
        <w:rPr>
          <w:b/>
          <w:color w:val="2972F4"/>
          <w:sz w:val="21"/>
        </w:rPr>
        <w:t>核心技术方面发挥主导作用。</w:t>
      </w:r>
    </w:p>
    <w:p w14:paraId="6D0C9CF8" w14:textId="77777777" w:rsidR="005710E2" w:rsidRDefault="00A21A1D">
      <w:pPr>
        <w:spacing w:line="240" w:lineRule="auto"/>
        <w:ind w:left="1320" w:hanging="1320"/>
      </w:pPr>
      <w:r>
        <w:rPr>
          <w:b/>
          <w:color w:val="2972F4"/>
          <w:sz w:val="21"/>
        </w:rPr>
        <w:t>vi.6G</w:t>
      </w:r>
      <w:r>
        <w:rPr>
          <w:b/>
          <w:color w:val="2972F4"/>
          <w:sz w:val="21"/>
        </w:rPr>
        <w:t>尚无统一标准，主要由全球各大通信组织和企业联合推动研发</w:t>
      </w:r>
      <w:r>
        <w:rPr>
          <w:b/>
          <w:sz w:val="21"/>
        </w:rPr>
        <w:t>。</w:t>
      </w:r>
    </w:p>
    <w:p w14:paraId="17EEC3A4" w14:textId="77777777" w:rsidR="005710E2" w:rsidRDefault="005710E2">
      <w:pPr>
        <w:rPr>
          <w:b/>
          <w:bCs/>
          <w:color w:val="2972F4"/>
          <w:szCs w:val="24"/>
          <w:shd w:val="clear" w:color="auto" w:fill="FFFFFF"/>
        </w:rPr>
      </w:pPr>
    </w:p>
    <w:p w14:paraId="3DD433A2"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2-17</w:t>
      </w:r>
      <w:r>
        <w:rPr>
          <w:rFonts w:eastAsia="楷体"/>
          <w:color w:val="333333"/>
          <w:szCs w:val="24"/>
          <w:shd w:val="clear" w:color="auto" w:fill="FFFFFF"/>
        </w:rPr>
        <w:t>我国的</w:t>
      </w:r>
      <w:r>
        <w:rPr>
          <w:rFonts w:eastAsia="楷体"/>
          <w:color w:val="333333"/>
          <w:szCs w:val="24"/>
          <w:shd w:val="clear" w:color="auto" w:fill="FFFFFF"/>
        </w:rPr>
        <w:t>TD-SCDMA</w:t>
      </w:r>
      <w:r>
        <w:rPr>
          <w:rFonts w:eastAsia="楷体"/>
          <w:color w:val="333333"/>
          <w:szCs w:val="24"/>
          <w:shd w:val="clear" w:color="auto" w:fill="FFFFFF"/>
        </w:rPr>
        <w:t>移动通信系统是在哪个国际区域性标准中进行标准化工作的？</w:t>
      </w:r>
    </w:p>
    <w:p w14:paraId="10CDAB84"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3GPP</w:t>
      </w:r>
      <w:r>
        <w:rPr>
          <w:rFonts w:eastAsia="楷体"/>
          <w:color w:val="2972F4"/>
          <w:szCs w:val="24"/>
          <w:shd w:val="clear" w:color="auto" w:fill="FFFFFF"/>
        </w:rPr>
        <w:t>（第三代合作伙伴计划）（香山会议）</w:t>
      </w:r>
    </w:p>
    <w:p w14:paraId="3D399C61" w14:textId="77777777" w:rsidR="005710E2" w:rsidRDefault="00A21A1D">
      <w:pPr>
        <w:ind w:left="482" w:hangingChars="200" w:hanging="482"/>
        <w:rPr>
          <w:rFonts w:eastAsia="楷体"/>
          <w:color w:val="319B62"/>
          <w:szCs w:val="24"/>
          <w:shd w:val="clear" w:color="auto" w:fill="FFFFFF"/>
        </w:rPr>
      </w:pPr>
      <w:r>
        <w:rPr>
          <w:b/>
          <w:bCs/>
          <w:color w:val="333333"/>
          <w:szCs w:val="24"/>
          <w:shd w:val="clear" w:color="auto" w:fill="FFFFFF"/>
        </w:rPr>
        <w:t>2-18</w:t>
      </w:r>
      <w:r>
        <w:rPr>
          <w:rFonts w:eastAsia="楷体"/>
          <w:color w:val="333333"/>
          <w:szCs w:val="24"/>
          <w:shd w:val="clear" w:color="auto" w:fill="FFFFFF"/>
        </w:rPr>
        <w:t>试分析</w:t>
      </w:r>
      <w:r>
        <w:rPr>
          <w:rFonts w:eastAsia="楷体"/>
          <w:color w:val="333333"/>
          <w:szCs w:val="24"/>
          <w:shd w:val="clear" w:color="auto" w:fill="FFFFFF"/>
        </w:rPr>
        <w:t>1G</w:t>
      </w:r>
      <w:r>
        <w:rPr>
          <w:rFonts w:eastAsia="楷体"/>
          <w:color w:val="333333"/>
          <w:szCs w:val="24"/>
          <w:shd w:val="clear" w:color="auto" w:fill="FFFFFF"/>
        </w:rPr>
        <w:t>、</w:t>
      </w:r>
      <w:r>
        <w:rPr>
          <w:rFonts w:eastAsia="楷体"/>
          <w:color w:val="333333"/>
          <w:szCs w:val="24"/>
          <w:shd w:val="clear" w:color="auto" w:fill="FFFFFF"/>
        </w:rPr>
        <w:t>2G</w:t>
      </w:r>
      <w:r>
        <w:rPr>
          <w:rFonts w:eastAsia="楷体"/>
          <w:color w:val="333333"/>
          <w:szCs w:val="24"/>
          <w:shd w:val="clear" w:color="auto" w:fill="FFFFFF"/>
        </w:rPr>
        <w:t>、</w:t>
      </w:r>
      <w:r>
        <w:rPr>
          <w:rFonts w:eastAsia="楷体"/>
          <w:color w:val="333333"/>
          <w:szCs w:val="24"/>
          <w:shd w:val="clear" w:color="auto" w:fill="FFFFFF"/>
        </w:rPr>
        <w:t>3G</w:t>
      </w:r>
      <w:r>
        <w:rPr>
          <w:rFonts w:eastAsia="楷体"/>
          <w:color w:val="333333"/>
          <w:szCs w:val="24"/>
          <w:shd w:val="clear" w:color="auto" w:fill="FFFFFF"/>
        </w:rPr>
        <w:t>、</w:t>
      </w:r>
      <w:r>
        <w:rPr>
          <w:rFonts w:eastAsia="楷体"/>
          <w:color w:val="333333"/>
          <w:szCs w:val="24"/>
          <w:shd w:val="clear" w:color="auto" w:fill="FFFFFF"/>
        </w:rPr>
        <w:t>IMT-Advanced</w:t>
      </w:r>
      <w:r>
        <w:rPr>
          <w:rFonts w:eastAsia="楷体"/>
          <w:color w:val="333333"/>
          <w:szCs w:val="24"/>
          <w:shd w:val="clear" w:color="auto" w:fill="FFFFFF"/>
        </w:rPr>
        <w:t>等不同制式的蜂窝移动通信系统演进的驱动力以及相应的特色应用。</w:t>
      </w:r>
    </w:p>
    <w:p w14:paraId="6630FC45" w14:textId="77777777" w:rsidR="005710E2" w:rsidRDefault="00A21A1D">
      <w:pPr>
        <w:spacing w:line="240" w:lineRule="auto"/>
      </w:pPr>
      <w:r>
        <w:rPr>
          <w:color w:val="319B62"/>
          <w:shd w:val="clear" w:color="auto" w:fill="FFFFFF"/>
        </w:rPr>
        <w:t>- 1G</w:t>
      </w:r>
      <w:r>
        <w:rPr>
          <w:color w:val="319B62"/>
          <w:shd w:val="clear" w:color="auto" w:fill="FFFFFF"/>
        </w:rPr>
        <w:t>：驱动力</w:t>
      </w:r>
      <w:r>
        <w:rPr>
          <w:color w:val="319B62"/>
          <w:shd w:val="clear" w:color="auto" w:fill="FFFFFF"/>
        </w:rPr>
        <w:t xml:space="preserve"> - </w:t>
      </w:r>
      <w:r>
        <w:rPr>
          <w:color w:val="319B62"/>
          <w:shd w:val="clear" w:color="auto" w:fill="FFFFFF"/>
        </w:rPr>
        <w:t>语音通信；特色应用</w:t>
      </w:r>
      <w:r>
        <w:rPr>
          <w:color w:val="319B62"/>
          <w:shd w:val="clear" w:color="auto" w:fill="FFFFFF"/>
        </w:rPr>
        <w:t xml:space="preserve"> - </w:t>
      </w:r>
      <w:r>
        <w:rPr>
          <w:color w:val="319B62"/>
          <w:shd w:val="clear" w:color="auto" w:fill="FFFFFF"/>
        </w:rPr>
        <w:t>模拟语音通话</w:t>
      </w:r>
      <w:r>
        <w:rPr>
          <w:color w:val="319B62"/>
          <w:shd w:val="clear" w:color="auto" w:fill="FFFFFF"/>
        </w:rPr>
        <w:t xml:space="preserve">  </w:t>
      </w:r>
    </w:p>
    <w:p w14:paraId="004AC467" w14:textId="77777777" w:rsidR="005710E2" w:rsidRDefault="00A21A1D">
      <w:pPr>
        <w:spacing w:line="240" w:lineRule="auto"/>
      </w:pPr>
      <w:r>
        <w:rPr>
          <w:color w:val="319B62"/>
          <w:shd w:val="clear" w:color="auto" w:fill="FFFFFF"/>
        </w:rPr>
        <w:t>- 2G</w:t>
      </w:r>
      <w:r>
        <w:rPr>
          <w:color w:val="319B62"/>
          <w:shd w:val="clear" w:color="auto" w:fill="FFFFFF"/>
        </w:rPr>
        <w:t>：驱动力</w:t>
      </w:r>
      <w:r>
        <w:rPr>
          <w:color w:val="319B62"/>
          <w:shd w:val="clear" w:color="auto" w:fill="FFFFFF"/>
        </w:rPr>
        <w:t xml:space="preserve"> - </w:t>
      </w:r>
      <w:r>
        <w:rPr>
          <w:color w:val="319B62"/>
          <w:shd w:val="clear" w:color="auto" w:fill="FFFFFF"/>
        </w:rPr>
        <w:t>数字语音和短信；特色应用</w:t>
      </w:r>
      <w:r>
        <w:rPr>
          <w:color w:val="319B62"/>
          <w:shd w:val="clear" w:color="auto" w:fill="FFFFFF"/>
        </w:rPr>
        <w:t xml:space="preserve"> - </w:t>
      </w:r>
      <w:r>
        <w:rPr>
          <w:color w:val="319B62"/>
          <w:shd w:val="clear" w:color="auto" w:fill="FFFFFF"/>
        </w:rPr>
        <w:t>短信（</w:t>
      </w:r>
      <w:r>
        <w:rPr>
          <w:color w:val="319B62"/>
          <w:shd w:val="clear" w:color="auto" w:fill="FFFFFF"/>
        </w:rPr>
        <w:t>S</w:t>
      </w:r>
      <w:r>
        <w:rPr>
          <w:color w:val="319B62"/>
          <w:shd w:val="clear" w:color="auto" w:fill="FFFFFF"/>
        </w:rPr>
        <w:t>MS</w:t>
      </w:r>
      <w:r>
        <w:rPr>
          <w:color w:val="319B62"/>
          <w:shd w:val="clear" w:color="auto" w:fill="FFFFFF"/>
        </w:rPr>
        <w:t>）</w:t>
      </w:r>
      <w:r>
        <w:rPr>
          <w:color w:val="319B62"/>
          <w:shd w:val="clear" w:color="auto" w:fill="FFFFFF"/>
        </w:rPr>
        <w:t xml:space="preserve">  </w:t>
      </w:r>
    </w:p>
    <w:p w14:paraId="4F5D5505" w14:textId="77777777" w:rsidR="005710E2" w:rsidRDefault="00A21A1D">
      <w:pPr>
        <w:spacing w:line="240" w:lineRule="auto"/>
      </w:pPr>
      <w:r>
        <w:rPr>
          <w:color w:val="319B62"/>
          <w:shd w:val="clear" w:color="auto" w:fill="FFFFFF"/>
        </w:rPr>
        <w:t>- 3G</w:t>
      </w:r>
      <w:r>
        <w:rPr>
          <w:color w:val="319B62"/>
          <w:shd w:val="clear" w:color="auto" w:fill="FFFFFF"/>
        </w:rPr>
        <w:t>：驱动力</w:t>
      </w:r>
      <w:r>
        <w:rPr>
          <w:color w:val="319B62"/>
          <w:shd w:val="clear" w:color="auto" w:fill="FFFFFF"/>
        </w:rPr>
        <w:t xml:space="preserve"> - </w:t>
      </w:r>
      <w:r>
        <w:rPr>
          <w:color w:val="319B62"/>
          <w:shd w:val="clear" w:color="auto" w:fill="FFFFFF"/>
        </w:rPr>
        <w:t>移动互联网；特色应用</w:t>
      </w:r>
      <w:r>
        <w:rPr>
          <w:color w:val="319B62"/>
          <w:shd w:val="clear" w:color="auto" w:fill="FFFFFF"/>
        </w:rPr>
        <w:t xml:space="preserve"> - </w:t>
      </w:r>
      <w:r>
        <w:rPr>
          <w:color w:val="319B62"/>
          <w:shd w:val="clear" w:color="auto" w:fill="FFFFFF"/>
        </w:rPr>
        <w:t>视频通话</w:t>
      </w:r>
      <w:r>
        <w:rPr>
          <w:color w:val="319B62"/>
          <w:shd w:val="clear" w:color="auto" w:fill="FFFFFF"/>
        </w:rPr>
        <w:t xml:space="preserve">  </w:t>
      </w:r>
    </w:p>
    <w:p w14:paraId="4A938419" w14:textId="77777777" w:rsidR="005710E2" w:rsidRDefault="00A21A1D">
      <w:pPr>
        <w:spacing w:line="240" w:lineRule="auto"/>
      </w:pPr>
      <w:r>
        <w:rPr>
          <w:color w:val="319B62"/>
          <w:shd w:val="clear" w:color="auto" w:fill="FFFFFF"/>
        </w:rPr>
        <w:t>- 4G</w:t>
      </w:r>
      <w:r>
        <w:rPr>
          <w:color w:val="319B62"/>
          <w:shd w:val="clear" w:color="auto" w:fill="FFFFFF"/>
        </w:rPr>
        <w:t>：（</w:t>
      </w:r>
      <w:r>
        <w:rPr>
          <w:color w:val="319B62"/>
          <w:shd w:val="clear" w:color="auto" w:fill="FFFFFF"/>
        </w:rPr>
        <w:t>IMT-Advanced</w:t>
      </w:r>
      <w:r>
        <w:rPr>
          <w:color w:val="319B62"/>
          <w:shd w:val="clear" w:color="auto" w:fill="FFFFFF"/>
        </w:rPr>
        <w:t>）：驱动力</w:t>
      </w:r>
      <w:r>
        <w:rPr>
          <w:color w:val="319B62"/>
          <w:shd w:val="clear" w:color="auto" w:fill="FFFFFF"/>
        </w:rPr>
        <w:t xml:space="preserve"> - </w:t>
      </w:r>
      <w:r>
        <w:rPr>
          <w:color w:val="319B62"/>
          <w:shd w:val="clear" w:color="auto" w:fill="FFFFFF"/>
        </w:rPr>
        <w:t>高速数据；特色应用</w:t>
      </w:r>
      <w:r>
        <w:rPr>
          <w:color w:val="319B62"/>
          <w:shd w:val="clear" w:color="auto" w:fill="FFFFFF"/>
        </w:rPr>
        <w:t xml:space="preserve"> - </w:t>
      </w:r>
      <w:r>
        <w:rPr>
          <w:color w:val="319B62"/>
          <w:shd w:val="clear" w:color="auto" w:fill="FFFFFF"/>
        </w:rPr>
        <w:t>高清视频</w:t>
      </w:r>
      <w:r>
        <w:rPr>
          <w:color w:val="319B62"/>
          <w:shd w:val="clear" w:color="auto" w:fill="FFFFFF"/>
        </w:rPr>
        <w:t xml:space="preserve">  </w:t>
      </w:r>
    </w:p>
    <w:p w14:paraId="183F8ECC" w14:textId="77777777" w:rsidR="005710E2" w:rsidRDefault="00A21A1D">
      <w:pPr>
        <w:ind w:left="480" w:hangingChars="200" w:hanging="480"/>
        <w:rPr>
          <w:rFonts w:eastAsia="楷体"/>
          <w:color w:val="319B62"/>
          <w:szCs w:val="24"/>
          <w:shd w:val="clear" w:color="auto" w:fill="FFFFFF"/>
        </w:rPr>
      </w:pPr>
      <w:r>
        <w:rPr>
          <w:color w:val="319B62"/>
          <w:shd w:val="clear" w:color="auto" w:fill="FFFFFF"/>
        </w:rPr>
        <w:t>- 5G</w:t>
      </w:r>
      <w:r>
        <w:rPr>
          <w:color w:val="319B62"/>
          <w:shd w:val="clear" w:color="auto" w:fill="FFFFFF"/>
        </w:rPr>
        <w:t>：（</w:t>
      </w:r>
      <w:r>
        <w:rPr>
          <w:color w:val="319B62"/>
          <w:shd w:val="clear" w:color="auto" w:fill="FFFFFF"/>
        </w:rPr>
        <w:t>IMT-2020</w:t>
      </w:r>
      <w:r>
        <w:rPr>
          <w:color w:val="319B62"/>
          <w:shd w:val="clear" w:color="auto" w:fill="FFFFFF"/>
        </w:rPr>
        <w:t>）：驱动力</w:t>
      </w:r>
      <w:r>
        <w:rPr>
          <w:color w:val="319B62"/>
          <w:shd w:val="clear" w:color="auto" w:fill="FFFFFF"/>
        </w:rPr>
        <w:t xml:space="preserve"> - </w:t>
      </w:r>
      <w:r>
        <w:rPr>
          <w:color w:val="319B62"/>
          <w:shd w:val="clear" w:color="auto" w:fill="FFFFFF"/>
        </w:rPr>
        <w:t>万物互联；特色应用</w:t>
      </w:r>
      <w:r>
        <w:rPr>
          <w:color w:val="319B62"/>
          <w:shd w:val="clear" w:color="auto" w:fill="FFFFFF"/>
        </w:rPr>
        <w:t xml:space="preserve"> - </w:t>
      </w:r>
      <w:r>
        <w:rPr>
          <w:color w:val="319B62"/>
          <w:shd w:val="clear" w:color="auto" w:fill="FFFFFF"/>
        </w:rPr>
        <w:t>无人驾驶</w:t>
      </w:r>
    </w:p>
    <w:p w14:paraId="5955E82C"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2-19</w:t>
      </w:r>
      <w:r>
        <w:rPr>
          <w:rFonts w:eastAsia="楷体"/>
          <w:color w:val="333333"/>
          <w:szCs w:val="24"/>
          <w:shd w:val="clear" w:color="auto" w:fill="FFFFFF"/>
        </w:rPr>
        <w:t>试分析</w:t>
      </w:r>
      <w:r>
        <w:rPr>
          <w:rFonts w:eastAsia="楷体"/>
          <w:color w:val="333333"/>
          <w:szCs w:val="24"/>
          <w:shd w:val="clear" w:color="auto" w:fill="FFFFFF"/>
        </w:rPr>
        <w:t>3G</w:t>
      </w:r>
      <w:r>
        <w:rPr>
          <w:rFonts w:eastAsia="楷体"/>
          <w:color w:val="333333"/>
          <w:szCs w:val="24"/>
          <w:shd w:val="clear" w:color="auto" w:fill="FFFFFF"/>
        </w:rPr>
        <w:t>的后续演进路线以及不同演进路线的技术特征。</w:t>
      </w:r>
    </w:p>
    <w:p w14:paraId="4FB8C570" w14:textId="77777777" w:rsidR="005710E2" w:rsidRDefault="00A21A1D">
      <w:pPr>
        <w:ind w:left="482" w:hangingChars="200" w:hanging="482"/>
        <w:rPr>
          <w:b/>
          <w:bCs/>
          <w:color w:val="2972F4"/>
          <w:szCs w:val="24"/>
          <w:shd w:val="clear" w:color="auto" w:fill="FFFFFF"/>
        </w:rPr>
      </w:pPr>
      <w:r>
        <w:rPr>
          <w:b/>
          <w:bCs/>
          <w:color w:val="2972F4"/>
          <w:szCs w:val="24"/>
          <w:shd w:val="clear" w:color="auto" w:fill="FFFFFF"/>
        </w:rPr>
        <w:t>HSPA</w:t>
      </w:r>
      <w:r>
        <w:rPr>
          <w:b/>
          <w:bCs/>
          <w:color w:val="2972F4"/>
          <w:szCs w:val="24"/>
          <w:shd w:val="clear" w:color="auto" w:fill="FFFFFF"/>
        </w:rPr>
        <w:t>与</w:t>
      </w:r>
      <w:r>
        <w:rPr>
          <w:b/>
          <w:bCs/>
          <w:color w:val="2972F4"/>
          <w:szCs w:val="24"/>
          <w:shd w:val="clear" w:color="auto" w:fill="FFFFFF"/>
        </w:rPr>
        <w:t>LET</w:t>
      </w:r>
    </w:p>
    <w:p w14:paraId="7E7B3146" w14:textId="77777777" w:rsidR="005710E2" w:rsidRDefault="00A21A1D">
      <w:pPr>
        <w:ind w:left="482" w:hangingChars="200" w:hanging="482"/>
        <w:rPr>
          <w:b/>
          <w:bCs/>
          <w:color w:val="2972F4"/>
          <w:szCs w:val="24"/>
          <w:shd w:val="clear" w:color="auto" w:fill="FFFFFF"/>
        </w:rPr>
      </w:pPr>
      <w:r>
        <w:rPr>
          <w:b/>
          <w:bCs/>
          <w:color w:val="2972F4"/>
          <w:szCs w:val="24"/>
          <w:shd w:val="clear" w:color="auto" w:fill="FFFFFF"/>
        </w:rPr>
        <w:lastRenderedPageBreak/>
        <w:t>HSPA</w:t>
      </w:r>
      <w:r>
        <w:rPr>
          <w:b/>
          <w:bCs/>
          <w:color w:val="2972F4"/>
          <w:szCs w:val="24"/>
          <w:shd w:val="clear" w:color="auto" w:fill="FFFFFF"/>
        </w:rPr>
        <w:t>：提升</w:t>
      </w:r>
      <w:r>
        <w:rPr>
          <w:b/>
          <w:bCs/>
          <w:color w:val="2972F4"/>
          <w:szCs w:val="24"/>
          <w:shd w:val="clear" w:color="auto" w:fill="FFFFFF"/>
        </w:rPr>
        <w:t>3G</w:t>
      </w:r>
      <w:r>
        <w:rPr>
          <w:b/>
          <w:bCs/>
          <w:color w:val="2972F4"/>
          <w:szCs w:val="24"/>
          <w:shd w:val="clear" w:color="auto" w:fill="FFFFFF"/>
        </w:rPr>
        <w:t>速度速率，引入更高效的信道编码和调制方式</w:t>
      </w:r>
    </w:p>
    <w:p w14:paraId="571E5798" w14:textId="77777777" w:rsidR="005710E2" w:rsidRDefault="00A21A1D">
      <w:pPr>
        <w:ind w:left="482" w:hangingChars="200" w:hanging="482"/>
        <w:rPr>
          <w:b/>
          <w:bCs/>
          <w:color w:val="2972F4"/>
          <w:szCs w:val="24"/>
          <w:shd w:val="clear" w:color="auto" w:fill="FFFFFF"/>
        </w:rPr>
      </w:pPr>
      <w:r>
        <w:rPr>
          <w:b/>
          <w:bCs/>
          <w:color w:val="2972F4"/>
          <w:szCs w:val="24"/>
          <w:shd w:val="clear" w:color="auto" w:fill="FFFFFF"/>
        </w:rPr>
        <w:t>LET</w:t>
      </w:r>
      <w:r>
        <w:rPr>
          <w:b/>
          <w:bCs/>
          <w:color w:val="2972F4"/>
          <w:szCs w:val="24"/>
          <w:shd w:val="clear" w:color="auto" w:fill="FFFFFF"/>
        </w:rPr>
        <w:t>：引入全新</w:t>
      </w:r>
      <w:r>
        <w:rPr>
          <w:b/>
          <w:bCs/>
          <w:color w:val="2972F4"/>
          <w:szCs w:val="24"/>
          <w:shd w:val="clear" w:color="auto" w:fill="FFFFFF"/>
        </w:rPr>
        <w:t>IP</w:t>
      </w:r>
      <w:r>
        <w:rPr>
          <w:b/>
          <w:bCs/>
          <w:color w:val="2972F4"/>
          <w:szCs w:val="24"/>
          <w:shd w:val="clear" w:color="auto" w:fill="FFFFFF"/>
        </w:rPr>
        <w:t>架构，</w:t>
      </w:r>
      <w:r>
        <w:rPr>
          <w:b/>
          <w:bCs/>
          <w:color w:val="2972F4"/>
          <w:szCs w:val="24"/>
          <w:shd w:val="clear" w:color="auto" w:fill="FFFFFF"/>
        </w:rPr>
        <w:t>OFMD</w:t>
      </w:r>
      <w:r>
        <w:rPr>
          <w:b/>
          <w:bCs/>
          <w:color w:val="2972F4"/>
          <w:szCs w:val="24"/>
          <w:shd w:val="clear" w:color="auto" w:fill="FFFFFF"/>
        </w:rPr>
        <w:t>（正交频分复用）和</w:t>
      </w:r>
      <w:r>
        <w:rPr>
          <w:b/>
          <w:bCs/>
          <w:color w:val="2972F4"/>
          <w:szCs w:val="24"/>
          <w:shd w:val="clear" w:color="auto" w:fill="FFFFFF"/>
        </w:rPr>
        <w:t>MIMO</w:t>
      </w:r>
      <w:r>
        <w:rPr>
          <w:b/>
          <w:bCs/>
          <w:color w:val="2972F4"/>
          <w:szCs w:val="24"/>
          <w:shd w:val="clear" w:color="auto" w:fill="FFFFFF"/>
        </w:rPr>
        <w:t>技术，大幅提高数据速率，降低延迟</w:t>
      </w:r>
    </w:p>
    <w:p w14:paraId="42134426"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2-20</w:t>
      </w:r>
      <w:r>
        <w:rPr>
          <w:rFonts w:eastAsia="楷体"/>
          <w:color w:val="333333"/>
          <w:szCs w:val="24"/>
          <w:shd w:val="clear" w:color="auto" w:fill="FFFFFF"/>
        </w:rPr>
        <w:t>我国在</w:t>
      </w:r>
      <w:r>
        <w:rPr>
          <w:rFonts w:eastAsia="楷体"/>
          <w:color w:val="333333"/>
          <w:szCs w:val="24"/>
          <w:shd w:val="clear" w:color="auto" w:fill="FFFFFF"/>
        </w:rPr>
        <w:t>3G</w:t>
      </w:r>
      <w:r>
        <w:rPr>
          <w:rFonts w:eastAsia="楷体"/>
          <w:color w:val="333333"/>
          <w:szCs w:val="24"/>
          <w:shd w:val="clear" w:color="auto" w:fill="FFFFFF"/>
        </w:rPr>
        <w:t>、</w:t>
      </w:r>
      <w:r>
        <w:rPr>
          <w:rFonts w:eastAsia="楷体"/>
          <w:color w:val="333333"/>
          <w:szCs w:val="24"/>
          <w:shd w:val="clear" w:color="auto" w:fill="FFFFFF"/>
        </w:rPr>
        <w:t>4G</w:t>
      </w:r>
      <w:r>
        <w:rPr>
          <w:rFonts w:eastAsia="楷体"/>
          <w:color w:val="333333"/>
          <w:szCs w:val="24"/>
          <w:shd w:val="clear" w:color="auto" w:fill="FFFFFF"/>
        </w:rPr>
        <w:t>、</w:t>
      </w:r>
      <w:r>
        <w:rPr>
          <w:rFonts w:eastAsia="楷体"/>
          <w:color w:val="333333"/>
          <w:szCs w:val="24"/>
          <w:shd w:val="clear" w:color="auto" w:fill="FFFFFF"/>
        </w:rPr>
        <w:t>5G</w:t>
      </w:r>
      <w:r>
        <w:rPr>
          <w:rFonts w:eastAsia="楷体"/>
          <w:color w:val="333333"/>
          <w:szCs w:val="24"/>
          <w:shd w:val="clear" w:color="auto" w:fill="FFFFFF"/>
        </w:rPr>
        <w:t>的贡献是什么？为何我国在</w:t>
      </w:r>
      <w:r>
        <w:rPr>
          <w:rFonts w:eastAsia="楷体"/>
          <w:color w:val="333333"/>
          <w:szCs w:val="24"/>
          <w:shd w:val="clear" w:color="auto" w:fill="FFFFFF"/>
        </w:rPr>
        <w:t>3G</w:t>
      </w:r>
      <w:r>
        <w:rPr>
          <w:rFonts w:eastAsia="楷体"/>
          <w:color w:val="333333"/>
          <w:szCs w:val="24"/>
          <w:shd w:val="clear" w:color="auto" w:fill="FFFFFF"/>
        </w:rPr>
        <w:t>上能够和其他</w:t>
      </w:r>
      <w:r>
        <w:rPr>
          <w:rFonts w:eastAsia="楷体"/>
          <w:color w:val="333333"/>
          <w:szCs w:val="24"/>
          <w:shd w:val="clear" w:color="auto" w:fill="FFFFFF"/>
        </w:rPr>
        <w:t>3G</w:t>
      </w:r>
      <w:r>
        <w:rPr>
          <w:rFonts w:eastAsia="楷体"/>
          <w:color w:val="333333"/>
          <w:szCs w:val="24"/>
          <w:shd w:val="clear" w:color="auto" w:fill="FFFFFF"/>
        </w:rPr>
        <w:t>标准并行？</w:t>
      </w:r>
    </w:p>
    <w:p w14:paraId="782A4F27" w14:textId="77777777" w:rsidR="005710E2" w:rsidRDefault="00A21A1D">
      <w:pPr>
        <w:ind w:left="480" w:hangingChars="200" w:hanging="480"/>
        <w:rPr>
          <w:color w:val="2972F4"/>
        </w:rPr>
      </w:pPr>
      <w:r>
        <w:rPr>
          <w:rFonts w:eastAsia="楷体"/>
          <w:color w:val="2972F4"/>
          <w:szCs w:val="24"/>
          <w:shd w:val="clear" w:color="auto" w:fill="FFFFFF"/>
        </w:rPr>
        <w:t>3G</w:t>
      </w:r>
      <w:r>
        <w:rPr>
          <w:rFonts w:eastAsia="楷体"/>
          <w:color w:val="2972F4"/>
          <w:szCs w:val="24"/>
          <w:shd w:val="clear" w:color="auto" w:fill="FFFFFF"/>
        </w:rPr>
        <w:t>：</w:t>
      </w:r>
      <w:r>
        <w:rPr>
          <w:color w:val="2972F4"/>
        </w:rPr>
        <w:t>1998</w:t>
      </w:r>
      <w:r>
        <w:rPr>
          <w:color w:val="2972F4"/>
        </w:rPr>
        <w:t>年，香山会议我国首次提出</w:t>
      </w:r>
      <w:r>
        <w:rPr>
          <w:color w:val="2972F4"/>
        </w:rPr>
        <w:t>TD-SCDMA</w:t>
      </w:r>
      <w:r>
        <w:rPr>
          <w:color w:val="2972F4"/>
        </w:rPr>
        <w:t>标准。</w:t>
      </w:r>
    </w:p>
    <w:p w14:paraId="0A2B73D9" w14:textId="77777777" w:rsidR="005710E2" w:rsidRDefault="00A21A1D">
      <w:pPr>
        <w:spacing w:after="641" w:line="259" w:lineRule="auto"/>
        <w:ind w:left="540" w:hanging="540"/>
        <w:rPr>
          <w:color w:val="2972F4"/>
          <w:sz w:val="22"/>
        </w:rPr>
      </w:pPr>
      <w:r>
        <w:rPr>
          <w:rFonts w:eastAsia="楷体"/>
          <w:color w:val="2972F4"/>
          <w:szCs w:val="24"/>
          <w:shd w:val="clear" w:color="auto" w:fill="FFFFFF"/>
        </w:rPr>
        <w:t>4G</w:t>
      </w:r>
      <w:r>
        <w:rPr>
          <w:rFonts w:eastAsia="楷体"/>
          <w:color w:val="2972F4"/>
          <w:szCs w:val="24"/>
          <w:shd w:val="clear" w:color="auto" w:fill="FFFFFF"/>
        </w:rPr>
        <w:t>：</w:t>
      </w:r>
      <w:r>
        <w:rPr>
          <w:color w:val="2972F4"/>
          <w:sz w:val="22"/>
        </w:rPr>
        <w:t>我国提出的</w:t>
      </w:r>
      <w:r>
        <w:rPr>
          <w:color w:val="2972F4"/>
          <w:sz w:val="22"/>
        </w:rPr>
        <w:t>TDD</w:t>
      </w:r>
      <w:r>
        <w:rPr>
          <w:color w:val="2972F4"/>
          <w:sz w:val="22"/>
        </w:rPr>
        <w:t>与</w:t>
      </w:r>
      <w:r>
        <w:rPr>
          <w:color w:val="2972F4"/>
          <w:sz w:val="22"/>
        </w:rPr>
        <w:t>FDD</w:t>
      </w:r>
      <w:r>
        <w:rPr>
          <w:color w:val="2972F4"/>
          <w:sz w:val="22"/>
        </w:rPr>
        <w:t>分庭抗礼并跑成为世界两大标准。</w:t>
      </w:r>
    </w:p>
    <w:p w14:paraId="4007F5DE" w14:textId="77777777" w:rsidR="005710E2" w:rsidRDefault="00A21A1D">
      <w:pPr>
        <w:spacing w:after="641" w:line="259" w:lineRule="auto"/>
        <w:ind w:left="540" w:hanging="540"/>
        <w:rPr>
          <w:b/>
          <w:color w:val="2972F4"/>
          <w:sz w:val="18"/>
        </w:rPr>
      </w:pPr>
      <w:r>
        <w:rPr>
          <w:color w:val="2972F4"/>
        </w:rPr>
        <w:t>5G</w:t>
      </w:r>
      <w:r>
        <w:rPr>
          <w:color w:val="2972F4"/>
        </w:rPr>
        <w:t>：</w:t>
      </w:r>
      <w:r>
        <w:rPr>
          <w:b/>
          <w:color w:val="2972F4"/>
          <w:sz w:val="22"/>
        </w:rPr>
        <w:t>中国对</w:t>
      </w:r>
      <w:r>
        <w:rPr>
          <w:b/>
          <w:color w:val="2972F4"/>
          <w:sz w:val="22"/>
        </w:rPr>
        <w:t>5G</w:t>
      </w:r>
      <w:r>
        <w:rPr>
          <w:b/>
          <w:color w:val="2972F4"/>
          <w:sz w:val="22"/>
        </w:rPr>
        <w:t>标准技术的贡献位列世界第一，</w:t>
      </w:r>
      <w:r>
        <w:rPr>
          <w:b/>
          <w:color w:val="2972F4"/>
          <w:sz w:val="18"/>
        </w:rPr>
        <w:t>全球</w:t>
      </w:r>
      <w:r>
        <w:rPr>
          <w:b/>
          <w:color w:val="2972F4"/>
          <w:sz w:val="18"/>
        </w:rPr>
        <w:t>5G</w:t>
      </w:r>
      <w:r>
        <w:rPr>
          <w:b/>
          <w:color w:val="2972F4"/>
          <w:sz w:val="18"/>
        </w:rPr>
        <w:t>有效专利族排名前十企业</w:t>
      </w:r>
    </w:p>
    <w:p w14:paraId="0C701BAB" w14:textId="77777777" w:rsidR="005710E2" w:rsidRDefault="00A21A1D">
      <w:pPr>
        <w:spacing w:after="641" w:line="259" w:lineRule="auto"/>
        <w:ind w:left="540" w:hanging="540"/>
        <w:rPr>
          <w:color w:val="2972F4"/>
        </w:rPr>
      </w:pPr>
      <w:r>
        <w:rPr>
          <w:color w:val="2972F4"/>
        </w:rPr>
        <w:t>对标：</w:t>
      </w:r>
      <w:r>
        <w:rPr>
          <w:color w:val="2972F4"/>
        </w:rPr>
        <w:t>1</w:t>
      </w:r>
      <w:r>
        <w:rPr>
          <w:color w:val="2972F4"/>
        </w:rPr>
        <w:t>：自主创新，中国人自己的</w:t>
      </w:r>
      <w:r>
        <w:rPr>
          <w:color w:val="2972F4"/>
        </w:rPr>
        <w:t>3G</w:t>
      </w:r>
      <w:r>
        <w:rPr>
          <w:color w:val="2972F4"/>
        </w:rPr>
        <w:t>，</w:t>
      </w:r>
      <w:r>
        <w:rPr>
          <w:color w:val="2972F4"/>
        </w:rPr>
        <w:t>2</w:t>
      </w:r>
      <w:r>
        <w:rPr>
          <w:color w:val="2972F4"/>
        </w:rPr>
        <w:t>：国际认可</w:t>
      </w:r>
      <w:r>
        <w:rPr>
          <w:color w:val="2972F4"/>
        </w:rPr>
        <w:t>3</w:t>
      </w:r>
      <w:r>
        <w:rPr>
          <w:color w:val="2972F4"/>
        </w:rPr>
        <w:t>：技术：频谱优势</w:t>
      </w:r>
    </w:p>
    <w:p w14:paraId="43E236AD" w14:textId="77777777" w:rsidR="005710E2" w:rsidRDefault="005710E2">
      <w:pPr>
        <w:ind w:left="480" w:hangingChars="200" w:hanging="480"/>
        <w:rPr>
          <w:rFonts w:eastAsia="楷体"/>
          <w:color w:val="333333"/>
          <w:szCs w:val="24"/>
          <w:shd w:val="clear" w:color="auto" w:fill="FFFFFF"/>
        </w:rPr>
      </w:pPr>
    </w:p>
    <w:p w14:paraId="58587698"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2-21</w:t>
      </w:r>
      <w:r>
        <w:rPr>
          <w:rFonts w:eastAsia="楷体"/>
          <w:color w:val="333333"/>
          <w:szCs w:val="24"/>
          <w:shd w:val="clear" w:color="auto" w:fill="FFFFFF"/>
        </w:rPr>
        <w:t xml:space="preserve"> 5G</w:t>
      </w:r>
      <w:r>
        <w:rPr>
          <w:rFonts w:eastAsia="楷体"/>
          <w:color w:val="333333"/>
          <w:szCs w:val="24"/>
          <w:shd w:val="clear" w:color="auto" w:fill="FFFFFF"/>
        </w:rPr>
        <w:t>移动通信的三大应用场景是什么？它有哪些关键技术？</w:t>
      </w:r>
    </w:p>
    <w:p w14:paraId="54CA86B3"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应用场景：增强移动通信，海量机器类通信，超高可靠低延迟通信</w:t>
      </w:r>
    </w:p>
    <w:p w14:paraId="789E66ED" w14:textId="77777777" w:rsidR="005710E2" w:rsidRDefault="00A21A1D">
      <w:pPr>
        <w:spacing w:line="240" w:lineRule="auto"/>
        <w:rPr>
          <w:color w:val="319B62"/>
        </w:rPr>
      </w:pPr>
      <w:r>
        <w:rPr>
          <w:color w:val="319B62"/>
          <w:shd w:val="clear" w:color="auto" w:fill="FFFFFF"/>
        </w:rPr>
        <w:t>大规模天线阵列：提高传输速率</w:t>
      </w:r>
      <w:r>
        <w:rPr>
          <w:color w:val="319B62"/>
          <w:shd w:val="clear" w:color="auto" w:fill="FFFFFF"/>
        </w:rPr>
        <w:t xml:space="preserve">  </w:t>
      </w:r>
    </w:p>
    <w:p w14:paraId="6FDF937F" w14:textId="77777777" w:rsidR="005710E2" w:rsidRDefault="00A21A1D">
      <w:pPr>
        <w:spacing w:line="240" w:lineRule="auto"/>
        <w:rPr>
          <w:color w:val="319B62"/>
        </w:rPr>
      </w:pPr>
      <w:r>
        <w:rPr>
          <w:color w:val="319B62"/>
          <w:shd w:val="clear" w:color="auto" w:fill="FFFFFF"/>
        </w:rPr>
        <w:t>毫米波通信：更大带宽</w:t>
      </w:r>
      <w:r>
        <w:rPr>
          <w:color w:val="319B62"/>
          <w:shd w:val="clear" w:color="auto" w:fill="FFFFFF"/>
        </w:rPr>
        <w:t xml:space="preserve">  </w:t>
      </w:r>
    </w:p>
    <w:p w14:paraId="6F2A63A6" w14:textId="77777777" w:rsidR="005710E2" w:rsidRDefault="00A21A1D">
      <w:pPr>
        <w:spacing w:line="240" w:lineRule="auto"/>
        <w:rPr>
          <w:color w:val="319B62"/>
        </w:rPr>
      </w:pPr>
      <w:r>
        <w:rPr>
          <w:color w:val="319B62"/>
          <w:shd w:val="clear" w:color="auto" w:fill="FFFFFF"/>
        </w:rPr>
        <w:t>小基站：增强信号覆盖</w:t>
      </w:r>
      <w:r>
        <w:rPr>
          <w:color w:val="319B62"/>
          <w:shd w:val="clear" w:color="auto" w:fill="FFFFFF"/>
        </w:rPr>
        <w:t xml:space="preserve">  </w:t>
      </w:r>
    </w:p>
    <w:p w14:paraId="483DC287" w14:textId="77777777" w:rsidR="005710E2" w:rsidRDefault="00A21A1D">
      <w:pPr>
        <w:spacing w:line="240" w:lineRule="auto"/>
        <w:rPr>
          <w:color w:val="319B62"/>
        </w:rPr>
      </w:pPr>
      <w:r>
        <w:rPr>
          <w:color w:val="319B62"/>
          <w:shd w:val="clear" w:color="auto" w:fill="FFFFFF"/>
        </w:rPr>
        <w:t>非正交多址接入：提高容量</w:t>
      </w:r>
      <w:r>
        <w:rPr>
          <w:color w:val="319B62"/>
          <w:shd w:val="clear" w:color="auto" w:fill="FFFFFF"/>
        </w:rPr>
        <w:t xml:space="preserve">  </w:t>
      </w:r>
    </w:p>
    <w:p w14:paraId="045C8C30" w14:textId="77777777" w:rsidR="005710E2" w:rsidRDefault="00A21A1D">
      <w:pPr>
        <w:spacing w:line="240" w:lineRule="auto"/>
        <w:rPr>
          <w:color w:val="319B62"/>
        </w:rPr>
      </w:pPr>
      <w:r>
        <w:rPr>
          <w:color w:val="319B62"/>
          <w:shd w:val="clear" w:color="auto" w:fill="FFFFFF"/>
        </w:rPr>
        <w:t>边缘计算：减少延迟</w:t>
      </w:r>
      <w:r>
        <w:rPr>
          <w:color w:val="319B62"/>
          <w:shd w:val="clear" w:color="auto" w:fill="FFFFFF"/>
        </w:rPr>
        <w:t xml:space="preserve">  </w:t>
      </w:r>
    </w:p>
    <w:p w14:paraId="6D7ACA6D" w14:textId="77777777" w:rsidR="005710E2" w:rsidRDefault="00A21A1D">
      <w:pPr>
        <w:ind w:left="480" w:hangingChars="200" w:hanging="480"/>
        <w:rPr>
          <w:rFonts w:eastAsia="楷体"/>
          <w:color w:val="319B62"/>
          <w:szCs w:val="24"/>
          <w:shd w:val="clear" w:color="auto" w:fill="FFFFFF"/>
        </w:rPr>
      </w:pPr>
      <w:r>
        <w:rPr>
          <w:color w:val="319B62"/>
          <w:shd w:val="clear" w:color="auto" w:fill="FFFFFF"/>
        </w:rPr>
        <w:t>网络切片：灵活分配资源</w:t>
      </w:r>
    </w:p>
    <w:p w14:paraId="1AB4B242"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2-22</w:t>
      </w:r>
      <w:r>
        <w:rPr>
          <w:rFonts w:eastAsia="楷体"/>
          <w:color w:val="333333"/>
          <w:szCs w:val="24"/>
          <w:shd w:val="clear" w:color="auto" w:fill="FFFFFF"/>
        </w:rPr>
        <w:t>我国分配的</w:t>
      </w:r>
      <w:r>
        <w:rPr>
          <w:rFonts w:eastAsia="楷体"/>
          <w:color w:val="333333"/>
          <w:szCs w:val="24"/>
          <w:shd w:val="clear" w:color="auto" w:fill="FFFFFF"/>
        </w:rPr>
        <w:t>3G</w:t>
      </w:r>
      <w:r>
        <w:rPr>
          <w:rFonts w:eastAsia="楷体"/>
          <w:color w:val="333333"/>
          <w:szCs w:val="24"/>
          <w:shd w:val="clear" w:color="auto" w:fill="FFFFFF"/>
        </w:rPr>
        <w:t>移动通信频率带宽是多少？每个移动营运商分别获得了多少</w:t>
      </w:r>
      <w:r>
        <w:rPr>
          <w:rFonts w:eastAsia="楷体"/>
          <w:color w:val="333333"/>
          <w:szCs w:val="24"/>
          <w:shd w:val="clear" w:color="auto" w:fill="FFFFFF"/>
        </w:rPr>
        <w:t>3G</w:t>
      </w:r>
      <w:r>
        <w:rPr>
          <w:rFonts w:eastAsia="楷体"/>
          <w:color w:val="333333"/>
          <w:szCs w:val="24"/>
          <w:shd w:val="clear" w:color="auto" w:fill="FFFFFF"/>
        </w:rPr>
        <w:t>频率带宽？</w:t>
      </w:r>
    </w:p>
    <w:p w14:paraId="21274ECB" w14:textId="77777777" w:rsidR="005710E2" w:rsidRDefault="00A21A1D">
      <w:pPr>
        <w:ind w:left="480" w:hangingChars="200" w:hanging="480"/>
        <w:rPr>
          <w:rFonts w:eastAsia="楷体"/>
          <w:color w:val="333333"/>
          <w:szCs w:val="24"/>
          <w:shd w:val="clear" w:color="auto" w:fill="FFFFFF"/>
        </w:rPr>
      </w:pPr>
      <w:r>
        <w:rPr>
          <w:rFonts w:eastAsia="楷体"/>
          <w:color w:val="2972F4"/>
          <w:szCs w:val="24"/>
          <w:shd w:val="clear" w:color="auto" w:fill="FFFFFF"/>
        </w:rPr>
        <w:t>中国</w:t>
      </w:r>
      <w:r>
        <w:rPr>
          <w:rFonts w:eastAsia="楷体"/>
          <w:color w:val="2972F4"/>
          <w:szCs w:val="24"/>
          <w:shd w:val="clear" w:color="auto" w:fill="FFFFFF"/>
        </w:rPr>
        <w:t>TD-SCDMA1880-1920MHz 2010-202</w:t>
      </w:r>
      <w:r>
        <w:rPr>
          <w:rFonts w:eastAsia="楷体"/>
          <w:color w:val="2972F4"/>
          <w:szCs w:val="24"/>
          <w:shd w:val="clear" w:color="auto" w:fill="FFFFFF"/>
        </w:rPr>
        <w:t xml:space="preserve">5MHz </w:t>
      </w:r>
      <w:r>
        <w:rPr>
          <w:rFonts w:eastAsia="楷体"/>
          <w:color w:val="2972F4"/>
          <w:szCs w:val="24"/>
          <w:shd w:val="clear" w:color="auto" w:fill="FFFFFF"/>
        </w:rPr>
        <w:t>总计</w:t>
      </w:r>
      <w:r>
        <w:rPr>
          <w:rFonts w:eastAsia="楷体"/>
          <w:color w:val="2972F4"/>
          <w:szCs w:val="24"/>
          <w:shd w:val="clear" w:color="auto" w:fill="FFFFFF"/>
        </w:rPr>
        <w:t>55MHz</w:t>
      </w:r>
    </w:p>
    <w:p w14:paraId="7C0679CA" w14:textId="77777777" w:rsidR="005710E2" w:rsidRDefault="00A21A1D">
      <w:pPr>
        <w:ind w:left="480" w:hangingChars="200" w:hanging="480"/>
        <w:rPr>
          <w:rFonts w:eastAsia="楷体"/>
          <w:color w:val="333333"/>
          <w:szCs w:val="24"/>
          <w:shd w:val="clear" w:color="auto" w:fill="FFFFFF"/>
        </w:rPr>
      </w:pPr>
      <w:r>
        <w:rPr>
          <w:rFonts w:eastAsia="楷体"/>
          <w:color w:val="333333"/>
          <w:szCs w:val="24"/>
          <w:shd w:val="clear" w:color="auto" w:fill="FFFFFF"/>
        </w:rPr>
        <w:t>：</w:t>
      </w:r>
      <w:r>
        <w:rPr>
          <w:rFonts w:eastAsia="楷体"/>
          <w:noProof/>
          <w:color w:val="333333"/>
          <w:szCs w:val="24"/>
          <w:shd w:val="clear" w:color="auto" w:fill="FFFFFF"/>
        </w:rPr>
        <w:drawing>
          <wp:inline distT="0" distB="0" distL="0" distR="0" wp14:anchorId="65391751" wp14:editId="5A4061B4">
            <wp:extent cx="5432790" cy="1739108"/>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9"/>
                    <a:srcRect/>
                    <a:stretch/>
                  </pic:blipFill>
                  <pic:spPr>
                    <a:xfrm>
                      <a:off x="0" y="0"/>
                      <a:ext cx="5432790" cy="1739108"/>
                    </a:xfrm>
                    <a:prstGeom prst="rect">
                      <a:avLst/>
                    </a:prstGeom>
                  </pic:spPr>
                </pic:pic>
              </a:graphicData>
            </a:graphic>
          </wp:inline>
        </w:drawing>
      </w:r>
    </w:p>
    <w:p w14:paraId="1F7B357E"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lastRenderedPageBreak/>
        <w:t>2-23</w:t>
      </w:r>
      <w:r>
        <w:rPr>
          <w:rFonts w:eastAsia="楷体"/>
          <w:color w:val="333333"/>
          <w:szCs w:val="24"/>
          <w:shd w:val="clear" w:color="auto" w:fill="FFFFFF"/>
        </w:rPr>
        <w:t>如何能够有效的缓解未来无线通信频谱短缺问题？</w:t>
      </w:r>
    </w:p>
    <w:p w14:paraId="54BFE708" w14:textId="77777777" w:rsidR="005710E2" w:rsidRDefault="00A21A1D">
      <w:pPr>
        <w:ind w:left="480" w:hangingChars="200" w:hanging="480"/>
        <w:rPr>
          <w:color w:val="2972F4"/>
        </w:rPr>
      </w:pPr>
      <w:r>
        <w:rPr>
          <w:color w:val="2972F4"/>
        </w:rPr>
        <w:t>中国：</w:t>
      </w:r>
    </w:p>
    <w:tbl>
      <w:tblPr>
        <w:tblStyle w:val="a7"/>
        <w:tblW w:w="0" w:type="auto"/>
        <w:tblLayout w:type="fixed"/>
        <w:tblLook w:val="04A0" w:firstRow="1" w:lastRow="0" w:firstColumn="1" w:lastColumn="0" w:noHBand="0" w:noVBand="1"/>
      </w:tblPr>
      <w:tblGrid>
        <w:gridCol w:w="4260"/>
      </w:tblGrid>
      <w:tr w:rsidR="005710E2" w14:paraId="18FDACA3" w14:textId="77777777">
        <w:tc>
          <w:tcPr>
            <w:tcW w:w="426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vAlign w:val="top"/>
          </w:tcPr>
          <w:p w14:paraId="610F09F3" w14:textId="77777777" w:rsidR="005710E2" w:rsidRDefault="00A21A1D">
            <w:pPr>
              <w:spacing w:after="1" w:line="252" w:lineRule="auto"/>
              <w:jc w:val="left"/>
              <w:rPr>
                <w:color w:val="2972F4"/>
                <w:sz w:val="4"/>
              </w:rPr>
            </w:pPr>
            <w:r>
              <w:rPr>
                <w:color w:val="2972F4"/>
                <w:sz w:val="20"/>
              </w:rPr>
              <w:t>布置部分频段为多个运营商共建共享</w:t>
            </w:r>
          </w:p>
        </w:tc>
      </w:tr>
    </w:tbl>
    <w:p w14:paraId="56D49845" w14:textId="77777777" w:rsidR="005710E2" w:rsidRDefault="00A21A1D">
      <w:pPr>
        <w:ind w:left="400" w:hangingChars="200" w:hanging="400"/>
        <w:rPr>
          <w:color w:val="2972F4"/>
          <w:sz w:val="20"/>
        </w:rPr>
      </w:pPr>
      <w:r>
        <w:rPr>
          <w:color w:val="2972F4"/>
          <w:sz w:val="20"/>
        </w:rPr>
        <w:t>发展新一代通信技术，在相同频谱资源下支持更多业务</w:t>
      </w:r>
    </w:p>
    <w:p w14:paraId="34E26B9B"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德国：</w:t>
      </w:r>
    </w:p>
    <w:tbl>
      <w:tblPr>
        <w:tblStyle w:val="a7"/>
        <w:tblW w:w="0" w:type="auto"/>
        <w:tblLayout w:type="fixed"/>
        <w:tblLook w:val="04A0" w:firstRow="1" w:lastRow="0" w:firstColumn="1" w:lastColumn="0" w:noHBand="0" w:noVBand="1"/>
      </w:tblPr>
      <w:tblGrid>
        <w:gridCol w:w="4260"/>
      </w:tblGrid>
      <w:tr w:rsidR="005710E2" w14:paraId="520B1718" w14:textId="77777777">
        <w:tc>
          <w:tcPr>
            <w:tcW w:w="426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vAlign w:val="top"/>
          </w:tcPr>
          <w:p w14:paraId="6D46D94B" w14:textId="77777777" w:rsidR="005710E2" w:rsidRDefault="00A21A1D">
            <w:pPr>
              <w:spacing w:after="1" w:line="252" w:lineRule="auto"/>
              <w:ind w:left="540" w:hanging="540"/>
              <w:jc w:val="left"/>
              <w:rPr>
                <w:color w:val="2972F4"/>
                <w:sz w:val="4"/>
              </w:rPr>
            </w:pPr>
            <w:r>
              <w:rPr>
                <w:color w:val="2972F4"/>
                <w:sz w:val="20"/>
              </w:rPr>
              <w:t>回收</w:t>
            </w:r>
            <w:r>
              <w:rPr>
                <w:color w:val="2972F4"/>
                <w:sz w:val="20"/>
              </w:rPr>
              <w:t>2G/3G</w:t>
            </w:r>
            <w:r>
              <w:rPr>
                <w:color w:val="2972F4"/>
                <w:sz w:val="20"/>
              </w:rPr>
              <w:t>频段，作为</w:t>
            </w:r>
            <w:r>
              <w:rPr>
                <w:color w:val="2972F4"/>
                <w:sz w:val="20"/>
              </w:rPr>
              <w:t>5G</w:t>
            </w:r>
            <w:r>
              <w:rPr>
                <w:color w:val="2972F4"/>
                <w:sz w:val="20"/>
              </w:rPr>
              <w:t>的工作频段</w:t>
            </w:r>
          </w:p>
        </w:tc>
      </w:tr>
    </w:tbl>
    <w:p w14:paraId="0E81CF82" w14:textId="77777777" w:rsidR="005710E2" w:rsidRDefault="00A21A1D">
      <w:pPr>
        <w:ind w:left="400" w:hangingChars="200" w:hanging="400"/>
        <w:rPr>
          <w:color w:val="2972F4"/>
          <w:sz w:val="20"/>
        </w:rPr>
      </w:pPr>
      <w:r>
        <w:rPr>
          <w:color w:val="2972F4"/>
          <w:sz w:val="20"/>
        </w:rPr>
        <w:t>回收</w:t>
      </w:r>
      <w:r>
        <w:rPr>
          <w:color w:val="2972F4"/>
          <w:sz w:val="20"/>
        </w:rPr>
        <w:t>3.4-3.8GHz</w:t>
      </w:r>
      <w:r>
        <w:rPr>
          <w:color w:val="2972F4"/>
          <w:sz w:val="20"/>
        </w:rPr>
        <w:t>卫星通信频段，用于移动通信</w:t>
      </w:r>
    </w:p>
    <w:p w14:paraId="25027543" w14:textId="77777777" w:rsidR="005710E2" w:rsidRDefault="00A21A1D">
      <w:pPr>
        <w:ind w:left="480" w:hangingChars="200" w:hanging="480"/>
        <w:rPr>
          <w:rFonts w:eastAsia="楷体"/>
          <w:color w:val="2972F4"/>
          <w:szCs w:val="24"/>
          <w:shd w:val="clear" w:color="auto" w:fill="FFFFFF"/>
        </w:rPr>
      </w:pPr>
      <w:r>
        <w:rPr>
          <w:rFonts w:eastAsia="楷体"/>
          <w:color w:val="2972F4"/>
          <w:szCs w:val="24"/>
          <w:shd w:val="clear" w:color="auto" w:fill="FFFFFF"/>
        </w:rPr>
        <w:t>英国：</w:t>
      </w:r>
    </w:p>
    <w:tbl>
      <w:tblPr>
        <w:tblStyle w:val="a7"/>
        <w:tblW w:w="0" w:type="auto"/>
        <w:tblLayout w:type="fixed"/>
        <w:tblLook w:val="04A0" w:firstRow="1" w:lastRow="0" w:firstColumn="1" w:lastColumn="0" w:noHBand="0" w:noVBand="1"/>
      </w:tblPr>
      <w:tblGrid>
        <w:gridCol w:w="4260"/>
      </w:tblGrid>
      <w:tr w:rsidR="005710E2" w14:paraId="7DEB1CA9" w14:textId="77777777">
        <w:tc>
          <w:tcPr>
            <w:tcW w:w="4260" w:type="dxa"/>
            <w:tcBorders>
              <w:top w:val="single" w:sz="0" w:space="0" w:color="000000"/>
              <w:left w:val="single" w:sz="0" w:space="0" w:color="000000"/>
              <w:bottom w:val="single" w:sz="0" w:space="0" w:color="000000"/>
              <w:right w:val="single" w:sz="0" w:space="0" w:color="000000"/>
            </w:tcBorders>
            <w:tcMar>
              <w:top w:w="0" w:type="dxa"/>
              <w:left w:w="0" w:type="dxa"/>
              <w:bottom w:w="0" w:type="dxa"/>
              <w:right w:w="0" w:type="dxa"/>
            </w:tcMar>
            <w:vAlign w:val="top"/>
          </w:tcPr>
          <w:p w14:paraId="6A59464E" w14:textId="77777777" w:rsidR="005710E2" w:rsidRDefault="00A21A1D">
            <w:pPr>
              <w:spacing w:line="257" w:lineRule="auto"/>
              <w:ind w:right="194"/>
              <w:jc w:val="left"/>
              <w:rPr>
                <w:color w:val="2972F4"/>
                <w:sz w:val="6"/>
              </w:rPr>
            </w:pPr>
            <w:r>
              <w:rPr>
                <w:color w:val="2972F4"/>
                <w:sz w:val="18"/>
              </w:rPr>
              <w:t>取消对</w:t>
            </w:r>
            <w:r>
              <w:rPr>
                <w:color w:val="2972F4"/>
                <w:sz w:val="18"/>
              </w:rPr>
              <w:t>3.6-3.8GHz</w:t>
            </w:r>
            <w:r>
              <w:rPr>
                <w:color w:val="2972F4"/>
                <w:sz w:val="18"/>
              </w:rPr>
              <w:t>频段卫星地球站的保护，将频段用于移动通信</w:t>
            </w:r>
          </w:p>
        </w:tc>
      </w:tr>
    </w:tbl>
    <w:p w14:paraId="3FB7890A" w14:textId="77777777" w:rsidR="005710E2" w:rsidRDefault="00A21A1D">
      <w:pPr>
        <w:ind w:left="400" w:hangingChars="200" w:hanging="400"/>
        <w:rPr>
          <w:rFonts w:eastAsia="楷体"/>
          <w:color w:val="2972F4"/>
          <w:szCs w:val="24"/>
          <w:shd w:val="clear" w:color="auto" w:fill="FFFFFF"/>
        </w:rPr>
      </w:pPr>
      <w:r>
        <w:rPr>
          <w:color w:val="2972F4"/>
          <w:sz w:val="20"/>
        </w:rPr>
        <w:t>尝试</w:t>
      </w:r>
      <w:r>
        <w:rPr>
          <w:color w:val="2972F4"/>
          <w:sz w:val="20"/>
        </w:rPr>
        <w:t xml:space="preserve">24.25-27.5GHz </w:t>
      </w:r>
      <w:r>
        <w:rPr>
          <w:color w:val="2972F4"/>
          <w:sz w:val="20"/>
        </w:rPr>
        <w:t>高频段用于移动通信</w:t>
      </w:r>
    </w:p>
    <w:p w14:paraId="7F111208" w14:textId="77777777" w:rsidR="005710E2" w:rsidRDefault="00A21A1D">
      <w:pPr>
        <w:ind w:left="482" w:hangingChars="200" w:hanging="482"/>
        <w:rPr>
          <w:b/>
          <w:bCs/>
          <w:color w:val="333333"/>
          <w:szCs w:val="24"/>
          <w:shd w:val="clear" w:color="auto" w:fill="FFFFFF"/>
        </w:rPr>
      </w:pPr>
      <w:r>
        <w:rPr>
          <w:b/>
          <w:bCs/>
          <w:color w:val="333333"/>
          <w:szCs w:val="24"/>
          <w:shd w:val="clear" w:color="auto" w:fill="FFFFFF"/>
        </w:rPr>
        <w:t>2-24</w:t>
      </w:r>
      <w:r>
        <w:rPr>
          <w:rFonts w:eastAsia="楷体"/>
          <w:color w:val="333333"/>
          <w:szCs w:val="24"/>
          <w:shd w:val="clear" w:color="auto" w:fill="FFFFFF"/>
        </w:rPr>
        <w:t>如本题图，一导体回路</w:t>
      </w:r>
      <w:r>
        <w:rPr>
          <w:rFonts w:eastAsia="楷体"/>
          <w:color w:val="333333"/>
          <w:szCs w:val="24"/>
          <w:shd w:val="clear" w:color="auto" w:fill="FFFFFF"/>
        </w:rPr>
        <w:t xml:space="preserve"> A </w:t>
      </w:r>
      <w:r>
        <w:rPr>
          <w:rFonts w:eastAsia="楷体"/>
          <w:color w:val="333333"/>
          <w:szCs w:val="24"/>
          <w:shd w:val="clear" w:color="auto" w:fill="FFFFFF"/>
        </w:rPr>
        <w:t>接入电源和可变电阻</w:t>
      </w:r>
      <w:r>
        <w:rPr>
          <w:rFonts w:eastAsia="楷体"/>
          <w:color w:val="333333"/>
          <w:szCs w:val="24"/>
          <w:shd w:val="clear" w:color="auto" w:fill="FFFFFF"/>
        </w:rPr>
        <w:t>R</w:t>
      </w:r>
      <w:r>
        <w:rPr>
          <w:rFonts w:eastAsia="楷体"/>
          <w:color w:val="333333"/>
          <w:szCs w:val="24"/>
          <w:shd w:val="clear" w:color="auto" w:fill="FFFFFF"/>
        </w:rPr>
        <w:t>。试问，当电阻值</w:t>
      </w:r>
      <w:r>
        <w:rPr>
          <w:rFonts w:eastAsia="楷体"/>
          <w:color w:val="333333"/>
          <w:szCs w:val="24"/>
          <w:shd w:val="clear" w:color="auto" w:fill="FFFFFF"/>
        </w:rPr>
        <w:t xml:space="preserve"> R</w:t>
      </w:r>
      <w:r>
        <w:rPr>
          <w:rFonts w:eastAsia="楷体"/>
          <w:color w:val="333333"/>
          <w:szCs w:val="24"/>
          <w:shd w:val="clear" w:color="auto" w:fill="FFFFFF"/>
        </w:rPr>
        <w:t>变化时，回路中产生的感应电流方向如何？</w:t>
      </w:r>
      <w:r>
        <w:rPr>
          <w:b/>
          <w:bCs/>
          <w:color w:val="333333"/>
          <w:szCs w:val="24"/>
          <w:shd w:val="clear" w:color="auto" w:fill="FFFFFF"/>
        </w:rPr>
        <w:t xml:space="preserve"> </w:t>
      </w:r>
    </w:p>
    <w:p w14:paraId="4CEDAF19" w14:textId="77777777" w:rsidR="005710E2" w:rsidRDefault="00A21A1D">
      <w:pPr>
        <w:ind w:left="482" w:hangingChars="200" w:hanging="482"/>
        <w:rPr>
          <w:b/>
          <w:bCs/>
          <w:color w:val="2972F4"/>
          <w:szCs w:val="24"/>
          <w:shd w:val="clear" w:color="auto" w:fill="FFFFFF"/>
        </w:rPr>
      </w:pPr>
      <w:r>
        <w:rPr>
          <w:b/>
          <w:bCs/>
          <w:color w:val="2972F4"/>
          <w:szCs w:val="24"/>
          <w:shd w:val="clear" w:color="auto" w:fill="FFFFFF"/>
        </w:rPr>
        <w:t>R</w:t>
      </w:r>
      <w:r>
        <w:rPr>
          <w:b/>
          <w:bCs/>
          <w:color w:val="2972F4"/>
          <w:szCs w:val="24"/>
          <w:shd w:val="clear" w:color="auto" w:fill="FFFFFF"/>
        </w:rPr>
        <w:t>减小，电流增大，感应电流方向背离我们与原电流方向流向相反</w:t>
      </w:r>
    </w:p>
    <w:p w14:paraId="55632507" w14:textId="77777777" w:rsidR="005710E2" w:rsidRDefault="00A21A1D">
      <w:pPr>
        <w:ind w:left="482" w:hangingChars="200" w:hanging="482"/>
        <w:jc w:val="center"/>
        <w:rPr>
          <w:b/>
          <w:bCs/>
          <w:color w:val="333333"/>
          <w:szCs w:val="24"/>
          <w:shd w:val="clear" w:color="auto" w:fill="FFFFFF"/>
        </w:rPr>
      </w:pPr>
      <w:r>
        <w:rPr>
          <w:b/>
          <w:bCs/>
          <w:noProof/>
          <w:color w:val="333333"/>
          <w:szCs w:val="24"/>
          <w:shd w:val="clear" w:color="auto" w:fill="FFFFFF"/>
        </w:rPr>
        <w:drawing>
          <wp:inline distT="0" distB="0" distL="0" distR="0" wp14:anchorId="72F12A14" wp14:editId="28E82C7D">
            <wp:extent cx="1114425" cy="1076325"/>
            <wp:effectExtent l="0" t="0" r="9525" b="9525"/>
            <wp:docPr id="11"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7"/>
                    <pic:cNvPicPr>
                      <a:picLocks noChangeAspect="1" noChangeArrowheads="1"/>
                    </pic:cNvPicPr>
                  </pic:nvPicPr>
                  <pic:blipFill>
                    <a:blip r:embed="rId10" cstate="print"/>
                    <a:srcRect/>
                    <a:stretch>
                      <a:fillRect/>
                    </a:stretch>
                  </pic:blipFill>
                  <pic:spPr>
                    <a:xfrm>
                      <a:off x="0" y="0"/>
                      <a:ext cx="1114425" cy="1076325"/>
                    </a:xfrm>
                    <a:prstGeom prst="rect">
                      <a:avLst/>
                    </a:prstGeom>
                    <a:noFill/>
                    <a:ln w="9525">
                      <a:noFill/>
                      <a:miter lim="800000"/>
                      <a:headEnd/>
                      <a:tailEnd/>
                    </a:ln>
                  </pic:spPr>
                </pic:pic>
              </a:graphicData>
            </a:graphic>
          </wp:inline>
        </w:drawing>
      </w:r>
    </w:p>
    <w:p w14:paraId="57905A4E" w14:textId="77777777" w:rsidR="005710E2" w:rsidRPr="002275F7" w:rsidRDefault="00A21A1D">
      <w:pPr>
        <w:ind w:left="482" w:hangingChars="200" w:hanging="482"/>
        <w:rPr>
          <w:rFonts w:eastAsia="楷体"/>
          <w:color w:val="333333"/>
          <w:szCs w:val="24"/>
          <w:highlight w:val="yellow"/>
          <w:shd w:val="clear" w:color="auto" w:fill="FFFFFF"/>
        </w:rPr>
      </w:pPr>
      <w:r>
        <w:rPr>
          <w:b/>
          <w:bCs/>
          <w:color w:val="333333"/>
          <w:szCs w:val="24"/>
          <w:shd w:val="clear" w:color="auto" w:fill="FFFFFF"/>
        </w:rPr>
        <w:t>2-25</w:t>
      </w:r>
      <w:r>
        <w:rPr>
          <w:rFonts w:eastAsia="楷体"/>
          <w:color w:val="333333"/>
          <w:szCs w:val="24"/>
          <w:shd w:val="clear" w:color="auto" w:fill="FFFFFF"/>
        </w:rPr>
        <w:t>麦克斯韦方程组被认为开创了电磁学理论，第一次将电学、磁学用数学公式定量统一起来，是</w:t>
      </w:r>
      <w:r>
        <w:rPr>
          <w:rFonts w:eastAsia="楷体"/>
          <w:color w:val="333333"/>
          <w:szCs w:val="24"/>
          <w:shd w:val="clear" w:color="auto" w:fill="FFFFFF"/>
        </w:rPr>
        <w:t>19</w:t>
      </w:r>
      <w:r>
        <w:rPr>
          <w:rFonts w:eastAsia="楷体"/>
          <w:color w:val="333333"/>
          <w:szCs w:val="24"/>
          <w:shd w:val="clear" w:color="auto" w:fill="FFFFFF"/>
        </w:rPr>
        <w:t>世纪物理学发展的最光辉的成果，</w:t>
      </w:r>
      <w:r w:rsidRPr="002275F7">
        <w:rPr>
          <w:rFonts w:eastAsia="楷体"/>
          <w:color w:val="333333"/>
          <w:szCs w:val="24"/>
          <w:highlight w:val="yellow"/>
          <w:shd w:val="clear" w:color="auto" w:fill="FFFFFF"/>
        </w:rPr>
        <w:t>请分别写出描述电荷如何产生电场的高斯定律、论述磁单极子不存在的高斯磁定律、描述电流和时变电场怎样产生磁场的麦克斯韦</w:t>
      </w:r>
      <w:r w:rsidRPr="002275F7">
        <w:rPr>
          <w:rFonts w:eastAsia="楷体"/>
          <w:color w:val="333333"/>
          <w:szCs w:val="24"/>
          <w:highlight w:val="yellow"/>
          <w:shd w:val="clear" w:color="auto" w:fill="FFFFFF"/>
        </w:rPr>
        <w:t>-</w:t>
      </w:r>
      <w:r w:rsidRPr="002275F7">
        <w:rPr>
          <w:rFonts w:eastAsia="楷体"/>
          <w:color w:val="333333"/>
          <w:szCs w:val="24"/>
          <w:highlight w:val="yellow"/>
          <w:shd w:val="clear" w:color="auto" w:fill="FFFFFF"/>
        </w:rPr>
        <w:t>安培定律、描述时变磁场如何产生电场的法拉第感应定律。</w:t>
      </w:r>
    </w:p>
    <w:p w14:paraId="57E5373B" w14:textId="77777777" w:rsidR="005710E2" w:rsidRPr="002275F7" w:rsidRDefault="005710E2">
      <w:pPr>
        <w:rPr>
          <w:rFonts w:eastAsia="楷体"/>
          <w:color w:val="333333"/>
          <w:szCs w:val="24"/>
          <w:highlight w:val="yellow"/>
          <w:shd w:val="clear" w:color="auto" w:fill="FFFFFF"/>
        </w:rPr>
      </w:pPr>
    </w:p>
    <w:p w14:paraId="0F84A48F" w14:textId="77777777" w:rsidR="005710E2" w:rsidRDefault="00A21A1D">
      <w:pPr>
        <w:ind w:left="480" w:hangingChars="200" w:hanging="480"/>
        <w:rPr>
          <w:rFonts w:eastAsia="楷体"/>
          <w:color w:val="333333"/>
          <w:szCs w:val="24"/>
          <w:shd w:val="clear" w:color="auto" w:fill="FFFFFF"/>
        </w:rPr>
      </w:pPr>
      <w:r w:rsidRPr="002275F7">
        <w:rPr>
          <w:rFonts w:eastAsia="楷体"/>
          <w:noProof/>
          <w:color w:val="333333"/>
          <w:szCs w:val="24"/>
          <w:highlight w:val="yellow"/>
          <w:shd w:val="clear" w:color="auto" w:fill="FFFFFF"/>
        </w:rPr>
        <w:drawing>
          <wp:inline distT="0" distB="0" distL="0" distR="0" wp14:anchorId="6DFF8E8D" wp14:editId="000C9A95">
            <wp:extent cx="1900096" cy="161925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1"/>
                    <a:srcRect/>
                    <a:stretch/>
                  </pic:blipFill>
                  <pic:spPr>
                    <a:xfrm>
                      <a:off x="0" y="0"/>
                      <a:ext cx="1900096" cy="1619250"/>
                    </a:xfrm>
                    <a:prstGeom prst="rect">
                      <a:avLst/>
                    </a:prstGeom>
                  </pic:spPr>
                </pic:pic>
              </a:graphicData>
            </a:graphic>
          </wp:inline>
        </w:drawing>
      </w:r>
    </w:p>
    <w:p w14:paraId="6EA9B86B"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2-26</w:t>
      </w:r>
      <w:r>
        <w:rPr>
          <w:rFonts w:eastAsia="楷体"/>
          <w:color w:val="333333"/>
          <w:szCs w:val="24"/>
          <w:shd w:val="clear" w:color="auto" w:fill="FFFFFF"/>
        </w:rPr>
        <w:t>分别叙述</w:t>
      </w:r>
      <w:bookmarkStart w:id="1" w:name="_Hlk168869383"/>
      <w:r>
        <w:rPr>
          <w:rFonts w:eastAsia="楷体"/>
          <w:color w:val="333333"/>
          <w:szCs w:val="24"/>
          <w:shd w:val="clear" w:color="auto" w:fill="FFFFFF"/>
        </w:rPr>
        <w:t>麦克斯韦方程组</w:t>
      </w:r>
      <w:bookmarkEnd w:id="1"/>
      <w:r>
        <w:rPr>
          <w:rFonts w:eastAsia="楷体"/>
          <w:color w:val="333333"/>
          <w:szCs w:val="24"/>
          <w:shd w:val="clear" w:color="auto" w:fill="FFFFFF"/>
        </w:rPr>
        <w:t>微分形式的物理意义？</w:t>
      </w:r>
    </w:p>
    <w:p w14:paraId="0014E31A" w14:textId="77777777" w:rsidR="005710E2" w:rsidRPr="002275F7" w:rsidRDefault="00A21A1D">
      <w:pPr>
        <w:spacing w:line="240" w:lineRule="auto"/>
        <w:rPr>
          <w:color w:val="319B62"/>
          <w:highlight w:val="yellow"/>
        </w:rPr>
      </w:pPr>
      <w:r w:rsidRPr="002275F7">
        <w:rPr>
          <w:color w:val="319B62"/>
          <w:highlight w:val="yellow"/>
          <w:shd w:val="clear" w:color="auto" w:fill="FFFFFF"/>
        </w:rPr>
        <w:lastRenderedPageBreak/>
        <w:t xml:space="preserve">1. </w:t>
      </w:r>
      <w:r w:rsidRPr="002275F7">
        <w:rPr>
          <w:color w:val="319B62"/>
          <w:highlight w:val="yellow"/>
          <w:shd w:val="clear" w:color="auto" w:fill="FFFFFF"/>
        </w:rPr>
        <w:t>高斯定律（电场）：</w:t>
      </w:r>
      <w:r w:rsidRPr="002275F7">
        <w:rPr>
          <w:color w:val="319B62"/>
          <w:highlight w:val="yellow"/>
          <w:shd w:val="clear" w:color="auto" w:fill="FFFFFF"/>
        </w:rPr>
        <w:t xml:space="preserve">  </w:t>
      </w:r>
    </w:p>
    <w:p w14:paraId="3C59043C" w14:textId="77777777" w:rsidR="005710E2" w:rsidRPr="002275F7" w:rsidRDefault="00A21A1D">
      <w:pPr>
        <w:spacing w:line="240" w:lineRule="auto"/>
        <w:rPr>
          <w:color w:val="319B62"/>
          <w:highlight w:val="yellow"/>
        </w:rPr>
      </w:pPr>
      <w:r w:rsidRPr="002275F7">
        <w:rPr>
          <w:color w:val="319B62"/>
          <w:highlight w:val="yellow"/>
          <w:shd w:val="clear" w:color="auto" w:fill="FFFFFF"/>
        </w:rPr>
        <w:t xml:space="preserve">   </w:t>
      </w:r>
      <w:r w:rsidRPr="002275F7">
        <w:rPr>
          <w:color w:val="319B62"/>
          <w:highlight w:val="yellow"/>
          <w:shd w:val="clear" w:color="auto" w:fill="FFFFFF"/>
        </w:rPr>
        <w:t>物理意义：电场的散度等于电荷密度与电常数的比值。表示电荷是电场的源，电荷产生电场，电场线从正电荷发出，指向负电荷。</w:t>
      </w:r>
    </w:p>
    <w:p w14:paraId="3E043695" w14:textId="77777777" w:rsidR="005710E2" w:rsidRPr="002275F7" w:rsidRDefault="005710E2">
      <w:pPr>
        <w:spacing w:line="240" w:lineRule="auto"/>
        <w:rPr>
          <w:color w:val="319B62"/>
          <w:highlight w:val="yellow"/>
        </w:rPr>
      </w:pPr>
    </w:p>
    <w:p w14:paraId="42AECFDD" w14:textId="77777777" w:rsidR="005710E2" w:rsidRPr="002275F7" w:rsidRDefault="00A21A1D">
      <w:pPr>
        <w:spacing w:line="240" w:lineRule="auto"/>
        <w:rPr>
          <w:color w:val="319B62"/>
          <w:highlight w:val="yellow"/>
        </w:rPr>
      </w:pPr>
      <w:r w:rsidRPr="002275F7">
        <w:rPr>
          <w:color w:val="319B62"/>
          <w:highlight w:val="yellow"/>
          <w:shd w:val="clear" w:color="auto" w:fill="FFFFFF"/>
        </w:rPr>
        <w:t xml:space="preserve">2. </w:t>
      </w:r>
      <w:r w:rsidRPr="002275F7">
        <w:rPr>
          <w:color w:val="319B62"/>
          <w:highlight w:val="yellow"/>
          <w:shd w:val="clear" w:color="auto" w:fill="FFFFFF"/>
        </w:rPr>
        <w:t>高斯定律（磁场）：</w:t>
      </w:r>
      <w:r w:rsidRPr="002275F7">
        <w:rPr>
          <w:color w:val="319B62"/>
          <w:highlight w:val="yellow"/>
          <w:shd w:val="clear" w:color="auto" w:fill="FFFFFF"/>
        </w:rPr>
        <w:t xml:space="preserve">  </w:t>
      </w:r>
    </w:p>
    <w:p w14:paraId="4769340A" w14:textId="77777777" w:rsidR="005710E2" w:rsidRPr="002275F7" w:rsidRDefault="00A21A1D">
      <w:pPr>
        <w:spacing w:line="240" w:lineRule="auto"/>
        <w:rPr>
          <w:color w:val="319B62"/>
          <w:highlight w:val="yellow"/>
        </w:rPr>
      </w:pPr>
      <w:r w:rsidRPr="002275F7">
        <w:rPr>
          <w:color w:val="319B62"/>
          <w:highlight w:val="yellow"/>
          <w:shd w:val="clear" w:color="auto" w:fill="FFFFFF"/>
        </w:rPr>
        <w:t xml:space="preserve">  </w:t>
      </w:r>
      <w:r w:rsidRPr="002275F7">
        <w:rPr>
          <w:color w:val="319B62"/>
          <w:highlight w:val="yellow"/>
          <w:shd w:val="clear" w:color="auto" w:fill="FFFFFF"/>
        </w:rPr>
        <w:t>物理意义：磁场的散度为零，表明磁场没有源，也没有汇。这意味着不存在</w:t>
      </w:r>
      <w:r w:rsidRPr="002275F7">
        <w:rPr>
          <w:color w:val="319B62"/>
          <w:highlight w:val="yellow"/>
          <w:shd w:val="clear" w:color="auto" w:fill="FFFFFF"/>
        </w:rPr>
        <w:t>“</w:t>
      </w:r>
      <w:r w:rsidRPr="002275F7">
        <w:rPr>
          <w:color w:val="319B62"/>
          <w:highlight w:val="yellow"/>
          <w:shd w:val="clear" w:color="auto" w:fill="FFFFFF"/>
        </w:rPr>
        <w:t>磁单极子</w:t>
      </w:r>
      <w:r w:rsidRPr="002275F7">
        <w:rPr>
          <w:color w:val="319B62"/>
          <w:highlight w:val="yellow"/>
          <w:shd w:val="clear" w:color="auto" w:fill="FFFFFF"/>
        </w:rPr>
        <w:t>”</w:t>
      </w:r>
      <w:r w:rsidRPr="002275F7">
        <w:rPr>
          <w:color w:val="319B62"/>
          <w:highlight w:val="yellow"/>
          <w:shd w:val="clear" w:color="auto" w:fill="FFFFFF"/>
        </w:rPr>
        <w:t>，磁场线总是闭合成环。</w:t>
      </w:r>
    </w:p>
    <w:p w14:paraId="29FE4CE9" w14:textId="77777777" w:rsidR="005710E2" w:rsidRPr="002275F7" w:rsidRDefault="005710E2">
      <w:pPr>
        <w:spacing w:line="240" w:lineRule="auto"/>
        <w:rPr>
          <w:color w:val="319B62"/>
          <w:highlight w:val="yellow"/>
        </w:rPr>
      </w:pPr>
    </w:p>
    <w:p w14:paraId="1BD941FE" w14:textId="77777777" w:rsidR="005710E2" w:rsidRPr="002275F7" w:rsidRDefault="00A21A1D">
      <w:pPr>
        <w:spacing w:line="240" w:lineRule="auto"/>
        <w:rPr>
          <w:color w:val="319B62"/>
          <w:highlight w:val="yellow"/>
        </w:rPr>
      </w:pPr>
      <w:r w:rsidRPr="002275F7">
        <w:rPr>
          <w:color w:val="319B62"/>
          <w:highlight w:val="yellow"/>
          <w:shd w:val="clear" w:color="auto" w:fill="FFFFFF"/>
        </w:rPr>
        <w:t xml:space="preserve">3. </w:t>
      </w:r>
      <w:r w:rsidRPr="002275F7">
        <w:rPr>
          <w:color w:val="319B62"/>
          <w:highlight w:val="yellow"/>
          <w:shd w:val="clear" w:color="auto" w:fill="FFFFFF"/>
        </w:rPr>
        <w:t>法拉第电磁感应定律：</w:t>
      </w:r>
      <w:r w:rsidRPr="002275F7">
        <w:rPr>
          <w:color w:val="319B62"/>
          <w:highlight w:val="yellow"/>
          <w:shd w:val="clear" w:color="auto" w:fill="FFFFFF"/>
        </w:rPr>
        <w:t xml:space="preserve">  </w:t>
      </w:r>
    </w:p>
    <w:p w14:paraId="78C55B5A" w14:textId="77777777" w:rsidR="005710E2" w:rsidRPr="002275F7" w:rsidRDefault="00A21A1D">
      <w:pPr>
        <w:spacing w:line="240" w:lineRule="auto"/>
        <w:rPr>
          <w:color w:val="319B62"/>
          <w:highlight w:val="yellow"/>
        </w:rPr>
      </w:pPr>
      <w:r w:rsidRPr="002275F7">
        <w:rPr>
          <w:color w:val="319B62"/>
          <w:highlight w:val="yellow"/>
          <w:shd w:val="clear" w:color="auto" w:fill="FFFFFF"/>
        </w:rPr>
        <w:t xml:space="preserve">   </w:t>
      </w:r>
      <w:r w:rsidRPr="002275F7">
        <w:rPr>
          <w:color w:val="319B62"/>
          <w:highlight w:val="yellow"/>
          <w:shd w:val="clear" w:color="auto" w:fill="FFFFFF"/>
        </w:rPr>
        <w:t>物理意义：电场的旋度等于负的磁场变化率，说明变化的磁场会产生电场。这就是电磁感应原理的核心，变化的磁场会在空间中产生涡旋状电场。</w:t>
      </w:r>
    </w:p>
    <w:p w14:paraId="464E80BC" w14:textId="77777777" w:rsidR="005710E2" w:rsidRPr="002275F7" w:rsidRDefault="005710E2">
      <w:pPr>
        <w:spacing w:line="240" w:lineRule="auto"/>
        <w:rPr>
          <w:color w:val="319B62"/>
          <w:highlight w:val="yellow"/>
        </w:rPr>
      </w:pPr>
    </w:p>
    <w:p w14:paraId="4CAD7BA5" w14:textId="77777777" w:rsidR="005710E2" w:rsidRPr="002275F7" w:rsidRDefault="00A21A1D">
      <w:pPr>
        <w:spacing w:line="240" w:lineRule="auto"/>
        <w:rPr>
          <w:color w:val="319B62"/>
          <w:highlight w:val="yellow"/>
        </w:rPr>
      </w:pPr>
      <w:r w:rsidRPr="002275F7">
        <w:rPr>
          <w:color w:val="319B62"/>
          <w:highlight w:val="yellow"/>
          <w:shd w:val="clear" w:color="auto" w:fill="FFFFFF"/>
        </w:rPr>
        <w:t xml:space="preserve">4. </w:t>
      </w:r>
      <w:r w:rsidRPr="002275F7">
        <w:rPr>
          <w:color w:val="319B62"/>
          <w:highlight w:val="yellow"/>
          <w:shd w:val="clear" w:color="auto" w:fill="FFFFFF"/>
        </w:rPr>
        <w:t>安培</w:t>
      </w:r>
      <w:r w:rsidRPr="002275F7">
        <w:rPr>
          <w:color w:val="319B62"/>
          <w:highlight w:val="yellow"/>
          <w:shd w:val="clear" w:color="auto" w:fill="FFFFFF"/>
        </w:rPr>
        <w:t>-</w:t>
      </w:r>
      <w:r w:rsidRPr="002275F7">
        <w:rPr>
          <w:color w:val="319B62"/>
          <w:highlight w:val="yellow"/>
          <w:shd w:val="clear" w:color="auto" w:fill="FFFFFF"/>
        </w:rPr>
        <w:t>麦克斯韦定律：</w:t>
      </w:r>
      <w:r w:rsidRPr="002275F7">
        <w:rPr>
          <w:color w:val="319B62"/>
          <w:highlight w:val="yellow"/>
          <w:shd w:val="clear" w:color="auto" w:fill="FFFFFF"/>
        </w:rPr>
        <w:t xml:space="preserve"> </w:t>
      </w:r>
      <w:r w:rsidRPr="002275F7">
        <w:rPr>
          <w:color w:val="319B62"/>
          <w:highlight w:val="yellow"/>
          <w:shd w:val="clear" w:color="auto" w:fill="FFFFFF"/>
        </w:rPr>
        <w:t xml:space="preserve"> </w:t>
      </w:r>
    </w:p>
    <w:p w14:paraId="366D507E" w14:textId="77777777" w:rsidR="005710E2" w:rsidRDefault="00A21A1D">
      <w:pPr>
        <w:ind w:left="480" w:hangingChars="200" w:hanging="480"/>
        <w:rPr>
          <w:rFonts w:eastAsia="楷体"/>
          <w:color w:val="319B62"/>
          <w:szCs w:val="24"/>
          <w:shd w:val="clear" w:color="auto" w:fill="FFFFFF"/>
        </w:rPr>
      </w:pPr>
      <w:r w:rsidRPr="002275F7">
        <w:rPr>
          <w:color w:val="319B62"/>
          <w:highlight w:val="yellow"/>
          <w:shd w:val="clear" w:color="auto" w:fill="FFFFFF"/>
        </w:rPr>
        <w:t xml:space="preserve">   </w:t>
      </w:r>
      <w:r w:rsidRPr="002275F7">
        <w:rPr>
          <w:color w:val="319B62"/>
          <w:highlight w:val="yellow"/>
          <w:shd w:val="clear" w:color="auto" w:fill="FFFFFF"/>
        </w:rPr>
        <w:t>物理意义：磁场的旋度等于电流密度和变化的电场之和的比例。表示电流或变化的电场会产生磁场。电流和时间变化的电场是磁场的源头，解释了电磁波的产生机制</w:t>
      </w:r>
      <w:r>
        <w:rPr>
          <w:color w:val="319B62"/>
          <w:shd w:val="clear" w:color="auto" w:fill="FFFFFF"/>
        </w:rPr>
        <w:t>。</w:t>
      </w:r>
    </w:p>
    <w:p w14:paraId="1AB5CCAA"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2-27</w:t>
      </w:r>
      <w:r>
        <w:rPr>
          <w:rFonts w:eastAsia="楷体"/>
          <w:color w:val="333333"/>
          <w:szCs w:val="24"/>
          <w:shd w:val="clear" w:color="auto" w:fill="FFFFFF"/>
        </w:rPr>
        <w:t>试论述介质的色散对电磁波传播和电磁波接收带来的影响，在通信系统中一般采取哪些有效的措施？</w:t>
      </w:r>
      <w:r>
        <w:rPr>
          <w:rFonts w:eastAsia="楷体"/>
          <w:color w:val="333333"/>
          <w:szCs w:val="24"/>
          <w:shd w:val="clear" w:color="auto" w:fill="FFFFFF"/>
        </w:rPr>
        <w:t xml:space="preserve"> </w:t>
      </w:r>
    </w:p>
    <w:p w14:paraId="4B7955E5" w14:textId="77777777" w:rsidR="005710E2" w:rsidRDefault="00A21A1D">
      <w:pPr>
        <w:spacing w:line="240" w:lineRule="auto"/>
        <w:rPr>
          <w:b/>
          <w:color w:val="319B62"/>
          <w:shd w:val="clear" w:color="auto" w:fill="FFFFFF"/>
        </w:rPr>
      </w:pPr>
      <w:r>
        <w:rPr>
          <w:b/>
          <w:color w:val="319B62"/>
          <w:shd w:val="clear" w:color="auto" w:fill="FFFFFF"/>
        </w:rPr>
        <w:t>色散影响：</w:t>
      </w:r>
      <w:r>
        <w:rPr>
          <w:b/>
          <w:color w:val="319B62"/>
          <w:shd w:val="clear" w:color="auto" w:fill="FFFFFF"/>
        </w:rPr>
        <w:t xml:space="preserve">  </w:t>
      </w:r>
    </w:p>
    <w:p w14:paraId="08E11E9E" w14:textId="77777777" w:rsidR="005710E2" w:rsidRDefault="00A21A1D">
      <w:pPr>
        <w:spacing w:line="240" w:lineRule="auto"/>
        <w:rPr>
          <w:color w:val="319B62"/>
        </w:rPr>
      </w:pPr>
      <w:r>
        <w:rPr>
          <w:b/>
          <w:color w:val="319B62"/>
          <w:shd w:val="clear" w:color="auto" w:fill="FFFFFF"/>
        </w:rPr>
        <w:t>传播中：信号失真、展宽，导致码间干扰。</w:t>
      </w:r>
      <w:r>
        <w:rPr>
          <w:b/>
          <w:color w:val="319B62"/>
          <w:shd w:val="clear" w:color="auto" w:fill="FFFFFF"/>
        </w:rPr>
        <w:t xml:space="preserve">  </w:t>
      </w:r>
    </w:p>
    <w:p w14:paraId="3F604081" w14:textId="77777777" w:rsidR="005710E2" w:rsidRDefault="00A21A1D">
      <w:pPr>
        <w:spacing w:line="240" w:lineRule="auto"/>
        <w:rPr>
          <w:color w:val="319B62"/>
        </w:rPr>
      </w:pPr>
      <w:r>
        <w:rPr>
          <w:b/>
          <w:color w:val="319B62"/>
          <w:shd w:val="clear" w:color="auto" w:fill="FFFFFF"/>
        </w:rPr>
        <w:t>-</w:t>
      </w:r>
      <w:r>
        <w:rPr>
          <w:b/>
          <w:color w:val="319B62"/>
          <w:shd w:val="clear" w:color="auto" w:fill="FFFFFF"/>
        </w:rPr>
        <w:t>接收中：时延差异，接收质量下降。</w:t>
      </w:r>
    </w:p>
    <w:p w14:paraId="6A977C0A" w14:textId="77777777" w:rsidR="005710E2" w:rsidRDefault="00A21A1D">
      <w:pPr>
        <w:spacing w:line="240" w:lineRule="auto"/>
        <w:rPr>
          <w:color w:val="319B62"/>
        </w:rPr>
      </w:pPr>
      <w:r>
        <w:rPr>
          <w:b/>
          <w:color w:val="319B62"/>
          <w:shd w:val="clear" w:color="auto" w:fill="FFFFFF"/>
        </w:rPr>
        <w:t>应对措施：</w:t>
      </w:r>
      <w:r>
        <w:rPr>
          <w:b/>
          <w:color w:val="319B62"/>
          <w:shd w:val="clear" w:color="auto" w:fill="FFFFFF"/>
        </w:rPr>
        <w:t xml:space="preserve">  </w:t>
      </w:r>
    </w:p>
    <w:p w14:paraId="507E6A0B" w14:textId="77777777" w:rsidR="005710E2" w:rsidRDefault="00A21A1D">
      <w:pPr>
        <w:spacing w:line="240" w:lineRule="auto"/>
        <w:rPr>
          <w:color w:val="319B62"/>
        </w:rPr>
      </w:pPr>
      <w:r>
        <w:rPr>
          <w:b/>
          <w:color w:val="319B62"/>
          <w:shd w:val="clear" w:color="auto" w:fill="FFFFFF"/>
        </w:rPr>
        <w:t>均衡技术：补偿信号失真。</w:t>
      </w:r>
      <w:r>
        <w:rPr>
          <w:b/>
          <w:color w:val="319B62"/>
          <w:shd w:val="clear" w:color="auto" w:fill="FFFFFF"/>
        </w:rPr>
        <w:t xml:space="preserve">  </w:t>
      </w:r>
    </w:p>
    <w:p w14:paraId="1CB6FCBE" w14:textId="77777777" w:rsidR="005710E2" w:rsidRDefault="00A21A1D">
      <w:pPr>
        <w:spacing w:line="240" w:lineRule="auto"/>
        <w:rPr>
          <w:color w:val="319B62"/>
        </w:rPr>
      </w:pPr>
      <w:r>
        <w:rPr>
          <w:b/>
          <w:color w:val="319B62"/>
          <w:shd w:val="clear" w:color="auto" w:fill="FFFFFF"/>
        </w:rPr>
        <w:t>调制技术：减少不同频率间的干扰。</w:t>
      </w:r>
      <w:r>
        <w:rPr>
          <w:b/>
          <w:color w:val="319B62"/>
          <w:shd w:val="clear" w:color="auto" w:fill="FFFFFF"/>
        </w:rPr>
        <w:t xml:space="preserve">  </w:t>
      </w:r>
    </w:p>
    <w:p w14:paraId="330AC936" w14:textId="77777777" w:rsidR="005710E2" w:rsidRDefault="00A21A1D">
      <w:pPr>
        <w:ind w:left="482" w:hangingChars="200" w:hanging="482"/>
        <w:rPr>
          <w:b/>
          <w:bCs/>
          <w:color w:val="319B62"/>
          <w:szCs w:val="24"/>
          <w:shd w:val="clear" w:color="auto" w:fill="FFFFFF"/>
        </w:rPr>
      </w:pPr>
      <w:r>
        <w:rPr>
          <w:b/>
          <w:color w:val="319B62"/>
          <w:shd w:val="clear" w:color="auto" w:fill="FFFFFF"/>
        </w:rPr>
        <w:t>脉冲整形：降低色散带来的展宽效</w:t>
      </w:r>
    </w:p>
    <w:p w14:paraId="3FD5DB55"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2-28</w:t>
      </w:r>
      <w:r>
        <w:rPr>
          <w:rFonts w:eastAsia="楷体"/>
          <w:color w:val="333333"/>
          <w:szCs w:val="24"/>
          <w:shd w:val="clear" w:color="auto" w:fill="FFFFFF"/>
        </w:rPr>
        <w:t>辐射阻抗的物理意义？</w:t>
      </w:r>
      <w:bookmarkStart w:id="2" w:name="_Hlk168871467"/>
      <w:r>
        <w:rPr>
          <w:rFonts w:eastAsia="楷体"/>
          <w:color w:val="333333"/>
          <w:szCs w:val="24"/>
          <w:shd w:val="clear" w:color="auto" w:fill="FFFFFF"/>
        </w:rPr>
        <w:t>如果减少辐射</w:t>
      </w:r>
      <w:bookmarkStart w:id="3" w:name="_Hlk168872442"/>
      <w:r>
        <w:rPr>
          <w:rFonts w:eastAsia="楷体"/>
          <w:color w:val="333333"/>
          <w:szCs w:val="24"/>
          <w:shd w:val="clear" w:color="auto" w:fill="FFFFFF"/>
        </w:rPr>
        <w:t>阻抗</w:t>
      </w:r>
      <w:bookmarkEnd w:id="3"/>
      <w:r>
        <w:rPr>
          <w:rFonts w:eastAsia="楷体"/>
          <w:color w:val="333333"/>
          <w:szCs w:val="24"/>
          <w:shd w:val="clear" w:color="auto" w:fill="FFFFFF"/>
        </w:rPr>
        <w:t>而使其它量都相等</w:t>
      </w:r>
      <w:bookmarkEnd w:id="2"/>
      <w:r>
        <w:rPr>
          <w:rFonts w:eastAsia="楷体"/>
          <w:color w:val="333333"/>
          <w:szCs w:val="24"/>
          <w:shd w:val="clear" w:color="auto" w:fill="FFFFFF"/>
        </w:rPr>
        <w:t>，则对天线的效率有何影响？</w:t>
      </w:r>
      <w:r>
        <w:rPr>
          <w:rFonts w:eastAsia="楷体"/>
          <w:color w:val="333333"/>
          <w:szCs w:val="24"/>
          <w:shd w:val="clear" w:color="auto" w:fill="FFFFFF"/>
        </w:rPr>
        <w:t xml:space="preserve"> </w:t>
      </w:r>
    </w:p>
    <w:p w14:paraId="0A4C26FF" w14:textId="77777777" w:rsidR="005710E2" w:rsidRDefault="00A21A1D">
      <w:pPr>
        <w:spacing w:line="240" w:lineRule="auto"/>
        <w:rPr>
          <w:color w:val="2972F4"/>
        </w:rPr>
      </w:pPr>
      <w:r>
        <w:rPr>
          <w:color w:val="2972F4"/>
          <w:shd w:val="clear" w:color="auto" w:fill="FFFFFF"/>
        </w:rPr>
        <w:t>辐射阻抗：表示天线把功率辐射出去的能力。</w:t>
      </w:r>
      <w:r>
        <w:rPr>
          <w:color w:val="2972F4"/>
          <w:shd w:val="clear" w:color="auto" w:fill="FFFFFF"/>
        </w:rPr>
        <w:t xml:space="preserve">  </w:t>
      </w:r>
    </w:p>
    <w:p w14:paraId="2680B352" w14:textId="77777777" w:rsidR="005710E2" w:rsidRDefault="00A21A1D">
      <w:pPr>
        <w:ind w:left="480" w:hangingChars="200" w:hanging="480"/>
        <w:rPr>
          <w:b/>
          <w:bCs/>
          <w:color w:val="333333"/>
          <w:szCs w:val="24"/>
          <w:shd w:val="clear" w:color="auto" w:fill="FFFFFF"/>
        </w:rPr>
      </w:pPr>
      <w:r>
        <w:rPr>
          <w:color w:val="2972F4"/>
          <w:shd w:val="clear" w:color="auto" w:fill="FFFFFF"/>
        </w:rPr>
        <w:t>减少辐射阻抗的影响：天线效率降低。</w:t>
      </w:r>
      <w:r>
        <w:rPr>
          <w:rFonts w:eastAsia="楷体"/>
          <w:color w:val="333333"/>
          <w:szCs w:val="24"/>
          <w:shd w:val="clear" w:color="auto" w:fill="FFFFFF"/>
        </w:rPr>
        <w:t xml:space="preserve">               </w:t>
      </w:r>
      <w:r>
        <w:rPr>
          <w:b/>
          <w:bCs/>
          <w:color w:val="333333"/>
          <w:szCs w:val="24"/>
          <w:shd w:val="clear" w:color="auto" w:fill="FFFFFF"/>
        </w:rPr>
        <w:t xml:space="preserve">                    </w:t>
      </w:r>
    </w:p>
    <w:p w14:paraId="326C0A7C"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2-29</w:t>
      </w:r>
      <w:r>
        <w:rPr>
          <w:rFonts w:eastAsia="楷体"/>
          <w:color w:val="333333"/>
          <w:szCs w:val="24"/>
          <w:shd w:val="clear" w:color="auto" w:fill="FFFFFF"/>
        </w:rPr>
        <w:t>天线增益和方向性之间的区别是什么？</w:t>
      </w:r>
    </w:p>
    <w:p w14:paraId="75DB0BA3" w14:textId="77777777" w:rsidR="005710E2" w:rsidRDefault="00A21A1D">
      <w:pPr>
        <w:spacing w:line="240" w:lineRule="auto"/>
        <w:rPr>
          <w:color w:val="2972F4"/>
        </w:rPr>
      </w:pPr>
      <w:r>
        <w:rPr>
          <w:color w:val="2972F4"/>
          <w:shd w:val="clear" w:color="auto" w:fill="FFFFFF"/>
        </w:rPr>
        <w:t>增益：表示天线在特定方向上辐射或接收信号的能力。</w:t>
      </w:r>
    </w:p>
    <w:p w14:paraId="6F5A6F30" w14:textId="77777777" w:rsidR="005710E2" w:rsidRDefault="00A21A1D">
      <w:pPr>
        <w:ind w:left="480" w:hangingChars="200" w:hanging="480"/>
        <w:rPr>
          <w:rFonts w:eastAsia="楷体"/>
          <w:color w:val="2972F4"/>
          <w:szCs w:val="24"/>
          <w:shd w:val="clear" w:color="auto" w:fill="FFFFFF"/>
        </w:rPr>
      </w:pPr>
      <w:r>
        <w:rPr>
          <w:color w:val="2972F4"/>
          <w:shd w:val="clear" w:color="auto" w:fill="FFFFFF"/>
        </w:rPr>
        <w:t>方向性：表示天线将能量集中在特定方向的程度，不包含效率因素。</w:t>
      </w:r>
    </w:p>
    <w:p w14:paraId="7B6871C1"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2-30</w:t>
      </w:r>
      <w:r>
        <w:rPr>
          <w:rFonts w:eastAsia="楷体"/>
          <w:color w:val="333333"/>
          <w:szCs w:val="24"/>
          <w:shd w:val="clear" w:color="auto" w:fill="FFFFFF"/>
        </w:rPr>
        <w:t>总损耗为</w:t>
      </w:r>
      <w:r>
        <w:rPr>
          <w:rFonts w:eastAsia="楷体"/>
          <w:color w:val="333333"/>
          <w:szCs w:val="24"/>
          <w:shd w:val="clear" w:color="auto" w:fill="FFFFFF"/>
        </w:rPr>
        <w:t>1</w:t>
      </w:r>
      <w:r>
        <w:rPr>
          <w:rFonts w:eastAsia="楷体"/>
          <w:color w:val="333333"/>
          <w:szCs w:val="24"/>
          <w:shd w:val="clear" w:color="auto" w:fill="FFFFFF"/>
        </w:rPr>
        <w:t>欧姆（归算于波腹电流）的半波振子，与内阻为</w:t>
      </w:r>
      <w:r>
        <w:rPr>
          <w:rFonts w:eastAsia="楷体"/>
          <w:color w:val="333333"/>
          <w:szCs w:val="24"/>
          <w:shd w:val="clear" w:color="auto" w:fill="FFFFFF"/>
        </w:rPr>
        <w:t>50+j25</w:t>
      </w:r>
      <w:r>
        <w:rPr>
          <w:rFonts w:eastAsia="楷体"/>
          <w:color w:val="333333"/>
          <w:szCs w:val="24"/>
          <w:shd w:val="clear" w:color="auto" w:fill="FFFFFF"/>
        </w:rPr>
        <w:t>欧姆的信号源相连接，假定信号源电压峰值时</w:t>
      </w:r>
      <w:r>
        <w:rPr>
          <w:rFonts w:eastAsia="楷体"/>
          <w:color w:val="333333"/>
          <w:szCs w:val="24"/>
          <w:shd w:val="clear" w:color="auto" w:fill="FFFFFF"/>
        </w:rPr>
        <w:t>2 V</w:t>
      </w:r>
      <w:r>
        <w:rPr>
          <w:rFonts w:eastAsia="楷体"/>
          <w:color w:val="333333"/>
          <w:szCs w:val="24"/>
          <w:shd w:val="clear" w:color="auto" w:fill="FFFFFF"/>
        </w:rPr>
        <w:t>，振子辐射阻抗为</w:t>
      </w:r>
      <w:r>
        <w:rPr>
          <w:rFonts w:eastAsia="楷体"/>
          <w:color w:val="333333"/>
          <w:szCs w:val="24"/>
          <w:shd w:val="clear" w:color="auto" w:fill="FFFFFF"/>
        </w:rPr>
        <w:t>73.1+j42.5</w:t>
      </w:r>
      <w:r>
        <w:rPr>
          <w:rFonts w:eastAsia="楷体"/>
          <w:color w:val="333333"/>
          <w:szCs w:val="24"/>
          <w:shd w:val="clear" w:color="auto" w:fill="FFFFFF"/>
        </w:rPr>
        <w:t>欧姆，求：</w:t>
      </w:r>
    </w:p>
    <w:p w14:paraId="70E0F9EA" w14:textId="77777777" w:rsidR="005710E2" w:rsidRDefault="00A21A1D">
      <w:pPr>
        <w:ind w:leftChars="200" w:left="480"/>
        <w:rPr>
          <w:rFonts w:eastAsia="楷体"/>
          <w:color w:val="333333"/>
          <w:szCs w:val="24"/>
          <w:shd w:val="clear" w:color="auto" w:fill="FFFFFF"/>
        </w:rPr>
      </w:pPr>
      <w:r>
        <w:rPr>
          <w:rFonts w:eastAsia="楷体"/>
          <w:color w:val="333333"/>
          <w:szCs w:val="24"/>
          <w:shd w:val="clear" w:color="auto" w:fill="FFFFFF"/>
        </w:rPr>
        <w:t>（</w:t>
      </w:r>
      <w:r>
        <w:rPr>
          <w:rFonts w:eastAsia="楷体"/>
          <w:color w:val="333333"/>
          <w:szCs w:val="24"/>
          <w:shd w:val="clear" w:color="auto" w:fill="FFFFFF"/>
        </w:rPr>
        <w:t>1</w:t>
      </w:r>
      <w:r>
        <w:rPr>
          <w:rFonts w:eastAsia="楷体"/>
          <w:color w:val="333333"/>
          <w:szCs w:val="24"/>
          <w:shd w:val="clear" w:color="auto" w:fill="FFFFFF"/>
        </w:rPr>
        <w:t>）电源供给的功率</w:t>
      </w:r>
    </w:p>
    <w:p w14:paraId="01E06924" w14:textId="77777777" w:rsidR="005710E2" w:rsidRDefault="00A21A1D">
      <w:pPr>
        <w:ind w:leftChars="200" w:left="480"/>
        <w:rPr>
          <w:rFonts w:eastAsia="楷体"/>
          <w:color w:val="333333"/>
          <w:szCs w:val="24"/>
          <w:shd w:val="clear" w:color="auto" w:fill="FFFFFF"/>
        </w:rPr>
      </w:pPr>
      <w:r>
        <w:rPr>
          <w:rFonts w:eastAsia="楷体"/>
          <w:color w:val="333333"/>
          <w:szCs w:val="24"/>
          <w:shd w:val="clear" w:color="auto" w:fill="FFFFFF"/>
        </w:rPr>
        <w:lastRenderedPageBreak/>
        <w:t>（</w:t>
      </w:r>
      <w:r>
        <w:rPr>
          <w:rFonts w:eastAsia="楷体"/>
          <w:color w:val="333333"/>
          <w:szCs w:val="24"/>
          <w:shd w:val="clear" w:color="auto" w:fill="FFFFFF"/>
        </w:rPr>
        <w:t>2</w:t>
      </w:r>
      <w:r>
        <w:rPr>
          <w:rFonts w:eastAsia="楷体"/>
          <w:color w:val="333333"/>
          <w:szCs w:val="24"/>
          <w:shd w:val="clear" w:color="auto" w:fill="FFFFFF"/>
        </w:rPr>
        <w:t>）天线的辐射功率</w:t>
      </w:r>
    </w:p>
    <w:p w14:paraId="192E498C" w14:textId="77777777" w:rsidR="005710E2" w:rsidRDefault="00A21A1D">
      <w:pPr>
        <w:ind w:leftChars="200" w:left="480"/>
        <w:rPr>
          <w:rFonts w:eastAsia="楷体"/>
          <w:color w:val="333333"/>
          <w:szCs w:val="24"/>
          <w:shd w:val="clear" w:color="auto" w:fill="FFFFFF"/>
        </w:rPr>
      </w:pPr>
      <w:r>
        <w:rPr>
          <w:rFonts w:eastAsia="楷体"/>
          <w:color w:val="333333"/>
          <w:szCs w:val="24"/>
          <w:shd w:val="clear" w:color="auto" w:fill="FFFFFF"/>
        </w:rPr>
        <w:t>（</w:t>
      </w:r>
      <w:r>
        <w:rPr>
          <w:rFonts w:eastAsia="楷体"/>
          <w:color w:val="333333"/>
          <w:szCs w:val="24"/>
          <w:shd w:val="clear" w:color="auto" w:fill="FFFFFF"/>
        </w:rPr>
        <w:t>3</w:t>
      </w:r>
      <w:r>
        <w:rPr>
          <w:rFonts w:eastAsia="楷体"/>
          <w:color w:val="333333"/>
          <w:szCs w:val="24"/>
          <w:shd w:val="clear" w:color="auto" w:fill="FFFFFF"/>
        </w:rPr>
        <w:t>）天线的损耗功率</w:t>
      </w:r>
    </w:p>
    <w:p w14:paraId="1FC82D92" w14:textId="77777777" w:rsidR="005710E2" w:rsidRDefault="00A21A1D">
      <w:pPr>
        <w:ind w:leftChars="200" w:left="480"/>
        <w:rPr>
          <w:rFonts w:eastAsia="楷体"/>
          <w:color w:val="333333"/>
          <w:szCs w:val="24"/>
          <w:shd w:val="clear" w:color="auto" w:fill="FFFFFF"/>
        </w:rPr>
      </w:pPr>
      <w:r>
        <w:rPr>
          <w:rFonts w:eastAsia="楷体"/>
          <w:noProof/>
          <w:color w:val="333333"/>
          <w:szCs w:val="24"/>
          <w:shd w:val="clear" w:color="auto" w:fill="FFFFFF"/>
        </w:rPr>
        <w:drawing>
          <wp:inline distT="0" distB="0" distL="0" distR="0" wp14:anchorId="7E92F435" wp14:editId="66AF8A4B">
            <wp:extent cx="3248025" cy="1676887"/>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2"/>
                    <a:srcRect/>
                    <a:stretch/>
                  </pic:blipFill>
                  <pic:spPr>
                    <a:xfrm>
                      <a:off x="0" y="0"/>
                      <a:ext cx="3248025" cy="1676887"/>
                    </a:xfrm>
                    <a:prstGeom prst="rect">
                      <a:avLst/>
                    </a:prstGeom>
                  </pic:spPr>
                </pic:pic>
              </a:graphicData>
            </a:graphic>
          </wp:inline>
        </w:drawing>
      </w:r>
    </w:p>
    <w:p w14:paraId="5D88FCE0"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2-31</w:t>
      </w:r>
      <w:r>
        <w:rPr>
          <w:rFonts w:eastAsia="楷体"/>
          <w:color w:val="333333"/>
          <w:szCs w:val="24"/>
          <w:shd w:val="clear" w:color="auto" w:fill="FFFFFF"/>
        </w:rPr>
        <w:t>一半波振子水平架设在理想导电地面上，高度为</w:t>
      </w:r>
      <w:r>
        <w:rPr>
          <w:rFonts w:eastAsia="楷体"/>
          <w:color w:val="333333"/>
          <w:szCs w:val="24"/>
          <w:shd w:val="clear" w:color="auto" w:fill="FFFFFF"/>
        </w:rPr>
        <w:t>0.45</w:t>
      </w:r>
      <w:r w:rsidRPr="00A21A1D">
        <w:rPr>
          <w:rFonts w:eastAsia="楷体"/>
          <w:noProof/>
          <w:color w:val="333333"/>
          <w:position w:val="-6"/>
          <w:szCs w:val="24"/>
          <w:shd w:val="clear" w:color="auto" w:fill="FFFFFF"/>
        </w:rPr>
        <w:object w:dxaOrig="220" w:dyaOrig="280" w14:anchorId="5B704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0.95pt;height:14.1pt;mso-width-percent:0;mso-height-percent:0;mso-width-percent:0;mso-height-percent:0" o:ole="">
            <v:imagedata r:id="rId13" o:title=""/>
          </v:shape>
          <o:OLEObject Type="Embed" ProgID="Equation.DSMT4" ShapeID="_x0000_i1026" DrawAspect="Content" ObjectID="_1793440253" r:id="rId14"/>
        </w:object>
      </w:r>
      <w:r>
        <w:rPr>
          <w:rFonts w:eastAsia="楷体"/>
          <w:color w:val="333333"/>
          <w:szCs w:val="24"/>
          <w:shd w:val="clear" w:color="auto" w:fill="FFFFFF"/>
        </w:rPr>
        <w:t>，试求其方向系数。</w:t>
      </w:r>
    </w:p>
    <w:p w14:paraId="6B59F81C"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2-32</w:t>
      </w:r>
      <w:r>
        <w:rPr>
          <w:rFonts w:eastAsia="楷体"/>
          <w:color w:val="333333"/>
          <w:szCs w:val="24"/>
          <w:shd w:val="clear" w:color="auto" w:fill="FFFFFF"/>
        </w:rPr>
        <w:t>设天线输出端的有效噪声温度为</w:t>
      </w:r>
      <w:r>
        <w:rPr>
          <w:rFonts w:eastAsia="楷体"/>
          <w:color w:val="333333"/>
          <w:szCs w:val="24"/>
          <w:shd w:val="clear" w:color="auto" w:fill="FFFFFF"/>
        </w:rPr>
        <w:t>100 K</w:t>
      </w:r>
      <w:r>
        <w:rPr>
          <w:rFonts w:eastAsia="楷体"/>
          <w:color w:val="333333"/>
          <w:szCs w:val="24"/>
          <w:shd w:val="clear" w:color="auto" w:fill="FFFFFF"/>
        </w:rPr>
        <w:t>。假定传输线是长为</w:t>
      </w:r>
      <w:r>
        <w:rPr>
          <w:rFonts w:eastAsia="楷体"/>
          <w:color w:val="333333"/>
          <w:szCs w:val="24"/>
          <w:shd w:val="clear" w:color="auto" w:fill="FFFFFF"/>
        </w:rPr>
        <w:t>10 m</w:t>
      </w:r>
      <w:r>
        <w:rPr>
          <w:rFonts w:eastAsia="楷体"/>
          <w:color w:val="333333"/>
          <w:szCs w:val="24"/>
          <w:shd w:val="clear" w:color="auto" w:fill="FFFFFF"/>
        </w:rPr>
        <w:t>的</w:t>
      </w:r>
      <w:r>
        <w:rPr>
          <w:rFonts w:eastAsia="楷体"/>
          <w:color w:val="333333"/>
          <w:szCs w:val="24"/>
          <w:shd w:val="clear" w:color="auto" w:fill="FFFFFF"/>
        </w:rPr>
        <w:t>x</w:t>
      </w:r>
      <w:r>
        <w:rPr>
          <w:rFonts w:eastAsia="楷体"/>
          <w:color w:val="333333"/>
          <w:szCs w:val="24"/>
          <w:shd w:val="clear" w:color="auto" w:fill="FFFFFF"/>
        </w:rPr>
        <w:t>波段（</w:t>
      </w:r>
      <w:r>
        <w:rPr>
          <w:rFonts w:eastAsia="楷体"/>
          <w:color w:val="333333"/>
          <w:szCs w:val="24"/>
          <w:shd w:val="clear" w:color="auto" w:fill="FFFFFF"/>
        </w:rPr>
        <w:t>8.2</w:t>
      </w:r>
      <w:r>
        <w:rPr>
          <w:rFonts w:eastAsia="楷体"/>
          <w:color w:val="333333"/>
          <w:szCs w:val="24"/>
          <w:shd w:val="clear" w:color="auto" w:fill="FFFFFF"/>
        </w:rPr>
        <w:t>～</w:t>
      </w:r>
      <w:r>
        <w:rPr>
          <w:rFonts w:eastAsia="楷体"/>
          <w:color w:val="333333"/>
          <w:szCs w:val="24"/>
          <w:shd w:val="clear" w:color="auto" w:fill="FFFFFF"/>
        </w:rPr>
        <w:t xml:space="preserve">12.4 </w:t>
      </w:r>
      <w:r>
        <w:rPr>
          <w:rFonts w:eastAsia="楷体"/>
          <w:color w:val="333333"/>
          <w:szCs w:val="24"/>
          <w:shd w:val="clear" w:color="auto" w:fill="FFFFFF"/>
        </w:rPr>
        <w:t>GHz</w:t>
      </w:r>
      <w:r>
        <w:rPr>
          <w:rFonts w:eastAsia="楷体"/>
          <w:color w:val="333333"/>
          <w:szCs w:val="24"/>
          <w:shd w:val="clear" w:color="auto" w:fill="FFFFFF"/>
        </w:rPr>
        <w:t>）的矩形波导（其衰减系数</w:t>
      </w:r>
      <w:r w:rsidRPr="00A21A1D">
        <w:rPr>
          <w:rFonts w:eastAsia="楷体"/>
          <w:noProof/>
          <w:color w:val="333333"/>
          <w:position w:val="-6"/>
          <w:szCs w:val="24"/>
          <w:shd w:val="clear" w:color="auto" w:fill="FFFFFF"/>
        </w:rPr>
        <w:object w:dxaOrig="230" w:dyaOrig="220" w14:anchorId="3228D512">
          <v:shape id="_x0000_i1025" type="#_x0000_t75" alt="" style="width:10.95pt;height:10.95pt;mso-width-percent:0;mso-height-percent:0;mso-width-percent:0;mso-height-percent:0" o:ole="">
            <v:imagedata r:id="rId15" o:title=""/>
          </v:shape>
          <o:OLEObject Type="Embed" ProgID="Equation.DSMT4" ShapeID="_x0000_i1025" DrawAspect="Content" ObjectID="_1793440254" r:id="rId16"/>
        </w:object>
      </w:r>
      <w:r>
        <w:rPr>
          <w:rFonts w:eastAsia="楷体"/>
          <w:color w:val="333333"/>
          <w:szCs w:val="24"/>
          <w:shd w:val="clear" w:color="auto" w:fill="FFFFFF"/>
        </w:rPr>
        <w:t>=0.13 dB/m</w:t>
      </w:r>
      <w:r>
        <w:rPr>
          <w:rFonts w:eastAsia="楷体"/>
          <w:color w:val="333333"/>
          <w:szCs w:val="24"/>
          <w:shd w:val="clear" w:color="auto" w:fill="FFFFFF"/>
        </w:rPr>
        <w:t>），波导温度为</w:t>
      </w:r>
      <w:r>
        <w:rPr>
          <w:rFonts w:eastAsia="楷体"/>
          <w:color w:val="333333"/>
          <w:szCs w:val="24"/>
          <w:shd w:val="clear" w:color="auto" w:fill="FFFFFF"/>
        </w:rPr>
        <w:t>300 K</w:t>
      </w:r>
      <w:r>
        <w:rPr>
          <w:rFonts w:eastAsia="楷体"/>
          <w:color w:val="333333"/>
          <w:szCs w:val="24"/>
          <w:shd w:val="clear" w:color="auto" w:fill="FFFFFF"/>
        </w:rPr>
        <w:t>，求接收机端点的天馈系统的有效噪声温度。</w:t>
      </w:r>
    </w:p>
    <w:p w14:paraId="75904919"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2-33</w:t>
      </w:r>
      <w:r>
        <w:rPr>
          <w:rFonts w:eastAsia="楷体"/>
          <w:color w:val="333333"/>
          <w:szCs w:val="24"/>
          <w:shd w:val="clear" w:color="auto" w:fill="FFFFFF"/>
        </w:rPr>
        <w:t>无线传播信道具有哪些主要特点？</w:t>
      </w:r>
    </w:p>
    <w:p w14:paraId="3B5138E5" w14:textId="77777777" w:rsidR="005710E2" w:rsidRDefault="00A21A1D">
      <w:pPr>
        <w:spacing w:line="240" w:lineRule="auto"/>
        <w:ind w:left="480"/>
        <w:rPr>
          <w:color w:val="319B62"/>
          <w:sz w:val="20"/>
          <w:shd w:val="clear" w:color="auto" w:fill="FFFFFF"/>
        </w:rPr>
      </w:pPr>
      <w:r>
        <w:rPr>
          <w:color w:val="319B62"/>
          <w:sz w:val="20"/>
          <w:shd w:val="clear" w:color="auto" w:fill="FFFFFF"/>
        </w:rPr>
        <w:t xml:space="preserve">1. </w:t>
      </w:r>
      <w:r>
        <w:rPr>
          <w:color w:val="319B62"/>
          <w:sz w:val="20"/>
          <w:shd w:val="clear" w:color="auto" w:fill="FFFFFF"/>
        </w:rPr>
        <w:t>多径传播：信号通过多条路径到达，易引起干扰。</w:t>
      </w:r>
    </w:p>
    <w:p w14:paraId="360089ED" w14:textId="77777777" w:rsidR="005710E2" w:rsidRDefault="00A21A1D">
      <w:pPr>
        <w:spacing w:line="240" w:lineRule="auto"/>
        <w:rPr>
          <w:color w:val="319B62"/>
          <w:sz w:val="20"/>
          <w:shd w:val="clear" w:color="auto" w:fill="FFFFFF"/>
        </w:rPr>
      </w:pPr>
      <w:r>
        <w:rPr>
          <w:color w:val="319B62"/>
          <w:sz w:val="20"/>
          <w:shd w:val="clear" w:color="auto" w:fill="FFFFFF"/>
        </w:rPr>
        <w:tab/>
        <w:t>2.</w:t>
      </w:r>
      <w:r>
        <w:rPr>
          <w:color w:val="319B62"/>
          <w:sz w:val="20"/>
          <w:shd w:val="clear" w:color="auto" w:fill="FFFFFF"/>
        </w:rPr>
        <w:tab/>
      </w:r>
      <w:r>
        <w:rPr>
          <w:color w:val="319B62"/>
          <w:sz w:val="20"/>
          <w:shd w:val="clear" w:color="auto" w:fill="FFFFFF"/>
        </w:rPr>
        <w:t>衰落：信号强度会随距离和障碍物逐渐减弱。</w:t>
      </w:r>
    </w:p>
    <w:p w14:paraId="4DB80FAE" w14:textId="77777777" w:rsidR="005710E2" w:rsidRDefault="00A21A1D">
      <w:pPr>
        <w:spacing w:line="240" w:lineRule="auto"/>
        <w:rPr>
          <w:color w:val="319B62"/>
          <w:sz w:val="20"/>
          <w:shd w:val="clear" w:color="auto" w:fill="FFFFFF"/>
        </w:rPr>
      </w:pPr>
      <w:r>
        <w:rPr>
          <w:color w:val="319B62"/>
          <w:sz w:val="20"/>
          <w:shd w:val="clear" w:color="auto" w:fill="FFFFFF"/>
        </w:rPr>
        <w:tab/>
        <w:t>3.</w:t>
      </w:r>
      <w:r>
        <w:rPr>
          <w:color w:val="319B62"/>
          <w:sz w:val="20"/>
          <w:shd w:val="clear" w:color="auto" w:fill="FFFFFF"/>
        </w:rPr>
        <w:tab/>
      </w:r>
      <w:r>
        <w:rPr>
          <w:color w:val="319B62"/>
          <w:sz w:val="20"/>
          <w:shd w:val="clear" w:color="auto" w:fill="FFFFFF"/>
        </w:rPr>
        <w:t>干扰和噪声：环境中的其他信号和噪声影响通信质量。</w:t>
      </w:r>
    </w:p>
    <w:p w14:paraId="293E6419" w14:textId="77777777" w:rsidR="005710E2" w:rsidRDefault="00A21A1D">
      <w:pPr>
        <w:ind w:left="400" w:hangingChars="200" w:hanging="400"/>
        <w:rPr>
          <w:rFonts w:eastAsia="楷体"/>
          <w:color w:val="319B62"/>
          <w:sz w:val="20"/>
          <w:szCs w:val="24"/>
          <w:shd w:val="clear" w:color="auto" w:fill="FFFFFF"/>
        </w:rPr>
      </w:pPr>
      <w:r>
        <w:rPr>
          <w:color w:val="319B62"/>
          <w:sz w:val="20"/>
          <w:shd w:val="clear" w:color="auto" w:fill="FFFFFF"/>
        </w:rPr>
        <w:tab/>
        <w:t>4.</w:t>
      </w:r>
      <w:r>
        <w:rPr>
          <w:color w:val="319B62"/>
          <w:sz w:val="20"/>
          <w:shd w:val="clear" w:color="auto" w:fill="FFFFFF"/>
        </w:rPr>
        <w:tab/>
      </w:r>
      <w:r>
        <w:rPr>
          <w:color w:val="319B62"/>
          <w:sz w:val="20"/>
          <w:shd w:val="clear" w:color="auto" w:fill="FFFFFF"/>
        </w:rPr>
        <w:t>多普勒效应：移动时频率偏移，影响信号稳定性</w:t>
      </w:r>
    </w:p>
    <w:p w14:paraId="5992DD69"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2-34</w:t>
      </w:r>
      <w:r>
        <w:rPr>
          <w:rFonts w:eastAsia="楷体"/>
          <w:color w:val="333333"/>
          <w:szCs w:val="24"/>
          <w:shd w:val="clear" w:color="auto" w:fill="FFFFFF"/>
        </w:rPr>
        <w:t>在无线通信中，电波传播的主要传播方式有哪几种？</w:t>
      </w:r>
    </w:p>
    <w:p w14:paraId="7244E62D" w14:textId="77777777" w:rsidR="005710E2" w:rsidRDefault="00A21A1D">
      <w:pPr>
        <w:spacing w:line="240" w:lineRule="auto"/>
        <w:rPr>
          <w:color w:val="319B62"/>
          <w:sz w:val="16"/>
        </w:rPr>
      </w:pPr>
      <w:r>
        <w:rPr>
          <w:color w:val="333333"/>
          <w:shd w:val="clear" w:color="auto" w:fill="FFFFFF"/>
        </w:rPr>
        <w:tab/>
      </w:r>
      <w:r>
        <w:rPr>
          <w:color w:val="319B62"/>
          <w:sz w:val="16"/>
          <w:shd w:val="clear" w:color="auto" w:fill="FFFFFF"/>
        </w:rPr>
        <w:t>1.</w:t>
      </w:r>
      <w:r>
        <w:rPr>
          <w:color w:val="319B62"/>
          <w:sz w:val="16"/>
          <w:shd w:val="clear" w:color="auto" w:fill="FFFFFF"/>
        </w:rPr>
        <w:tab/>
      </w:r>
      <w:r>
        <w:rPr>
          <w:color w:val="319B62"/>
          <w:sz w:val="16"/>
          <w:shd w:val="clear" w:color="auto" w:fill="FFFFFF"/>
        </w:rPr>
        <w:t>地波传播：沿地表传播，适合低频段，覆盖近距离区域，常用于长波和中波通信。</w:t>
      </w:r>
    </w:p>
    <w:p w14:paraId="583F2ECD" w14:textId="77777777" w:rsidR="005710E2" w:rsidRDefault="00A21A1D">
      <w:pPr>
        <w:spacing w:line="240" w:lineRule="auto"/>
        <w:rPr>
          <w:color w:val="319B62"/>
          <w:sz w:val="16"/>
        </w:rPr>
      </w:pPr>
      <w:r>
        <w:rPr>
          <w:color w:val="319B62"/>
          <w:sz w:val="16"/>
          <w:shd w:val="clear" w:color="auto" w:fill="FFFFFF"/>
        </w:rPr>
        <w:tab/>
        <w:t>2.</w:t>
      </w:r>
      <w:r>
        <w:rPr>
          <w:color w:val="319B62"/>
          <w:sz w:val="16"/>
          <w:shd w:val="clear" w:color="auto" w:fill="FFFFFF"/>
        </w:rPr>
        <w:tab/>
      </w:r>
      <w:r>
        <w:rPr>
          <w:color w:val="319B62"/>
          <w:sz w:val="16"/>
          <w:shd w:val="clear" w:color="auto" w:fill="FFFFFF"/>
        </w:rPr>
        <w:t>天波传播：电波被电离层反射回地面，适合中高频段，覆盖远距离，常用于短波通信。</w:t>
      </w:r>
    </w:p>
    <w:p w14:paraId="0AF36264" w14:textId="77777777" w:rsidR="005710E2" w:rsidRDefault="00A21A1D">
      <w:pPr>
        <w:spacing w:line="240" w:lineRule="auto"/>
        <w:rPr>
          <w:color w:val="319B62"/>
          <w:sz w:val="16"/>
        </w:rPr>
      </w:pPr>
      <w:r>
        <w:rPr>
          <w:color w:val="319B62"/>
          <w:sz w:val="16"/>
          <w:shd w:val="clear" w:color="auto" w:fill="FFFFFF"/>
        </w:rPr>
        <w:tab/>
        <w:t>3.</w:t>
      </w:r>
      <w:r>
        <w:rPr>
          <w:color w:val="319B62"/>
          <w:sz w:val="16"/>
          <w:shd w:val="clear" w:color="auto" w:fill="FFFFFF"/>
        </w:rPr>
        <w:tab/>
      </w:r>
      <w:r>
        <w:rPr>
          <w:color w:val="319B62"/>
          <w:sz w:val="16"/>
          <w:shd w:val="clear" w:color="auto" w:fill="FFFFFF"/>
        </w:rPr>
        <w:t>空间波传播：直达波或经反射到达接收点，适合超高频及以上频段，用于电视、卫星和微波通信等。</w:t>
      </w:r>
    </w:p>
    <w:p w14:paraId="361249BB" w14:textId="77777777" w:rsidR="005710E2" w:rsidRDefault="00A21A1D">
      <w:pPr>
        <w:ind w:left="320" w:hangingChars="200" w:hanging="320"/>
        <w:rPr>
          <w:rFonts w:eastAsia="楷体"/>
          <w:color w:val="333333"/>
          <w:szCs w:val="24"/>
          <w:shd w:val="clear" w:color="auto" w:fill="FFFFFF"/>
        </w:rPr>
      </w:pPr>
      <w:r>
        <w:rPr>
          <w:color w:val="319B62"/>
          <w:sz w:val="16"/>
          <w:shd w:val="clear" w:color="auto" w:fill="FFFFFF"/>
        </w:rPr>
        <w:tab/>
        <w:t>4.</w:t>
      </w:r>
      <w:r>
        <w:rPr>
          <w:color w:val="319B62"/>
          <w:sz w:val="16"/>
          <w:shd w:val="clear" w:color="auto" w:fill="FFFFFF"/>
        </w:rPr>
        <w:tab/>
      </w:r>
      <w:r>
        <w:rPr>
          <w:color w:val="319B62"/>
          <w:sz w:val="16"/>
          <w:shd w:val="clear" w:color="auto" w:fill="FFFFFF"/>
        </w:rPr>
        <w:t>散射传播：高频信号被大气层、地形等散射，适合极高频段，能在视距外传播，用于远距离通信</w:t>
      </w:r>
    </w:p>
    <w:p w14:paraId="76A355A2"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2-35</w:t>
      </w:r>
      <w:r>
        <w:rPr>
          <w:rFonts w:eastAsia="楷体"/>
          <w:color w:val="333333"/>
          <w:szCs w:val="24"/>
          <w:shd w:val="clear" w:color="auto" w:fill="FFFFFF"/>
        </w:rPr>
        <w:t>无线电波的传播受地形和人为环境的影响很大，受环境的影响的传播方式有哪些？</w:t>
      </w:r>
    </w:p>
    <w:p w14:paraId="73192BB9" w14:textId="77777777" w:rsidR="005710E2" w:rsidRDefault="00A21A1D">
      <w:pPr>
        <w:spacing w:line="240" w:lineRule="auto"/>
        <w:rPr>
          <w:color w:val="2972F4"/>
          <w:sz w:val="20"/>
        </w:rPr>
      </w:pPr>
      <w:r>
        <w:rPr>
          <w:color w:val="2972F4"/>
          <w:sz w:val="20"/>
        </w:rPr>
        <w:t xml:space="preserve">1. </w:t>
      </w:r>
      <w:r>
        <w:rPr>
          <w:color w:val="2972F4"/>
          <w:sz w:val="20"/>
        </w:rPr>
        <w:t>反射：电波遇到建</w:t>
      </w:r>
      <w:r>
        <w:rPr>
          <w:color w:val="2972F4"/>
          <w:sz w:val="20"/>
        </w:rPr>
        <w:t>筑物、山体等障碍物时反射，导致多径效应和信号衰落。</w:t>
      </w:r>
    </w:p>
    <w:p w14:paraId="27AF4C6C" w14:textId="77777777" w:rsidR="005710E2" w:rsidRDefault="00A21A1D">
      <w:pPr>
        <w:spacing w:line="240" w:lineRule="auto"/>
        <w:rPr>
          <w:color w:val="2972F4"/>
          <w:sz w:val="20"/>
        </w:rPr>
      </w:pPr>
      <w:r>
        <w:rPr>
          <w:color w:val="2972F4"/>
          <w:sz w:val="20"/>
        </w:rPr>
        <w:t xml:space="preserve">2. </w:t>
      </w:r>
      <w:r>
        <w:rPr>
          <w:color w:val="2972F4"/>
          <w:sz w:val="20"/>
        </w:rPr>
        <w:t>折射：电波通过不同密度的介质（如大气层）时改变传播方向，影响信号到达路径。</w:t>
      </w:r>
    </w:p>
    <w:p w14:paraId="0B139A96" w14:textId="77777777" w:rsidR="005710E2" w:rsidRDefault="00A21A1D">
      <w:pPr>
        <w:spacing w:line="240" w:lineRule="auto"/>
        <w:rPr>
          <w:color w:val="2972F4"/>
          <w:sz w:val="20"/>
        </w:rPr>
      </w:pPr>
      <w:r>
        <w:rPr>
          <w:color w:val="2972F4"/>
          <w:sz w:val="20"/>
        </w:rPr>
        <w:t xml:space="preserve">3. </w:t>
      </w:r>
      <w:r>
        <w:rPr>
          <w:color w:val="2972F4"/>
          <w:sz w:val="20"/>
        </w:rPr>
        <w:t>散射：电波被小物体（如树叶、雨滴）散射，使信号分散传输，常导致衰落和干扰。</w:t>
      </w:r>
    </w:p>
    <w:p w14:paraId="0A1E2DAF" w14:textId="77777777" w:rsidR="005710E2" w:rsidRDefault="00A21A1D">
      <w:pPr>
        <w:widowControl/>
        <w:spacing w:line="240" w:lineRule="auto"/>
        <w:jc w:val="left"/>
        <w:rPr>
          <w:color w:val="2972F4"/>
          <w:sz w:val="20"/>
        </w:rPr>
      </w:pPr>
      <w:r>
        <w:rPr>
          <w:color w:val="2972F4"/>
          <w:sz w:val="20"/>
        </w:rPr>
        <w:t xml:space="preserve">4. </w:t>
      </w:r>
      <w:r>
        <w:rPr>
          <w:color w:val="2972F4"/>
          <w:sz w:val="20"/>
        </w:rPr>
        <w:t>绕射：电波遇到障碍物边缘绕过，使信号在非视距条件下仍能传播，但信号强度较弱</w:t>
      </w:r>
    </w:p>
    <w:p w14:paraId="42CB4719" w14:textId="77777777" w:rsidR="005710E2" w:rsidRDefault="00A21A1D">
      <w:pPr>
        <w:pStyle w:val="2"/>
        <w:rPr>
          <w:rFonts w:ascii="Times New Roman" w:eastAsia="黑体" w:hAnsi="Times New Roman" w:cs="Times New Roman"/>
          <w:b w:val="0"/>
          <w:bCs w:val="0"/>
          <w:sz w:val="28"/>
          <w:szCs w:val="28"/>
        </w:rPr>
      </w:pPr>
      <w:r>
        <w:rPr>
          <w:rFonts w:ascii="Times New Roman" w:eastAsia="黑体" w:hAnsi="Times New Roman" w:cs="Times New Roman" w:hint="eastAsia"/>
          <w:b w:val="0"/>
          <w:bCs w:val="0"/>
          <w:sz w:val="28"/>
          <w:szCs w:val="28"/>
        </w:rPr>
        <w:t>第三章习题</w:t>
      </w:r>
    </w:p>
    <w:p w14:paraId="0B737096"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3-1  </w:t>
      </w:r>
      <w:r>
        <w:rPr>
          <w:rFonts w:eastAsia="楷体"/>
          <w:color w:val="333333"/>
          <w:szCs w:val="24"/>
          <w:shd w:val="clear" w:color="auto" w:fill="FFFFFF"/>
        </w:rPr>
        <w:t>空间信息作为</w:t>
      </w:r>
      <w:r>
        <w:rPr>
          <w:rFonts w:eastAsia="楷体"/>
          <w:color w:val="333333"/>
          <w:szCs w:val="24"/>
          <w:shd w:val="clear" w:color="auto" w:fill="FFFFFF"/>
        </w:rPr>
        <w:t>20</w:t>
      </w:r>
      <w:r>
        <w:rPr>
          <w:rFonts w:eastAsia="楷体"/>
          <w:color w:val="333333"/>
          <w:szCs w:val="24"/>
          <w:shd w:val="clear" w:color="auto" w:fill="FFFFFF"/>
        </w:rPr>
        <w:t>世纪的新兴技术，使用它可以对空间数据实现哪些操作？</w:t>
      </w:r>
    </w:p>
    <w:p w14:paraId="66B2F08C" w14:textId="77777777" w:rsidR="005710E2" w:rsidRDefault="00A21A1D">
      <w:pPr>
        <w:spacing w:line="252" w:lineRule="auto"/>
        <w:ind w:left="706" w:hanging="540"/>
      </w:pPr>
      <w:r>
        <w:rPr>
          <w:color w:val="2972F4"/>
          <w:sz w:val="22"/>
        </w:rPr>
        <w:t>进行空间数据的</w:t>
      </w:r>
      <w:r>
        <w:rPr>
          <w:b/>
          <w:color w:val="2972F4"/>
          <w:sz w:val="22"/>
        </w:rPr>
        <w:t>采集、量测、分析、存储、管理、显示、传播和应用</w:t>
      </w:r>
      <w:r>
        <w:rPr>
          <w:color w:val="2972F4"/>
          <w:sz w:val="22"/>
        </w:rPr>
        <w:t>等</w:t>
      </w:r>
    </w:p>
    <w:p w14:paraId="79C324B1"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3-2  </w:t>
      </w:r>
      <w:r>
        <w:rPr>
          <w:rFonts w:eastAsia="楷体"/>
          <w:color w:val="333333"/>
          <w:szCs w:val="24"/>
          <w:shd w:val="clear" w:color="auto" w:fill="FFFFFF"/>
        </w:rPr>
        <w:t>针对地球而言，可以将空间分为深空间、近地空间、临近空间和航空间，</w:t>
      </w:r>
      <w:r>
        <w:rPr>
          <w:rFonts w:eastAsia="楷体"/>
          <w:color w:val="333333"/>
          <w:szCs w:val="24"/>
          <w:shd w:val="clear" w:color="auto" w:fill="FFFFFF"/>
        </w:rPr>
        <w:lastRenderedPageBreak/>
        <w:t>按照离地球从远及近将这些空间进行排序。</w:t>
      </w:r>
    </w:p>
    <w:p w14:paraId="4E63817A" w14:textId="77777777" w:rsidR="005710E2" w:rsidRDefault="00A21A1D">
      <w:pPr>
        <w:ind w:left="482" w:hangingChars="200" w:hanging="482"/>
        <w:rPr>
          <w:rFonts w:hint="eastAsia"/>
          <w:b/>
          <w:bCs/>
          <w:color w:val="2972F4"/>
          <w:szCs w:val="24"/>
          <w:shd w:val="clear" w:color="auto" w:fill="FFFFFF"/>
        </w:rPr>
      </w:pPr>
      <w:r w:rsidRPr="00C621E3">
        <w:rPr>
          <w:b/>
          <w:bCs/>
          <w:color w:val="2972F4"/>
          <w:szCs w:val="24"/>
          <w:highlight w:val="yellow"/>
          <w:shd w:val="clear" w:color="auto" w:fill="FFFFFF"/>
        </w:rPr>
        <w:t>深空间</w:t>
      </w:r>
      <w:r w:rsidRPr="00C621E3">
        <w:rPr>
          <w:b/>
          <w:bCs/>
          <w:color w:val="2972F4"/>
          <w:szCs w:val="24"/>
          <w:highlight w:val="yellow"/>
          <w:shd w:val="clear" w:color="auto" w:fill="FFFFFF"/>
        </w:rPr>
        <w:t>&gt;</w:t>
      </w:r>
      <w:r w:rsidRPr="00C621E3">
        <w:rPr>
          <w:b/>
          <w:bCs/>
          <w:color w:val="2972F4"/>
          <w:szCs w:val="24"/>
          <w:highlight w:val="yellow"/>
          <w:shd w:val="clear" w:color="auto" w:fill="FFFFFF"/>
        </w:rPr>
        <w:t>近地空间</w:t>
      </w:r>
      <w:r w:rsidRPr="00C621E3">
        <w:rPr>
          <w:b/>
          <w:bCs/>
          <w:color w:val="2972F4"/>
          <w:szCs w:val="24"/>
          <w:highlight w:val="yellow"/>
          <w:shd w:val="clear" w:color="auto" w:fill="FFFFFF"/>
        </w:rPr>
        <w:t>&gt;</w:t>
      </w:r>
      <w:r w:rsidRPr="00C621E3">
        <w:rPr>
          <w:b/>
          <w:bCs/>
          <w:color w:val="2972F4"/>
          <w:szCs w:val="24"/>
          <w:highlight w:val="yellow"/>
          <w:shd w:val="clear" w:color="auto" w:fill="FFFFFF"/>
        </w:rPr>
        <w:t>临近空间</w:t>
      </w:r>
      <w:r w:rsidRPr="00C621E3">
        <w:rPr>
          <w:b/>
          <w:bCs/>
          <w:color w:val="2972F4"/>
          <w:szCs w:val="24"/>
          <w:highlight w:val="yellow"/>
          <w:shd w:val="clear" w:color="auto" w:fill="FFFFFF"/>
        </w:rPr>
        <w:t>&gt;</w:t>
      </w:r>
      <w:r w:rsidRPr="00C621E3">
        <w:rPr>
          <w:b/>
          <w:bCs/>
          <w:color w:val="2972F4"/>
          <w:szCs w:val="24"/>
          <w:highlight w:val="yellow"/>
          <w:shd w:val="clear" w:color="auto" w:fill="FFFFFF"/>
        </w:rPr>
        <w:t>航空间</w:t>
      </w:r>
    </w:p>
    <w:p w14:paraId="5A6B03CE"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3-3  </w:t>
      </w:r>
      <w:r>
        <w:rPr>
          <w:rFonts w:eastAsia="楷体"/>
          <w:color w:val="333333"/>
          <w:szCs w:val="24"/>
          <w:shd w:val="clear" w:color="auto" w:fill="FFFFFF"/>
        </w:rPr>
        <w:t>天基信息通信中，为什么要按照范艾伦带来划分轨道呢？</w:t>
      </w:r>
    </w:p>
    <w:p w14:paraId="567DD18C" w14:textId="77777777" w:rsidR="005710E2" w:rsidRDefault="00A21A1D">
      <w:pPr>
        <w:ind w:left="482" w:hangingChars="200" w:hanging="482"/>
        <w:rPr>
          <w:b/>
          <w:bCs/>
          <w:color w:val="2972F4"/>
          <w:szCs w:val="24"/>
          <w:shd w:val="clear" w:color="auto" w:fill="FFFFFF"/>
        </w:rPr>
      </w:pPr>
      <w:r>
        <w:rPr>
          <w:b/>
          <w:color w:val="2972F4"/>
          <w:shd w:val="clear" w:color="auto" w:fill="FFFFFF"/>
        </w:rPr>
        <w:t>按照范艾伦带划分轨道是为了避开高辐射区，保护卫星设备，延长寿命，提高通信稳定性。</w:t>
      </w:r>
    </w:p>
    <w:p w14:paraId="33DCCE4A"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3-4  </w:t>
      </w:r>
      <w:r>
        <w:rPr>
          <w:rFonts w:eastAsia="楷体"/>
          <w:color w:val="333333"/>
          <w:szCs w:val="24"/>
          <w:shd w:val="clear" w:color="auto" w:fill="FFFFFF"/>
        </w:rPr>
        <w:t>早期的空间信息网络由什么组成，后期又增加了什么？</w:t>
      </w:r>
    </w:p>
    <w:p w14:paraId="38E2ABF9" w14:textId="77777777" w:rsidR="005710E2" w:rsidRDefault="00A21A1D">
      <w:pPr>
        <w:ind w:left="482" w:hangingChars="200" w:hanging="482"/>
        <w:rPr>
          <w:b/>
          <w:bCs/>
          <w:color w:val="326FBA"/>
          <w:szCs w:val="24"/>
          <w:shd w:val="clear" w:color="auto" w:fill="FFFFFF"/>
        </w:rPr>
      </w:pPr>
      <w:r>
        <w:rPr>
          <w:b/>
          <w:bCs/>
          <w:color w:val="326FBA"/>
          <w:szCs w:val="24"/>
          <w:shd w:val="clear" w:color="auto" w:fill="FFFFFF"/>
        </w:rPr>
        <w:t>空间信息网络主要由天基信息网络和地理通信网络组成。</w:t>
      </w:r>
    </w:p>
    <w:p w14:paraId="6AEC470C" w14:textId="77777777" w:rsidR="005710E2" w:rsidRDefault="00A21A1D">
      <w:pPr>
        <w:ind w:left="482" w:hangingChars="200" w:hanging="482"/>
        <w:rPr>
          <w:b/>
          <w:bCs/>
          <w:color w:val="53AD5B"/>
          <w:szCs w:val="24"/>
          <w:shd w:val="clear" w:color="auto" w:fill="FFFFFF"/>
        </w:rPr>
      </w:pPr>
      <w:r>
        <w:rPr>
          <w:b/>
          <w:bCs/>
          <w:color w:val="53AD5B"/>
          <w:szCs w:val="24"/>
          <w:shd w:val="clear" w:color="auto" w:fill="FFFFFF"/>
        </w:rPr>
        <w:t>早期的空间信息网络由卫星组成，后期增加了地面站和数据链路。</w:t>
      </w:r>
    </w:p>
    <w:p w14:paraId="056E7E2A"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3-5  </w:t>
      </w:r>
      <w:r>
        <w:rPr>
          <w:rFonts w:eastAsia="楷体"/>
          <w:color w:val="333333"/>
          <w:szCs w:val="24"/>
          <w:shd w:val="clear" w:color="auto" w:fill="FFFFFF"/>
        </w:rPr>
        <w:t>简述空间信息网络的发展过程</w:t>
      </w:r>
      <w:r>
        <w:rPr>
          <w:rFonts w:eastAsia="楷体"/>
          <w:color w:val="333333"/>
          <w:szCs w:val="24"/>
          <w:shd w:val="clear" w:color="auto" w:fill="FFFFFF"/>
        </w:rPr>
        <w:t>?</w:t>
      </w:r>
    </w:p>
    <w:p w14:paraId="7AEACCD3"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空间信息网络的发展过程包括初始阶段的单星系统、多星组成的网络、地面网络与天基网络的融合。</w:t>
      </w:r>
    </w:p>
    <w:p w14:paraId="1CC0A401"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3-6  </w:t>
      </w:r>
      <w:r>
        <w:rPr>
          <w:rFonts w:eastAsia="楷体"/>
          <w:color w:val="333333"/>
          <w:szCs w:val="24"/>
          <w:shd w:val="clear" w:color="auto" w:fill="FFFFFF"/>
        </w:rPr>
        <w:t>对比四种卫星导航系统，哪个导航系统的定位精度最高？</w:t>
      </w:r>
    </w:p>
    <w:p w14:paraId="25607CD4"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GPS</w:t>
      </w:r>
      <w:r>
        <w:rPr>
          <w:rFonts w:eastAsia="楷体"/>
          <w:color w:val="53AD5B"/>
          <w:szCs w:val="24"/>
          <w:shd w:val="clear" w:color="auto" w:fill="FFFFFF"/>
        </w:rPr>
        <w:t>导航系统</w:t>
      </w:r>
    </w:p>
    <w:p w14:paraId="01A188EB"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3-7  </w:t>
      </w:r>
      <w:r>
        <w:rPr>
          <w:rFonts w:eastAsia="楷体"/>
          <w:color w:val="333333"/>
          <w:szCs w:val="24"/>
          <w:shd w:val="clear" w:color="auto" w:fill="FFFFFF"/>
        </w:rPr>
        <w:t>北斗三号全球导航卫星系统，相比其他</w:t>
      </w:r>
      <w:r>
        <w:rPr>
          <w:rFonts w:eastAsia="楷体"/>
          <w:color w:val="333333"/>
          <w:szCs w:val="24"/>
          <w:shd w:val="clear" w:color="auto" w:fill="FFFFFF"/>
        </w:rPr>
        <w:t>GNSS</w:t>
      </w:r>
      <w:r>
        <w:rPr>
          <w:rFonts w:eastAsia="楷体"/>
          <w:color w:val="333333"/>
          <w:szCs w:val="24"/>
          <w:shd w:val="clear" w:color="auto" w:fill="FFFFFF"/>
        </w:rPr>
        <w:t>的最明显优势是什么？</w:t>
      </w:r>
    </w:p>
    <w:p w14:paraId="2D0E3FD1"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短报文通信和星间链路</w:t>
      </w:r>
    </w:p>
    <w:p w14:paraId="16B3015B"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3-8  </w:t>
      </w:r>
      <w:r>
        <w:rPr>
          <w:rFonts w:eastAsia="楷体"/>
          <w:color w:val="333333"/>
          <w:szCs w:val="24"/>
          <w:shd w:val="clear" w:color="auto" w:fill="FFFFFF"/>
        </w:rPr>
        <w:t>遥感卫星数据的处理需要经过哪几个步骤？</w:t>
      </w:r>
    </w:p>
    <w:p w14:paraId="6C47C986" w14:textId="77777777" w:rsidR="005710E2" w:rsidRDefault="00A21A1D">
      <w:pPr>
        <w:ind w:left="480" w:hangingChars="200" w:hanging="480"/>
        <w:rPr>
          <w:rFonts w:eastAsia="楷体"/>
          <w:color w:val="326FBA"/>
          <w:szCs w:val="24"/>
          <w:shd w:val="clear" w:color="auto" w:fill="FFFFFF"/>
        </w:rPr>
      </w:pPr>
      <w:r>
        <w:rPr>
          <w:rFonts w:eastAsia="楷体"/>
          <w:color w:val="326FBA"/>
          <w:szCs w:val="24"/>
          <w:shd w:val="clear" w:color="auto" w:fill="FFFFFF"/>
        </w:rPr>
        <w:t>数据获取，数据预处理，影像校正，特征提取，分类与解释，后处理与分析</w:t>
      </w:r>
    </w:p>
    <w:p w14:paraId="190B0A7D"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 xml:space="preserve">3-9  </w:t>
      </w:r>
      <w:r>
        <w:rPr>
          <w:rFonts w:eastAsia="楷体"/>
          <w:color w:val="333333"/>
          <w:szCs w:val="24"/>
          <w:shd w:val="clear" w:color="auto" w:fill="FFFFFF"/>
        </w:rPr>
        <w:t>星际互联网得基本构想是什么？它主要由哪些网络组成？</w:t>
      </w:r>
    </w:p>
    <w:p w14:paraId="579E0F63" w14:textId="77777777" w:rsidR="005710E2" w:rsidRDefault="00A21A1D">
      <w:pPr>
        <w:ind w:left="480" w:hangingChars="200" w:hanging="480"/>
        <w:rPr>
          <w:color w:val="326FBA"/>
          <w:shd w:val="clear" w:color="auto" w:fill="FFFFFF"/>
        </w:rPr>
      </w:pPr>
      <w:r>
        <w:rPr>
          <w:color w:val="326FBA"/>
          <w:shd w:val="clear" w:color="auto" w:fill="FFFFFF"/>
        </w:rPr>
        <w:t>在低时延的深空环境中应用互联网技术，</w:t>
      </w:r>
      <w:r>
        <w:rPr>
          <w:color w:val="326FBA"/>
          <w:shd w:val="clear" w:color="auto" w:fill="FFFFFF"/>
        </w:rPr>
        <w:t xml:space="preserve"> </w:t>
      </w:r>
      <w:r>
        <w:rPr>
          <w:color w:val="326FBA"/>
          <w:shd w:val="clear" w:color="auto" w:fill="FFFFFF"/>
        </w:rPr>
        <w:t>在长时延的深空环境中需要建立合适的星际骨干网来连接那些可以应用互联网技术的分布式行星网络，</w:t>
      </w:r>
      <w:r>
        <w:rPr>
          <w:color w:val="326FBA"/>
          <w:shd w:val="clear" w:color="auto" w:fill="FFFFFF"/>
        </w:rPr>
        <w:t xml:space="preserve"> </w:t>
      </w:r>
      <w:r>
        <w:rPr>
          <w:color w:val="326FBA"/>
          <w:shd w:val="clear" w:color="auto" w:fill="FFFFFF"/>
        </w:rPr>
        <w:t>并建立低延时与高延时环境的中继网关。</w:t>
      </w:r>
    </w:p>
    <w:p w14:paraId="65C128B9" w14:textId="77777777" w:rsidR="005710E2" w:rsidRDefault="00A21A1D">
      <w:pPr>
        <w:ind w:left="480" w:hangingChars="200" w:hanging="480"/>
        <w:rPr>
          <w:rFonts w:eastAsia="楷体"/>
          <w:color w:val="326FBA"/>
          <w:szCs w:val="24"/>
          <w:shd w:val="clear" w:color="auto" w:fill="FFFFFF"/>
        </w:rPr>
      </w:pPr>
      <w:r>
        <w:rPr>
          <w:rFonts w:eastAsia="楷体"/>
          <w:color w:val="326FBA"/>
          <w:szCs w:val="24"/>
          <w:shd w:val="clear" w:color="auto" w:fill="FFFFFF"/>
        </w:rPr>
        <w:t>主要包括骨干网，航天器间网络，接入网，临近网四个部分</w:t>
      </w:r>
    </w:p>
    <w:p w14:paraId="3E44204B"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3-10</w:t>
      </w:r>
      <w:r>
        <w:rPr>
          <w:rFonts w:eastAsia="楷体"/>
          <w:color w:val="333333"/>
          <w:szCs w:val="24"/>
          <w:shd w:val="clear" w:color="auto" w:fill="FFFFFF"/>
        </w:rPr>
        <w:t>简述空间系统网络的具体组成部分？</w:t>
      </w:r>
    </w:p>
    <w:p w14:paraId="5697A3FA"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空间系统网络的具体组成部分包括卫星星座、地面站、数据处理中心等</w:t>
      </w:r>
    </w:p>
    <w:p w14:paraId="127A99A5"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3-11</w:t>
      </w:r>
      <w:r>
        <w:rPr>
          <w:rFonts w:eastAsia="楷体"/>
          <w:color w:val="333333"/>
          <w:szCs w:val="24"/>
          <w:shd w:val="clear" w:color="auto" w:fill="FFFFFF"/>
        </w:rPr>
        <w:t>一种典型的空间网络架构是什么？</w:t>
      </w:r>
    </w:p>
    <w:p w14:paraId="04651108" w14:textId="77777777" w:rsidR="005710E2" w:rsidRDefault="00A21A1D">
      <w:pPr>
        <w:ind w:left="480" w:hangingChars="200" w:hanging="480"/>
        <w:rPr>
          <w:rFonts w:eastAsia="楷体"/>
          <w:color w:val="326FBA"/>
          <w:szCs w:val="24"/>
          <w:shd w:val="clear" w:color="auto" w:fill="FFFFFF"/>
        </w:rPr>
      </w:pPr>
      <w:r>
        <w:rPr>
          <w:rFonts w:eastAsia="楷体"/>
          <w:color w:val="326FBA"/>
          <w:szCs w:val="24"/>
          <w:shd w:val="clear" w:color="auto" w:fill="FFFFFF"/>
        </w:rPr>
        <w:t>组网体系架构</w:t>
      </w:r>
    </w:p>
    <w:p w14:paraId="344B1B53"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3-12</w:t>
      </w:r>
      <w:r>
        <w:rPr>
          <w:rFonts w:eastAsia="楷体"/>
          <w:color w:val="333333"/>
          <w:szCs w:val="24"/>
          <w:shd w:val="clear" w:color="auto" w:fill="FFFFFF"/>
        </w:rPr>
        <w:t>简述空间信息网络在物理层，网络层和应用层分别体现的特征。</w:t>
      </w:r>
    </w:p>
    <w:p w14:paraId="40641A91"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物理层：信号</w:t>
      </w:r>
      <w:r>
        <w:rPr>
          <w:rFonts w:eastAsia="楷体"/>
          <w:color w:val="53AD5B"/>
          <w:szCs w:val="24"/>
          <w:shd w:val="clear" w:color="auto" w:fill="FFFFFF"/>
        </w:rPr>
        <w:t>传播特性</w:t>
      </w:r>
    </w:p>
    <w:p w14:paraId="5B5BF73A"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网络层：路由和交换</w:t>
      </w:r>
    </w:p>
    <w:p w14:paraId="72286201"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lastRenderedPageBreak/>
        <w:t>应用层：服务和应用</w:t>
      </w:r>
    </w:p>
    <w:p w14:paraId="1244BCD3"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3-13</w:t>
      </w:r>
      <w:r>
        <w:rPr>
          <w:rFonts w:eastAsia="楷体"/>
          <w:color w:val="333333"/>
          <w:szCs w:val="24"/>
          <w:shd w:val="clear" w:color="auto" w:fill="FFFFFF"/>
        </w:rPr>
        <w:t>在哪些方面可以体现空间信息网络的大时空尺度属性？</w:t>
      </w:r>
    </w:p>
    <w:p w14:paraId="720C92E3" w14:textId="77777777" w:rsidR="005710E2" w:rsidRDefault="00A21A1D">
      <w:pPr>
        <w:ind w:left="480" w:hangingChars="200" w:hanging="480"/>
        <w:rPr>
          <w:rFonts w:eastAsia="楷体"/>
          <w:color w:val="53AD5B"/>
          <w:szCs w:val="24"/>
          <w:shd w:val="clear" w:color="auto" w:fill="FFFFFF"/>
        </w:rPr>
      </w:pPr>
      <w:r>
        <w:rPr>
          <w:rFonts w:eastAsia="楷体"/>
          <w:color w:val="53AD5B"/>
          <w:szCs w:val="24"/>
          <w:shd w:val="clear" w:color="auto" w:fill="FFFFFF"/>
        </w:rPr>
        <w:t>可以在全球覆盖、长时间观测、大范围数据传输等方面体现</w:t>
      </w:r>
    </w:p>
    <w:p w14:paraId="676BFD0F"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3-14</w:t>
      </w:r>
      <w:r>
        <w:rPr>
          <w:rFonts w:eastAsia="楷体"/>
          <w:color w:val="333333"/>
          <w:szCs w:val="24"/>
          <w:shd w:val="clear" w:color="auto" w:fill="FFFFFF"/>
        </w:rPr>
        <w:t>空间信息网络的应用特征有哪些</w:t>
      </w:r>
      <w:r>
        <w:rPr>
          <w:rFonts w:eastAsia="楷体" w:hint="eastAsia"/>
          <w:color w:val="333333"/>
          <w:szCs w:val="24"/>
          <w:shd w:val="clear" w:color="auto" w:fill="FFFFFF"/>
        </w:rPr>
        <w:t>？</w:t>
      </w:r>
    </w:p>
    <w:p w14:paraId="34D8062F" w14:textId="77777777" w:rsidR="005710E2" w:rsidRDefault="00A21A1D">
      <w:pPr>
        <w:ind w:left="480" w:hangingChars="200" w:hanging="480"/>
        <w:rPr>
          <w:rFonts w:eastAsia="楷体"/>
          <w:color w:val="326FBA"/>
          <w:szCs w:val="24"/>
          <w:shd w:val="clear" w:color="auto" w:fill="FFFFFF"/>
        </w:rPr>
      </w:pPr>
      <w:r>
        <w:rPr>
          <w:rFonts w:eastAsia="楷体"/>
          <w:color w:val="326FBA"/>
          <w:szCs w:val="24"/>
          <w:shd w:val="clear" w:color="auto" w:fill="FFFFFF"/>
        </w:rPr>
        <w:t>泛在性，机动性，协作性，智能性，高效性</w:t>
      </w:r>
    </w:p>
    <w:p w14:paraId="5E721BD4"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3-15</w:t>
      </w:r>
      <w:r>
        <w:rPr>
          <w:rFonts w:eastAsia="楷体"/>
          <w:color w:val="333333"/>
          <w:szCs w:val="24"/>
          <w:shd w:val="clear" w:color="auto" w:fill="FFFFFF"/>
        </w:rPr>
        <w:t>基于大气传输模型的大气校正属于遥感数据处理的哪一个环节？为什么要进行这一环节？</w:t>
      </w:r>
    </w:p>
    <w:p w14:paraId="5AA27D4A" w14:textId="77777777" w:rsidR="005710E2" w:rsidRDefault="00A21A1D">
      <w:pPr>
        <w:ind w:left="480" w:hangingChars="200" w:hanging="480"/>
        <w:rPr>
          <w:rFonts w:eastAsia="楷体"/>
          <w:color w:val="326FBA"/>
          <w:szCs w:val="24"/>
          <w:shd w:val="clear" w:color="auto" w:fill="FFFFFF"/>
        </w:rPr>
      </w:pPr>
      <w:r>
        <w:rPr>
          <w:rFonts w:eastAsia="楷体"/>
          <w:color w:val="326FBA"/>
          <w:szCs w:val="24"/>
          <w:shd w:val="clear" w:color="auto" w:fill="FFFFFF"/>
        </w:rPr>
        <w:t>数据预处理环节。</w:t>
      </w:r>
      <w:r>
        <w:rPr>
          <w:color w:val="326FBA"/>
          <w:shd w:val="clear" w:color="auto" w:fill="FFFFFF"/>
        </w:rPr>
        <w:t>数据预处理是为了减少数据中的噪声、纠正图像几何畸变，并使数据能够适应后续处理。常见的数据预处理有：大气校正、数据校正、几何校正等</w:t>
      </w:r>
    </w:p>
    <w:p w14:paraId="26AD6197"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3-16</w:t>
      </w:r>
      <w:r>
        <w:rPr>
          <w:rFonts w:eastAsia="楷体"/>
          <w:color w:val="333333"/>
          <w:szCs w:val="24"/>
          <w:shd w:val="clear" w:color="auto" w:fill="FFFFFF"/>
        </w:rPr>
        <w:t>简述空间信息的组网体系结构，这样设计的理由。</w:t>
      </w:r>
    </w:p>
    <w:p w14:paraId="6485B24C" w14:textId="77777777" w:rsidR="005710E2" w:rsidRDefault="00A21A1D">
      <w:pPr>
        <w:ind w:left="480" w:hangingChars="200" w:hanging="480"/>
        <w:rPr>
          <w:bCs/>
          <w:color w:val="53AD5B"/>
          <w:szCs w:val="24"/>
          <w:shd w:val="clear" w:color="auto" w:fill="FFFFFF"/>
        </w:rPr>
      </w:pPr>
      <w:r>
        <w:rPr>
          <w:bCs/>
          <w:color w:val="326FBA"/>
          <w:szCs w:val="24"/>
          <w:shd w:val="clear" w:color="auto" w:fill="FFFFFF"/>
        </w:rPr>
        <w:t>针对星座特点及应用需求，研究面向卫星节点的星座设计和星间链路设计。</w:t>
      </w:r>
      <w:r>
        <w:rPr>
          <w:bCs/>
          <w:color w:val="53AD5B"/>
          <w:szCs w:val="24"/>
          <w:shd w:val="clear" w:color="auto" w:fill="FFFFFF"/>
        </w:rPr>
        <w:t>这样设计的理由是为了实现全球覆盖和高效管理。</w:t>
      </w:r>
    </w:p>
    <w:p w14:paraId="781602A5"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3-17</w:t>
      </w:r>
      <w:r>
        <w:rPr>
          <w:rFonts w:eastAsia="楷体"/>
          <w:color w:val="333333"/>
          <w:szCs w:val="24"/>
          <w:shd w:val="clear" w:color="auto" w:fill="FFFFFF"/>
        </w:rPr>
        <w:t>简述空间信息网络运用到的协议。</w:t>
      </w:r>
    </w:p>
    <w:p w14:paraId="7F706980" w14:textId="77777777" w:rsidR="005710E2" w:rsidRDefault="00A21A1D">
      <w:pPr>
        <w:ind w:left="480" w:hangingChars="200" w:hanging="480"/>
        <w:rPr>
          <w:rFonts w:eastAsia="楷体"/>
          <w:color w:val="326FBA"/>
          <w:szCs w:val="24"/>
          <w:shd w:val="clear" w:color="auto" w:fill="FFFFFF"/>
        </w:rPr>
      </w:pPr>
      <w:r>
        <w:rPr>
          <w:rFonts w:eastAsia="楷体"/>
          <w:color w:val="326FBA"/>
          <w:szCs w:val="24"/>
          <w:shd w:val="clear" w:color="auto" w:fill="FFFFFF"/>
        </w:rPr>
        <w:t>空间信息网络协议可以分为物理层、网络层和应用层。</w:t>
      </w:r>
    </w:p>
    <w:p w14:paraId="168C538E"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3-18</w:t>
      </w:r>
      <w:r>
        <w:rPr>
          <w:rFonts w:eastAsia="楷体"/>
          <w:color w:val="333333"/>
          <w:szCs w:val="24"/>
          <w:shd w:val="clear" w:color="auto" w:fill="FFFFFF"/>
        </w:rPr>
        <w:t>简述卫星光通信技术有什么优势使其成为空间信息网络星间传输链路发展方向。</w:t>
      </w:r>
    </w:p>
    <w:p w14:paraId="206E3266" w14:textId="77777777" w:rsidR="005710E2" w:rsidRDefault="00A21A1D">
      <w:pPr>
        <w:ind w:left="480" w:hangingChars="200" w:hanging="480"/>
        <w:rPr>
          <w:rFonts w:eastAsia="楷体"/>
          <w:color w:val="326FBA"/>
          <w:szCs w:val="24"/>
          <w:shd w:val="clear" w:color="auto" w:fill="FFFFFF"/>
        </w:rPr>
      </w:pPr>
      <w:r>
        <w:rPr>
          <w:color w:val="326FBA"/>
          <w:shd w:val="clear" w:color="auto" w:fill="FFFFFF"/>
        </w:rPr>
        <w:t>卫星光通信具有带宽大、速率高、终端功耗低等显著</w:t>
      </w:r>
      <w:r>
        <w:rPr>
          <w:color w:val="326FBA"/>
          <w:shd w:val="clear" w:color="auto" w:fill="FFFFFF"/>
        </w:rPr>
        <w:t>优势，抗干扰抗截获性能良好，</w:t>
      </w:r>
      <w:r>
        <w:rPr>
          <w:color w:val="326FBA"/>
          <w:shd w:val="clear" w:color="auto" w:fill="FFFFFF"/>
        </w:rPr>
        <w:t xml:space="preserve"> </w:t>
      </w:r>
      <w:r>
        <w:rPr>
          <w:color w:val="326FBA"/>
          <w:shd w:val="clear" w:color="auto" w:fill="FFFFFF"/>
        </w:rPr>
        <w:t>安全性高</w:t>
      </w:r>
    </w:p>
    <w:p w14:paraId="3E90354B"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3-19</w:t>
      </w:r>
      <w:r>
        <w:rPr>
          <w:rFonts w:eastAsia="楷体"/>
          <w:color w:val="333333"/>
          <w:szCs w:val="24"/>
          <w:shd w:val="clear" w:color="auto" w:fill="FFFFFF"/>
        </w:rPr>
        <w:t>简述为什么星载处理和路由交换技术是空间信息网络的关键技术。</w:t>
      </w:r>
    </w:p>
    <w:p w14:paraId="3D59479A" w14:textId="77777777" w:rsidR="005710E2" w:rsidRDefault="00A21A1D">
      <w:pPr>
        <w:ind w:left="480" w:hangingChars="200" w:hanging="480"/>
        <w:rPr>
          <w:rFonts w:eastAsia="楷体"/>
          <w:color w:val="326FBA"/>
          <w:szCs w:val="24"/>
          <w:shd w:val="clear" w:color="auto" w:fill="FFFFFF"/>
        </w:rPr>
      </w:pPr>
      <w:r>
        <w:rPr>
          <w:color w:val="326FBA"/>
          <w:shd w:val="clear" w:color="auto" w:fill="FFFFFF"/>
        </w:rPr>
        <w:t>研究低时延、低误码、高速率星载处理技术和低成本、</w:t>
      </w:r>
      <w:r>
        <w:rPr>
          <w:color w:val="326FBA"/>
          <w:shd w:val="clear" w:color="auto" w:fill="FFFFFF"/>
        </w:rPr>
        <w:t xml:space="preserve"> </w:t>
      </w:r>
      <w:r>
        <w:rPr>
          <w:color w:val="326FBA"/>
          <w:shd w:val="clear" w:color="auto" w:fill="FFFFFF"/>
        </w:rPr>
        <w:t>高资源利用率路由交换技术</w:t>
      </w:r>
    </w:p>
    <w:p w14:paraId="251CB21E" w14:textId="77777777" w:rsidR="005710E2" w:rsidRDefault="00A21A1D">
      <w:pPr>
        <w:ind w:left="482" w:hangingChars="200" w:hanging="482"/>
        <w:rPr>
          <w:rFonts w:eastAsia="楷体"/>
          <w:color w:val="333333"/>
          <w:szCs w:val="24"/>
          <w:shd w:val="clear" w:color="auto" w:fill="FFFFFF"/>
        </w:rPr>
      </w:pPr>
      <w:r>
        <w:rPr>
          <w:b/>
          <w:bCs/>
          <w:color w:val="333333"/>
          <w:szCs w:val="24"/>
          <w:shd w:val="clear" w:color="auto" w:fill="FFFFFF"/>
        </w:rPr>
        <w:t>3-20</w:t>
      </w:r>
      <w:r>
        <w:rPr>
          <w:rFonts w:eastAsia="楷体"/>
          <w:color w:val="333333"/>
          <w:szCs w:val="24"/>
          <w:shd w:val="clear" w:color="auto" w:fill="FFFFFF"/>
        </w:rPr>
        <w:t>简述空间信息网络目前还面临哪些挑战，我们应该如何应对这些挑战？</w:t>
      </w:r>
    </w:p>
    <w:p w14:paraId="58E9F433" w14:textId="77777777" w:rsidR="005710E2" w:rsidRDefault="00A21A1D">
      <w:pPr>
        <w:widowControl/>
        <w:numPr>
          <w:ilvl w:val="0"/>
          <w:numId w:val="2"/>
        </w:numPr>
        <w:spacing w:line="240" w:lineRule="auto"/>
        <w:jc w:val="left"/>
        <w:rPr>
          <w:color w:val="326FBA"/>
        </w:rPr>
      </w:pPr>
      <w:r>
        <w:rPr>
          <w:color w:val="326FBA"/>
        </w:rPr>
        <w:t>空间信息网络模型设计和高效组网理论</w:t>
      </w:r>
    </w:p>
    <w:p w14:paraId="224A376C" w14:textId="77777777" w:rsidR="005710E2" w:rsidRDefault="00A21A1D">
      <w:pPr>
        <w:widowControl/>
        <w:numPr>
          <w:ilvl w:val="0"/>
          <w:numId w:val="2"/>
        </w:numPr>
        <w:spacing w:line="240" w:lineRule="auto"/>
        <w:jc w:val="left"/>
        <w:rPr>
          <w:color w:val="326FBA"/>
        </w:rPr>
      </w:pPr>
      <w:r>
        <w:rPr>
          <w:color w:val="326FBA"/>
        </w:rPr>
        <w:t>空间时变网络高速传输理论与方法</w:t>
      </w:r>
    </w:p>
    <w:p w14:paraId="143CFD7C" w14:textId="77777777" w:rsidR="005710E2" w:rsidRDefault="00A21A1D">
      <w:pPr>
        <w:widowControl/>
        <w:numPr>
          <w:ilvl w:val="0"/>
          <w:numId w:val="2"/>
        </w:numPr>
        <w:spacing w:line="240" w:lineRule="auto"/>
        <w:jc w:val="left"/>
        <w:rPr>
          <w:color w:val="326FBA"/>
        </w:rPr>
      </w:pPr>
      <w:r>
        <w:rPr>
          <w:color w:val="326FBA"/>
        </w:rPr>
        <w:t>空间信息表征提取与融合处理方法</w:t>
      </w:r>
    </w:p>
    <w:p w14:paraId="02D529F5" w14:textId="77777777" w:rsidR="005710E2" w:rsidRDefault="00A21A1D">
      <w:pPr>
        <w:widowControl/>
        <w:spacing w:line="240" w:lineRule="auto"/>
        <w:ind w:left="336"/>
        <w:jc w:val="left"/>
        <w:rPr>
          <w:color w:val="53AD5B"/>
        </w:rPr>
      </w:pPr>
      <w:r>
        <w:rPr>
          <w:color w:val="53AD5B"/>
        </w:rPr>
        <w:t>我们应该通过技术创新、成本控制、安全策略来应对这些挑战。</w:t>
      </w:r>
    </w:p>
    <w:p w14:paraId="46B7606A" w14:textId="77777777" w:rsidR="005710E2" w:rsidRDefault="00A21A1D">
      <w:pPr>
        <w:pStyle w:val="2"/>
        <w:rPr>
          <w:rFonts w:ascii="Times New Roman" w:eastAsia="黑体" w:hAnsi="Times New Roman" w:cs="Times New Roman"/>
          <w:b w:val="0"/>
          <w:bCs w:val="0"/>
          <w:sz w:val="28"/>
          <w:szCs w:val="28"/>
        </w:rPr>
      </w:pPr>
      <w:r>
        <w:rPr>
          <w:rFonts w:ascii="Times New Roman" w:eastAsia="黑体" w:hAnsi="Times New Roman" w:cs="Times New Roman" w:hint="eastAsia"/>
          <w:b w:val="0"/>
          <w:bCs w:val="0"/>
          <w:sz w:val="28"/>
          <w:szCs w:val="28"/>
        </w:rPr>
        <w:t>第四章习题</w:t>
      </w:r>
    </w:p>
    <w:p w14:paraId="03FA9622"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4-1</w:t>
      </w:r>
      <w:r>
        <w:rPr>
          <w:rFonts w:eastAsia="楷体" w:hint="eastAsia"/>
          <w:color w:val="333333"/>
          <w:szCs w:val="24"/>
          <w:shd w:val="clear" w:color="auto" w:fill="FFFFFF"/>
          <w14:ligatures w14:val="none"/>
        </w:rPr>
        <w:t>请简述</w:t>
      </w:r>
      <w:r>
        <w:rPr>
          <w:rFonts w:eastAsia="楷体" w:hint="eastAsia"/>
          <w:color w:val="333333"/>
          <w:szCs w:val="24"/>
          <w:shd w:val="clear" w:color="auto" w:fill="FFFFFF"/>
          <w14:ligatures w14:val="none"/>
        </w:rPr>
        <w:t>1</w:t>
      </w:r>
      <w:r>
        <w:rPr>
          <w:rFonts w:eastAsia="楷体"/>
          <w:color w:val="333333"/>
          <w:szCs w:val="24"/>
          <w:shd w:val="clear" w:color="auto" w:fill="FFFFFF"/>
          <w14:ligatures w14:val="none"/>
        </w:rPr>
        <w:t>970</w:t>
      </w:r>
      <w:r>
        <w:rPr>
          <w:rFonts w:eastAsia="楷体" w:hint="eastAsia"/>
          <w:color w:val="333333"/>
          <w:szCs w:val="24"/>
          <w:shd w:val="clear" w:color="auto" w:fill="FFFFFF"/>
          <w14:ligatures w14:val="none"/>
        </w:rPr>
        <w:t>年被称为光纤通信元年的原因。</w:t>
      </w:r>
    </w:p>
    <w:p w14:paraId="3F5E55BE" w14:textId="77777777" w:rsidR="005710E2" w:rsidRDefault="00A21A1D">
      <w:pPr>
        <w:rPr>
          <w:rFonts w:eastAsia="楷体"/>
          <w:color w:val="326FBA"/>
          <w:szCs w:val="24"/>
          <w:shd w:val="clear" w:color="auto" w:fill="FFFFFF"/>
        </w:rPr>
      </w:pPr>
      <w:r>
        <w:rPr>
          <w:rFonts w:eastAsia="楷体"/>
          <w:color w:val="326FBA"/>
          <w:szCs w:val="24"/>
          <w:shd w:val="clear" w:color="auto" w:fill="FFFFFF"/>
        </w:rPr>
        <w:lastRenderedPageBreak/>
        <w:t>1970</w:t>
      </w:r>
      <w:r>
        <w:rPr>
          <w:rFonts w:eastAsia="楷体"/>
          <w:color w:val="326FBA"/>
          <w:szCs w:val="24"/>
          <w:shd w:val="clear" w:color="auto" w:fill="FFFFFF"/>
        </w:rPr>
        <w:t>年美国康宁玻璃公司研制出第一根</w:t>
      </w:r>
      <w:r>
        <w:rPr>
          <w:rFonts w:eastAsia="楷体"/>
          <w:color w:val="326FBA"/>
          <w:szCs w:val="24"/>
          <w:shd w:val="clear" w:color="auto" w:fill="FFFFFF"/>
        </w:rPr>
        <w:t>20dB/km</w:t>
      </w:r>
      <w:r>
        <w:rPr>
          <w:rFonts w:eastAsia="楷体"/>
          <w:color w:val="326FBA"/>
          <w:szCs w:val="24"/>
          <w:shd w:val="clear" w:color="auto" w:fill="FFFFFF"/>
        </w:rPr>
        <w:t>的低损耗石英光纤</w:t>
      </w:r>
    </w:p>
    <w:p w14:paraId="210C2720"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4-2</w:t>
      </w:r>
      <w:r>
        <w:rPr>
          <w:rFonts w:eastAsia="楷体" w:hint="eastAsia"/>
          <w:color w:val="333333"/>
          <w:szCs w:val="24"/>
          <w:shd w:val="clear" w:color="auto" w:fill="FFFFFF"/>
          <w14:ligatures w14:val="none"/>
        </w:rPr>
        <w:t>判断一根光纤是否工作在单模传输方式的依据是什么？</w:t>
      </w:r>
    </w:p>
    <w:p w14:paraId="6A45CCF1" w14:textId="77777777" w:rsidR="005710E2" w:rsidRDefault="00A21A1D">
      <w:pPr>
        <w:rPr>
          <w:bCs/>
          <w:color w:val="53AD5B"/>
          <w:szCs w:val="24"/>
          <w:shd w:val="clear" w:color="auto" w:fill="FFFFFF"/>
        </w:rPr>
      </w:pPr>
      <w:r>
        <w:rPr>
          <w:rFonts w:hint="eastAsia"/>
          <w:bCs/>
          <w:color w:val="53AD5B"/>
          <w:szCs w:val="24"/>
          <w:shd w:val="clear" w:color="auto" w:fill="FFFFFF"/>
          <w14:ligatures w14:val="none"/>
        </w:rPr>
        <w:t>工作波长是否小于光纤的截止波长</w:t>
      </w:r>
    </w:p>
    <w:p w14:paraId="12D41CFC"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4-3</w:t>
      </w:r>
      <w:r>
        <w:rPr>
          <w:rFonts w:eastAsia="楷体" w:hint="eastAsia"/>
          <w:color w:val="333333"/>
          <w:szCs w:val="24"/>
          <w:shd w:val="clear" w:color="auto" w:fill="FFFFFF"/>
          <w14:ligatures w14:val="none"/>
        </w:rPr>
        <w:t>光纤的损耗、色散和非线性效应对光纤通信系统有哪些影响？</w:t>
      </w:r>
    </w:p>
    <w:p w14:paraId="6E68A472" w14:textId="77777777" w:rsidR="005710E2" w:rsidRDefault="00A21A1D">
      <w:pPr>
        <w:rPr>
          <w:rFonts w:eastAsia="楷体"/>
          <w:color w:val="53AD5B"/>
          <w:szCs w:val="24"/>
          <w:shd w:val="clear" w:color="auto" w:fill="FFFFFF"/>
        </w:rPr>
      </w:pPr>
      <w:r>
        <w:rPr>
          <w:rFonts w:eastAsia="楷体"/>
          <w:color w:val="53AD5B"/>
          <w:szCs w:val="24"/>
          <w:shd w:val="clear" w:color="auto" w:fill="FFFFFF"/>
        </w:rPr>
        <w:t>信号衰弱、脉冲展宽、信号畸变等。</w:t>
      </w:r>
    </w:p>
    <w:p w14:paraId="3F798C65"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4-4</w:t>
      </w:r>
      <w:r>
        <w:rPr>
          <w:rFonts w:eastAsia="楷体" w:hint="eastAsia"/>
          <w:color w:val="333333"/>
          <w:szCs w:val="24"/>
          <w:shd w:val="clear" w:color="auto" w:fill="FFFFFF"/>
          <w14:ligatures w14:val="none"/>
        </w:rPr>
        <w:t>试简述光与物质三种作用的原理和特点。</w:t>
      </w:r>
    </w:p>
    <w:p w14:paraId="350BD695" w14:textId="77777777" w:rsidR="005710E2" w:rsidRDefault="00A21A1D">
      <w:pPr>
        <w:numPr>
          <w:ilvl w:val="0"/>
          <w:numId w:val="1"/>
        </w:numPr>
        <w:rPr>
          <w:rFonts w:eastAsia="楷体"/>
          <w:color w:val="326FBA"/>
          <w:szCs w:val="24"/>
          <w:shd w:val="clear" w:color="auto" w:fill="FFFFFF"/>
        </w:rPr>
      </w:pPr>
      <w:r>
        <w:rPr>
          <w:rFonts w:eastAsia="楷体"/>
          <w:color w:val="326FBA"/>
          <w:szCs w:val="24"/>
          <w:shd w:val="clear" w:color="auto" w:fill="FFFFFF"/>
        </w:rPr>
        <w:t>自发辐射</w:t>
      </w:r>
    </w:p>
    <w:p w14:paraId="2233EE71" w14:textId="77777777" w:rsidR="005710E2" w:rsidRDefault="00A21A1D">
      <w:pPr>
        <w:ind w:left="336"/>
        <w:rPr>
          <w:color w:val="326FBA"/>
          <w:shd w:val="clear" w:color="auto" w:fill="FFFFFF"/>
        </w:rPr>
      </w:pPr>
      <w:r>
        <w:rPr>
          <w:color w:val="326FBA"/>
          <w:shd w:val="clear" w:color="auto" w:fill="FFFFFF"/>
        </w:rPr>
        <w:t>处于高能级</w:t>
      </w:r>
      <w:r>
        <w:rPr>
          <w:color w:val="326FBA"/>
          <w:shd w:val="clear" w:color="auto" w:fill="FFFFFF"/>
        </w:rPr>
        <w:t>E_{2}</w:t>
      </w:r>
      <w:r>
        <w:rPr>
          <w:color w:val="326FBA"/>
          <w:shd w:val="clear" w:color="auto" w:fill="FFFFFF"/>
        </w:rPr>
        <w:t>上的电子自发的按照一定的概率跃迁到低能级</w:t>
      </w:r>
      <w:r>
        <w:rPr>
          <w:color w:val="326FBA"/>
          <w:shd w:val="clear" w:color="auto" w:fill="FFFFFF"/>
        </w:rPr>
        <w:t>E_{1}</w:t>
      </w:r>
      <w:r>
        <w:rPr>
          <w:color w:val="326FBA"/>
          <w:shd w:val="clear" w:color="auto" w:fill="FFFFFF"/>
        </w:rPr>
        <w:t>上，同时辐射出一个能量为高低能级差的频率为</w:t>
      </w:r>
      <w:r>
        <w:rPr>
          <w:color w:val="326FBA"/>
          <w:shd w:val="clear" w:color="auto" w:fill="FFFFFF"/>
        </w:rPr>
        <w:t>ν</w:t>
      </w:r>
      <w:r>
        <w:rPr>
          <w:color w:val="326FBA"/>
          <w:shd w:val="clear" w:color="auto" w:fill="FFFFFF"/>
        </w:rPr>
        <w:t>的光子的过程</w:t>
      </w:r>
    </w:p>
    <w:p w14:paraId="3D4F3680" w14:textId="77777777" w:rsidR="005710E2" w:rsidRDefault="00A21A1D">
      <w:pPr>
        <w:ind w:left="336"/>
        <w:rPr>
          <w:color w:val="326FBA"/>
          <w:shd w:val="clear" w:color="auto" w:fill="FFFFFF"/>
        </w:rPr>
      </w:pPr>
      <w:r>
        <w:rPr>
          <w:color w:val="326FBA"/>
          <w:shd w:val="clear" w:color="auto" w:fill="FFFFFF"/>
        </w:rPr>
        <w:t>处于高能级上的电子的自发行为，与外界激励无关</w:t>
      </w:r>
    </w:p>
    <w:p w14:paraId="22EA90FD" w14:textId="77777777" w:rsidR="005710E2" w:rsidRDefault="00A21A1D">
      <w:pPr>
        <w:ind w:left="336"/>
        <w:rPr>
          <w:color w:val="326FBA"/>
          <w:shd w:val="clear" w:color="auto" w:fill="FFFFFF"/>
        </w:rPr>
      </w:pPr>
      <w:r>
        <w:rPr>
          <w:color w:val="326FBA"/>
          <w:shd w:val="clear" w:color="auto" w:fill="FFFFFF"/>
        </w:rPr>
        <w:t>对大量原子构成的物质</w:t>
      </w:r>
      <w:r>
        <w:rPr>
          <w:color w:val="326FBA"/>
          <w:shd w:val="clear" w:color="auto" w:fill="FFFFFF"/>
        </w:rPr>
        <w:t>(</w:t>
      </w:r>
      <w:r>
        <w:rPr>
          <w:color w:val="326FBA"/>
          <w:shd w:val="clear" w:color="auto" w:fill="FFFFFF"/>
        </w:rPr>
        <w:t>或材料</w:t>
      </w:r>
      <w:r>
        <w:rPr>
          <w:color w:val="326FBA"/>
          <w:shd w:val="clear" w:color="auto" w:fill="FFFFFF"/>
        </w:rPr>
        <w:t>)</w:t>
      </w:r>
      <w:r>
        <w:rPr>
          <w:color w:val="326FBA"/>
          <w:shd w:val="clear" w:color="auto" w:fill="FFFFFF"/>
        </w:rPr>
        <w:t>来说，自发辐射光谱的范围很宽</w:t>
      </w:r>
    </w:p>
    <w:p w14:paraId="1BC8EE23" w14:textId="77777777" w:rsidR="005710E2" w:rsidRDefault="00A21A1D">
      <w:pPr>
        <w:ind w:left="336"/>
        <w:rPr>
          <w:color w:val="326FBA"/>
          <w:shd w:val="clear" w:color="auto" w:fill="FFFFFF"/>
        </w:rPr>
      </w:pPr>
      <w:r>
        <w:rPr>
          <w:color w:val="326FBA"/>
          <w:shd w:val="clear" w:color="auto" w:fill="FFFFFF"/>
        </w:rPr>
        <w:t>自发辐射光是非相干光，是荧光</w:t>
      </w:r>
    </w:p>
    <w:p w14:paraId="06647F59" w14:textId="77777777" w:rsidR="005710E2" w:rsidRDefault="00A21A1D">
      <w:pPr>
        <w:numPr>
          <w:ilvl w:val="0"/>
          <w:numId w:val="1"/>
        </w:numPr>
        <w:rPr>
          <w:rFonts w:eastAsia="楷体"/>
          <w:color w:val="326FBA"/>
          <w:szCs w:val="24"/>
          <w:shd w:val="clear" w:color="auto" w:fill="FFFFFF"/>
        </w:rPr>
      </w:pPr>
      <w:r>
        <w:rPr>
          <w:rFonts w:eastAsia="楷体"/>
          <w:color w:val="326FBA"/>
          <w:szCs w:val="24"/>
          <w:shd w:val="clear" w:color="auto" w:fill="FFFFFF"/>
        </w:rPr>
        <w:t>受激辐射</w:t>
      </w:r>
    </w:p>
    <w:p w14:paraId="58762982" w14:textId="77777777" w:rsidR="005710E2" w:rsidRDefault="00A21A1D">
      <w:pPr>
        <w:ind w:left="336"/>
        <w:rPr>
          <w:color w:val="326FBA"/>
          <w:shd w:val="clear" w:color="auto" w:fill="FFFFFF"/>
        </w:rPr>
      </w:pPr>
      <w:r>
        <w:rPr>
          <w:color w:val="326FBA"/>
          <w:shd w:val="clear" w:color="auto" w:fill="FFFFFF"/>
        </w:rPr>
        <w:t>处于高能级</w:t>
      </w:r>
      <w:r>
        <w:rPr>
          <w:color w:val="326FBA"/>
          <w:shd w:val="clear" w:color="auto" w:fill="FFFFFF"/>
        </w:rPr>
        <w:t>E_{2}</w:t>
      </w:r>
      <w:r>
        <w:rPr>
          <w:color w:val="326FBA"/>
          <w:shd w:val="clear" w:color="auto" w:fill="FFFFFF"/>
        </w:rPr>
        <w:t>的电子在频率为</w:t>
      </w:r>
      <w:r>
        <w:rPr>
          <w:color w:val="326FBA"/>
          <w:shd w:val="clear" w:color="auto" w:fill="FFFFFF"/>
        </w:rPr>
        <w:t>v=(E_{2}-E_{1})/h</w:t>
      </w:r>
      <w:r>
        <w:rPr>
          <w:color w:val="326FBA"/>
          <w:shd w:val="clear" w:color="auto" w:fill="FFFFFF"/>
        </w:rPr>
        <w:t>的外来感应光子作用下，向低能级</w:t>
      </w:r>
      <w:r>
        <w:rPr>
          <w:color w:val="326FBA"/>
          <w:shd w:val="clear" w:color="auto" w:fill="FFFFFF"/>
        </w:rPr>
        <w:t>E_{1}</w:t>
      </w:r>
      <w:r>
        <w:rPr>
          <w:color w:val="326FBA"/>
          <w:shd w:val="clear" w:color="auto" w:fill="FFFFFF"/>
        </w:rPr>
        <w:t>跃迁并辐射出一个与感应光子的状态完全相同的光子的过程</w:t>
      </w:r>
    </w:p>
    <w:p w14:paraId="48235890" w14:textId="77777777" w:rsidR="005710E2" w:rsidRDefault="00A21A1D">
      <w:pPr>
        <w:ind w:left="336"/>
        <w:rPr>
          <w:color w:val="326FBA"/>
          <w:shd w:val="clear" w:color="auto" w:fill="FFFFFF"/>
        </w:rPr>
      </w:pPr>
      <w:r>
        <w:rPr>
          <w:color w:val="326FBA"/>
          <w:shd w:val="clear" w:color="auto" w:fill="FFFFFF"/>
        </w:rPr>
        <w:t>感应光子的能量等于两个跃迁能级之差</w:t>
      </w:r>
    </w:p>
    <w:p w14:paraId="0F095B37" w14:textId="77777777" w:rsidR="005710E2" w:rsidRDefault="00A21A1D">
      <w:pPr>
        <w:ind w:left="336"/>
        <w:rPr>
          <w:color w:val="326FBA"/>
          <w:shd w:val="clear" w:color="auto" w:fill="FFFFFF"/>
        </w:rPr>
      </w:pPr>
      <w:r>
        <w:rPr>
          <w:color w:val="326FBA"/>
          <w:shd w:val="clear" w:color="auto" w:fill="FFFFFF"/>
        </w:rPr>
        <w:t>受激辐射产生的光子与感应光子是全同光子，</w:t>
      </w:r>
      <w:r>
        <w:rPr>
          <w:color w:val="326FBA"/>
          <w:shd w:val="clear" w:color="auto" w:fill="FFFFFF"/>
        </w:rPr>
        <w:t xml:space="preserve"> </w:t>
      </w:r>
      <w:r>
        <w:rPr>
          <w:color w:val="326FBA"/>
          <w:shd w:val="clear" w:color="auto" w:fill="FFFFFF"/>
        </w:rPr>
        <w:t>是相干光</w:t>
      </w:r>
      <w:r>
        <w:rPr>
          <w:color w:val="326FBA"/>
          <w:shd w:val="clear" w:color="auto" w:fill="FFFFFF"/>
        </w:rPr>
        <w:t>(</w:t>
      </w:r>
      <w:r>
        <w:rPr>
          <w:color w:val="326FBA"/>
          <w:shd w:val="clear" w:color="auto" w:fill="FFFFFF"/>
        </w:rPr>
        <w:t>激光</w:t>
      </w:r>
      <w:r>
        <w:rPr>
          <w:color w:val="326FBA"/>
          <w:shd w:val="clear" w:color="auto" w:fill="FFFFFF"/>
        </w:rPr>
        <w:t>)</w:t>
      </w:r>
    </w:p>
    <w:p w14:paraId="74FD0AB8" w14:textId="77777777" w:rsidR="005710E2" w:rsidRDefault="00A21A1D">
      <w:pPr>
        <w:numPr>
          <w:ilvl w:val="0"/>
          <w:numId w:val="1"/>
        </w:numPr>
        <w:rPr>
          <w:rFonts w:eastAsia="楷体"/>
          <w:color w:val="326FBA"/>
          <w:szCs w:val="24"/>
          <w:shd w:val="clear" w:color="auto" w:fill="FFFFFF"/>
        </w:rPr>
      </w:pPr>
      <w:r>
        <w:rPr>
          <w:rFonts w:eastAsia="楷体"/>
          <w:color w:val="326FBA"/>
          <w:szCs w:val="24"/>
          <w:shd w:val="clear" w:color="auto" w:fill="FFFFFF"/>
        </w:rPr>
        <w:t>受激吸收</w:t>
      </w:r>
    </w:p>
    <w:p w14:paraId="2A912876" w14:textId="77777777" w:rsidR="005710E2" w:rsidRDefault="00A21A1D">
      <w:pPr>
        <w:ind w:left="336"/>
        <w:rPr>
          <w:color w:val="326FBA"/>
          <w:shd w:val="clear" w:color="auto" w:fill="FFFFFF"/>
        </w:rPr>
      </w:pPr>
      <w:r>
        <w:rPr>
          <w:color w:val="326FBA"/>
          <w:shd w:val="clear" w:color="auto" w:fill="FFFFFF"/>
        </w:rPr>
        <w:t>处在低能级</w:t>
      </w:r>
      <w:r>
        <w:rPr>
          <w:color w:val="326FBA"/>
          <w:shd w:val="clear" w:color="auto" w:fill="FFFFFF"/>
        </w:rPr>
        <w:t>E_{1}</w:t>
      </w:r>
      <w:r>
        <w:rPr>
          <w:color w:val="326FBA"/>
          <w:shd w:val="clear" w:color="auto" w:fill="FFFFFF"/>
        </w:rPr>
        <w:t>上的电子在频率为</w:t>
      </w:r>
      <w:r>
        <w:rPr>
          <w:color w:val="326FBA"/>
          <w:shd w:val="clear" w:color="auto" w:fill="FFFFFF"/>
        </w:rPr>
        <w:t>v=(E_{2}-E_{1})/h</w:t>
      </w:r>
      <w:r>
        <w:rPr>
          <w:color w:val="326FBA"/>
          <w:shd w:val="clear" w:color="auto" w:fill="FFFFFF"/>
        </w:rPr>
        <w:t>的外来感应光子的作用下，吸收一个光子后并向高能级</w:t>
      </w:r>
      <w:r>
        <w:rPr>
          <w:color w:val="326FBA"/>
          <w:shd w:val="clear" w:color="auto" w:fill="FFFFFF"/>
        </w:rPr>
        <w:t>E_{2}</w:t>
      </w:r>
      <w:r>
        <w:rPr>
          <w:color w:val="326FBA"/>
          <w:shd w:val="clear" w:color="auto" w:fill="FFFFFF"/>
        </w:rPr>
        <w:t>跃迁的过程</w:t>
      </w:r>
    </w:p>
    <w:p w14:paraId="1DC9F4D6" w14:textId="77777777" w:rsidR="005710E2" w:rsidRDefault="00A21A1D">
      <w:pPr>
        <w:ind w:left="336"/>
        <w:rPr>
          <w:color w:val="326FBA"/>
          <w:shd w:val="clear" w:color="auto" w:fill="FFFFFF"/>
        </w:rPr>
      </w:pPr>
      <w:r>
        <w:rPr>
          <w:color w:val="326FBA"/>
          <w:shd w:val="clear" w:color="auto" w:fill="FFFFFF"/>
        </w:rPr>
        <w:t>需要消耗外来光能</w:t>
      </w:r>
    </w:p>
    <w:p w14:paraId="67C27188" w14:textId="77777777" w:rsidR="005710E2" w:rsidRDefault="00A21A1D">
      <w:pPr>
        <w:ind w:left="336"/>
        <w:rPr>
          <w:color w:val="326FBA"/>
          <w:shd w:val="clear" w:color="auto" w:fill="FFFFFF"/>
        </w:rPr>
      </w:pPr>
      <w:r>
        <w:rPr>
          <w:color w:val="326FBA"/>
          <w:shd w:val="clear" w:color="auto" w:fill="FFFFFF"/>
        </w:rPr>
        <w:t>外来光子能量等于电子跃迁的能级之差</w:t>
      </w:r>
    </w:p>
    <w:p w14:paraId="298A6CAA" w14:textId="77777777" w:rsidR="005710E2" w:rsidRDefault="00A21A1D">
      <w:pPr>
        <w:rPr>
          <w:rFonts w:eastAsia="楷体"/>
          <w:color w:val="53AD5B"/>
          <w:szCs w:val="24"/>
          <w:shd w:val="clear" w:color="auto" w:fill="FFFFFF"/>
        </w:rPr>
      </w:pPr>
      <w:r>
        <w:rPr>
          <w:rFonts w:hint="eastAsia"/>
          <w:b/>
          <w:bCs/>
          <w:color w:val="333333"/>
          <w:szCs w:val="24"/>
          <w:shd w:val="clear" w:color="auto" w:fill="FFFFFF"/>
          <w14:ligatures w14:val="none"/>
        </w:rPr>
        <w:t>4-5</w:t>
      </w:r>
      <w:r>
        <w:rPr>
          <w:rFonts w:eastAsia="楷体" w:hint="eastAsia"/>
          <w:color w:val="333333"/>
          <w:szCs w:val="24"/>
          <w:shd w:val="clear" w:color="auto" w:fill="FFFFFF"/>
          <w14:ligatures w14:val="none"/>
        </w:rPr>
        <w:t>一段</w:t>
      </w:r>
      <w:r>
        <w:rPr>
          <w:rFonts w:eastAsia="楷体"/>
          <w:color w:val="333333"/>
          <w:szCs w:val="24"/>
          <w:shd w:val="clear" w:color="auto" w:fill="FFFFFF"/>
          <w14:ligatures w14:val="none"/>
        </w:rPr>
        <w:t>80</w:t>
      </w:r>
      <w:r>
        <w:rPr>
          <w:rFonts w:eastAsia="楷体" w:hint="eastAsia"/>
          <w:color w:val="333333"/>
          <w:szCs w:val="24"/>
          <w:shd w:val="clear" w:color="auto" w:fill="FFFFFF"/>
          <w14:ligatures w14:val="none"/>
        </w:rPr>
        <w:t>km</w:t>
      </w:r>
      <w:r>
        <w:rPr>
          <w:rFonts w:eastAsia="楷体" w:hint="eastAsia"/>
          <w:color w:val="333333"/>
          <w:szCs w:val="24"/>
          <w:shd w:val="clear" w:color="auto" w:fill="FFFFFF"/>
          <w14:ligatures w14:val="none"/>
        </w:rPr>
        <w:t>长的光缆线路，光纤损耗为</w:t>
      </w:r>
      <w:r>
        <w:rPr>
          <w:rFonts w:eastAsia="楷体"/>
          <w:color w:val="333333"/>
          <w:szCs w:val="24"/>
          <w:shd w:val="clear" w:color="auto" w:fill="FFFFFF"/>
          <w14:ligatures w14:val="none"/>
        </w:rPr>
        <w:t>0</w:t>
      </w:r>
      <w:r>
        <w:rPr>
          <w:rFonts w:eastAsia="楷体" w:hint="eastAsia"/>
          <w:color w:val="333333"/>
          <w:szCs w:val="24"/>
          <w:shd w:val="clear" w:color="auto" w:fill="FFFFFF"/>
          <w14:ligatures w14:val="none"/>
        </w:rPr>
        <w:t>.</w:t>
      </w:r>
      <w:r>
        <w:rPr>
          <w:rFonts w:eastAsia="楷体"/>
          <w:color w:val="333333"/>
          <w:szCs w:val="24"/>
          <w:shd w:val="clear" w:color="auto" w:fill="FFFFFF"/>
          <w14:ligatures w14:val="none"/>
        </w:rPr>
        <w:t>2</w:t>
      </w:r>
      <w:r>
        <w:rPr>
          <w:rFonts w:eastAsia="楷体" w:hint="eastAsia"/>
          <w:color w:val="333333"/>
          <w:szCs w:val="24"/>
          <w:shd w:val="clear" w:color="auto" w:fill="FFFFFF"/>
          <w14:ligatures w14:val="none"/>
        </w:rPr>
        <w:t>5</w:t>
      </w:r>
      <w:r>
        <w:rPr>
          <w:rFonts w:eastAsia="楷体" w:hint="eastAsia"/>
          <w:color w:val="333333"/>
          <w:szCs w:val="24"/>
          <w:shd w:val="clear" w:color="auto" w:fill="FFFFFF"/>
          <w14:ligatures w14:val="none"/>
        </w:rPr>
        <w:t>dB/km</w:t>
      </w:r>
      <w:r>
        <w:rPr>
          <w:rFonts w:eastAsia="楷体" w:hint="eastAsia"/>
          <w:color w:val="333333"/>
          <w:szCs w:val="24"/>
          <w:shd w:val="clear" w:color="auto" w:fill="FFFFFF"/>
          <w14:ligatures w14:val="none"/>
        </w:rPr>
        <w:t>，其他损耗为</w:t>
      </w:r>
      <w:r>
        <w:rPr>
          <w:rFonts w:eastAsia="楷体" w:hint="eastAsia"/>
          <w:color w:val="333333"/>
          <w:szCs w:val="24"/>
          <w:shd w:val="clear" w:color="auto" w:fill="FFFFFF"/>
          <w14:ligatures w14:val="none"/>
        </w:rPr>
        <w:t>4dB</w:t>
      </w:r>
      <w:r>
        <w:rPr>
          <w:rFonts w:eastAsia="楷体" w:hint="eastAsia"/>
          <w:color w:val="333333"/>
          <w:szCs w:val="24"/>
          <w:shd w:val="clear" w:color="auto" w:fill="FFFFFF"/>
          <w14:ligatures w14:val="none"/>
        </w:rPr>
        <w:t>，若接收端的接收光功率为</w:t>
      </w:r>
      <w:r>
        <w:rPr>
          <w:rFonts w:eastAsia="楷体" w:hint="eastAsia"/>
          <w:color w:val="333333"/>
          <w:szCs w:val="24"/>
          <w:shd w:val="clear" w:color="auto" w:fill="FFFFFF"/>
          <w14:ligatures w14:val="none"/>
        </w:rPr>
        <w:t>0.</w:t>
      </w:r>
      <w:r>
        <w:rPr>
          <w:rFonts w:eastAsia="楷体"/>
          <w:color w:val="333333"/>
          <w:szCs w:val="24"/>
          <w:shd w:val="clear" w:color="auto" w:fill="FFFFFF"/>
          <w14:ligatures w14:val="none"/>
        </w:rPr>
        <w:t>2μW</w:t>
      </w:r>
      <w:r>
        <w:rPr>
          <w:rFonts w:eastAsia="楷体" w:hint="eastAsia"/>
          <w:color w:val="333333"/>
          <w:szCs w:val="24"/>
          <w:shd w:val="clear" w:color="auto" w:fill="FFFFFF"/>
          <w14:ligatures w14:val="none"/>
        </w:rPr>
        <w:t>，求发射端的发送光功率。</w:t>
      </w:r>
    </w:p>
    <w:p w14:paraId="3E776BB5" w14:textId="77777777" w:rsidR="005710E2" w:rsidRDefault="00A21A1D">
      <w:pPr>
        <w:spacing w:line="240" w:lineRule="auto"/>
      </w:pPr>
      <w:r>
        <w:rPr>
          <w:noProof/>
        </w:rPr>
        <w:lastRenderedPageBreak/>
        <w:drawing>
          <wp:inline distT="0" distB="0" distL="0" distR="0" wp14:anchorId="4A471928" wp14:editId="249CF085">
            <wp:extent cx="5274310" cy="791586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7"/>
                    <a:stretch/>
                  </pic:blipFill>
                  <pic:spPr>
                    <a:xfrm>
                      <a:off x="0" y="0"/>
                      <a:ext cx="5274310" cy="7915860"/>
                    </a:xfrm>
                    <a:prstGeom prst="rect">
                      <a:avLst/>
                    </a:prstGeom>
                  </pic:spPr>
                </pic:pic>
              </a:graphicData>
            </a:graphic>
          </wp:inline>
        </w:drawing>
      </w:r>
    </w:p>
    <w:p w14:paraId="066BD034"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4-6</w:t>
      </w:r>
      <w:r>
        <w:rPr>
          <w:rFonts w:eastAsia="楷体" w:hint="eastAsia"/>
          <w:color w:val="333333"/>
          <w:szCs w:val="24"/>
          <w:shd w:val="clear" w:color="auto" w:fill="FFFFFF"/>
          <w14:ligatures w14:val="none"/>
        </w:rPr>
        <w:t>光信号的调制有直接调制和间接调制两种，在设计一个系统时应如何选择调制方式？</w:t>
      </w:r>
    </w:p>
    <w:p w14:paraId="711F1F5F" w14:textId="77777777" w:rsidR="005710E2" w:rsidRDefault="00A21A1D">
      <w:pPr>
        <w:rPr>
          <w:rFonts w:eastAsia="楷体"/>
          <w:color w:val="53AD5B"/>
          <w:szCs w:val="24"/>
          <w:shd w:val="clear" w:color="auto" w:fill="FFFFFF"/>
        </w:rPr>
      </w:pPr>
      <w:r>
        <w:rPr>
          <w:rFonts w:eastAsia="楷体"/>
          <w:color w:val="53AD5B"/>
          <w:szCs w:val="24"/>
          <w:shd w:val="clear" w:color="auto" w:fill="FFFFFF"/>
        </w:rPr>
        <w:t>在设计一个系统时应根据信号特性、系统要求和成本来选择调制方式</w:t>
      </w:r>
    </w:p>
    <w:p w14:paraId="52038076"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lastRenderedPageBreak/>
        <w:t>4-7</w:t>
      </w:r>
      <w:r>
        <w:rPr>
          <w:rFonts w:eastAsia="楷体" w:hint="eastAsia"/>
          <w:color w:val="333333"/>
          <w:szCs w:val="24"/>
          <w:shd w:val="clear" w:color="auto" w:fill="FFFFFF"/>
          <w14:ligatures w14:val="none"/>
        </w:rPr>
        <w:t>简述</w:t>
      </w:r>
      <w:r>
        <w:rPr>
          <w:rFonts w:eastAsia="楷体" w:hint="eastAsia"/>
          <w:color w:val="333333"/>
          <w:szCs w:val="24"/>
          <w:shd w:val="clear" w:color="auto" w:fill="FFFFFF"/>
          <w14:ligatures w14:val="none"/>
        </w:rPr>
        <w:t>DWDM</w:t>
      </w:r>
      <w:r>
        <w:rPr>
          <w:rFonts w:eastAsia="楷体" w:hint="eastAsia"/>
          <w:color w:val="333333"/>
          <w:szCs w:val="24"/>
          <w:shd w:val="clear" w:color="auto" w:fill="FFFFFF"/>
          <w14:ligatures w14:val="none"/>
        </w:rPr>
        <w:t>光纤通信系统的组成及其各部分功能。</w:t>
      </w:r>
    </w:p>
    <w:p w14:paraId="6B641FEF" w14:textId="77777777" w:rsidR="005710E2" w:rsidRDefault="00A21A1D">
      <w:pPr>
        <w:rPr>
          <w:rFonts w:eastAsia="楷体"/>
          <w:color w:val="333333"/>
          <w:szCs w:val="24"/>
          <w:shd w:val="clear" w:color="auto" w:fill="FFFFFF"/>
        </w:rPr>
      </w:pPr>
      <w:r>
        <w:rPr>
          <w:rFonts w:eastAsia="楷体" w:hint="eastAsia"/>
          <w:noProof/>
          <w:color w:val="333333"/>
          <w:szCs w:val="24"/>
          <w:shd w:val="clear" w:color="auto" w:fill="FFFFFF"/>
          <w14:ligatures w14:val="none"/>
        </w:rPr>
        <w:drawing>
          <wp:inline distT="0" distB="0" distL="0" distR="0" wp14:anchorId="33C3E1C1" wp14:editId="7CB86EDE">
            <wp:extent cx="5274310" cy="2158787"/>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8"/>
                    <a:stretch/>
                  </pic:blipFill>
                  <pic:spPr>
                    <a:xfrm>
                      <a:off x="0" y="0"/>
                      <a:ext cx="5274310" cy="2158787"/>
                    </a:xfrm>
                    <a:prstGeom prst="rect">
                      <a:avLst/>
                    </a:prstGeom>
                  </pic:spPr>
                </pic:pic>
              </a:graphicData>
            </a:graphic>
          </wp:inline>
        </w:drawing>
      </w:r>
    </w:p>
    <w:p w14:paraId="7B29F155" w14:textId="77777777" w:rsidR="005710E2" w:rsidRDefault="005710E2">
      <w:pPr>
        <w:rPr>
          <w:rFonts w:eastAsia="楷体"/>
          <w:color w:val="326FBA"/>
          <w:szCs w:val="24"/>
          <w:shd w:val="clear" w:color="auto" w:fill="FFFFFF"/>
        </w:rPr>
      </w:pPr>
    </w:p>
    <w:p w14:paraId="131C3E19"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4-8</w:t>
      </w:r>
      <w:r>
        <w:rPr>
          <w:rFonts w:eastAsia="楷体" w:hint="eastAsia"/>
          <w:color w:val="333333"/>
          <w:szCs w:val="24"/>
          <w:shd w:val="clear" w:color="auto" w:fill="FFFFFF"/>
          <w14:ligatures w14:val="none"/>
        </w:rPr>
        <w:t>简述相干光通信的优点，并分析其原因。</w:t>
      </w:r>
    </w:p>
    <w:p w14:paraId="3D86EE11" w14:textId="77777777" w:rsidR="005710E2" w:rsidRDefault="00A21A1D">
      <w:pPr>
        <w:rPr>
          <w:rFonts w:eastAsia="楷体"/>
          <w:color w:val="333333"/>
          <w:szCs w:val="24"/>
          <w:shd w:val="clear" w:color="auto" w:fill="FFFFFF"/>
        </w:rPr>
      </w:pPr>
      <w:r>
        <w:rPr>
          <w:rFonts w:eastAsia="楷体"/>
          <w:noProof/>
          <w:color w:val="333333"/>
          <w:szCs w:val="24"/>
          <w:shd w:val="clear" w:color="auto" w:fill="FFFFFF"/>
        </w:rPr>
        <w:drawing>
          <wp:inline distT="0" distB="0" distL="0" distR="0" wp14:anchorId="4A823EF9" wp14:editId="01B6A7E9">
            <wp:extent cx="5274310" cy="5519627"/>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9"/>
                    <a:stretch/>
                  </pic:blipFill>
                  <pic:spPr>
                    <a:xfrm>
                      <a:off x="0" y="0"/>
                      <a:ext cx="5274310" cy="5519627"/>
                    </a:xfrm>
                    <a:prstGeom prst="rect">
                      <a:avLst/>
                    </a:prstGeom>
                  </pic:spPr>
                </pic:pic>
              </a:graphicData>
            </a:graphic>
          </wp:inline>
        </w:drawing>
      </w:r>
    </w:p>
    <w:p w14:paraId="7C67E9B9" w14:textId="77777777" w:rsidR="005710E2" w:rsidRDefault="00A21A1D">
      <w:pPr>
        <w:widowControl/>
        <w:spacing w:line="240" w:lineRule="auto"/>
        <w:jc w:val="left"/>
      </w:pPr>
      <w:r>
        <w:br w:type="page"/>
      </w:r>
    </w:p>
    <w:p w14:paraId="397E5F76" w14:textId="77777777" w:rsidR="005710E2" w:rsidRDefault="00A21A1D">
      <w:pPr>
        <w:pStyle w:val="2"/>
        <w:rPr>
          <w:rFonts w:ascii="Times New Roman" w:eastAsia="黑体" w:hAnsi="Times New Roman" w:cs="Times New Roman"/>
          <w:b w:val="0"/>
          <w:bCs w:val="0"/>
          <w:sz w:val="28"/>
          <w:szCs w:val="28"/>
        </w:rPr>
      </w:pPr>
      <w:r>
        <w:rPr>
          <w:rFonts w:ascii="Times New Roman" w:eastAsia="黑体" w:hAnsi="Times New Roman" w:cs="Times New Roman" w:hint="eastAsia"/>
          <w:b w:val="0"/>
          <w:bCs w:val="0"/>
          <w:sz w:val="28"/>
          <w:szCs w:val="28"/>
        </w:rPr>
        <w:lastRenderedPageBreak/>
        <w:t>第五章习题</w:t>
      </w:r>
    </w:p>
    <w:p w14:paraId="4020F215" w14:textId="77777777" w:rsidR="005710E2" w:rsidRDefault="00A21A1D">
      <w:pPr>
        <w:rPr>
          <w:rFonts w:eastAsia="楷体"/>
          <w:color w:val="333333"/>
          <w:szCs w:val="24"/>
          <w:shd w:val="clear" w:color="auto" w:fill="FFFFFF"/>
        </w:rPr>
      </w:pPr>
      <w:bookmarkStart w:id="4" w:name="_Hlk172053953"/>
      <w:r>
        <w:rPr>
          <w:rFonts w:hint="eastAsia"/>
          <w:b/>
          <w:bCs/>
          <w:color w:val="333333"/>
          <w:szCs w:val="24"/>
          <w:shd w:val="clear" w:color="auto" w:fill="FFFFFF"/>
          <w14:ligatures w14:val="none"/>
        </w:rPr>
        <w:t xml:space="preserve">5-1 </w:t>
      </w:r>
      <w:r>
        <w:rPr>
          <w:rFonts w:eastAsia="楷体" w:hint="eastAsia"/>
          <w:color w:val="333333"/>
          <w:szCs w:val="24"/>
          <w:shd w:val="clear" w:color="auto" w:fill="FFFFFF"/>
          <w14:ligatures w14:val="none"/>
        </w:rPr>
        <w:t>什么是数据通信？与通常意义上的电话通信比较，数据通信具有哪些特点？</w:t>
      </w:r>
    </w:p>
    <w:p w14:paraId="4AF3DCA8" w14:textId="77777777" w:rsidR="005710E2" w:rsidRDefault="00A21A1D">
      <w:pPr>
        <w:spacing w:line="240" w:lineRule="auto"/>
      </w:pPr>
      <w:r>
        <w:rPr>
          <w:color w:val="2972F4"/>
          <w:shd w:val="clear" w:color="auto" w:fill="FFFFFF"/>
        </w:rPr>
        <w:t xml:space="preserve">5-1 </w:t>
      </w:r>
      <w:r>
        <w:rPr>
          <w:color w:val="2972F4"/>
          <w:shd w:val="clear" w:color="auto" w:fill="FFFFFF"/>
        </w:rPr>
        <w:t>什么是数据通信？与通常意义上的电话通信比较，数据通信具有哪些特点？</w:t>
      </w:r>
    </w:p>
    <w:p w14:paraId="0864E862" w14:textId="77777777" w:rsidR="005710E2" w:rsidRDefault="00A21A1D">
      <w:pPr>
        <w:spacing w:line="240" w:lineRule="auto"/>
      </w:pPr>
      <w:r>
        <w:rPr>
          <w:color w:val="2972F4"/>
          <w:shd w:val="clear" w:color="auto" w:fill="FFFFFF"/>
        </w:rPr>
        <w:t>数据通信是指如果一个通信系统传输的信息是数据，则这种通信称为数据通信。与电话通信相比，数据通信的特点包括：计算机等数据终端直接参与通信，准确性和可靠性要求高；数据通信的突发度高，通信持续时间差异大，是一种阵发式通信。</w:t>
      </w:r>
    </w:p>
    <w:p w14:paraId="2233B8CB" w14:textId="77777777" w:rsidR="005710E2" w:rsidRDefault="005710E2">
      <w:pPr>
        <w:rPr>
          <w:rFonts w:eastAsia="楷体"/>
          <w:color w:val="2972F4"/>
          <w:szCs w:val="24"/>
          <w:shd w:val="clear" w:color="auto" w:fill="FFFFFF"/>
        </w:rPr>
      </w:pPr>
    </w:p>
    <w:bookmarkEnd w:id="4"/>
    <w:p w14:paraId="3544F846"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5-2 </w:t>
      </w:r>
      <w:r>
        <w:rPr>
          <w:rFonts w:eastAsia="楷体" w:hint="eastAsia"/>
          <w:color w:val="333333"/>
          <w:szCs w:val="24"/>
          <w:shd w:val="clear" w:color="auto" w:fill="FFFFFF"/>
          <w14:ligatures w14:val="none"/>
        </w:rPr>
        <w:t>数据通信的模型由哪几部分构成，分别具有什么功能？</w:t>
      </w:r>
    </w:p>
    <w:p w14:paraId="31F55592" w14:textId="77777777" w:rsidR="005710E2" w:rsidRDefault="00A21A1D">
      <w:pPr>
        <w:spacing w:line="240" w:lineRule="auto"/>
      </w:pPr>
      <w:r>
        <w:rPr>
          <w:color w:val="2972F4"/>
          <w:shd w:val="clear" w:color="auto" w:fill="FFFFFF"/>
        </w:rPr>
        <w:t xml:space="preserve">5-2 </w:t>
      </w:r>
      <w:r>
        <w:rPr>
          <w:color w:val="2972F4"/>
          <w:shd w:val="clear" w:color="auto" w:fill="FFFFFF"/>
        </w:rPr>
        <w:t>数据通信的模型由哪几部分构成，分别具有什么功能？</w:t>
      </w:r>
    </w:p>
    <w:p w14:paraId="2BE08819" w14:textId="77777777" w:rsidR="005710E2" w:rsidRDefault="00A21A1D">
      <w:pPr>
        <w:spacing w:line="240" w:lineRule="auto"/>
      </w:pPr>
      <w:r>
        <w:rPr>
          <w:color w:val="2972F4"/>
          <w:shd w:val="clear" w:color="auto" w:fill="FFFFFF"/>
        </w:rPr>
        <w:t>数据通信模型由</w:t>
      </w:r>
      <w:r>
        <w:rPr>
          <w:color w:val="2972F4"/>
          <w:shd w:val="clear" w:color="auto" w:fill="FFFFFF"/>
        </w:rPr>
        <w:t>DTE</w:t>
      </w:r>
      <w:r>
        <w:rPr>
          <w:color w:val="2972F4"/>
          <w:shd w:val="clear" w:color="auto" w:fill="FFFFFF"/>
        </w:rPr>
        <w:t>（</w:t>
      </w:r>
      <w:r>
        <w:rPr>
          <w:color w:val="2972F4"/>
          <w:shd w:val="clear" w:color="auto" w:fill="FFFFFF"/>
        </w:rPr>
        <w:t>Data Terminal Equipment</w:t>
      </w:r>
      <w:r>
        <w:rPr>
          <w:color w:val="2972F4"/>
          <w:shd w:val="clear" w:color="auto" w:fill="FFFFFF"/>
        </w:rPr>
        <w:t>）和</w:t>
      </w:r>
      <w:r>
        <w:rPr>
          <w:color w:val="2972F4"/>
          <w:shd w:val="clear" w:color="auto" w:fill="FFFFFF"/>
        </w:rPr>
        <w:t>DCE</w:t>
      </w:r>
      <w:r>
        <w:rPr>
          <w:color w:val="2972F4"/>
          <w:shd w:val="clear" w:color="auto" w:fill="FFFFFF"/>
        </w:rPr>
        <w:t>（</w:t>
      </w:r>
      <w:r>
        <w:rPr>
          <w:color w:val="2972F4"/>
          <w:shd w:val="clear" w:color="auto" w:fill="FFFFFF"/>
        </w:rPr>
        <w:t>Data Circuit-t</w:t>
      </w:r>
      <w:r>
        <w:rPr>
          <w:color w:val="2972F4"/>
          <w:shd w:val="clear" w:color="auto" w:fill="FFFFFF"/>
        </w:rPr>
        <w:t>erminating equipment</w:t>
      </w:r>
      <w:r>
        <w:rPr>
          <w:color w:val="2972F4"/>
          <w:shd w:val="clear" w:color="auto" w:fill="FFFFFF"/>
        </w:rPr>
        <w:t>）构成。</w:t>
      </w:r>
      <w:r>
        <w:rPr>
          <w:color w:val="2972F4"/>
          <w:shd w:val="clear" w:color="auto" w:fill="FFFFFF"/>
        </w:rPr>
        <w:t>DTE</w:t>
      </w:r>
      <w:r>
        <w:rPr>
          <w:color w:val="2972F4"/>
          <w:shd w:val="clear" w:color="auto" w:fill="FFFFFF"/>
        </w:rPr>
        <w:t>是数据终端设备，负责生成和接收数据；</w:t>
      </w:r>
      <w:r>
        <w:rPr>
          <w:color w:val="2972F4"/>
          <w:shd w:val="clear" w:color="auto" w:fill="FFFFFF"/>
        </w:rPr>
        <w:t>DCE</w:t>
      </w:r>
      <w:r>
        <w:rPr>
          <w:color w:val="2972F4"/>
          <w:shd w:val="clear" w:color="auto" w:fill="FFFFFF"/>
        </w:rPr>
        <w:t>是数据电路终止设备，负责建立、维护和释放通信连接。</w:t>
      </w:r>
    </w:p>
    <w:p w14:paraId="5FD1FA8D" w14:textId="77777777" w:rsidR="005710E2" w:rsidRDefault="005710E2">
      <w:pPr>
        <w:spacing w:line="240" w:lineRule="auto"/>
      </w:pPr>
    </w:p>
    <w:p w14:paraId="1585DA67" w14:textId="77777777" w:rsidR="005710E2" w:rsidRDefault="005710E2">
      <w:pPr>
        <w:rPr>
          <w:rFonts w:eastAsia="楷体"/>
          <w:color w:val="2972F4"/>
          <w:szCs w:val="24"/>
          <w:shd w:val="clear" w:color="auto" w:fill="FFFFFF"/>
        </w:rPr>
      </w:pPr>
    </w:p>
    <w:p w14:paraId="4B185977"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5-3 </w:t>
      </w:r>
      <w:r>
        <w:rPr>
          <w:rFonts w:eastAsia="楷体" w:hint="eastAsia"/>
          <w:color w:val="333333"/>
          <w:szCs w:val="24"/>
          <w:shd w:val="clear" w:color="auto" w:fill="FFFFFF"/>
          <w14:ligatures w14:val="none"/>
        </w:rPr>
        <w:t>什么是计算机网络？计算机网络的基本目标是什么？</w:t>
      </w:r>
    </w:p>
    <w:p w14:paraId="002CFEFB" w14:textId="77777777" w:rsidR="005710E2" w:rsidRDefault="00A21A1D">
      <w:pPr>
        <w:spacing w:line="240" w:lineRule="auto"/>
      </w:pPr>
      <w:r>
        <w:rPr>
          <w:color w:val="2972F4"/>
          <w:shd w:val="clear" w:color="auto" w:fill="FFFFFF"/>
        </w:rPr>
        <w:t xml:space="preserve">5-3 </w:t>
      </w:r>
      <w:r>
        <w:rPr>
          <w:color w:val="2972F4"/>
          <w:shd w:val="clear" w:color="auto" w:fill="FFFFFF"/>
        </w:rPr>
        <w:t>什么是计算机网络？计算机网络的基本目标是什么？</w:t>
      </w:r>
    </w:p>
    <w:p w14:paraId="593E8101" w14:textId="77777777" w:rsidR="005710E2" w:rsidRDefault="00A21A1D">
      <w:pPr>
        <w:spacing w:line="240" w:lineRule="auto"/>
      </w:pPr>
      <w:r>
        <w:rPr>
          <w:color w:val="2972F4"/>
          <w:shd w:val="clear" w:color="auto" w:fill="FFFFFF"/>
        </w:rPr>
        <w:t>计算机网络是最常见的数据通信网络，其基本目标是在异构的物理网络上实现端到端的数据传输，为用户提供一个无缝的通信系统。</w:t>
      </w:r>
    </w:p>
    <w:p w14:paraId="4DE7E871" w14:textId="77777777" w:rsidR="005710E2" w:rsidRDefault="005710E2">
      <w:pPr>
        <w:spacing w:line="240" w:lineRule="auto"/>
      </w:pPr>
    </w:p>
    <w:p w14:paraId="54CD208D" w14:textId="77777777" w:rsidR="005710E2" w:rsidRDefault="005710E2">
      <w:pPr>
        <w:rPr>
          <w:rFonts w:eastAsia="楷体"/>
          <w:color w:val="2972F4"/>
          <w:szCs w:val="24"/>
          <w:shd w:val="clear" w:color="auto" w:fill="FFFFFF"/>
        </w:rPr>
      </w:pPr>
    </w:p>
    <w:p w14:paraId="5C669178"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5-4 </w:t>
      </w:r>
      <w:r>
        <w:rPr>
          <w:rFonts w:eastAsia="楷体" w:hint="eastAsia"/>
          <w:color w:val="333333"/>
          <w:szCs w:val="24"/>
          <w:shd w:val="clear" w:color="auto" w:fill="FFFFFF"/>
          <w14:ligatures w14:val="none"/>
        </w:rPr>
        <w:t>IoT</w:t>
      </w:r>
      <w:r>
        <w:rPr>
          <w:rFonts w:eastAsia="楷体" w:hint="eastAsia"/>
          <w:color w:val="333333"/>
          <w:szCs w:val="24"/>
          <w:shd w:val="clear" w:color="auto" w:fill="FFFFFF"/>
          <w14:ligatures w14:val="none"/>
        </w:rPr>
        <w:t>终端设备的典型通信技术有哪些？</w:t>
      </w:r>
    </w:p>
    <w:p w14:paraId="65E79709" w14:textId="77777777" w:rsidR="005710E2" w:rsidRDefault="00A21A1D">
      <w:pPr>
        <w:spacing w:line="240" w:lineRule="auto"/>
      </w:pPr>
      <w:r>
        <w:rPr>
          <w:color w:val="2972F4"/>
          <w:shd w:val="clear" w:color="auto" w:fill="FFFFFF"/>
        </w:rPr>
        <w:t>IoT</w:t>
      </w:r>
      <w:r>
        <w:rPr>
          <w:color w:val="2972F4"/>
          <w:shd w:val="clear" w:color="auto" w:fill="FFFFFF"/>
        </w:rPr>
        <w:t>终端设备的典型通信技术包括</w:t>
      </w:r>
      <w:r>
        <w:rPr>
          <w:color w:val="2972F4"/>
          <w:shd w:val="clear" w:color="auto" w:fill="FFFFFF"/>
        </w:rPr>
        <w:t>RFID</w:t>
      </w:r>
      <w:r>
        <w:rPr>
          <w:color w:val="2972F4"/>
          <w:shd w:val="clear" w:color="auto" w:fill="FFFFFF"/>
        </w:rPr>
        <w:t>、蓝牙、</w:t>
      </w:r>
      <w:r>
        <w:rPr>
          <w:color w:val="2972F4"/>
          <w:shd w:val="clear" w:color="auto" w:fill="FFFFFF"/>
        </w:rPr>
        <w:t>NFC</w:t>
      </w:r>
      <w:r>
        <w:rPr>
          <w:color w:val="2972F4"/>
          <w:shd w:val="clear" w:color="auto" w:fill="FFFFFF"/>
        </w:rPr>
        <w:t>、</w:t>
      </w:r>
      <w:r>
        <w:rPr>
          <w:color w:val="2972F4"/>
          <w:shd w:val="clear" w:color="auto" w:fill="FFFFFF"/>
        </w:rPr>
        <w:t>Zigbee</w:t>
      </w:r>
      <w:r>
        <w:rPr>
          <w:color w:val="2972F4"/>
          <w:shd w:val="clear" w:color="auto" w:fill="FFFFFF"/>
        </w:rPr>
        <w:t>等。</w:t>
      </w:r>
    </w:p>
    <w:p w14:paraId="009A2A70" w14:textId="77777777" w:rsidR="005710E2" w:rsidRDefault="005710E2">
      <w:pPr>
        <w:rPr>
          <w:rFonts w:eastAsia="楷体"/>
          <w:color w:val="2972F4"/>
          <w:szCs w:val="24"/>
          <w:shd w:val="clear" w:color="auto" w:fill="FFFFFF"/>
        </w:rPr>
      </w:pPr>
    </w:p>
    <w:p w14:paraId="355AA8F6"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5-</w:t>
      </w:r>
      <w:r>
        <w:rPr>
          <w:rFonts w:hint="eastAsia"/>
          <w:b/>
          <w:bCs/>
          <w:color w:val="333333"/>
          <w:szCs w:val="24"/>
          <w:shd w:val="clear" w:color="auto" w:fill="FFFFFF"/>
          <w14:ligatures w14:val="none"/>
        </w:rPr>
        <w:t xml:space="preserve">5 </w:t>
      </w:r>
      <w:r>
        <w:rPr>
          <w:rFonts w:eastAsia="楷体" w:hint="eastAsia"/>
          <w:color w:val="333333"/>
          <w:szCs w:val="24"/>
          <w:shd w:val="clear" w:color="auto" w:fill="FFFFFF"/>
          <w14:ligatures w14:val="none"/>
        </w:rPr>
        <w:t>什么是协议？</w:t>
      </w:r>
      <w:r>
        <w:rPr>
          <w:rFonts w:eastAsia="楷体" w:hint="eastAsia"/>
          <w:color w:val="333333"/>
          <w:szCs w:val="24"/>
          <w:shd w:val="clear" w:color="auto" w:fill="FFFFFF"/>
          <w14:ligatures w14:val="none"/>
        </w:rPr>
        <w:t xml:space="preserve"> </w:t>
      </w:r>
    </w:p>
    <w:p w14:paraId="7210A787" w14:textId="77777777" w:rsidR="005710E2" w:rsidRDefault="00A21A1D">
      <w:pPr>
        <w:spacing w:line="240" w:lineRule="auto"/>
      </w:pPr>
      <w:r>
        <w:rPr>
          <w:color w:val="2972F4"/>
          <w:shd w:val="clear" w:color="auto" w:fill="FFFFFF"/>
        </w:rPr>
        <w:t>协议是通信双方事先约定的、在通信过程中必须遵守的规则和约定的集合。</w:t>
      </w:r>
    </w:p>
    <w:p w14:paraId="03F7DA4C" w14:textId="77777777" w:rsidR="005710E2" w:rsidRDefault="005710E2">
      <w:pPr>
        <w:spacing w:line="240" w:lineRule="auto"/>
      </w:pPr>
    </w:p>
    <w:p w14:paraId="567E5539" w14:textId="77777777" w:rsidR="005710E2" w:rsidRDefault="005710E2">
      <w:pPr>
        <w:rPr>
          <w:rFonts w:eastAsia="楷体"/>
          <w:color w:val="2972F4"/>
          <w:szCs w:val="24"/>
          <w:shd w:val="clear" w:color="auto" w:fill="FFFFFF"/>
        </w:rPr>
      </w:pPr>
    </w:p>
    <w:p w14:paraId="47984DB7"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5-6 </w:t>
      </w:r>
      <w:r>
        <w:rPr>
          <w:rFonts w:eastAsia="楷体" w:hint="eastAsia"/>
          <w:color w:val="333333"/>
          <w:szCs w:val="24"/>
          <w:shd w:val="clear" w:color="auto" w:fill="FFFFFF"/>
          <w14:ligatures w14:val="none"/>
        </w:rPr>
        <w:t>请说明协议与服务之间的关系。</w:t>
      </w:r>
    </w:p>
    <w:p w14:paraId="38EA2F6F" w14:textId="77777777" w:rsidR="005710E2" w:rsidRDefault="00A21A1D">
      <w:pPr>
        <w:rPr>
          <w:rFonts w:eastAsia="楷体"/>
          <w:color w:val="2972F4"/>
          <w:szCs w:val="24"/>
          <w:shd w:val="clear" w:color="auto" w:fill="FFFFFF"/>
        </w:rPr>
      </w:pPr>
      <w:r>
        <w:rPr>
          <w:color w:val="2972F4"/>
          <w:shd w:val="clear" w:color="auto" w:fill="FFFFFF"/>
        </w:rPr>
        <w:t>协议定义了对等实体之间的通信规则，而服务是由下层实体向上层提供的、可供上层使用的功能。下层实体作为服务提供者，上层实体作为服务用户。</w:t>
      </w:r>
    </w:p>
    <w:p w14:paraId="0B2A99E2"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5-7 </w:t>
      </w:r>
      <w:r>
        <w:rPr>
          <w:rFonts w:eastAsia="楷体" w:hint="eastAsia"/>
          <w:color w:val="333333"/>
          <w:szCs w:val="24"/>
          <w:shd w:val="clear" w:color="auto" w:fill="FFFFFF"/>
          <w14:ligatures w14:val="none"/>
        </w:rPr>
        <w:t>OSI</w:t>
      </w:r>
      <w:r>
        <w:rPr>
          <w:rFonts w:eastAsia="楷体" w:hint="eastAsia"/>
          <w:color w:val="333333"/>
          <w:szCs w:val="24"/>
          <w:shd w:val="clear" w:color="auto" w:fill="FFFFFF"/>
          <w14:ligatures w14:val="none"/>
        </w:rPr>
        <w:t>参考模型包括哪些层？请说明各层的基本功能。</w:t>
      </w:r>
    </w:p>
    <w:p w14:paraId="7C5E1D6F" w14:textId="77777777" w:rsidR="005710E2" w:rsidRDefault="00A21A1D">
      <w:pPr>
        <w:spacing w:line="240" w:lineRule="auto"/>
      </w:pPr>
      <w:r>
        <w:rPr>
          <w:color w:val="2972F4"/>
          <w:shd w:val="clear" w:color="auto" w:fill="FFFFFF"/>
        </w:rPr>
        <w:t>OSI</w:t>
      </w:r>
      <w:r>
        <w:rPr>
          <w:color w:val="2972F4"/>
          <w:shd w:val="clear" w:color="auto" w:fill="FFFFFF"/>
        </w:rPr>
        <w:t>参考模型分为</w:t>
      </w:r>
      <w:r>
        <w:rPr>
          <w:color w:val="2972F4"/>
          <w:shd w:val="clear" w:color="auto" w:fill="FFFFFF"/>
        </w:rPr>
        <w:t>7</w:t>
      </w:r>
      <w:r>
        <w:rPr>
          <w:color w:val="2972F4"/>
          <w:shd w:val="clear" w:color="auto" w:fill="FFFFFF"/>
        </w:rPr>
        <w:t>层，包括应用层、表示层、会话层、传输层、网络层、数据链路层和物理层。各层功能如下：</w:t>
      </w:r>
    </w:p>
    <w:p w14:paraId="419C1D37" w14:textId="77777777" w:rsidR="005710E2" w:rsidRDefault="005710E2">
      <w:pPr>
        <w:spacing w:line="240" w:lineRule="auto"/>
      </w:pPr>
    </w:p>
    <w:p w14:paraId="1D19A46B" w14:textId="77777777" w:rsidR="005710E2" w:rsidRDefault="00A21A1D">
      <w:pPr>
        <w:spacing w:line="240" w:lineRule="auto"/>
      </w:pPr>
      <w:r>
        <w:rPr>
          <w:color w:val="2972F4"/>
          <w:shd w:val="clear" w:color="auto" w:fill="FFFFFF"/>
        </w:rPr>
        <w:lastRenderedPageBreak/>
        <w:t xml:space="preserve">• </w:t>
      </w:r>
      <w:r>
        <w:rPr>
          <w:color w:val="2972F4"/>
          <w:shd w:val="clear" w:color="auto" w:fill="FFFFFF"/>
        </w:rPr>
        <w:t>应用层：为用户提供应用相关的服务。</w:t>
      </w:r>
    </w:p>
    <w:p w14:paraId="7BC563C0" w14:textId="77777777" w:rsidR="005710E2" w:rsidRDefault="005710E2">
      <w:pPr>
        <w:spacing w:line="240" w:lineRule="auto"/>
      </w:pPr>
    </w:p>
    <w:p w14:paraId="5E90B682" w14:textId="77777777" w:rsidR="005710E2" w:rsidRDefault="00A21A1D">
      <w:pPr>
        <w:spacing w:line="240" w:lineRule="auto"/>
      </w:pPr>
      <w:r>
        <w:rPr>
          <w:color w:val="2972F4"/>
          <w:shd w:val="clear" w:color="auto" w:fill="FFFFFF"/>
        </w:rPr>
        <w:t xml:space="preserve">• </w:t>
      </w:r>
      <w:r>
        <w:rPr>
          <w:color w:val="2972F4"/>
          <w:shd w:val="clear" w:color="auto" w:fill="FFFFFF"/>
        </w:rPr>
        <w:t>表示层：信息的表示，加密、压缩等。</w:t>
      </w:r>
    </w:p>
    <w:p w14:paraId="70B67982" w14:textId="77777777" w:rsidR="005710E2" w:rsidRDefault="005710E2">
      <w:pPr>
        <w:spacing w:line="240" w:lineRule="auto"/>
      </w:pPr>
    </w:p>
    <w:p w14:paraId="236059BA" w14:textId="77777777" w:rsidR="005710E2" w:rsidRDefault="00A21A1D">
      <w:pPr>
        <w:spacing w:line="240" w:lineRule="auto"/>
      </w:pPr>
      <w:r>
        <w:rPr>
          <w:color w:val="2972F4"/>
          <w:shd w:val="clear" w:color="auto" w:fill="FFFFFF"/>
        </w:rPr>
        <w:t xml:space="preserve">• </w:t>
      </w:r>
      <w:r>
        <w:rPr>
          <w:color w:val="2972F4"/>
          <w:shd w:val="clear" w:color="auto" w:fill="FFFFFF"/>
        </w:rPr>
        <w:t>会话层：进程会话控制、同步等。</w:t>
      </w:r>
    </w:p>
    <w:p w14:paraId="425F04D2" w14:textId="77777777" w:rsidR="005710E2" w:rsidRDefault="005710E2">
      <w:pPr>
        <w:spacing w:line="240" w:lineRule="auto"/>
      </w:pPr>
    </w:p>
    <w:p w14:paraId="5248B45F" w14:textId="77777777" w:rsidR="005710E2" w:rsidRDefault="00A21A1D">
      <w:pPr>
        <w:spacing w:line="240" w:lineRule="auto"/>
      </w:pPr>
      <w:r>
        <w:rPr>
          <w:color w:val="2972F4"/>
          <w:shd w:val="clear" w:color="auto" w:fill="FFFFFF"/>
        </w:rPr>
        <w:t xml:space="preserve">• </w:t>
      </w:r>
      <w:r>
        <w:rPr>
          <w:color w:val="2972F4"/>
          <w:shd w:val="clear" w:color="auto" w:fill="FFFFFF"/>
        </w:rPr>
        <w:t>传输层：端到端的（可靠）传输。</w:t>
      </w:r>
    </w:p>
    <w:p w14:paraId="4A3C704F" w14:textId="77777777" w:rsidR="005710E2" w:rsidRDefault="005710E2">
      <w:pPr>
        <w:spacing w:line="240" w:lineRule="auto"/>
      </w:pPr>
    </w:p>
    <w:p w14:paraId="0BAD71B3" w14:textId="77777777" w:rsidR="005710E2" w:rsidRDefault="00A21A1D">
      <w:pPr>
        <w:spacing w:line="240" w:lineRule="auto"/>
      </w:pPr>
      <w:r>
        <w:rPr>
          <w:color w:val="2972F4"/>
          <w:shd w:val="clear" w:color="auto" w:fill="FFFFFF"/>
        </w:rPr>
        <w:t xml:space="preserve">• </w:t>
      </w:r>
      <w:r>
        <w:rPr>
          <w:color w:val="2972F4"/>
          <w:shd w:val="clear" w:color="auto" w:fill="FFFFFF"/>
        </w:rPr>
        <w:t>网络层：数据分组的路由转发。</w:t>
      </w:r>
    </w:p>
    <w:p w14:paraId="17EFA231" w14:textId="77777777" w:rsidR="005710E2" w:rsidRDefault="005710E2">
      <w:pPr>
        <w:spacing w:line="240" w:lineRule="auto"/>
      </w:pPr>
    </w:p>
    <w:p w14:paraId="5F2DF430" w14:textId="77777777" w:rsidR="005710E2" w:rsidRDefault="00A21A1D">
      <w:pPr>
        <w:spacing w:line="240" w:lineRule="auto"/>
      </w:pPr>
      <w:r>
        <w:rPr>
          <w:color w:val="2972F4"/>
          <w:shd w:val="clear" w:color="auto" w:fill="FFFFFF"/>
        </w:rPr>
        <w:t xml:space="preserve">• </w:t>
      </w:r>
      <w:r>
        <w:rPr>
          <w:color w:val="2972F4"/>
          <w:shd w:val="clear" w:color="auto" w:fill="FFFFFF"/>
        </w:rPr>
        <w:t>数据链路层：相邻节点之间数据的（可靠）传输。</w:t>
      </w:r>
    </w:p>
    <w:p w14:paraId="00FDACBC" w14:textId="77777777" w:rsidR="005710E2" w:rsidRDefault="005710E2">
      <w:pPr>
        <w:spacing w:line="240" w:lineRule="auto"/>
      </w:pPr>
    </w:p>
    <w:p w14:paraId="1ED84CDD" w14:textId="77777777" w:rsidR="005710E2" w:rsidRDefault="00A21A1D">
      <w:pPr>
        <w:spacing w:line="240" w:lineRule="auto"/>
      </w:pPr>
      <w:r>
        <w:rPr>
          <w:color w:val="2972F4"/>
          <w:shd w:val="clear" w:color="auto" w:fill="FFFFFF"/>
        </w:rPr>
        <w:t xml:space="preserve">• </w:t>
      </w:r>
      <w:r>
        <w:rPr>
          <w:color w:val="2972F4"/>
          <w:shd w:val="clear" w:color="auto" w:fill="FFFFFF"/>
        </w:rPr>
        <w:t>物理层：原始比特流转换为信号在物理介质上传输。</w:t>
      </w:r>
    </w:p>
    <w:p w14:paraId="6B098656" w14:textId="77777777" w:rsidR="005710E2" w:rsidRDefault="005710E2">
      <w:pPr>
        <w:spacing w:line="240" w:lineRule="auto"/>
      </w:pPr>
    </w:p>
    <w:p w14:paraId="67738498" w14:textId="77777777" w:rsidR="005710E2" w:rsidRDefault="005710E2">
      <w:pPr>
        <w:rPr>
          <w:rFonts w:eastAsia="楷体"/>
          <w:color w:val="2972F4"/>
          <w:szCs w:val="24"/>
          <w:shd w:val="clear" w:color="auto" w:fill="FFFFFF"/>
        </w:rPr>
      </w:pPr>
    </w:p>
    <w:p w14:paraId="55B29A4D"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5-8 </w:t>
      </w:r>
      <w:r>
        <w:rPr>
          <w:rFonts w:eastAsia="楷体" w:hint="eastAsia"/>
          <w:color w:val="333333"/>
          <w:szCs w:val="24"/>
          <w:shd w:val="clear" w:color="auto" w:fill="FFFFFF"/>
          <w14:ligatures w14:val="none"/>
        </w:rPr>
        <w:t>TCP/IP</w:t>
      </w:r>
      <w:r>
        <w:rPr>
          <w:rFonts w:eastAsia="楷体" w:hint="eastAsia"/>
          <w:color w:val="333333"/>
          <w:szCs w:val="24"/>
          <w:shd w:val="clear" w:color="auto" w:fill="FFFFFF"/>
          <w14:ligatures w14:val="none"/>
        </w:rPr>
        <w:t>参考模型包括哪些层？请列举各层的代表性协议。</w:t>
      </w:r>
    </w:p>
    <w:p w14:paraId="3FD66912" w14:textId="77777777" w:rsidR="005710E2" w:rsidRDefault="00A21A1D">
      <w:pPr>
        <w:spacing w:line="240" w:lineRule="auto"/>
      </w:pPr>
      <w:r>
        <w:rPr>
          <w:color w:val="2972F4"/>
          <w:shd w:val="clear" w:color="auto" w:fill="FFFFFF"/>
        </w:rPr>
        <w:t>TCP/IP</w:t>
      </w:r>
      <w:r>
        <w:rPr>
          <w:color w:val="2972F4"/>
          <w:shd w:val="clear" w:color="auto" w:fill="FFFFFF"/>
        </w:rPr>
        <w:t>参考模型采用四层结构，包括应用层、传输层、互联网络层和网络接口层。代表性协议如下：</w:t>
      </w:r>
    </w:p>
    <w:p w14:paraId="1F899D00" w14:textId="77777777" w:rsidR="005710E2" w:rsidRDefault="005710E2">
      <w:pPr>
        <w:spacing w:line="240" w:lineRule="auto"/>
      </w:pPr>
    </w:p>
    <w:p w14:paraId="7D58CB15" w14:textId="77777777" w:rsidR="005710E2" w:rsidRDefault="00A21A1D">
      <w:pPr>
        <w:spacing w:line="240" w:lineRule="auto"/>
      </w:pPr>
      <w:r>
        <w:rPr>
          <w:color w:val="2972F4"/>
          <w:shd w:val="clear" w:color="auto" w:fill="FFFFFF"/>
        </w:rPr>
        <w:t xml:space="preserve">• </w:t>
      </w:r>
      <w:r>
        <w:rPr>
          <w:color w:val="2972F4"/>
          <w:shd w:val="clear" w:color="auto" w:fill="FFFFFF"/>
        </w:rPr>
        <w:t>应用层：</w:t>
      </w:r>
      <w:r>
        <w:rPr>
          <w:color w:val="2972F4"/>
          <w:shd w:val="clear" w:color="auto" w:fill="FFFFFF"/>
        </w:rPr>
        <w:t>DNS</w:t>
      </w:r>
      <w:r>
        <w:rPr>
          <w:color w:val="2972F4"/>
          <w:shd w:val="clear" w:color="auto" w:fill="FFFFFF"/>
        </w:rPr>
        <w:t>、</w:t>
      </w:r>
      <w:r>
        <w:rPr>
          <w:color w:val="2972F4"/>
          <w:shd w:val="clear" w:color="auto" w:fill="FFFFFF"/>
        </w:rPr>
        <w:t>HTTP</w:t>
      </w:r>
      <w:r>
        <w:rPr>
          <w:color w:val="2972F4"/>
          <w:shd w:val="clear" w:color="auto" w:fill="FFFFFF"/>
        </w:rPr>
        <w:t>、</w:t>
      </w:r>
      <w:r>
        <w:rPr>
          <w:color w:val="2972F4"/>
          <w:shd w:val="clear" w:color="auto" w:fill="FFFFFF"/>
        </w:rPr>
        <w:t>DHCP</w:t>
      </w:r>
      <w:r>
        <w:rPr>
          <w:color w:val="2972F4"/>
          <w:shd w:val="clear" w:color="auto" w:fill="FFFFFF"/>
        </w:rPr>
        <w:t>、</w:t>
      </w:r>
      <w:r>
        <w:rPr>
          <w:color w:val="2972F4"/>
          <w:shd w:val="clear" w:color="auto" w:fill="FFFFFF"/>
        </w:rPr>
        <w:t>SMTP</w:t>
      </w:r>
      <w:r>
        <w:rPr>
          <w:color w:val="2972F4"/>
          <w:shd w:val="clear" w:color="auto" w:fill="FFFFFF"/>
        </w:rPr>
        <w:t>、</w:t>
      </w:r>
      <w:r>
        <w:rPr>
          <w:color w:val="2972F4"/>
          <w:shd w:val="clear" w:color="auto" w:fill="FFFFFF"/>
        </w:rPr>
        <w:t>RTP</w:t>
      </w:r>
      <w:r>
        <w:rPr>
          <w:color w:val="2972F4"/>
          <w:shd w:val="clear" w:color="auto" w:fill="FFFFFF"/>
        </w:rPr>
        <w:t>等。</w:t>
      </w:r>
    </w:p>
    <w:p w14:paraId="5273ECC6" w14:textId="77777777" w:rsidR="005710E2" w:rsidRDefault="005710E2">
      <w:pPr>
        <w:spacing w:line="240" w:lineRule="auto"/>
      </w:pPr>
    </w:p>
    <w:p w14:paraId="444F436B" w14:textId="77777777" w:rsidR="005710E2" w:rsidRDefault="00A21A1D">
      <w:pPr>
        <w:spacing w:line="240" w:lineRule="auto"/>
      </w:pPr>
      <w:r>
        <w:rPr>
          <w:color w:val="2972F4"/>
          <w:shd w:val="clear" w:color="auto" w:fill="FFFFFF"/>
        </w:rPr>
        <w:t xml:space="preserve">• </w:t>
      </w:r>
      <w:r>
        <w:rPr>
          <w:color w:val="2972F4"/>
          <w:shd w:val="clear" w:color="auto" w:fill="FFFFFF"/>
        </w:rPr>
        <w:t>传输层：</w:t>
      </w:r>
      <w:r>
        <w:rPr>
          <w:color w:val="2972F4"/>
          <w:shd w:val="clear" w:color="auto" w:fill="FFFFFF"/>
        </w:rPr>
        <w:t>TCP</w:t>
      </w:r>
      <w:r>
        <w:rPr>
          <w:color w:val="2972F4"/>
          <w:shd w:val="clear" w:color="auto" w:fill="FFFFFF"/>
        </w:rPr>
        <w:t>、</w:t>
      </w:r>
      <w:r>
        <w:rPr>
          <w:color w:val="2972F4"/>
          <w:shd w:val="clear" w:color="auto" w:fill="FFFFFF"/>
        </w:rPr>
        <w:t>UDP</w:t>
      </w:r>
      <w:r>
        <w:rPr>
          <w:color w:val="2972F4"/>
          <w:shd w:val="clear" w:color="auto" w:fill="FFFFFF"/>
        </w:rPr>
        <w:t>。</w:t>
      </w:r>
    </w:p>
    <w:p w14:paraId="2FDA3165" w14:textId="77777777" w:rsidR="005710E2" w:rsidRDefault="005710E2">
      <w:pPr>
        <w:spacing w:line="240" w:lineRule="auto"/>
      </w:pPr>
    </w:p>
    <w:p w14:paraId="60A5BB24" w14:textId="77777777" w:rsidR="005710E2" w:rsidRDefault="00A21A1D">
      <w:pPr>
        <w:spacing w:line="240" w:lineRule="auto"/>
      </w:pPr>
      <w:r>
        <w:rPr>
          <w:color w:val="2972F4"/>
          <w:shd w:val="clear" w:color="auto" w:fill="FFFFFF"/>
        </w:rPr>
        <w:t xml:space="preserve">• </w:t>
      </w:r>
      <w:r>
        <w:rPr>
          <w:color w:val="2972F4"/>
          <w:shd w:val="clear" w:color="auto" w:fill="FFFFFF"/>
        </w:rPr>
        <w:t>互联网络层：</w:t>
      </w:r>
      <w:r>
        <w:rPr>
          <w:color w:val="2972F4"/>
          <w:shd w:val="clear" w:color="auto" w:fill="FFFFFF"/>
        </w:rPr>
        <w:t>IP</w:t>
      </w:r>
      <w:r>
        <w:rPr>
          <w:color w:val="2972F4"/>
          <w:shd w:val="clear" w:color="auto" w:fill="FFFFFF"/>
        </w:rPr>
        <w:t>。</w:t>
      </w:r>
    </w:p>
    <w:p w14:paraId="510950E8" w14:textId="77777777" w:rsidR="005710E2" w:rsidRDefault="005710E2">
      <w:pPr>
        <w:spacing w:line="240" w:lineRule="auto"/>
      </w:pPr>
    </w:p>
    <w:p w14:paraId="6D71C5A5" w14:textId="77777777" w:rsidR="005710E2" w:rsidRDefault="00A21A1D">
      <w:pPr>
        <w:spacing w:line="240" w:lineRule="auto"/>
      </w:pPr>
      <w:r>
        <w:rPr>
          <w:color w:val="2972F4"/>
          <w:shd w:val="clear" w:color="auto" w:fill="FFFFFF"/>
        </w:rPr>
        <w:t xml:space="preserve">• </w:t>
      </w:r>
      <w:r>
        <w:rPr>
          <w:color w:val="2972F4"/>
          <w:shd w:val="clear" w:color="auto" w:fill="FFFFFF"/>
        </w:rPr>
        <w:t>网络接口层：</w:t>
      </w:r>
      <w:r>
        <w:rPr>
          <w:color w:val="2972F4"/>
          <w:shd w:val="clear" w:color="auto" w:fill="FFFFFF"/>
        </w:rPr>
        <w:t>Ethernet</w:t>
      </w:r>
      <w:r>
        <w:rPr>
          <w:color w:val="2972F4"/>
          <w:shd w:val="clear" w:color="auto" w:fill="FFFFFF"/>
        </w:rPr>
        <w:t>（以太网）、</w:t>
      </w:r>
      <w:proofErr w:type="spellStart"/>
      <w:r>
        <w:rPr>
          <w:color w:val="2972F4"/>
          <w:shd w:val="clear" w:color="auto" w:fill="FFFFFF"/>
        </w:rPr>
        <w:t>WiFi</w:t>
      </w:r>
      <w:proofErr w:type="spellEnd"/>
      <w:r>
        <w:rPr>
          <w:color w:val="2972F4"/>
          <w:shd w:val="clear" w:color="auto" w:fill="FFFFFF"/>
        </w:rPr>
        <w:t>等。</w:t>
      </w:r>
    </w:p>
    <w:p w14:paraId="40B84453" w14:textId="77777777" w:rsidR="005710E2" w:rsidRDefault="005710E2">
      <w:pPr>
        <w:rPr>
          <w:rFonts w:eastAsia="楷体"/>
          <w:color w:val="2972F4"/>
          <w:szCs w:val="24"/>
          <w:shd w:val="clear" w:color="auto" w:fill="FFFFFF"/>
        </w:rPr>
      </w:pPr>
    </w:p>
    <w:p w14:paraId="782207E1"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5-9 </w:t>
      </w:r>
      <w:r>
        <w:rPr>
          <w:rFonts w:eastAsia="楷体" w:hint="eastAsia"/>
          <w:color w:val="333333"/>
          <w:szCs w:val="24"/>
          <w:shd w:val="clear" w:color="auto" w:fill="FFFFFF"/>
          <w14:ligatures w14:val="none"/>
        </w:rPr>
        <w:t>交换机的基本功能是什么？如何使用交换机组网？</w:t>
      </w:r>
    </w:p>
    <w:p w14:paraId="4C9539E0" w14:textId="77777777" w:rsidR="005710E2" w:rsidRDefault="00A21A1D">
      <w:pPr>
        <w:spacing w:line="240" w:lineRule="auto"/>
      </w:pPr>
      <w:r>
        <w:rPr>
          <w:color w:val="2972F4"/>
          <w:shd w:val="clear" w:color="auto" w:fill="FFFFFF"/>
        </w:rPr>
        <w:t>交换机的基本功能是负责连接终端设备（</w:t>
      </w:r>
      <w:r>
        <w:rPr>
          <w:color w:val="2972F4"/>
          <w:shd w:val="clear" w:color="auto" w:fill="FFFFFF"/>
        </w:rPr>
        <w:t>PC</w:t>
      </w:r>
      <w:r>
        <w:rPr>
          <w:color w:val="2972F4"/>
          <w:shd w:val="clear" w:color="auto" w:fill="FFFFFF"/>
        </w:rPr>
        <w:t>、服务器等）实现局域网内的数据交换与传输，转发数据帧，生成与维护转发表，接入控制。使用交换机组网时，可以将多个终端设备通过双绞线等传输介质连接到交换机的端口上，实现局域网内的互联互通。</w:t>
      </w:r>
    </w:p>
    <w:p w14:paraId="13DA1906" w14:textId="77777777" w:rsidR="005710E2" w:rsidRDefault="005710E2">
      <w:pPr>
        <w:spacing w:line="240" w:lineRule="auto"/>
      </w:pPr>
    </w:p>
    <w:p w14:paraId="30FEBC12" w14:textId="77777777" w:rsidR="005710E2" w:rsidRDefault="005710E2">
      <w:pPr>
        <w:rPr>
          <w:rFonts w:eastAsia="楷体"/>
          <w:color w:val="2972F4"/>
          <w:szCs w:val="24"/>
          <w:shd w:val="clear" w:color="auto" w:fill="FFFFFF"/>
        </w:rPr>
      </w:pPr>
    </w:p>
    <w:p w14:paraId="3781BD8E"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5-10</w:t>
      </w:r>
      <w:r>
        <w:rPr>
          <w:rFonts w:eastAsia="楷体" w:hint="eastAsia"/>
          <w:color w:val="333333"/>
          <w:szCs w:val="24"/>
          <w:shd w:val="clear" w:color="auto" w:fill="FFFFFF"/>
          <w14:ligatures w14:val="none"/>
        </w:rPr>
        <w:t xml:space="preserve"> </w:t>
      </w:r>
      <w:r>
        <w:rPr>
          <w:rFonts w:eastAsia="楷体" w:hint="eastAsia"/>
          <w:color w:val="333333"/>
          <w:szCs w:val="24"/>
          <w:shd w:val="clear" w:color="auto" w:fill="FFFFFF"/>
          <w14:ligatures w14:val="none"/>
        </w:rPr>
        <w:t>路由器的基本功能是什么？</w:t>
      </w:r>
      <w:r>
        <w:rPr>
          <w:rFonts w:eastAsia="楷体" w:hint="eastAsia"/>
          <w:color w:val="333333"/>
          <w:szCs w:val="24"/>
          <w:shd w:val="clear" w:color="auto" w:fill="FFFFFF"/>
          <w14:ligatures w14:val="none"/>
        </w:rPr>
        <w:t xml:space="preserve">    </w:t>
      </w:r>
    </w:p>
    <w:p w14:paraId="0751C136" w14:textId="77777777" w:rsidR="005710E2" w:rsidRDefault="00A21A1D">
      <w:pPr>
        <w:spacing w:line="240" w:lineRule="auto"/>
      </w:pPr>
      <w:r>
        <w:rPr>
          <w:b/>
          <w:color w:val="319B62"/>
          <w:shd w:val="clear" w:color="auto" w:fill="FFFFFF"/>
        </w:rPr>
        <w:t>路由器的基本功能是数据包的选路和交换，生成和维护路由表，网络地址转换、访问控制等。</w:t>
      </w:r>
    </w:p>
    <w:p w14:paraId="666DF92D" w14:textId="77777777" w:rsidR="005710E2" w:rsidRDefault="005710E2">
      <w:pPr>
        <w:spacing w:line="240" w:lineRule="auto"/>
      </w:pPr>
    </w:p>
    <w:p w14:paraId="23FD14E8" w14:textId="77777777" w:rsidR="005710E2" w:rsidRDefault="005710E2">
      <w:pPr>
        <w:rPr>
          <w:b/>
          <w:bCs/>
          <w:color w:val="319B62"/>
          <w:szCs w:val="24"/>
          <w:shd w:val="clear" w:color="auto" w:fill="FFFFFF"/>
        </w:rPr>
      </w:pPr>
    </w:p>
    <w:p w14:paraId="3F17CECA"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5-11 </w:t>
      </w:r>
      <w:r>
        <w:rPr>
          <w:rFonts w:eastAsia="楷体" w:hint="eastAsia"/>
          <w:color w:val="333333"/>
          <w:szCs w:val="24"/>
          <w:shd w:val="clear" w:color="auto" w:fill="FFFFFF"/>
          <w14:ligatures w14:val="none"/>
        </w:rPr>
        <w:t>防火墙的基本功能是什么？</w:t>
      </w:r>
    </w:p>
    <w:p w14:paraId="0F64F24E" w14:textId="77777777" w:rsidR="005710E2" w:rsidRDefault="00A21A1D">
      <w:pPr>
        <w:spacing w:line="240" w:lineRule="auto"/>
      </w:pPr>
      <w:r>
        <w:rPr>
          <w:color w:val="2972F4"/>
          <w:shd w:val="clear" w:color="auto" w:fill="FFFFFF"/>
        </w:rPr>
        <w:lastRenderedPageBreak/>
        <w:t>防火墙的基本功能是控制网络之间的数据包传输，保护内部网络不受外部网络的攻击和侵入。</w:t>
      </w:r>
    </w:p>
    <w:p w14:paraId="2EB0426D" w14:textId="77777777" w:rsidR="005710E2" w:rsidRDefault="005710E2">
      <w:pPr>
        <w:spacing w:line="240" w:lineRule="auto"/>
      </w:pPr>
    </w:p>
    <w:p w14:paraId="3AF109E4" w14:textId="77777777" w:rsidR="005710E2" w:rsidRDefault="005710E2">
      <w:pPr>
        <w:rPr>
          <w:rFonts w:eastAsia="楷体"/>
          <w:color w:val="2972F4"/>
          <w:szCs w:val="24"/>
          <w:shd w:val="clear" w:color="auto" w:fill="FFFFFF"/>
        </w:rPr>
      </w:pPr>
    </w:p>
    <w:p w14:paraId="4C1555CE"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5-12 </w:t>
      </w:r>
      <w:r>
        <w:rPr>
          <w:rFonts w:eastAsia="楷体" w:hint="eastAsia"/>
          <w:color w:val="333333"/>
          <w:szCs w:val="24"/>
          <w:shd w:val="clear" w:color="auto" w:fill="FFFFFF"/>
          <w14:ligatures w14:val="none"/>
        </w:rPr>
        <w:t>什么是网络拓扑结构？有哪些典型的网络拓扑结构？</w:t>
      </w:r>
    </w:p>
    <w:p w14:paraId="6989A1D7" w14:textId="77777777" w:rsidR="005710E2" w:rsidRDefault="00A21A1D">
      <w:pPr>
        <w:spacing w:line="240" w:lineRule="auto"/>
      </w:pPr>
      <w:r>
        <w:rPr>
          <w:color w:val="2972F4"/>
          <w:shd w:val="clear" w:color="auto" w:fill="FFFFFF"/>
        </w:rPr>
        <w:t>网络拓扑结构是指用传输介质（如双绞线、光纤等）互连各种设备（如</w:t>
      </w:r>
      <w:r>
        <w:rPr>
          <w:color w:val="2972F4"/>
          <w:shd w:val="clear" w:color="auto" w:fill="FFFFFF"/>
        </w:rPr>
        <w:t>PC</w:t>
      </w:r>
      <w:r>
        <w:rPr>
          <w:color w:val="2972F4"/>
          <w:shd w:val="clear" w:color="auto" w:fill="FFFFFF"/>
        </w:rPr>
        <w:t>、路由器、交换机等）的结构化物理布局。典型的网络拓扑结构包括总线型结构、环形结构、星形结构等。</w:t>
      </w:r>
    </w:p>
    <w:p w14:paraId="6012A56C" w14:textId="77777777" w:rsidR="005710E2" w:rsidRDefault="005710E2">
      <w:pPr>
        <w:rPr>
          <w:rFonts w:eastAsia="楷体"/>
          <w:color w:val="2972F4"/>
          <w:szCs w:val="24"/>
          <w:shd w:val="clear" w:color="auto" w:fill="FFFFFF"/>
        </w:rPr>
      </w:pPr>
    </w:p>
    <w:p w14:paraId="466104CA"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5-13 </w:t>
      </w:r>
      <w:r>
        <w:rPr>
          <w:rFonts w:eastAsia="楷体" w:hint="eastAsia"/>
          <w:color w:val="333333"/>
          <w:szCs w:val="24"/>
          <w:shd w:val="clear" w:color="auto" w:fill="FFFFFF"/>
          <w14:ligatures w14:val="none"/>
        </w:rPr>
        <w:t>按照覆盖范围网络可以划分为几种类型？</w:t>
      </w:r>
      <w:r>
        <w:rPr>
          <w:rFonts w:eastAsia="楷体" w:hint="eastAsia"/>
          <w:color w:val="333333"/>
          <w:szCs w:val="24"/>
          <w:shd w:val="clear" w:color="auto" w:fill="FFFFFF"/>
          <w14:ligatures w14:val="none"/>
        </w:rPr>
        <w:t xml:space="preserve"> </w:t>
      </w:r>
    </w:p>
    <w:p w14:paraId="13018A15" w14:textId="77777777" w:rsidR="005710E2" w:rsidRDefault="00A21A1D">
      <w:pPr>
        <w:spacing w:line="240" w:lineRule="auto"/>
      </w:pPr>
      <w:r>
        <w:rPr>
          <w:color w:val="2972F4"/>
          <w:shd w:val="clear" w:color="auto" w:fill="FFFFFF"/>
        </w:rPr>
        <w:t>按照覆盖范围，网络可以划分为局域网（</w:t>
      </w:r>
      <w:r>
        <w:rPr>
          <w:color w:val="2972F4"/>
          <w:shd w:val="clear" w:color="auto" w:fill="FFFFFF"/>
        </w:rPr>
        <w:t>LAN</w:t>
      </w:r>
      <w:r>
        <w:rPr>
          <w:color w:val="2972F4"/>
          <w:shd w:val="clear" w:color="auto" w:fill="FFFFFF"/>
        </w:rPr>
        <w:t>）、城域网（</w:t>
      </w:r>
      <w:r>
        <w:rPr>
          <w:color w:val="2972F4"/>
          <w:shd w:val="clear" w:color="auto" w:fill="FFFFFF"/>
        </w:rPr>
        <w:t>MAN</w:t>
      </w:r>
      <w:r>
        <w:rPr>
          <w:color w:val="2972F4"/>
          <w:shd w:val="clear" w:color="auto" w:fill="FFFFFF"/>
        </w:rPr>
        <w:t>）、广域网（</w:t>
      </w:r>
      <w:r>
        <w:rPr>
          <w:color w:val="2972F4"/>
          <w:shd w:val="clear" w:color="auto" w:fill="FFFFFF"/>
        </w:rPr>
        <w:t>WAN</w:t>
      </w:r>
      <w:r>
        <w:rPr>
          <w:color w:val="2972F4"/>
          <w:shd w:val="clear" w:color="auto" w:fill="FFFFFF"/>
        </w:rPr>
        <w:t>）和个域网（</w:t>
      </w:r>
      <w:r>
        <w:rPr>
          <w:color w:val="2972F4"/>
          <w:shd w:val="clear" w:color="auto" w:fill="FFFFFF"/>
        </w:rPr>
        <w:t>PAN</w:t>
      </w:r>
      <w:r>
        <w:rPr>
          <w:color w:val="2972F4"/>
          <w:shd w:val="clear" w:color="auto" w:fill="FFFFFF"/>
        </w:rPr>
        <w:t>）。</w:t>
      </w:r>
    </w:p>
    <w:p w14:paraId="3D1B1328" w14:textId="77777777" w:rsidR="005710E2" w:rsidRDefault="005710E2">
      <w:pPr>
        <w:rPr>
          <w:rFonts w:eastAsia="楷体"/>
          <w:color w:val="2972F4"/>
          <w:szCs w:val="24"/>
          <w:shd w:val="clear" w:color="auto" w:fill="FFFFFF"/>
        </w:rPr>
      </w:pPr>
    </w:p>
    <w:p w14:paraId="52BAC2F7"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5-14 </w:t>
      </w:r>
      <w:r>
        <w:rPr>
          <w:rFonts w:eastAsia="楷体" w:hint="eastAsia"/>
          <w:color w:val="333333"/>
          <w:szCs w:val="24"/>
          <w:shd w:val="clear" w:color="auto" w:fill="FFFFFF"/>
          <w14:ligatures w14:val="none"/>
        </w:rPr>
        <w:t>互联网上最主要的网络互联设备是什么？</w:t>
      </w:r>
    </w:p>
    <w:p w14:paraId="61D66AF9" w14:textId="77777777" w:rsidR="005710E2" w:rsidRDefault="00A21A1D">
      <w:pPr>
        <w:rPr>
          <w:rFonts w:eastAsia="楷体"/>
          <w:color w:val="2972F4"/>
          <w:szCs w:val="24"/>
          <w:shd w:val="clear" w:color="auto" w:fill="FFFFFF"/>
        </w:rPr>
      </w:pPr>
      <w:r>
        <w:rPr>
          <w:color w:val="2972F4"/>
          <w:shd w:val="clear" w:color="auto" w:fill="FFFFFF"/>
        </w:rPr>
        <w:t>互联网上最主要的网络互联设备是路由器。</w:t>
      </w:r>
    </w:p>
    <w:p w14:paraId="79D2CC36"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5-15 </w:t>
      </w:r>
      <w:r>
        <w:rPr>
          <w:rFonts w:eastAsia="楷体" w:hint="eastAsia"/>
          <w:color w:val="333333"/>
          <w:szCs w:val="24"/>
          <w:shd w:val="clear" w:color="auto" w:fill="FFFFFF"/>
          <w14:ligatures w14:val="none"/>
        </w:rPr>
        <w:t>IPv4</w:t>
      </w:r>
      <w:r>
        <w:rPr>
          <w:rFonts w:eastAsia="楷体" w:hint="eastAsia"/>
          <w:color w:val="333333"/>
          <w:szCs w:val="24"/>
          <w:shd w:val="clear" w:color="auto" w:fill="FFFFFF"/>
          <w14:ligatures w14:val="none"/>
        </w:rPr>
        <w:t>地址的结构是什么？</w:t>
      </w:r>
      <w:r>
        <w:rPr>
          <w:rFonts w:eastAsia="楷体" w:hint="eastAsia"/>
          <w:color w:val="333333"/>
          <w:szCs w:val="24"/>
          <w:shd w:val="clear" w:color="auto" w:fill="FFFFFF"/>
          <w14:ligatures w14:val="none"/>
        </w:rPr>
        <w:t>IPv4</w:t>
      </w:r>
      <w:r>
        <w:rPr>
          <w:rFonts w:eastAsia="楷体" w:hint="eastAsia"/>
          <w:color w:val="333333"/>
          <w:szCs w:val="24"/>
          <w:shd w:val="clear" w:color="auto" w:fill="FFFFFF"/>
          <w14:ligatures w14:val="none"/>
        </w:rPr>
        <w:t>地址长度是多少？</w:t>
      </w:r>
    </w:p>
    <w:p w14:paraId="26F13A31" w14:textId="77777777" w:rsidR="005710E2" w:rsidRDefault="00A21A1D">
      <w:pPr>
        <w:rPr>
          <w:rFonts w:eastAsia="楷体"/>
          <w:color w:val="2972F4"/>
          <w:szCs w:val="24"/>
          <w:shd w:val="clear" w:color="auto" w:fill="FFFFFF"/>
        </w:rPr>
      </w:pPr>
      <w:r>
        <w:rPr>
          <w:color w:val="2972F4"/>
          <w:shd w:val="clear" w:color="auto" w:fill="FFFFFF"/>
        </w:rPr>
        <w:t>IPv4</w:t>
      </w:r>
      <w:r>
        <w:rPr>
          <w:color w:val="2972F4"/>
          <w:shd w:val="clear" w:color="auto" w:fill="FFFFFF"/>
        </w:rPr>
        <w:t>地址的结构包括网络号和主机号，长度为</w:t>
      </w:r>
      <w:r>
        <w:rPr>
          <w:color w:val="2972F4"/>
          <w:shd w:val="clear" w:color="auto" w:fill="FFFFFF"/>
        </w:rPr>
        <w:t>32</w:t>
      </w:r>
      <w:r>
        <w:rPr>
          <w:color w:val="2972F4"/>
          <w:shd w:val="clear" w:color="auto" w:fill="FFFFFF"/>
        </w:rPr>
        <w:t>位（</w:t>
      </w:r>
      <w:r>
        <w:rPr>
          <w:color w:val="2972F4"/>
          <w:shd w:val="clear" w:color="auto" w:fill="FFFFFF"/>
        </w:rPr>
        <w:t>bit</w:t>
      </w:r>
      <w:r>
        <w:rPr>
          <w:color w:val="2972F4"/>
          <w:shd w:val="clear" w:color="auto" w:fill="FFFFFF"/>
        </w:rPr>
        <w:t>），采用点分十进制标记法。</w:t>
      </w:r>
    </w:p>
    <w:p w14:paraId="0F5225F9"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5-16 </w:t>
      </w:r>
      <w:r>
        <w:rPr>
          <w:rFonts w:eastAsia="楷体" w:hint="eastAsia"/>
          <w:color w:val="333333"/>
          <w:szCs w:val="24"/>
          <w:shd w:val="clear" w:color="auto" w:fill="FFFFFF"/>
          <w14:ligatures w14:val="none"/>
        </w:rPr>
        <w:t>IP</w:t>
      </w:r>
      <w:r>
        <w:rPr>
          <w:rFonts w:eastAsia="楷体" w:hint="eastAsia"/>
          <w:color w:val="333333"/>
          <w:szCs w:val="24"/>
          <w:shd w:val="clear" w:color="auto" w:fill="FFFFFF"/>
          <w14:ligatures w14:val="none"/>
        </w:rPr>
        <w:t>协议提供的服务是什么？</w:t>
      </w:r>
    </w:p>
    <w:p w14:paraId="5D876F76" w14:textId="77777777" w:rsidR="005710E2" w:rsidRDefault="00A21A1D">
      <w:pPr>
        <w:spacing w:line="240" w:lineRule="auto"/>
      </w:pPr>
      <w:r>
        <w:rPr>
          <w:color w:val="2972F4"/>
          <w:shd w:val="clear" w:color="auto" w:fill="FFFFFF"/>
        </w:rPr>
        <w:t>IP</w:t>
      </w:r>
      <w:r>
        <w:rPr>
          <w:color w:val="2972F4"/>
          <w:shd w:val="clear" w:color="auto" w:fill="FFFFFF"/>
        </w:rPr>
        <w:t>协议提供的服务是尽力而为（</w:t>
      </w:r>
      <w:r>
        <w:rPr>
          <w:color w:val="2972F4"/>
          <w:shd w:val="clear" w:color="auto" w:fill="FFFFFF"/>
        </w:rPr>
        <w:t>Best effort</w:t>
      </w:r>
      <w:r>
        <w:rPr>
          <w:color w:val="2972F4"/>
          <w:shd w:val="clear" w:color="auto" w:fill="FFFFFF"/>
        </w:rPr>
        <w:t>）的服务，不保证可靠性，无连接，尽力交付。</w:t>
      </w:r>
    </w:p>
    <w:p w14:paraId="2FCBEFF0" w14:textId="77777777" w:rsidR="005710E2" w:rsidRDefault="005710E2">
      <w:pPr>
        <w:rPr>
          <w:rFonts w:eastAsia="楷体"/>
          <w:color w:val="2972F4"/>
          <w:szCs w:val="24"/>
          <w:shd w:val="clear" w:color="auto" w:fill="FFFFFF"/>
        </w:rPr>
      </w:pPr>
    </w:p>
    <w:p w14:paraId="3DC09D82"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5-17 </w:t>
      </w:r>
      <w:r>
        <w:rPr>
          <w:rFonts w:eastAsia="楷体" w:hint="eastAsia"/>
          <w:color w:val="333333"/>
          <w:szCs w:val="24"/>
          <w:shd w:val="clear" w:color="auto" w:fill="FFFFFF"/>
          <w14:ligatures w14:val="none"/>
        </w:rPr>
        <w:t>请思考并说明</w:t>
      </w:r>
      <w:r>
        <w:rPr>
          <w:rFonts w:eastAsia="楷体" w:hint="eastAsia"/>
          <w:color w:val="333333"/>
          <w:szCs w:val="24"/>
          <w:shd w:val="clear" w:color="auto" w:fill="FFFFFF"/>
          <w14:ligatures w14:val="none"/>
        </w:rPr>
        <w:t>IP</w:t>
      </w:r>
      <w:r>
        <w:rPr>
          <w:rFonts w:eastAsia="楷体" w:hint="eastAsia"/>
          <w:color w:val="333333"/>
          <w:szCs w:val="24"/>
          <w:shd w:val="clear" w:color="auto" w:fill="FFFFFF"/>
          <w14:ligatures w14:val="none"/>
        </w:rPr>
        <w:t>协议为什么能够实现异构的网络互联？</w:t>
      </w:r>
    </w:p>
    <w:p w14:paraId="21675D78" w14:textId="77777777" w:rsidR="005710E2" w:rsidRDefault="00A21A1D">
      <w:pPr>
        <w:spacing w:line="240" w:lineRule="auto"/>
      </w:pPr>
      <w:r>
        <w:rPr>
          <w:color w:val="2972F4"/>
          <w:shd w:val="clear" w:color="auto" w:fill="FFFFFF"/>
        </w:rPr>
        <w:t>IP</w:t>
      </w:r>
      <w:r>
        <w:rPr>
          <w:color w:val="2972F4"/>
          <w:shd w:val="clear" w:color="auto" w:fill="FFFFFF"/>
        </w:rPr>
        <w:t>协议能够实现异构网络互联，因为它定义了一种独立于底层硬件的通用的、虚拟的数据包（</w:t>
      </w:r>
      <w:r>
        <w:rPr>
          <w:color w:val="2972F4"/>
          <w:shd w:val="clear" w:color="auto" w:fill="FFFFFF"/>
        </w:rPr>
        <w:t>IP</w:t>
      </w:r>
      <w:r>
        <w:rPr>
          <w:color w:val="2972F4"/>
          <w:shd w:val="clear" w:color="auto" w:fill="FFFFFF"/>
        </w:rPr>
        <w:t>数据报），可以无损地在底层硬件中传输，</w:t>
      </w:r>
      <w:r>
        <w:rPr>
          <w:color w:val="2972F4"/>
          <w:shd w:val="clear" w:color="auto" w:fill="FFFFFF"/>
        </w:rPr>
        <w:t>克服了不同类型物理网络的异构性。</w:t>
      </w:r>
    </w:p>
    <w:p w14:paraId="157984E3" w14:textId="77777777" w:rsidR="005710E2" w:rsidRDefault="005710E2">
      <w:pPr>
        <w:rPr>
          <w:b/>
          <w:bCs/>
          <w:color w:val="2972F4"/>
          <w:szCs w:val="24"/>
          <w:shd w:val="clear" w:color="auto" w:fill="FFFFFF"/>
        </w:rPr>
      </w:pPr>
    </w:p>
    <w:p w14:paraId="71EBA618"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5-18 </w:t>
      </w:r>
      <w:r>
        <w:rPr>
          <w:rFonts w:eastAsia="楷体" w:hint="eastAsia"/>
          <w:color w:val="333333"/>
          <w:szCs w:val="24"/>
          <w:shd w:val="clear" w:color="auto" w:fill="FFFFFF"/>
          <w14:ligatures w14:val="none"/>
        </w:rPr>
        <w:t>因特网的应用层支持的服务模式有哪几种？各自的特点是什么？</w:t>
      </w:r>
    </w:p>
    <w:p w14:paraId="784FD84F" w14:textId="77777777" w:rsidR="005710E2" w:rsidRDefault="00A21A1D">
      <w:pPr>
        <w:spacing w:line="240" w:lineRule="auto"/>
      </w:pPr>
      <w:r>
        <w:rPr>
          <w:color w:val="2972F4"/>
          <w:shd w:val="clear" w:color="auto" w:fill="FFFFFF"/>
        </w:rPr>
        <w:t>因特网的应用层支持的服务模式主要有</w:t>
      </w:r>
      <w:r>
        <w:rPr>
          <w:color w:val="2972F4"/>
          <w:shd w:val="clear" w:color="auto" w:fill="FFFFFF"/>
        </w:rPr>
        <w:t>C/S</w:t>
      </w:r>
      <w:r>
        <w:rPr>
          <w:color w:val="2972F4"/>
          <w:shd w:val="clear" w:color="auto" w:fill="FFFFFF"/>
        </w:rPr>
        <w:t>（客户机</w:t>
      </w:r>
      <w:r>
        <w:rPr>
          <w:color w:val="2972F4"/>
          <w:shd w:val="clear" w:color="auto" w:fill="FFFFFF"/>
        </w:rPr>
        <w:t>/</w:t>
      </w:r>
      <w:r>
        <w:rPr>
          <w:color w:val="2972F4"/>
          <w:shd w:val="clear" w:color="auto" w:fill="FFFFFF"/>
        </w:rPr>
        <w:t>服务器）模式和</w:t>
      </w:r>
      <w:r>
        <w:rPr>
          <w:color w:val="2972F4"/>
          <w:shd w:val="clear" w:color="auto" w:fill="FFFFFF"/>
        </w:rPr>
        <w:t>P2P</w:t>
      </w:r>
      <w:r>
        <w:rPr>
          <w:color w:val="2972F4"/>
          <w:shd w:val="clear" w:color="auto" w:fill="FFFFFF"/>
        </w:rPr>
        <w:t>（对等）模式。</w:t>
      </w:r>
      <w:r>
        <w:rPr>
          <w:color w:val="2972F4"/>
          <w:shd w:val="clear" w:color="auto" w:fill="FFFFFF"/>
        </w:rPr>
        <w:t>C/S</w:t>
      </w:r>
      <w:r>
        <w:rPr>
          <w:color w:val="2972F4"/>
          <w:shd w:val="clear" w:color="auto" w:fill="FFFFFF"/>
        </w:rPr>
        <w:t>模式中，服务器负责复杂的计算和资源管理，客户端负责与用户交互；</w:t>
      </w:r>
      <w:r>
        <w:rPr>
          <w:color w:val="2972F4"/>
          <w:shd w:val="clear" w:color="auto" w:fill="FFFFFF"/>
        </w:rPr>
        <w:t>P2P</w:t>
      </w:r>
      <w:r>
        <w:rPr>
          <w:color w:val="2972F4"/>
          <w:shd w:val="clear" w:color="auto" w:fill="FFFFFF"/>
        </w:rPr>
        <w:t>模式中，网络中的节点是对等的，各节点具有相同的责任与能力并协同完成任务。</w:t>
      </w:r>
    </w:p>
    <w:p w14:paraId="2A2A36A0" w14:textId="77777777" w:rsidR="005710E2" w:rsidRDefault="005710E2">
      <w:pPr>
        <w:rPr>
          <w:bCs/>
          <w:color w:val="2972F4"/>
          <w:szCs w:val="24"/>
          <w:shd w:val="clear" w:color="auto" w:fill="FFFFFF"/>
        </w:rPr>
      </w:pPr>
    </w:p>
    <w:p w14:paraId="307E6F91"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5-19 </w:t>
      </w:r>
      <w:r>
        <w:rPr>
          <w:rFonts w:eastAsia="楷体" w:hint="eastAsia"/>
          <w:color w:val="333333"/>
          <w:szCs w:val="24"/>
          <w:shd w:val="clear" w:color="auto" w:fill="FFFFFF"/>
          <w14:ligatures w14:val="none"/>
        </w:rPr>
        <w:t>请选择一种你常用的因特网应用并说明该应用的工作过程。</w:t>
      </w:r>
    </w:p>
    <w:p w14:paraId="7D8AE68A" w14:textId="77777777" w:rsidR="005710E2" w:rsidRDefault="00A21A1D">
      <w:pPr>
        <w:rPr>
          <w:rFonts w:eastAsia="楷体"/>
          <w:color w:val="2972F4"/>
          <w:szCs w:val="24"/>
          <w:shd w:val="clear" w:color="auto" w:fill="FFFFFF"/>
        </w:rPr>
      </w:pPr>
      <w:r>
        <w:rPr>
          <w:color w:val="2972F4"/>
          <w:shd w:val="clear" w:color="auto" w:fill="FFFFFF"/>
        </w:rPr>
        <w:t>以电子邮件为例，其工作过程包括：用户撰写并提交邮件，邮件通过</w:t>
      </w:r>
      <w:r>
        <w:rPr>
          <w:color w:val="2972F4"/>
          <w:shd w:val="clear" w:color="auto" w:fill="FFFFFF"/>
        </w:rPr>
        <w:t>SMTP</w:t>
      </w:r>
      <w:r>
        <w:rPr>
          <w:color w:val="2972F4"/>
          <w:shd w:val="clear" w:color="auto" w:fill="FFFFFF"/>
        </w:rPr>
        <w:t>协</w:t>
      </w:r>
      <w:r>
        <w:rPr>
          <w:color w:val="2972F4"/>
          <w:shd w:val="clear" w:color="auto" w:fill="FFFFFF"/>
        </w:rPr>
        <w:lastRenderedPageBreak/>
        <w:t>议传输，邮件服务器负责接收、转发、存储、投递电子邮件，用户通过</w:t>
      </w:r>
      <w:r>
        <w:rPr>
          <w:color w:val="2972F4"/>
          <w:shd w:val="clear" w:color="auto" w:fill="FFFFFF"/>
        </w:rPr>
        <w:t>POP</w:t>
      </w:r>
      <w:r>
        <w:rPr>
          <w:color w:val="2972F4"/>
          <w:shd w:val="clear" w:color="auto" w:fill="FFFFFF"/>
        </w:rPr>
        <w:t>协议从邮件服务器接收邮件。</w:t>
      </w:r>
    </w:p>
    <w:p w14:paraId="54BB264E"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5-20 </w:t>
      </w:r>
      <w:r>
        <w:rPr>
          <w:rFonts w:eastAsia="楷体" w:hint="eastAsia"/>
          <w:color w:val="333333"/>
          <w:szCs w:val="24"/>
          <w:shd w:val="clear" w:color="auto" w:fill="FFFFFF"/>
          <w14:ligatures w14:val="none"/>
        </w:rPr>
        <w:t>为什么需要</w:t>
      </w:r>
      <w:r>
        <w:rPr>
          <w:rFonts w:eastAsia="楷体" w:hint="eastAsia"/>
          <w:color w:val="333333"/>
          <w:szCs w:val="24"/>
          <w:shd w:val="clear" w:color="auto" w:fill="FFFFFF"/>
          <w14:ligatures w14:val="none"/>
        </w:rPr>
        <w:t xml:space="preserve">IPv6? </w:t>
      </w:r>
      <w:r>
        <w:rPr>
          <w:rFonts w:eastAsia="楷体" w:hint="eastAsia"/>
          <w:color w:val="333333"/>
          <w:szCs w:val="24"/>
          <w:shd w:val="clear" w:color="auto" w:fill="FFFFFF"/>
          <w14:ligatures w14:val="none"/>
        </w:rPr>
        <w:t>请给出三个理由</w:t>
      </w:r>
      <w:r>
        <w:rPr>
          <w:rFonts w:eastAsia="楷体" w:hint="eastAsia"/>
          <w:color w:val="333333"/>
          <w:szCs w:val="24"/>
          <w:shd w:val="clear" w:color="auto" w:fill="FFFFFF"/>
          <w14:ligatures w14:val="none"/>
        </w:rPr>
        <w:t xml:space="preserve"> </w:t>
      </w:r>
    </w:p>
    <w:p w14:paraId="2AB96703" w14:textId="77777777" w:rsidR="005710E2" w:rsidRDefault="00A21A1D">
      <w:pPr>
        <w:spacing w:line="240" w:lineRule="auto"/>
      </w:pPr>
      <w:r>
        <w:rPr>
          <w:color w:val="2972F4"/>
          <w:shd w:val="clear" w:color="auto" w:fill="FFFFFF"/>
        </w:rPr>
        <w:t>需要</w:t>
      </w:r>
      <w:r>
        <w:rPr>
          <w:color w:val="2972F4"/>
          <w:shd w:val="clear" w:color="auto" w:fill="FFFFFF"/>
        </w:rPr>
        <w:t>IPv6</w:t>
      </w:r>
      <w:r>
        <w:rPr>
          <w:color w:val="2972F4"/>
          <w:shd w:val="clear" w:color="auto" w:fill="FFFFFF"/>
        </w:rPr>
        <w:t>的三个理由包括：</w:t>
      </w:r>
      <w:r>
        <w:rPr>
          <w:color w:val="2972F4"/>
          <w:shd w:val="clear" w:color="auto" w:fill="FFFFFF"/>
        </w:rPr>
        <w:t>1)IPv4</w:t>
      </w:r>
      <w:r>
        <w:rPr>
          <w:color w:val="2972F4"/>
          <w:shd w:val="clear" w:color="auto" w:fill="FFFFFF"/>
        </w:rPr>
        <w:t>地址枯竭，无法满足日益增长的设备联网需求；</w:t>
      </w:r>
      <w:r>
        <w:rPr>
          <w:color w:val="2972F4"/>
          <w:shd w:val="clear" w:color="auto" w:fill="FFFFFF"/>
        </w:rPr>
        <w:t>2)IPv6</w:t>
      </w:r>
      <w:r>
        <w:rPr>
          <w:color w:val="2972F4"/>
          <w:shd w:val="clear" w:color="auto" w:fill="FFFFFF"/>
        </w:rPr>
        <w:t>具有更强的扩展能力，支持更多的服务和功能；</w:t>
      </w:r>
      <w:r>
        <w:rPr>
          <w:color w:val="2972F4"/>
          <w:shd w:val="clear" w:color="auto" w:fill="FFFFFF"/>
        </w:rPr>
        <w:t>3)IPv6</w:t>
      </w:r>
      <w:r>
        <w:rPr>
          <w:color w:val="2972F4"/>
          <w:shd w:val="clear" w:color="auto" w:fill="FFFFFF"/>
        </w:rPr>
        <w:t>提供了更好的安全性和服务质量。</w:t>
      </w:r>
    </w:p>
    <w:p w14:paraId="25B1AE6A" w14:textId="77777777" w:rsidR="005710E2" w:rsidRDefault="005710E2">
      <w:pPr>
        <w:spacing w:line="240" w:lineRule="auto"/>
      </w:pPr>
    </w:p>
    <w:p w14:paraId="2C7CE78F" w14:textId="77777777" w:rsidR="005710E2" w:rsidRDefault="005710E2">
      <w:pPr>
        <w:rPr>
          <w:rFonts w:eastAsia="楷体"/>
          <w:color w:val="2972F4"/>
          <w:szCs w:val="24"/>
          <w:shd w:val="clear" w:color="auto" w:fill="FFFFFF"/>
        </w:rPr>
      </w:pPr>
    </w:p>
    <w:p w14:paraId="4ECC24A0" w14:textId="77777777" w:rsidR="005710E2" w:rsidRDefault="00A21A1D">
      <w:pPr>
        <w:rPr>
          <w:rFonts w:eastAsia="楷体"/>
          <w:color w:val="333333"/>
          <w:szCs w:val="24"/>
          <w:shd w:val="clear" w:color="auto" w:fill="FFFFFF"/>
        </w:rPr>
      </w:pPr>
      <w:r>
        <w:rPr>
          <w:rFonts w:hint="eastAsia"/>
          <w:b/>
          <w:bCs/>
          <w:color w:val="333333"/>
          <w:szCs w:val="24"/>
          <w:shd w:val="clear" w:color="auto" w:fill="FFFFFF"/>
          <w14:ligatures w14:val="none"/>
        </w:rPr>
        <w:t xml:space="preserve">5-22 </w:t>
      </w:r>
      <w:r>
        <w:rPr>
          <w:rFonts w:eastAsia="楷体" w:hint="eastAsia"/>
          <w:color w:val="333333"/>
          <w:szCs w:val="24"/>
          <w:shd w:val="clear" w:color="auto" w:fill="FFFFFF"/>
          <w14:ligatures w14:val="none"/>
        </w:rPr>
        <w:t>目前的</w:t>
      </w:r>
      <w:r>
        <w:rPr>
          <w:rFonts w:eastAsia="楷体" w:hint="eastAsia"/>
          <w:color w:val="333333"/>
          <w:szCs w:val="24"/>
          <w:shd w:val="clear" w:color="auto" w:fill="FFFFFF"/>
          <w14:ligatures w14:val="none"/>
        </w:rPr>
        <w:t>IPv6+</w:t>
      </w:r>
      <w:r>
        <w:rPr>
          <w:rFonts w:eastAsia="楷体" w:hint="eastAsia"/>
          <w:color w:val="333333"/>
          <w:szCs w:val="24"/>
          <w:shd w:val="clear" w:color="auto" w:fill="FFFFFF"/>
          <w14:ligatures w14:val="none"/>
        </w:rPr>
        <w:t>网络技术体系创新主要包括哪几种技术？请选择一种你感兴趣的技术进行调研并说明该技术在我国的研究进展情况。</w:t>
      </w:r>
    </w:p>
    <w:p w14:paraId="08A5F980" w14:textId="77777777" w:rsidR="005710E2" w:rsidRDefault="00A21A1D">
      <w:pPr>
        <w:rPr>
          <w:rFonts w:eastAsia="楷体"/>
          <w:color w:val="2972F4"/>
          <w:szCs w:val="24"/>
          <w:shd w:val="clear" w:color="auto" w:fill="FFFFFF"/>
        </w:rPr>
      </w:pPr>
      <w:r>
        <w:rPr>
          <w:color w:val="2972F4"/>
          <w:shd w:val="clear" w:color="auto" w:fill="FFFFFF"/>
        </w:rPr>
        <w:t>IPv6+</w:t>
      </w:r>
      <w:r>
        <w:rPr>
          <w:color w:val="2972F4"/>
          <w:shd w:val="clear" w:color="auto" w:fill="FFFFFF"/>
        </w:rPr>
        <w:t>网络技术体系创新主要包括超宽、广联接、安全、自动化、确定性和低时延等技术。以自动化技术为例，我国在自动化技术方面，通过支持自动、自愈、自优、自治的自动驾驶网络，已经在多个领域实现了网络的</w:t>
      </w:r>
      <w:r>
        <w:rPr>
          <w:color w:val="2972F4"/>
          <w:shd w:val="clear" w:color="auto" w:fill="FFFFFF"/>
        </w:rPr>
        <w:t>智能化管理，推动了网络技术的快速发展。</w:t>
      </w:r>
    </w:p>
    <w:p w14:paraId="62616223" w14:textId="77777777" w:rsidR="005710E2" w:rsidRDefault="00A21A1D">
      <w:pPr>
        <w:widowControl/>
        <w:spacing w:line="240" w:lineRule="auto"/>
        <w:jc w:val="left"/>
      </w:pPr>
      <w:r>
        <w:br w:type="page"/>
      </w:r>
    </w:p>
    <w:p w14:paraId="4CFED339" w14:textId="77777777" w:rsidR="005710E2" w:rsidRDefault="00A21A1D">
      <w:pPr>
        <w:pStyle w:val="2"/>
        <w:rPr>
          <w:rFonts w:ascii="Times New Roman" w:eastAsia="黑体" w:hAnsi="Times New Roman" w:cs="Times New Roman"/>
          <w:b w:val="0"/>
          <w:bCs w:val="0"/>
          <w:sz w:val="28"/>
          <w:szCs w:val="28"/>
        </w:rPr>
      </w:pPr>
      <w:r>
        <w:rPr>
          <w:rFonts w:ascii="Times New Roman" w:eastAsia="黑体" w:hAnsi="Times New Roman" w:cs="Times New Roman" w:hint="eastAsia"/>
          <w:b w:val="0"/>
          <w:bCs w:val="0"/>
          <w:sz w:val="28"/>
          <w:szCs w:val="28"/>
        </w:rPr>
        <w:lastRenderedPageBreak/>
        <w:t>第六章习题</w:t>
      </w:r>
    </w:p>
    <w:p w14:paraId="66FA0ADF" w14:textId="77777777" w:rsidR="005710E2" w:rsidRDefault="00A21A1D">
      <w:pPr>
        <w:tabs>
          <w:tab w:val="left" w:pos="0"/>
        </w:tabs>
        <w:rPr>
          <w:b/>
          <w:bCs/>
          <w:color w:val="333333"/>
          <w:szCs w:val="24"/>
          <w:shd w:val="clear" w:color="auto" w:fill="FFFFFF"/>
        </w:rPr>
      </w:pPr>
      <w:r>
        <w:rPr>
          <w:rFonts w:hint="eastAsia"/>
          <w:b/>
          <w:bCs/>
          <w:color w:val="333333"/>
          <w:szCs w:val="24"/>
          <w:shd w:val="clear" w:color="auto" w:fill="FFFFFF"/>
          <w14:ligatures w14:val="none"/>
        </w:rPr>
        <w:t>6-1</w:t>
      </w:r>
      <w:r>
        <w:rPr>
          <w:rFonts w:eastAsia="楷体" w:hint="eastAsia"/>
          <w:color w:val="333333"/>
          <w:szCs w:val="24"/>
          <w:shd w:val="clear" w:color="auto" w:fill="FFFFFF"/>
          <w14:ligatures w14:val="none"/>
        </w:rPr>
        <w:t>请思考多媒体通信关键技术的重要性，以及多媒体数据压缩技术如何减轻数据量压力并影响其他技术。</w:t>
      </w:r>
      <w:r>
        <w:rPr>
          <w:rFonts w:eastAsia="楷体" w:hint="eastAsia"/>
          <w:color w:val="319B62"/>
          <w:szCs w:val="24"/>
          <w:shd w:val="clear" w:color="auto" w:fill="FFFFFF"/>
          <w14:ligatures w14:val="none"/>
        </w:rPr>
        <w:t>多媒体通信关键技术是实现高效多媒体通信的基础。数据压缩技术去除冗余，减轻传输和存储负担，使其他技术能更好地发挥作用，如让传输更流畅、存储更高效。</w:t>
      </w:r>
    </w:p>
    <w:p w14:paraId="217FECB3"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6-2 </w:t>
      </w:r>
      <w:r>
        <w:rPr>
          <w:rFonts w:eastAsia="楷体" w:hint="eastAsia"/>
          <w:color w:val="333333"/>
          <w:szCs w:val="24"/>
          <w:shd w:val="clear" w:color="auto" w:fill="FFFFFF"/>
          <w14:ligatures w14:val="none"/>
        </w:rPr>
        <w:t>阐述多媒体数据分布式处理技术的优势和应用场景。</w:t>
      </w:r>
      <w:r>
        <w:rPr>
          <w:rFonts w:eastAsia="楷体" w:hint="eastAsia"/>
          <w:color w:val="319B62"/>
          <w:szCs w:val="24"/>
          <w:shd w:val="clear" w:color="auto" w:fill="FFFFFF"/>
          <w14:ligatures w14:val="none"/>
        </w:rPr>
        <w:t>优势在于提高处理效率、增强可靠性和可扩展性。应用场景包括大规模视频监控、云计算多媒体服务及</w:t>
      </w:r>
      <w:r>
        <w:rPr>
          <w:rFonts w:eastAsia="楷体" w:hint="eastAsia"/>
          <w:color w:val="319B62"/>
          <w:szCs w:val="24"/>
          <w:shd w:val="clear" w:color="auto" w:fill="FFFFFF"/>
          <w14:ligatures w14:val="none"/>
        </w:rPr>
        <w:t xml:space="preserve"> VR/AR </w:t>
      </w:r>
      <w:r>
        <w:rPr>
          <w:rFonts w:eastAsia="楷体" w:hint="eastAsia"/>
          <w:color w:val="319B62"/>
          <w:szCs w:val="24"/>
          <w:shd w:val="clear" w:color="auto" w:fill="FFFFFF"/>
          <w14:ligatures w14:val="none"/>
        </w:rPr>
        <w:t>应用等，可实现高效数据处理与服务。</w:t>
      </w:r>
    </w:p>
    <w:p w14:paraId="43A840C8"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6-3 </w:t>
      </w:r>
      <w:r>
        <w:rPr>
          <w:rFonts w:eastAsia="楷体" w:hint="eastAsia"/>
          <w:color w:val="333333"/>
          <w:szCs w:val="24"/>
          <w:shd w:val="clear" w:color="auto" w:fill="FFFFFF"/>
          <w14:ligatures w14:val="none"/>
        </w:rPr>
        <w:t>探讨多媒体通信网络技术的挑战与未来，如高带宽、</w:t>
      </w:r>
      <w:r>
        <w:rPr>
          <w:rFonts w:eastAsia="楷体"/>
          <w:color w:val="333333"/>
          <w:szCs w:val="24"/>
          <w:shd w:val="clear" w:color="auto" w:fill="FFFFFF"/>
          <w14:ligatures w14:val="none"/>
        </w:rPr>
        <w:t>QoS</w:t>
      </w:r>
      <w:r>
        <w:rPr>
          <w:rFonts w:eastAsia="楷体" w:hint="eastAsia"/>
          <w:color w:val="333333"/>
          <w:szCs w:val="24"/>
          <w:shd w:val="clear" w:color="auto" w:fill="FFFFFF"/>
          <w14:ligatures w14:val="none"/>
        </w:rPr>
        <w:t>和</w:t>
      </w:r>
      <w:proofErr w:type="spellStart"/>
      <w:r>
        <w:rPr>
          <w:rFonts w:eastAsia="楷体"/>
          <w:color w:val="333333"/>
          <w:szCs w:val="24"/>
          <w:shd w:val="clear" w:color="auto" w:fill="FFFFFF"/>
          <w14:ligatures w14:val="none"/>
        </w:rPr>
        <w:t>QoE</w:t>
      </w:r>
      <w:proofErr w:type="spellEnd"/>
      <w:r>
        <w:rPr>
          <w:rFonts w:eastAsia="楷体" w:hint="eastAsia"/>
          <w:color w:val="333333"/>
          <w:szCs w:val="24"/>
          <w:shd w:val="clear" w:color="auto" w:fill="FFFFFF"/>
          <w14:ligatures w14:val="none"/>
        </w:rPr>
        <w:t>的保障，以及新技术对多媒体通信网络的影响。</w:t>
      </w:r>
      <w:r>
        <w:rPr>
          <w:rFonts w:eastAsia="楷体" w:hint="eastAsia"/>
          <w:color w:val="319B62"/>
          <w:szCs w:val="24"/>
          <w:shd w:val="clear" w:color="auto" w:fill="FFFFFF"/>
          <w14:ligatures w14:val="none"/>
        </w:rPr>
        <w:t>挑战有高带宽需求、</w:t>
      </w:r>
      <w:r>
        <w:rPr>
          <w:rFonts w:eastAsia="楷体" w:hint="eastAsia"/>
          <w:color w:val="319B62"/>
          <w:szCs w:val="24"/>
          <w:shd w:val="clear" w:color="auto" w:fill="FFFFFF"/>
          <w14:ligatures w14:val="none"/>
        </w:rPr>
        <w:t xml:space="preserve">QoS </w:t>
      </w:r>
      <w:r>
        <w:rPr>
          <w:rFonts w:eastAsia="楷体" w:hint="eastAsia"/>
          <w:color w:val="319B62"/>
          <w:szCs w:val="24"/>
          <w:shd w:val="clear" w:color="auto" w:fill="FFFFFF"/>
          <w14:ligatures w14:val="none"/>
        </w:rPr>
        <w:t>保障难和</w:t>
      </w:r>
      <w:r>
        <w:rPr>
          <w:rFonts w:eastAsia="楷体" w:hint="eastAsia"/>
          <w:color w:val="319B62"/>
          <w:szCs w:val="24"/>
          <w:shd w:val="clear" w:color="auto" w:fill="FFFFFF"/>
          <w14:ligatures w14:val="none"/>
        </w:rPr>
        <w:t xml:space="preserve"> </w:t>
      </w:r>
      <w:proofErr w:type="spellStart"/>
      <w:r>
        <w:rPr>
          <w:rFonts w:eastAsia="楷体" w:hint="eastAsia"/>
          <w:color w:val="319B62"/>
          <w:szCs w:val="24"/>
          <w:shd w:val="clear" w:color="auto" w:fill="FFFFFF"/>
          <w14:ligatures w14:val="none"/>
        </w:rPr>
        <w:t>QoE</w:t>
      </w:r>
      <w:proofErr w:type="spellEnd"/>
      <w:r>
        <w:rPr>
          <w:rFonts w:eastAsia="楷体" w:hint="eastAsia"/>
          <w:color w:val="319B62"/>
          <w:szCs w:val="24"/>
          <w:shd w:val="clear" w:color="auto" w:fill="FFFFFF"/>
          <w14:ligatures w14:val="none"/>
        </w:rPr>
        <w:t xml:space="preserve"> </w:t>
      </w:r>
      <w:r>
        <w:rPr>
          <w:rFonts w:eastAsia="楷体" w:hint="eastAsia"/>
          <w:color w:val="319B62"/>
          <w:szCs w:val="24"/>
          <w:shd w:val="clear" w:color="auto" w:fill="FFFFFF"/>
          <w14:ligatures w14:val="none"/>
        </w:rPr>
        <w:t>评估复杂。未来新技术可提升性能，如</w:t>
      </w:r>
      <w:r>
        <w:rPr>
          <w:rFonts w:eastAsia="楷体" w:hint="eastAsia"/>
          <w:color w:val="319B62"/>
          <w:szCs w:val="24"/>
          <w:shd w:val="clear" w:color="auto" w:fill="FFFFFF"/>
          <w14:ligatures w14:val="none"/>
        </w:rPr>
        <w:t xml:space="preserve"> 5G/6G</w:t>
      </w:r>
      <w:r>
        <w:rPr>
          <w:rFonts w:eastAsia="楷体" w:hint="eastAsia"/>
          <w:color w:val="319B62"/>
          <w:szCs w:val="24"/>
          <w:shd w:val="clear" w:color="auto" w:fill="FFFFFF"/>
          <w14:ligatures w14:val="none"/>
        </w:rPr>
        <w:t>、</w:t>
      </w:r>
      <w:r>
        <w:rPr>
          <w:rFonts w:eastAsia="楷体" w:hint="eastAsia"/>
          <w:color w:val="319B62"/>
          <w:szCs w:val="24"/>
          <w:shd w:val="clear" w:color="auto" w:fill="FFFFFF"/>
          <w14:ligatures w14:val="none"/>
        </w:rPr>
        <w:t xml:space="preserve">SDN/NFV </w:t>
      </w:r>
      <w:r>
        <w:rPr>
          <w:rFonts w:eastAsia="楷体" w:hint="eastAsia"/>
          <w:color w:val="319B62"/>
          <w:szCs w:val="24"/>
          <w:shd w:val="clear" w:color="auto" w:fill="FFFFFF"/>
          <w14:ligatures w14:val="none"/>
        </w:rPr>
        <w:t>和</w:t>
      </w:r>
      <w:r>
        <w:rPr>
          <w:rFonts w:eastAsia="楷体" w:hint="eastAsia"/>
          <w:color w:val="319B62"/>
          <w:szCs w:val="24"/>
          <w:shd w:val="clear" w:color="auto" w:fill="FFFFFF"/>
          <w14:ligatures w14:val="none"/>
        </w:rPr>
        <w:t xml:space="preserve"> CDN </w:t>
      </w:r>
      <w:r>
        <w:rPr>
          <w:rFonts w:eastAsia="楷体" w:hint="eastAsia"/>
          <w:color w:val="319B62"/>
          <w:szCs w:val="24"/>
          <w:shd w:val="clear" w:color="auto" w:fill="FFFFFF"/>
          <w14:ligatures w14:val="none"/>
        </w:rPr>
        <w:t>等，推动网络架构变革、服务质量提升和业务创新。</w:t>
      </w:r>
    </w:p>
    <w:p w14:paraId="28CA0383"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6-4 </w:t>
      </w:r>
      <w:r>
        <w:rPr>
          <w:rFonts w:eastAsia="楷体" w:hint="eastAsia"/>
          <w:color w:val="333333"/>
          <w:szCs w:val="24"/>
          <w:shd w:val="clear" w:color="auto" w:fill="FFFFFF"/>
          <w14:ligatures w14:val="none"/>
        </w:rPr>
        <w:t>探讨</w:t>
      </w:r>
      <w:r>
        <w:rPr>
          <w:rFonts w:eastAsia="楷体"/>
          <w:color w:val="333333"/>
          <w:szCs w:val="24"/>
          <w:shd w:val="clear" w:color="auto" w:fill="FFFFFF"/>
          <w14:ligatures w14:val="none"/>
        </w:rPr>
        <w:t>6G</w:t>
      </w:r>
      <w:r>
        <w:rPr>
          <w:rFonts w:eastAsia="楷体" w:hint="eastAsia"/>
          <w:color w:val="333333"/>
          <w:szCs w:val="24"/>
          <w:shd w:val="clear" w:color="auto" w:fill="FFFFFF"/>
          <w14:ligatures w14:val="none"/>
        </w:rPr>
        <w:t>技术的引入将如何改变多媒体通信，它为多媒体传输带来了哪些新的机会和挑战？</w:t>
      </w:r>
      <w:r>
        <w:rPr>
          <w:rFonts w:eastAsia="楷体" w:hint="eastAsia"/>
          <w:color w:val="319B62"/>
          <w:szCs w:val="24"/>
          <w:shd w:val="clear" w:color="auto" w:fill="FFFFFF"/>
          <w14:ligatures w14:val="none"/>
        </w:rPr>
        <w:t xml:space="preserve">6G </w:t>
      </w:r>
      <w:r>
        <w:rPr>
          <w:rFonts w:eastAsia="楷体" w:hint="eastAsia"/>
          <w:color w:val="319B62"/>
          <w:szCs w:val="24"/>
          <w:shd w:val="clear" w:color="auto" w:fill="FFFFFF"/>
          <w14:ligatures w14:val="none"/>
        </w:rPr>
        <w:t>将提升传输速率、降低时延、增强定位感知，推动全息通信等新业务发展，但面临技术实现难、建设成本高、兼容过渡及安全隐私问题。</w:t>
      </w:r>
    </w:p>
    <w:p w14:paraId="68F57DAC"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6-5</w:t>
      </w:r>
      <w:r>
        <w:rPr>
          <w:rFonts w:eastAsia="楷体" w:hint="eastAsia"/>
          <w:color w:val="333333"/>
          <w:szCs w:val="24"/>
          <w:shd w:val="clear" w:color="auto" w:fill="FFFFFF"/>
          <w14:ligatures w14:val="none"/>
        </w:rPr>
        <w:t>多媒体通信在提供便利的同时也可能引发隐私和安全问题，探讨当前的多媒体通信系统中存在的主要安全隐患，并提出可能的改进措施。</w:t>
      </w:r>
      <w:r>
        <w:rPr>
          <w:rFonts w:eastAsia="楷体" w:hint="eastAsia"/>
          <w:color w:val="319B62"/>
          <w:szCs w:val="24"/>
          <w:shd w:val="clear" w:color="auto" w:fill="FFFFFF"/>
          <w14:ligatures w14:val="none"/>
        </w:rPr>
        <w:t>安全隐患包括数据泄露、身份假冒、恶意软件攻击和拒绝服务攻击。改进措施有加强加密、强化认证授权、及时修复漏洞、部署检测防范系统和提升用户意识。</w:t>
      </w:r>
    </w:p>
    <w:p w14:paraId="2CE31B75"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6-6</w:t>
      </w:r>
      <w:r>
        <w:rPr>
          <w:rFonts w:eastAsia="楷体" w:hint="eastAsia"/>
          <w:color w:val="333333"/>
          <w:szCs w:val="24"/>
          <w:shd w:val="clear" w:color="auto" w:fill="FFFFFF"/>
          <w14:ligatures w14:val="none"/>
        </w:rPr>
        <w:t>选择一个具体的多媒体通信系统，分析其使用的关键技术，并讨论这些技术如何协同工作。</w:t>
      </w:r>
      <w:r>
        <w:rPr>
          <w:rFonts w:eastAsia="楷体" w:hint="eastAsia"/>
          <w:color w:val="319B62"/>
          <w:szCs w:val="24"/>
          <w:shd w:val="clear" w:color="auto" w:fill="FFFFFF"/>
          <w14:ligatures w14:val="none"/>
        </w:rPr>
        <w:t>以视频会议系统为例，关键技术有视频音</w:t>
      </w:r>
      <w:r>
        <w:rPr>
          <w:rFonts w:eastAsia="楷体" w:hint="eastAsia"/>
          <w:color w:val="319B62"/>
          <w:szCs w:val="24"/>
          <w:shd w:val="clear" w:color="auto" w:fill="FFFFFF"/>
          <w14:ligatures w14:val="none"/>
        </w:rPr>
        <w:t>频编解码、网络传输和信令控制。编解码与传输协同适应网络，信令控制贯穿全程，共同保障会议质量。</w:t>
      </w:r>
    </w:p>
    <w:p w14:paraId="1FA12788"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6-7</w:t>
      </w:r>
      <w:r>
        <w:rPr>
          <w:rFonts w:eastAsia="楷体" w:hint="eastAsia"/>
          <w:color w:val="333333"/>
          <w:szCs w:val="24"/>
          <w:shd w:val="clear" w:color="auto" w:fill="FFFFFF"/>
          <w14:ligatures w14:val="none"/>
        </w:rPr>
        <w:t>比较不同音频、图像压缩编码标准的压缩效率、质量和适用范围。</w:t>
      </w:r>
      <w:r>
        <w:rPr>
          <w:rFonts w:eastAsia="楷体" w:hint="eastAsia"/>
          <w:color w:val="319B62"/>
          <w:szCs w:val="24"/>
          <w:shd w:val="clear" w:color="auto" w:fill="FFFFFF"/>
          <w14:ligatures w14:val="none"/>
        </w:rPr>
        <w:t>音频中，</w:t>
      </w:r>
      <w:r>
        <w:rPr>
          <w:rFonts w:eastAsia="楷体" w:hint="eastAsia"/>
          <w:color w:val="319B62"/>
          <w:szCs w:val="24"/>
          <w:shd w:val="clear" w:color="auto" w:fill="FFFFFF"/>
          <w14:ligatures w14:val="none"/>
        </w:rPr>
        <w:t xml:space="preserve">MP3 </w:t>
      </w:r>
      <w:r>
        <w:rPr>
          <w:rFonts w:eastAsia="楷体" w:hint="eastAsia"/>
          <w:color w:val="319B62"/>
          <w:szCs w:val="24"/>
          <w:shd w:val="clear" w:color="auto" w:fill="FFFFFF"/>
          <w14:ligatures w14:val="none"/>
        </w:rPr>
        <w:t>压缩效率较高、质量适用于一般场景；</w:t>
      </w:r>
      <w:r>
        <w:rPr>
          <w:rFonts w:eastAsia="楷体" w:hint="eastAsia"/>
          <w:color w:val="319B62"/>
          <w:szCs w:val="24"/>
          <w:shd w:val="clear" w:color="auto" w:fill="FFFFFF"/>
          <w14:ligatures w14:val="none"/>
        </w:rPr>
        <w:t xml:space="preserve">AAC </w:t>
      </w:r>
      <w:r>
        <w:rPr>
          <w:rFonts w:eastAsia="楷体" w:hint="eastAsia"/>
          <w:color w:val="319B62"/>
          <w:szCs w:val="24"/>
          <w:shd w:val="clear" w:color="auto" w:fill="FFFFFF"/>
          <w14:ligatures w14:val="none"/>
        </w:rPr>
        <w:t>效率更高、质量出色；</w:t>
      </w:r>
      <w:r>
        <w:rPr>
          <w:rFonts w:eastAsia="楷体" w:hint="eastAsia"/>
          <w:color w:val="319B62"/>
          <w:szCs w:val="24"/>
          <w:shd w:val="clear" w:color="auto" w:fill="FFFFFF"/>
          <w14:ligatures w14:val="none"/>
        </w:rPr>
        <w:t xml:space="preserve">Opus </w:t>
      </w:r>
      <w:r>
        <w:rPr>
          <w:rFonts w:eastAsia="楷体" w:hint="eastAsia"/>
          <w:color w:val="319B62"/>
          <w:szCs w:val="24"/>
          <w:shd w:val="clear" w:color="auto" w:fill="FFFFFF"/>
          <w14:ligatures w14:val="none"/>
        </w:rPr>
        <w:t>适用于实时通信。图像里，</w:t>
      </w:r>
      <w:r>
        <w:rPr>
          <w:rFonts w:eastAsia="楷体" w:hint="eastAsia"/>
          <w:color w:val="319B62"/>
          <w:szCs w:val="24"/>
          <w:shd w:val="clear" w:color="auto" w:fill="FFFFFF"/>
          <w14:ligatures w14:val="none"/>
        </w:rPr>
        <w:t xml:space="preserve">JPEG </w:t>
      </w:r>
      <w:r>
        <w:rPr>
          <w:rFonts w:eastAsia="楷体" w:hint="eastAsia"/>
          <w:color w:val="319B62"/>
          <w:szCs w:val="24"/>
          <w:shd w:val="clear" w:color="auto" w:fill="FFFFFF"/>
          <w14:ligatures w14:val="none"/>
        </w:rPr>
        <w:t>可调节压缩比，</w:t>
      </w:r>
      <w:r>
        <w:rPr>
          <w:rFonts w:eastAsia="楷体" w:hint="eastAsia"/>
          <w:color w:val="319B62"/>
          <w:szCs w:val="24"/>
          <w:shd w:val="clear" w:color="auto" w:fill="FFFFFF"/>
          <w14:ligatures w14:val="none"/>
        </w:rPr>
        <w:t xml:space="preserve">PNG </w:t>
      </w:r>
      <w:r>
        <w:rPr>
          <w:rFonts w:eastAsia="楷体" w:hint="eastAsia"/>
          <w:color w:val="319B62"/>
          <w:szCs w:val="24"/>
          <w:shd w:val="clear" w:color="auto" w:fill="FFFFFF"/>
          <w14:ligatures w14:val="none"/>
        </w:rPr>
        <w:t>无损压缩且支持透明通道，适用范围各异。</w:t>
      </w:r>
    </w:p>
    <w:p w14:paraId="04763F96"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6-8</w:t>
      </w:r>
      <w:r>
        <w:rPr>
          <w:rFonts w:eastAsia="楷体" w:hint="eastAsia"/>
          <w:color w:val="333333"/>
          <w:szCs w:val="24"/>
          <w:shd w:val="clear" w:color="auto" w:fill="FFFFFF"/>
          <w14:ligatures w14:val="none"/>
        </w:rPr>
        <w:t>解释信息熵是如何决定一条消息中信息的</w:t>
      </w:r>
      <w:r>
        <w:rPr>
          <w:rFonts w:eastAsia="楷体"/>
          <w:color w:val="333333"/>
          <w:szCs w:val="24"/>
          <w:shd w:val="clear" w:color="auto" w:fill="FFFFFF"/>
          <w14:ligatures w14:val="none"/>
        </w:rPr>
        <w:t>'</w:t>
      </w:r>
      <w:r>
        <w:rPr>
          <w:rFonts w:eastAsia="楷体" w:hint="eastAsia"/>
          <w:color w:val="333333"/>
          <w:szCs w:val="24"/>
          <w:shd w:val="clear" w:color="auto" w:fill="FFFFFF"/>
          <w14:ligatures w14:val="none"/>
        </w:rPr>
        <w:t>不确定性</w:t>
      </w:r>
      <w:r>
        <w:rPr>
          <w:rFonts w:eastAsia="楷体"/>
          <w:color w:val="333333"/>
          <w:szCs w:val="24"/>
          <w:shd w:val="clear" w:color="auto" w:fill="FFFFFF"/>
          <w14:ligatures w14:val="none"/>
        </w:rPr>
        <w:t>'</w:t>
      </w:r>
      <w:r>
        <w:rPr>
          <w:rFonts w:eastAsia="楷体" w:hint="eastAsia"/>
          <w:color w:val="333333"/>
          <w:szCs w:val="24"/>
          <w:shd w:val="clear" w:color="auto" w:fill="FFFFFF"/>
          <w14:ligatures w14:val="none"/>
        </w:rPr>
        <w:t>的。为什么高信息熵代表更高的不确定性？</w:t>
      </w:r>
      <w:r>
        <w:rPr>
          <w:rFonts w:eastAsia="楷体" w:hint="eastAsia"/>
          <w:color w:val="319B62"/>
          <w:szCs w:val="24"/>
          <w:shd w:val="clear" w:color="auto" w:fill="FFFFFF"/>
          <w14:ligatures w14:val="none"/>
        </w:rPr>
        <w:t>信息熵衡量消息不确定性，基于事件发生概率。高信息熵</w:t>
      </w:r>
      <w:r>
        <w:rPr>
          <w:rFonts w:eastAsia="楷体" w:hint="eastAsia"/>
          <w:color w:val="319B62"/>
          <w:szCs w:val="24"/>
          <w:shd w:val="clear" w:color="auto" w:fill="FFFFFF"/>
          <w14:ligatures w14:val="none"/>
        </w:rPr>
        <w:lastRenderedPageBreak/>
        <w:t>表示事件不确定性高，因多种可</w:t>
      </w:r>
      <w:r>
        <w:rPr>
          <w:rFonts w:eastAsia="楷体" w:hint="eastAsia"/>
          <w:color w:val="319B62"/>
          <w:szCs w:val="24"/>
          <w:shd w:val="clear" w:color="auto" w:fill="FFFFFF"/>
          <w14:ligatures w14:val="none"/>
        </w:rPr>
        <w:t>能性等概率，难以预测，故蕴含更多信息。</w:t>
      </w:r>
    </w:p>
    <w:p w14:paraId="4772134A"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6-9</w:t>
      </w:r>
      <w:r>
        <w:rPr>
          <w:rFonts w:eastAsia="楷体" w:hint="eastAsia"/>
          <w:color w:val="333333"/>
          <w:szCs w:val="24"/>
          <w:shd w:val="clear" w:color="auto" w:fill="FFFFFF"/>
          <w14:ligatures w14:val="none"/>
        </w:rPr>
        <w:t>给定一串字符序列</w:t>
      </w:r>
      <w:r>
        <w:rPr>
          <w:rFonts w:eastAsia="楷体"/>
          <w:color w:val="333333"/>
          <w:szCs w:val="24"/>
          <w:shd w:val="clear" w:color="auto" w:fill="FFFFFF"/>
          <w14:ligatures w14:val="none"/>
        </w:rPr>
        <w:t>"AAAABBBCCDAA"</w:t>
      </w:r>
      <w:r>
        <w:rPr>
          <w:rFonts w:eastAsia="楷体" w:hint="eastAsia"/>
          <w:color w:val="333333"/>
          <w:szCs w:val="24"/>
          <w:shd w:val="clear" w:color="auto" w:fill="FFFFFF"/>
          <w14:ligatures w14:val="none"/>
        </w:rPr>
        <w:t>，计算其信息熵，并讨论该序列的压缩潜力。</w:t>
      </w:r>
      <w:r>
        <w:rPr>
          <w:rFonts w:eastAsia="楷体" w:hint="eastAsia"/>
          <w:color w:val="319B62"/>
          <w:szCs w:val="24"/>
          <w:shd w:val="clear" w:color="auto" w:fill="FFFFFF"/>
          <w14:ligatures w14:val="none"/>
        </w:rPr>
        <w:t>字符序列</w:t>
      </w:r>
      <w:r>
        <w:rPr>
          <w:rFonts w:eastAsia="楷体" w:hint="eastAsia"/>
          <w:color w:val="319B62"/>
          <w:szCs w:val="24"/>
          <w:shd w:val="clear" w:color="auto" w:fill="FFFFFF"/>
          <w14:ligatures w14:val="none"/>
        </w:rPr>
        <w:t xml:space="preserve"> </w:t>
      </w:r>
      <w:r>
        <w:rPr>
          <w:rFonts w:eastAsia="楷体" w:hint="eastAsia"/>
          <w:color w:val="319B62"/>
          <w:szCs w:val="24"/>
          <w:shd w:val="clear" w:color="auto" w:fill="FFFFFF"/>
          <w14:ligatures w14:val="none"/>
        </w:rPr>
        <w:t>“</w:t>
      </w:r>
      <w:r>
        <w:rPr>
          <w:rFonts w:eastAsia="楷体" w:hint="eastAsia"/>
          <w:color w:val="319B62"/>
          <w:szCs w:val="24"/>
          <w:shd w:val="clear" w:color="auto" w:fill="FFFFFF"/>
          <w14:ligatures w14:val="none"/>
        </w:rPr>
        <w:t>AAAABBBCCDAA</w:t>
      </w:r>
      <w:r>
        <w:rPr>
          <w:rFonts w:eastAsia="楷体" w:hint="eastAsia"/>
          <w:color w:val="319B62"/>
          <w:szCs w:val="24"/>
          <w:shd w:val="clear" w:color="auto" w:fill="FFFFFF"/>
          <w14:ligatures w14:val="none"/>
        </w:rPr>
        <w:t>”，计算信息熵需先统计字符概率，再根据公式计算。（约为</w:t>
      </w:r>
      <w:r>
        <w:rPr>
          <w:rFonts w:eastAsia="楷体" w:hint="eastAsia"/>
          <w:color w:val="319B62"/>
          <w:szCs w:val="24"/>
          <w:shd w:val="clear" w:color="auto" w:fill="FFFFFF"/>
          <w14:ligatures w14:val="none"/>
        </w:rPr>
        <w:t>1.942</w:t>
      </w:r>
      <w:r>
        <w:rPr>
          <w:rFonts w:eastAsia="楷体" w:hint="eastAsia"/>
          <w:color w:val="319B62"/>
          <w:szCs w:val="24"/>
          <w:shd w:val="clear" w:color="auto" w:fill="FFFFFF"/>
          <w14:ligatures w14:val="none"/>
        </w:rPr>
        <w:t>）该序列有一定重复性，有压缩潜力，可通过合适编码减少数据量。</w:t>
      </w:r>
    </w:p>
    <w:p w14:paraId="7E5AE7C1"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6-10</w:t>
      </w:r>
      <w:r>
        <w:rPr>
          <w:rFonts w:eastAsia="楷体" w:hint="eastAsia"/>
          <w:color w:val="333333"/>
          <w:szCs w:val="24"/>
          <w:shd w:val="clear" w:color="auto" w:fill="FFFFFF"/>
          <w14:ligatures w14:val="none"/>
        </w:rPr>
        <w:t>霍夫曼编码与算术编码的基本原理是什么？它们在压缩效率上有何不同？</w:t>
      </w:r>
      <w:r>
        <w:rPr>
          <w:rFonts w:eastAsia="楷体" w:hint="eastAsia"/>
          <w:color w:val="319B62"/>
          <w:szCs w:val="24"/>
          <w:shd w:val="clear" w:color="auto" w:fill="FFFFFF"/>
          <w14:ligatures w14:val="none"/>
        </w:rPr>
        <w:t>霍夫曼编码基于字符概率构建最优编码树，频率高的字符编码短。算术编码将消息映射为</w:t>
      </w:r>
      <w:r>
        <w:rPr>
          <w:rFonts w:eastAsia="楷体" w:hint="eastAsia"/>
          <w:color w:val="319B62"/>
          <w:szCs w:val="24"/>
          <w:shd w:val="clear" w:color="auto" w:fill="FFFFFF"/>
          <w14:ligatures w14:val="none"/>
        </w:rPr>
        <w:t xml:space="preserve"> [0,1) </w:t>
      </w:r>
      <w:r>
        <w:rPr>
          <w:rFonts w:eastAsia="楷体" w:hint="eastAsia"/>
          <w:color w:val="319B62"/>
          <w:szCs w:val="24"/>
          <w:shd w:val="clear" w:color="auto" w:fill="FFFFFF"/>
          <w14:ligatures w14:val="none"/>
        </w:rPr>
        <w:t>区间实数。霍夫曼编码对高频字符压缩好，算术编码适用于长消</w:t>
      </w:r>
      <w:r>
        <w:rPr>
          <w:rFonts w:eastAsia="楷体" w:hint="eastAsia"/>
          <w:color w:val="319B62"/>
          <w:szCs w:val="24"/>
          <w:shd w:val="clear" w:color="auto" w:fill="FFFFFF"/>
          <w14:ligatures w14:val="none"/>
        </w:rPr>
        <w:t>息，压缩效率因数据特性而异。</w:t>
      </w:r>
    </w:p>
    <w:p w14:paraId="0079CA35"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6-11</w:t>
      </w:r>
      <w:r>
        <w:rPr>
          <w:rFonts w:eastAsia="楷体" w:hint="eastAsia"/>
          <w:color w:val="333333"/>
          <w:szCs w:val="24"/>
          <w:shd w:val="clear" w:color="auto" w:fill="FFFFFF"/>
          <w14:ligatures w14:val="none"/>
        </w:rPr>
        <w:t>创建一个简单的霍夫曼树来编码字符串</w:t>
      </w:r>
      <w:r>
        <w:rPr>
          <w:rFonts w:eastAsia="楷体"/>
          <w:color w:val="333333"/>
          <w:szCs w:val="24"/>
          <w:shd w:val="clear" w:color="auto" w:fill="FFFFFF"/>
          <w14:ligatures w14:val="none"/>
        </w:rPr>
        <w:t xml:space="preserve"> "beep </w:t>
      </w:r>
      <w:proofErr w:type="spellStart"/>
      <w:r>
        <w:rPr>
          <w:rFonts w:eastAsia="楷体"/>
          <w:color w:val="333333"/>
          <w:szCs w:val="24"/>
          <w:shd w:val="clear" w:color="auto" w:fill="FFFFFF"/>
          <w14:ligatures w14:val="none"/>
        </w:rPr>
        <w:t>boop</w:t>
      </w:r>
      <w:proofErr w:type="spellEnd"/>
      <w:r>
        <w:rPr>
          <w:rFonts w:eastAsia="楷体"/>
          <w:color w:val="333333"/>
          <w:szCs w:val="24"/>
          <w:shd w:val="clear" w:color="auto" w:fill="FFFFFF"/>
          <w14:ligatures w14:val="none"/>
        </w:rPr>
        <w:t xml:space="preserve"> beer" </w:t>
      </w:r>
      <w:r>
        <w:rPr>
          <w:rFonts w:eastAsia="楷体" w:hint="eastAsia"/>
          <w:color w:val="333333"/>
          <w:szCs w:val="24"/>
          <w:shd w:val="clear" w:color="auto" w:fill="FFFFFF"/>
          <w14:ligatures w14:val="none"/>
        </w:rPr>
        <w:t>并展示每个字符的编码。</w:t>
      </w:r>
      <w:r>
        <w:rPr>
          <w:rFonts w:eastAsia="楷体" w:hint="eastAsia"/>
          <w:color w:val="319B62"/>
          <w:szCs w:val="24"/>
          <w:shd w:val="clear" w:color="auto" w:fill="FFFFFF"/>
          <w14:ligatures w14:val="none"/>
        </w:rPr>
        <w:t>对</w:t>
      </w:r>
      <w:r>
        <w:rPr>
          <w:rFonts w:eastAsia="楷体" w:hint="eastAsia"/>
          <w:color w:val="319B62"/>
          <w:szCs w:val="24"/>
          <w:shd w:val="clear" w:color="auto" w:fill="FFFFFF"/>
          <w14:ligatures w14:val="none"/>
        </w:rPr>
        <w:t xml:space="preserve"> </w:t>
      </w:r>
      <w:r>
        <w:rPr>
          <w:rFonts w:eastAsia="楷体" w:hint="eastAsia"/>
          <w:color w:val="319B62"/>
          <w:szCs w:val="24"/>
          <w:shd w:val="clear" w:color="auto" w:fill="FFFFFF"/>
          <w14:ligatures w14:val="none"/>
        </w:rPr>
        <w:t>“</w:t>
      </w:r>
      <w:r>
        <w:rPr>
          <w:rFonts w:eastAsia="楷体" w:hint="eastAsia"/>
          <w:color w:val="319B62"/>
          <w:szCs w:val="24"/>
          <w:shd w:val="clear" w:color="auto" w:fill="FFFFFF"/>
          <w14:ligatures w14:val="none"/>
        </w:rPr>
        <w:t xml:space="preserve">beep </w:t>
      </w:r>
      <w:proofErr w:type="spellStart"/>
      <w:r>
        <w:rPr>
          <w:rFonts w:eastAsia="楷体" w:hint="eastAsia"/>
          <w:color w:val="319B62"/>
          <w:szCs w:val="24"/>
          <w:shd w:val="clear" w:color="auto" w:fill="FFFFFF"/>
          <w14:ligatures w14:val="none"/>
        </w:rPr>
        <w:t>boop</w:t>
      </w:r>
      <w:proofErr w:type="spellEnd"/>
      <w:r>
        <w:rPr>
          <w:rFonts w:eastAsia="楷体" w:hint="eastAsia"/>
          <w:color w:val="319B62"/>
          <w:szCs w:val="24"/>
          <w:shd w:val="clear" w:color="auto" w:fill="FFFFFF"/>
          <w14:ligatures w14:val="none"/>
        </w:rPr>
        <w:t xml:space="preserve"> beer</w:t>
      </w:r>
      <w:r>
        <w:rPr>
          <w:rFonts w:eastAsia="楷体" w:hint="eastAsia"/>
          <w:color w:val="319B62"/>
          <w:szCs w:val="24"/>
          <w:shd w:val="clear" w:color="auto" w:fill="FFFFFF"/>
          <w14:ligatures w14:val="none"/>
        </w:rPr>
        <w:t>”</w:t>
      </w:r>
      <w:r>
        <w:rPr>
          <w:rFonts w:eastAsia="楷体" w:hint="eastAsia"/>
          <w:color w:val="319B62"/>
          <w:szCs w:val="24"/>
          <w:shd w:val="clear" w:color="auto" w:fill="FFFFFF"/>
          <w14:ligatures w14:val="none"/>
        </w:rPr>
        <w:t xml:space="preserve"> </w:t>
      </w:r>
      <w:r>
        <w:rPr>
          <w:rFonts w:eastAsia="楷体" w:hint="eastAsia"/>
          <w:color w:val="319B62"/>
          <w:szCs w:val="24"/>
          <w:shd w:val="clear" w:color="auto" w:fill="FFFFFF"/>
          <w14:ligatures w14:val="none"/>
        </w:rPr>
        <w:t>构建霍夫曼树，统计字符概率，合并概率最小的节点构建树，然后从根节点为字符分配编码，如</w:t>
      </w:r>
      <w:r>
        <w:rPr>
          <w:rFonts w:eastAsia="楷体" w:hint="eastAsia"/>
          <w:color w:val="319B62"/>
          <w:szCs w:val="24"/>
          <w:shd w:val="clear" w:color="auto" w:fill="FFFFFF"/>
          <w14:ligatures w14:val="none"/>
        </w:rPr>
        <w:t xml:space="preserve"> </w:t>
      </w:r>
      <w:r>
        <w:rPr>
          <w:rFonts w:eastAsia="楷体" w:hint="eastAsia"/>
          <w:color w:val="319B62"/>
          <w:szCs w:val="24"/>
          <w:shd w:val="clear" w:color="auto" w:fill="FFFFFF"/>
          <w14:ligatures w14:val="none"/>
        </w:rPr>
        <w:t>“</w:t>
      </w:r>
      <w:r>
        <w:rPr>
          <w:rFonts w:eastAsia="楷体" w:hint="eastAsia"/>
          <w:color w:val="319B62"/>
          <w:szCs w:val="24"/>
          <w:shd w:val="clear" w:color="auto" w:fill="FFFFFF"/>
          <w14:ligatures w14:val="none"/>
        </w:rPr>
        <w:t>b</w:t>
      </w:r>
      <w:r>
        <w:rPr>
          <w:rFonts w:eastAsia="楷体" w:hint="eastAsia"/>
          <w:color w:val="319B62"/>
          <w:szCs w:val="24"/>
          <w:shd w:val="clear" w:color="auto" w:fill="FFFFFF"/>
          <w14:ligatures w14:val="none"/>
        </w:rPr>
        <w:t>”</w:t>
      </w:r>
      <w:r>
        <w:rPr>
          <w:rFonts w:eastAsia="楷体" w:hint="eastAsia"/>
          <w:color w:val="319B62"/>
          <w:szCs w:val="24"/>
          <w:shd w:val="clear" w:color="auto" w:fill="FFFFFF"/>
          <w14:ligatures w14:val="none"/>
        </w:rPr>
        <w:t xml:space="preserve"> </w:t>
      </w:r>
      <w:r>
        <w:rPr>
          <w:rFonts w:eastAsia="楷体" w:hint="eastAsia"/>
          <w:color w:val="319B62"/>
          <w:szCs w:val="24"/>
          <w:shd w:val="clear" w:color="auto" w:fill="FFFFFF"/>
          <w14:ligatures w14:val="none"/>
        </w:rPr>
        <w:t>为</w:t>
      </w:r>
      <w:r>
        <w:rPr>
          <w:rFonts w:eastAsia="楷体" w:hint="eastAsia"/>
          <w:color w:val="319B62"/>
          <w:szCs w:val="24"/>
          <w:shd w:val="clear" w:color="auto" w:fill="FFFFFF"/>
          <w14:ligatures w14:val="none"/>
        </w:rPr>
        <w:t xml:space="preserve"> 00</w:t>
      </w:r>
      <w:r>
        <w:rPr>
          <w:rFonts w:eastAsia="楷体" w:hint="eastAsia"/>
          <w:color w:val="319B62"/>
          <w:szCs w:val="24"/>
          <w:shd w:val="clear" w:color="auto" w:fill="FFFFFF"/>
          <w14:ligatures w14:val="none"/>
        </w:rPr>
        <w:t>，“</w:t>
      </w:r>
      <w:r>
        <w:rPr>
          <w:rFonts w:eastAsia="楷体" w:hint="eastAsia"/>
          <w:color w:val="319B62"/>
          <w:szCs w:val="24"/>
          <w:shd w:val="clear" w:color="auto" w:fill="FFFFFF"/>
          <w14:ligatures w14:val="none"/>
        </w:rPr>
        <w:t>e</w:t>
      </w:r>
      <w:r>
        <w:rPr>
          <w:rFonts w:eastAsia="楷体" w:hint="eastAsia"/>
          <w:color w:val="319B62"/>
          <w:szCs w:val="24"/>
          <w:shd w:val="clear" w:color="auto" w:fill="FFFFFF"/>
          <w14:ligatures w14:val="none"/>
        </w:rPr>
        <w:t>”</w:t>
      </w:r>
      <w:r>
        <w:rPr>
          <w:rFonts w:eastAsia="楷体" w:hint="eastAsia"/>
          <w:color w:val="319B62"/>
          <w:szCs w:val="24"/>
          <w:shd w:val="clear" w:color="auto" w:fill="FFFFFF"/>
          <w14:ligatures w14:val="none"/>
        </w:rPr>
        <w:t xml:space="preserve"> </w:t>
      </w:r>
      <w:r>
        <w:rPr>
          <w:rFonts w:eastAsia="楷体" w:hint="eastAsia"/>
          <w:color w:val="319B62"/>
          <w:szCs w:val="24"/>
          <w:shd w:val="clear" w:color="auto" w:fill="FFFFFF"/>
          <w14:ligatures w14:val="none"/>
        </w:rPr>
        <w:t>为</w:t>
      </w:r>
      <w:r>
        <w:rPr>
          <w:rFonts w:eastAsia="楷体" w:hint="eastAsia"/>
          <w:color w:val="319B62"/>
          <w:szCs w:val="24"/>
          <w:shd w:val="clear" w:color="auto" w:fill="FFFFFF"/>
          <w14:ligatures w14:val="none"/>
        </w:rPr>
        <w:t xml:space="preserve"> 01 </w:t>
      </w:r>
      <w:r>
        <w:rPr>
          <w:rFonts w:eastAsia="楷体" w:hint="eastAsia"/>
          <w:color w:val="319B62"/>
          <w:szCs w:val="24"/>
          <w:shd w:val="clear" w:color="auto" w:fill="FFFFFF"/>
          <w14:ligatures w14:val="none"/>
        </w:rPr>
        <w:t>等。</w:t>
      </w:r>
    </w:p>
    <w:p w14:paraId="5B4F06BA"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6-12</w:t>
      </w:r>
      <w:r>
        <w:rPr>
          <w:rFonts w:eastAsia="楷体" w:hint="eastAsia"/>
          <w:color w:val="333333"/>
          <w:szCs w:val="24"/>
          <w:shd w:val="clear" w:color="auto" w:fill="FFFFFF"/>
          <w14:ligatures w14:val="none"/>
        </w:rPr>
        <w:t>游程编码和字典编码分别适用于哪些类型的数据？请举例说明它们的应用场景。</w:t>
      </w:r>
      <w:r>
        <w:rPr>
          <w:rFonts w:eastAsia="楷体" w:hint="eastAsia"/>
          <w:color w:val="319B62"/>
          <w:szCs w:val="24"/>
          <w:shd w:val="clear" w:color="auto" w:fill="FFFFFF"/>
          <w14:ligatures w14:val="none"/>
        </w:rPr>
        <w:t>游程编码适用于数据中有大量连续重复字符或像素值的情况，如黑白图像中大片相同颜色区域。字典编码适用于数据中有重复字符串序列的场景，如文本中多次出现的单词或短语。</w:t>
      </w:r>
    </w:p>
    <w:p w14:paraId="01C2059C"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6-13</w:t>
      </w:r>
      <w:r>
        <w:rPr>
          <w:rFonts w:eastAsia="楷体" w:hint="eastAsia"/>
          <w:color w:val="333333"/>
          <w:szCs w:val="24"/>
          <w:shd w:val="clear" w:color="auto" w:fill="FFFFFF"/>
          <w14:ligatures w14:val="none"/>
        </w:rPr>
        <w:t>对于给定的图像数据（你可以选择一个简单的黑白棋盘图案），应用变换编码和预测编码，讨论它们的压缩效果和适用性。</w:t>
      </w:r>
      <w:r>
        <w:rPr>
          <w:rFonts w:eastAsia="楷体" w:hint="eastAsia"/>
          <w:color w:val="319B62"/>
          <w:szCs w:val="24"/>
          <w:shd w:val="clear" w:color="auto" w:fill="FFFFFF"/>
          <w14:ligatures w14:val="none"/>
        </w:rPr>
        <w:t>对于黑白棋盘图案图像，变换编码（如离散余弦变换）可将能量集中，利于压缩，但可能损失部分细节；预测编码利用像素相关性，对简单图像压缩效果较好，但对于复杂纹理适应性有限。</w:t>
      </w:r>
    </w:p>
    <w:p w14:paraId="0B5DF02A"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6-14</w:t>
      </w:r>
      <w:r>
        <w:rPr>
          <w:rFonts w:eastAsia="楷体" w:hint="eastAsia"/>
          <w:color w:val="333333"/>
          <w:szCs w:val="24"/>
          <w:shd w:val="clear" w:color="auto" w:fill="FFFFFF"/>
          <w14:ligatures w14:val="none"/>
        </w:rPr>
        <w:t>说明数字音频信号是如何通过采样和量化转换成数字格式的。采样率</w:t>
      </w:r>
      <w:r>
        <w:rPr>
          <w:rFonts w:eastAsia="楷体" w:hint="eastAsia"/>
          <w:color w:val="333333"/>
          <w:szCs w:val="24"/>
          <w:shd w:val="clear" w:color="auto" w:fill="FFFFFF"/>
          <w14:ligatures w14:val="none"/>
        </w:rPr>
        <w:t>和量化位数是如何影响音质的？</w:t>
      </w:r>
      <w:r>
        <w:rPr>
          <w:rFonts w:eastAsia="楷体" w:hint="eastAsia"/>
          <w:color w:val="319B62"/>
          <w:szCs w:val="24"/>
          <w:shd w:val="clear" w:color="auto" w:fill="FFFFFF"/>
          <w14:ligatures w14:val="none"/>
        </w:rPr>
        <w:t>数字音频信号通过按一定时间间隔采样，获取幅度值，再量化为离散值，最后编码成二进制数字。采样率越高、量化位数越多，音质越好，但文件也越大。</w:t>
      </w:r>
    </w:p>
    <w:p w14:paraId="2DD34178"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6-15</w:t>
      </w:r>
      <w:r>
        <w:rPr>
          <w:rFonts w:eastAsia="楷体" w:hint="eastAsia"/>
          <w:color w:val="333333"/>
          <w:szCs w:val="24"/>
          <w:shd w:val="clear" w:color="auto" w:fill="FFFFFF"/>
          <w14:ligatures w14:val="none"/>
        </w:rPr>
        <w:t>解释数字音频基础中的采样率、量化级和比特率对音频质量和文件大小的影响。</w:t>
      </w:r>
      <w:r>
        <w:rPr>
          <w:rFonts w:eastAsia="楷体" w:hint="eastAsia"/>
          <w:color w:val="319B62"/>
          <w:szCs w:val="24"/>
          <w:shd w:val="clear" w:color="auto" w:fill="FFFFFF"/>
          <w14:ligatures w14:val="none"/>
        </w:rPr>
        <w:t>采样率决定音频频率范围，越高声音越丰富；量化级影响声音细节和动态范围；比特率等于采样率乘以量化位数，越高音质越好，文件也越大，需权衡三者关系。</w:t>
      </w:r>
    </w:p>
    <w:p w14:paraId="1C836AA2"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lastRenderedPageBreak/>
        <w:t>6-16</w:t>
      </w:r>
      <w:r>
        <w:rPr>
          <w:rFonts w:eastAsia="楷体" w:hint="eastAsia"/>
          <w:color w:val="333333"/>
          <w:szCs w:val="24"/>
          <w:shd w:val="clear" w:color="auto" w:fill="FFFFFF"/>
          <w14:ligatures w14:val="none"/>
        </w:rPr>
        <w:t>叙述脉冲编码调制的编码流程。</w:t>
      </w:r>
      <w:r>
        <w:rPr>
          <w:rFonts w:eastAsia="楷体" w:hint="eastAsia"/>
          <w:color w:val="319B62"/>
          <w:szCs w:val="24"/>
          <w:shd w:val="clear" w:color="auto" w:fill="FFFFFF"/>
          <w14:ligatures w14:val="none"/>
        </w:rPr>
        <w:t>采样率决定音频频率范围，越高声音越丰富；量化级影响声音细节和动态范围；比特率等于采样率乘以量化位数，越高音质越好，文件也越大，需权衡三者关系。</w:t>
      </w:r>
    </w:p>
    <w:p w14:paraId="789E8F78"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6-17</w:t>
      </w:r>
      <w:r>
        <w:rPr>
          <w:rFonts w:eastAsia="楷体" w:hint="eastAsia"/>
          <w:color w:val="333333"/>
          <w:szCs w:val="24"/>
          <w:shd w:val="clear" w:color="auto" w:fill="FFFFFF"/>
          <w14:ligatures w14:val="none"/>
        </w:rPr>
        <w:t>比较差分脉冲编码调制（</w:t>
      </w:r>
      <w:r>
        <w:rPr>
          <w:rFonts w:eastAsia="楷体"/>
          <w:color w:val="333333"/>
          <w:szCs w:val="24"/>
          <w:shd w:val="clear" w:color="auto" w:fill="FFFFFF"/>
          <w14:ligatures w14:val="none"/>
        </w:rPr>
        <w:t>DPCM</w:t>
      </w:r>
      <w:r>
        <w:rPr>
          <w:rFonts w:eastAsia="楷体" w:hint="eastAsia"/>
          <w:color w:val="333333"/>
          <w:szCs w:val="24"/>
          <w:shd w:val="clear" w:color="auto" w:fill="FFFFFF"/>
          <w14:ligatures w14:val="none"/>
        </w:rPr>
        <w:t>）和自适应差分脉冲编码调制（</w:t>
      </w:r>
      <w:r>
        <w:rPr>
          <w:rFonts w:eastAsia="楷体"/>
          <w:color w:val="333333"/>
          <w:szCs w:val="24"/>
          <w:shd w:val="clear" w:color="auto" w:fill="FFFFFF"/>
          <w14:ligatures w14:val="none"/>
        </w:rPr>
        <w:t>ADPCM</w:t>
      </w:r>
      <w:r>
        <w:rPr>
          <w:rFonts w:eastAsia="楷体" w:hint="eastAsia"/>
          <w:color w:val="333333"/>
          <w:szCs w:val="24"/>
          <w:shd w:val="clear" w:color="auto" w:fill="FFFFFF"/>
          <w14:ligatures w14:val="none"/>
        </w:rPr>
        <w:t>）的原理和优势。它们在处理动态范围较大的音频信号时有何表现？</w:t>
      </w:r>
      <w:r>
        <w:rPr>
          <w:rFonts w:eastAsia="楷体" w:hint="eastAsia"/>
          <w:color w:val="319B62"/>
          <w:szCs w:val="24"/>
          <w:shd w:val="clear" w:color="auto" w:fill="FFFFFF"/>
          <w14:ligatures w14:val="none"/>
        </w:rPr>
        <w:t xml:space="preserve">DPCM </w:t>
      </w:r>
      <w:r>
        <w:rPr>
          <w:rFonts w:eastAsia="楷体" w:hint="eastAsia"/>
          <w:color w:val="319B62"/>
          <w:szCs w:val="24"/>
          <w:shd w:val="clear" w:color="auto" w:fill="FFFFFF"/>
          <w14:ligatures w14:val="none"/>
        </w:rPr>
        <w:t>引入差分计算，利用相邻采样值相关性减少编码</w:t>
      </w:r>
      <w:r>
        <w:rPr>
          <w:rFonts w:eastAsia="楷体" w:hint="eastAsia"/>
          <w:color w:val="319B62"/>
          <w:szCs w:val="24"/>
          <w:shd w:val="clear" w:color="auto" w:fill="FFFFFF"/>
          <w14:ligatures w14:val="none"/>
        </w:rPr>
        <w:t>比特数；</w:t>
      </w:r>
      <w:r>
        <w:rPr>
          <w:rFonts w:eastAsia="楷体" w:hint="eastAsia"/>
          <w:color w:val="319B62"/>
          <w:szCs w:val="24"/>
          <w:shd w:val="clear" w:color="auto" w:fill="FFFFFF"/>
          <w14:ligatures w14:val="none"/>
        </w:rPr>
        <w:t xml:space="preserve">ADPCM </w:t>
      </w:r>
      <w:r>
        <w:rPr>
          <w:rFonts w:eastAsia="楷体" w:hint="eastAsia"/>
          <w:color w:val="319B62"/>
          <w:szCs w:val="24"/>
          <w:shd w:val="clear" w:color="auto" w:fill="FFFFFF"/>
          <w14:ligatures w14:val="none"/>
        </w:rPr>
        <w:t>在此基础上自适应调整预测器和量化器。处理大动态范围音频时，</w:t>
      </w:r>
      <w:r>
        <w:rPr>
          <w:rFonts w:eastAsia="楷体" w:hint="eastAsia"/>
          <w:color w:val="319B62"/>
          <w:szCs w:val="24"/>
          <w:shd w:val="clear" w:color="auto" w:fill="FFFFFF"/>
          <w14:ligatures w14:val="none"/>
        </w:rPr>
        <w:t xml:space="preserve">ADPCM </w:t>
      </w:r>
      <w:r>
        <w:rPr>
          <w:rFonts w:eastAsia="楷体" w:hint="eastAsia"/>
          <w:color w:val="319B62"/>
          <w:szCs w:val="24"/>
          <w:shd w:val="clear" w:color="auto" w:fill="FFFFFF"/>
          <w14:ligatures w14:val="none"/>
        </w:rPr>
        <w:t>能更好平衡音质与码率，提高编码精度。</w:t>
      </w:r>
    </w:p>
    <w:p w14:paraId="75F2E324"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6-18</w:t>
      </w:r>
      <w:r>
        <w:rPr>
          <w:rFonts w:eastAsia="楷体" w:hint="eastAsia"/>
          <w:color w:val="333333"/>
          <w:szCs w:val="24"/>
          <w:shd w:val="clear" w:color="auto" w:fill="FFFFFF"/>
          <w14:ligatures w14:val="none"/>
        </w:rPr>
        <w:t>编码激励线性预测编码（</w:t>
      </w:r>
      <w:r>
        <w:rPr>
          <w:rFonts w:eastAsia="楷体"/>
          <w:color w:val="333333"/>
          <w:szCs w:val="24"/>
          <w:shd w:val="clear" w:color="auto" w:fill="FFFFFF"/>
          <w14:ligatures w14:val="none"/>
        </w:rPr>
        <w:t>CELP</w:t>
      </w:r>
      <w:r>
        <w:rPr>
          <w:rFonts w:eastAsia="楷体" w:hint="eastAsia"/>
          <w:color w:val="333333"/>
          <w:szCs w:val="24"/>
          <w:shd w:val="clear" w:color="auto" w:fill="FFFFFF"/>
          <w14:ligatures w14:val="none"/>
        </w:rPr>
        <w:t>）和和声矢量编码（</w:t>
      </w:r>
      <w:r>
        <w:rPr>
          <w:rFonts w:eastAsia="楷体"/>
          <w:color w:val="333333"/>
          <w:szCs w:val="24"/>
          <w:shd w:val="clear" w:color="auto" w:fill="FFFFFF"/>
          <w14:ligatures w14:val="none"/>
        </w:rPr>
        <w:t>HVC</w:t>
      </w:r>
      <w:r>
        <w:rPr>
          <w:rFonts w:eastAsia="楷体" w:hint="eastAsia"/>
          <w:color w:val="333333"/>
          <w:szCs w:val="24"/>
          <w:shd w:val="clear" w:color="auto" w:fill="FFFFFF"/>
          <w14:ligatures w14:val="none"/>
        </w:rPr>
        <w:t>）主要用于哪些应用？这些技术是如何改善音质的？</w:t>
      </w:r>
      <w:r>
        <w:rPr>
          <w:rFonts w:eastAsia="楷体" w:hint="eastAsia"/>
          <w:color w:val="319B62"/>
          <w:szCs w:val="24"/>
          <w:shd w:val="clear" w:color="auto" w:fill="FFFFFF"/>
          <w14:ligatures w14:val="none"/>
        </w:rPr>
        <w:t xml:space="preserve">CELP </w:t>
      </w:r>
      <w:r>
        <w:rPr>
          <w:rFonts w:eastAsia="楷体" w:hint="eastAsia"/>
          <w:color w:val="319B62"/>
          <w:szCs w:val="24"/>
          <w:shd w:val="clear" w:color="auto" w:fill="FFFFFF"/>
          <w14:ligatures w14:val="none"/>
        </w:rPr>
        <w:t>用于语音编码，结合</w:t>
      </w:r>
      <w:r>
        <w:rPr>
          <w:rFonts w:eastAsia="楷体" w:hint="eastAsia"/>
          <w:color w:val="319B62"/>
          <w:szCs w:val="24"/>
          <w:shd w:val="clear" w:color="auto" w:fill="FFFFFF"/>
          <w14:ligatures w14:val="none"/>
        </w:rPr>
        <w:t xml:space="preserve"> LPC </w:t>
      </w:r>
      <w:r>
        <w:rPr>
          <w:rFonts w:eastAsia="楷体" w:hint="eastAsia"/>
          <w:color w:val="319B62"/>
          <w:szCs w:val="24"/>
          <w:shd w:val="clear" w:color="auto" w:fill="FFFFFF"/>
          <w14:ligatures w14:val="none"/>
        </w:rPr>
        <w:t>和码激励技术，改善音质；</w:t>
      </w:r>
      <w:r>
        <w:rPr>
          <w:rFonts w:eastAsia="楷体" w:hint="eastAsia"/>
          <w:color w:val="319B62"/>
          <w:szCs w:val="24"/>
          <w:shd w:val="clear" w:color="auto" w:fill="FFFFFF"/>
          <w14:ligatures w14:val="none"/>
        </w:rPr>
        <w:t xml:space="preserve">HVC </w:t>
      </w:r>
      <w:r>
        <w:rPr>
          <w:rFonts w:eastAsia="楷体" w:hint="eastAsia"/>
          <w:color w:val="319B62"/>
          <w:szCs w:val="24"/>
          <w:shd w:val="clear" w:color="auto" w:fill="FFFFFF"/>
          <w14:ligatures w14:val="none"/>
        </w:rPr>
        <w:t>基于音调和语音特征编码，分别处理音调与语音特征。它们通过更精确的模型和编码方式提升音质，适用于语音通信和语音相关应用。</w:t>
      </w:r>
    </w:p>
    <w:p w14:paraId="0200DDEF"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6-19</w:t>
      </w:r>
      <w:r>
        <w:rPr>
          <w:rFonts w:eastAsia="楷体" w:hint="eastAsia"/>
          <w:color w:val="333333"/>
          <w:szCs w:val="24"/>
          <w:shd w:val="clear" w:color="auto" w:fill="FFFFFF"/>
          <w14:ligatures w14:val="none"/>
        </w:rPr>
        <w:t>为什么图像信源的性质会直接影响后续处理步骤的效率和效果？举例说明在实际应用中的</w:t>
      </w:r>
      <w:r>
        <w:rPr>
          <w:rFonts w:eastAsia="楷体" w:hint="eastAsia"/>
          <w:color w:val="333333"/>
          <w:szCs w:val="24"/>
          <w:shd w:val="clear" w:color="auto" w:fill="FFFFFF"/>
          <w14:ligatures w14:val="none"/>
        </w:rPr>
        <w:t>影响。</w:t>
      </w:r>
      <w:r>
        <w:rPr>
          <w:rFonts w:eastAsia="楷体" w:hint="eastAsia"/>
          <w:color w:val="319B62"/>
          <w:szCs w:val="24"/>
          <w:shd w:val="clear" w:color="auto" w:fill="FFFFFF"/>
          <w14:ligatures w14:val="none"/>
        </w:rPr>
        <w:t>图像信源性质影响处理效率和效果，如自然图像与合成图像结构不同。自然图像复杂，处理需更多计算资源；合成图像规则，处理相对简单。在图像压缩和分析中，不同性质图像需采用不同算法和参数。</w:t>
      </w:r>
    </w:p>
    <w:p w14:paraId="764EC50E"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6-20</w:t>
      </w:r>
      <w:r>
        <w:rPr>
          <w:rFonts w:eastAsia="楷体" w:hint="eastAsia"/>
          <w:color w:val="333333"/>
          <w:szCs w:val="24"/>
          <w:shd w:val="clear" w:color="auto" w:fill="FFFFFF"/>
          <w14:ligatures w14:val="none"/>
        </w:rPr>
        <w:t>灰度图像在图像处理中的优势是什么？请举出两个实际应用场景，说明灰度图像如何简化处理过程并提高效率。</w:t>
      </w:r>
      <w:r>
        <w:rPr>
          <w:rFonts w:eastAsia="楷体" w:hint="eastAsia"/>
          <w:color w:val="319B62"/>
          <w:szCs w:val="24"/>
          <w:shd w:val="clear" w:color="auto" w:fill="FFFFFF"/>
          <w14:ligatures w14:val="none"/>
        </w:rPr>
        <w:t>灰度图像优势在于减少数据量，简化处理过程。在图像分析中，可加快处理速度，如边缘检测；在机器视觉领域，利于特征提取，提高识别准确率。</w:t>
      </w:r>
    </w:p>
    <w:p w14:paraId="46EAA2DF"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6-21</w:t>
      </w:r>
      <w:r>
        <w:rPr>
          <w:rFonts w:eastAsia="楷体" w:hint="eastAsia"/>
          <w:color w:val="333333"/>
          <w:szCs w:val="24"/>
          <w:shd w:val="clear" w:color="auto" w:fill="FFFFFF"/>
          <w14:ligatures w14:val="none"/>
        </w:rPr>
        <w:t>对一张彩色图像进行傅里叶变换，然后讨论频率域的信息如何帮助你在图像压缩和去噪方面</w:t>
      </w:r>
      <w:r>
        <w:rPr>
          <w:rFonts w:eastAsia="楷体" w:hint="eastAsia"/>
          <w:color w:val="333333"/>
          <w:szCs w:val="24"/>
          <w:shd w:val="clear" w:color="auto" w:fill="FFFFFF"/>
          <w14:ligatures w14:val="none"/>
        </w:rPr>
        <w:t>做出优化决策。</w:t>
      </w:r>
      <w:r>
        <w:rPr>
          <w:rFonts w:eastAsia="楷体" w:hint="eastAsia"/>
          <w:color w:val="319B62"/>
          <w:szCs w:val="24"/>
          <w:shd w:val="clear" w:color="auto" w:fill="FFFFFF"/>
          <w14:ligatures w14:val="none"/>
        </w:rPr>
        <w:t>对彩色图像进行傅里叶变换后，频率域信息可显示图像频率成分分布。低频部分对应图像整体特征，高频部分对应细节和边缘。压缩时可舍弃高频部分减少数据量；去噪时可滤除高频噪声。</w:t>
      </w:r>
    </w:p>
    <w:p w14:paraId="32772E70"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t>6-22</w:t>
      </w:r>
      <w:r>
        <w:rPr>
          <w:rFonts w:eastAsia="楷体" w:hint="eastAsia"/>
          <w:color w:val="333333"/>
          <w:szCs w:val="24"/>
          <w:shd w:val="clear" w:color="auto" w:fill="FFFFFF"/>
          <w14:ligatures w14:val="none"/>
        </w:rPr>
        <w:t>使用小波变换对一张含有丰富边缘和纹理细节的图像进行分析。比较小波变换前后图像的边缘和纹理信息，并总结小波变换在处理这些局部特征中的优势。</w:t>
      </w:r>
      <w:r>
        <w:rPr>
          <w:rFonts w:eastAsia="楷体" w:hint="eastAsia"/>
          <w:color w:val="319B62"/>
          <w:szCs w:val="24"/>
          <w:shd w:val="clear" w:color="auto" w:fill="FFFFFF"/>
          <w14:ligatures w14:val="none"/>
        </w:rPr>
        <w:t>小波变换可将图像分解为不同尺度和位置的细节成分。对于含丰富边缘和纹理细节的图像，小波变换后边缘和纹理更清晰，能更好地保留局部特征，且可根据需要选择合适尺度进行处理。</w:t>
      </w:r>
    </w:p>
    <w:p w14:paraId="213D47F8" w14:textId="77777777" w:rsidR="005710E2" w:rsidRDefault="00A21A1D">
      <w:pPr>
        <w:tabs>
          <w:tab w:val="left" w:pos="0"/>
        </w:tabs>
        <w:rPr>
          <w:rFonts w:eastAsia="楷体"/>
          <w:color w:val="319B62"/>
          <w:szCs w:val="24"/>
          <w:shd w:val="clear" w:color="auto" w:fill="FFFFFF"/>
        </w:rPr>
      </w:pPr>
      <w:r>
        <w:rPr>
          <w:rFonts w:hint="eastAsia"/>
          <w:b/>
          <w:bCs/>
          <w:color w:val="333333"/>
          <w:szCs w:val="24"/>
          <w:shd w:val="clear" w:color="auto" w:fill="FFFFFF"/>
          <w14:ligatures w14:val="none"/>
        </w:rPr>
        <w:lastRenderedPageBreak/>
        <w:t xml:space="preserve">6-23 </w:t>
      </w:r>
      <w:r>
        <w:rPr>
          <w:rFonts w:eastAsia="楷体"/>
          <w:color w:val="333333"/>
          <w:szCs w:val="24"/>
          <w:shd w:val="clear" w:color="auto" w:fill="FFFFFF"/>
          <w14:ligatures w14:val="none"/>
        </w:rPr>
        <w:t>JPEG</w:t>
      </w:r>
      <w:r>
        <w:rPr>
          <w:rFonts w:eastAsia="楷体" w:hint="eastAsia"/>
          <w:color w:val="333333"/>
          <w:szCs w:val="24"/>
          <w:shd w:val="clear" w:color="auto" w:fill="FFFFFF"/>
          <w14:ligatures w14:val="none"/>
        </w:rPr>
        <w:t>、</w:t>
      </w:r>
      <w:r>
        <w:rPr>
          <w:rFonts w:eastAsia="楷体"/>
          <w:color w:val="333333"/>
          <w:szCs w:val="24"/>
          <w:shd w:val="clear" w:color="auto" w:fill="FFFFFF"/>
          <w14:ligatures w14:val="none"/>
        </w:rPr>
        <w:t>PNG</w:t>
      </w:r>
      <w:r>
        <w:rPr>
          <w:rFonts w:eastAsia="楷体" w:hint="eastAsia"/>
          <w:color w:val="333333"/>
          <w:szCs w:val="24"/>
          <w:shd w:val="clear" w:color="auto" w:fill="FFFFFF"/>
          <w14:ligatures w14:val="none"/>
        </w:rPr>
        <w:t>和</w:t>
      </w:r>
      <w:r>
        <w:rPr>
          <w:rFonts w:eastAsia="楷体"/>
          <w:color w:val="333333"/>
          <w:szCs w:val="24"/>
          <w:shd w:val="clear" w:color="auto" w:fill="FFFFFF"/>
          <w14:ligatures w14:val="none"/>
        </w:rPr>
        <w:t>BPG</w:t>
      </w:r>
      <w:r>
        <w:rPr>
          <w:rFonts w:eastAsia="楷体" w:hint="eastAsia"/>
          <w:color w:val="333333"/>
          <w:szCs w:val="24"/>
          <w:shd w:val="clear" w:color="auto" w:fill="FFFFFF"/>
          <w14:ligatures w14:val="none"/>
        </w:rPr>
        <w:t>三种图像压缩格式各有其适用的场景。分析这些格式在不同应用中的优缺点，并讨论在一个需要高效存储和高图像质量的项目中，如何选择适合的图像压缩格式。</w:t>
      </w:r>
      <w:r>
        <w:rPr>
          <w:rFonts w:eastAsia="楷体" w:hint="eastAsia"/>
          <w:color w:val="319B62"/>
          <w:szCs w:val="24"/>
          <w:shd w:val="clear" w:color="auto" w:fill="FFFFFF"/>
          <w14:ligatures w14:val="none"/>
        </w:rPr>
        <w:t xml:space="preserve">JPEG </w:t>
      </w:r>
      <w:r>
        <w:rPr>
          <w:rFonts w:eastAsia="楷体" w:hint="eastAsia"/>
          <w:color w:val="319B62"/>
          <w:szCs w:val="24"/>
          <w:shd w:val="clear" w:color="auto" w:fill="FFFFFF"/>
          <w14:ligatures w14:val="none"/>
        </w:rPr>
        <w:t>适用于照片存储和网页图像，压缩比高但有损；</w:t>
      </w:r>
      <w:r>
        <w:rPr>
          <w:rFonts w:eastAsia="楷体" w:hint="eastAsia"/>
          <w:color w:val="319B62"/>
          <w:szCs w:val="24"/>
          <w:shd w:val="clear" w:color="auto" w:fill="FFFFFF"/>
          <w14:ligatures w14:val="none"/>
        </w:rPr>
        <w:t xml:space="preserve">PNG </w:t>
      </w:r>
      <w:r>
        <w:rPr>
          <w:rFonts w:eastAsia="楷体" w:hint="eastAsia"/>
          <w:color w:val="319B62"/>
          <w:szCs w:val="24"/>
          <w:shd w:val="clear" w:color="auto" w:fill="FFFFFF"/>
          <w14:ligatures w14:val="none"/>
        </w:rPr>
        <w:t>支持透明通道，无损压缩，适合网页图形；</w:t>
      </w:r>
      <w:r>
        <w:rPr>
          <w:rFonts w:eastAsia="楷体" w:hint="eastAsia"/>
          <w:color w:val="319B62"/>
          <w:szCs w:val="24"/>
          <w:shd w:val="clear" w:color="auto" w:fill="FFFFFF"/>
          <w14:ligatures w14:val="none"/>
        </w:rPr>
        <w:t xml:space="preserve">BPG </w:t>
      </w:r>
      <w:r>
        <w:rPr>
          <w:rFonts w:eastAsia="楷体" w:hint="eastAsia"/>
          <w:color w:val="319B62"/>
          <w:szCs w:val="24"/>
          <w:shd w:val="clear" w:color="auto" w:fill="FFFFFF"/>
          <w14:ligatures w14:val="none"/>
        </w:rPr>
        <w:t>压缩效率高且质量好，但兼容性稍差。在高效存储和高图像质量项目中，若注重透明通道和无损选</w:t>
      </w:r>
      <w:r>
        <w:rPr>
          <w:rFonts w:eastAsia="楷体" w:hint="eastAsia"/>
          <w:color w:val="319B62"/>
          <w:szCs w:val="24"/>
          <w:shd w:val="clear" w:color="auto" w:fill="FFFFFF"/>
          <w14:ligatures w14:val="none"/>
        </w:rPr>
        <w:t xml:space="preserve"> PNG</w:t>
      </w:r>
      <w:r>
        <w:rPr>
          <w:rFonts w:eastAsia="楷体" w:hint="eastAsia"/>
          <w:color w:val="319B62"/>
          <w:szCs w:val="24"/>
          <w:shd w:val="clear" w:color="auto" w:fill="FFFFFF"/>
          <w14:ligatures w14:val="none"/>
        </w:rPr>
        <w:t>，追求高压缩比和广泛支持选</w:t>
      </w:r>
      <w:r>
        <w:rPr>
          <w:rFonts w:eastAsia="楷体" w:hint="eastAsia"/>
          <w:color w:val="319B62"/>
          <w:szCs w:val="24"/>
          <w:shd w:val="clear" w:color="auto" w:fill="FFFFFF"/>
          <w14:ligatures w14:val="none"/>
        </w:rPr>
        <w:t xml:space="preserve"> JPEG</w:t>
      </w:r>
      <w:r>
        <w:rPr>
          <w:rFonts w:eastAsia="楷体" w:hint="eastAsia"/>
          <w:color w:val="319B62"/>
          <w:szCs w:val="24"/>
          <w:shd w:val="clear" w:color="auto" w:fill="FFFFFF"/>
          <w14:ligatures w14:val="none"/>
        </w:rPr>
        <w:t>，对质量要求极高且不考虑兼容性可选</w:t>
      </w:r>
      <w:r>
        <w:rPr>
          <w:rFonts w:eastAsia="楷体" w:hint="eastAsia"/>
          <w:color w:val="319B62"/>
          <w:szCs w:val="24"/>
          <w:shd w:val="clear" w:color="auto" w:fill="FFFFFF"/>
          <w14:ligatures w14:val="none"/>
        </w:rPr>
        <w:t xml:space="preserve"> BPG</w:t>
      </w:r>
      <w:r>
        <w:rPr>
          <w:rFonts w:eastAsia="楷体" w:hint="eastAsia"/>
          <w:color w:val="319B62"/>
          <w:szCs w:val="24"/>
          <w:shd w:val="clear" w:color="auto" w:fill="FFFFFF"/>
          <w14:ligatures w14:val="none"/>
        </w:rPr>
        <w:t>。</w:t>
      </w:r>
    </w:p>
    <w:p w14:paraId="46FEC14C" w14:textId="77777777" w:rsidR="005710E2" w:rsidRDefault="00A21A1D">
      <w:pPr>
        <w:tabs>
          <w:tab w:val="left" w:pos="0"/>
        </w:tabs>
        <w:rPr>
          <w:rFonts w:eastAsia="楷体"/>
          <w:color w:val="333333"/>
          <w:szCs w:val="24"/>
        </w:rPr>
      </w:pPr>
      <w:r>
        <w:rPr>
          <w:rFonts w:hint="eastAsia"/>
          <w:b/>
          <w:bCs/>
          <w:color w:val="333333"/>
          <w:szCs w:val="24"/>
          <w14:ligatures w14:val="none"/>
        </w:rPr>
        <w:t>6-24</w:t>
      </w:r>
      <w:r>
        <w:rPr>
          <w:rFonts w:eastAsia="楷体" w:hint="eastAsia"/>
          <w:color w:val="333333"/>
          <w:szCs w:val="24"/>
          <w14:ligatures w14:val="none"/>
        </w:rPr>
        <w:t>为什么帧率会影响视频的流畅度？请举例说明在不同应用场景中，不同帧率的适用性及其影响。</w:t>
      </w:r>
    </w:p>
    <w:p w14:paraId="364A5009" w14:textId="77777777" w:rsidR="005710E2" w:rsidRDefault="00A21A1D">
      <w:pPr>
        <w:tabs>
          <w:tab w:val="left" w:pos="0"/>
        </w:tabs>
        <w:rPr>
          <w:rFonts w:eastAsia="楷体"/>
          <w:color w:val="53AD5B"/>
          <w:szCs w:val="24"/>
        </w:rPr>
      </w:pPr>
      <w:r>
        <w:rPr>
          <w:rFonts w:eastAsia="楷体"/>
          <w:color w:val="53AD5B"/>
          <w:szCs w:val="24"/>
        </w:rPr>
        <w:t>帧率决定了每秒钟显示的画面数量。电影</w:t>
      </w:r>
      <w:r>
        <w:rPr>
          <w:rFonts w:eastAsia="楷体"/>
          <w:color w:val="53AD5B"/>
          <w:szCs w:val="24"/>
        </w:rPr>
        <w:t xml:space="preserve">24fps </w:t>
      </w:r>
      <w:r>
        <w:rPr>
          <w:rFonts w:eastAsia="楷体"/>
          <w:color w:val="53AD5B"/>
          <w:szCs w:val="24"/>
        </w:rPr>
        <w:t>游戏</w:t>
      </w:r>
      <w:r>
        <w:rPr>
          <w:rFonts w:eastAsia="楷体"/>
          <w:color w:val="53AD5B"/>
          <w:szCs w:val="24"/>
        </w:rPr>
        <w:t xml:space="preserve">60fps </w:t>
      </w:r>
      <w:r>
        <w:rPr>
          <w:rFonts w:eastAsia="楷体"/>
          <w:color w:val="53AD5B"/>
          <w:szCs w:val="24"/>
        </w:rPr>
        <w:t>帧率影响流畅性和实时性</w:t>
      </w:r>
    </w:p>
    <w:p w14:paraId="5BED316D" w14:textId="77777777" w:rsidR="005710E2" w:rsidRDefault="00A21A1D">
      <w:pPr>
        <w:tabs>
          <w:tab w:val="left" w:pos="0"/>
        </w:tabs>
        <w:rPr>
          <w:rFonts w:eastAsia="楷体"/>
          <w:color w:val="333333"/>
          <w:szCs w:val="24"/>
        </w:rPr>
      </w:pPr>
      <w:r>
        <w:rPr>
          <w:rFonts w:hint="eastAsia"/>
          <w:b/>
          <w:bCs/>
          <w:color w:val="333333"/>
          <w:szCs w:val="24"/>
          <w14:ligatures w14:val="none"/>
        </w:rPr>
        <w:t>6-25</w:t>
      </w:r>
      <w:r>
        <w:rPr>
          <w:rFonts w:eastAsia="楷体" w:hint="eastAsia"/>
          <w:color w:val="333333"/>
          <w:szCs w:val="24"/>
          <w14:ligatures w14:val="none"/>
        </w:rPr>
        <w:t>分量视频、复合视频和</w:t>
      </w:r>
      <w:r>
        <w:rPr>
          <w:rFonts w:eastAsia="楷体"/>
          <w:color w:val="333333"/>
          <w:szCs w:val="24"/>
          <w14:ligatures w14:val="none"/>
        </w:rPr>
        <w:t>S</w:t>
      </w:r>
      <w:r>
        <w:rPr>
          <w:rFonts w:eastAsia="楷体" w:hint="eastAsia"/>
          <w:color w:val="333333"/>
          <w:szCs w:val="24"/>
          <w14:ligatures w14:val="none"/>
        </w:rPr>
        <w:t>视频这三种视频信号的主要区别是什么？请分析它们在视频质量和应用场景上的不同。</w:t>
      </w:r>
    </w:p>
    <w:p w14:paraId="358DF95E" w14:textId="77777777" w:rsidR="005710E2" w:rsidRDefault="00A21A1D">
      <w:pPr>
        <w:tabs>
          <w:tab w:val="left" w:pos="0"/>
        </w:tabs>
        <w:rPr>
          <w:rFonts w:eastAsia="楷体"/>
          <w:color w:val="53AD5B"/>
          <w:szCs w:val="24"/>
        </w:rPr>
      </w:pPr>
      <w:r>
        <w:rPr>
          <w:rFonts w:eastAsia="楷体" w:hint="eastAsia"/>
          <w:color w:val="53AD5B"/>
          <w:szCs w:val="24"/>
          <w14:ligatures w14:val="none"/>
        </w:rPr>
        <w:t>主要区别在于信号传输方式和色彩空间。在视频质量和应用场景上的不同包括清晰度和兼容性。</w:t>
      </w:r>
    </w:p>
    <w:p w14:paraId="22A44BAA" w14:textId="77777777" w:rsidR="005710E2" w:rsidRDefault="00A21A1D">
      <w:pPr>
        <w:tabs>
          <w:tab w:val="left" w:pos="0"/>
        </w:tabs>
        <w:rPr>
          <w:rFonts w:eastAsia="楷体"/>
          <w:color w:val="333333"/>
          <w:szCs w:val="24"/>
        </w:rPr>
      </w:pPr>
      <w:r>
        <w:rPr>
          <w:rFonts w:hint="eastAsia"/>
          <w:b/>
          <w:bCs/>
          <w:color w:val="333333"/>
          <w:szCs w:val="24"/>
          <w14:ligatures w14:val="none"/>
        </w:rPr>
        <w:t>6-26</w:t>
      </w:r>
      <w:r>
        <w:rPr>
          <w:rFonts w:eastAsia="楷体" w:hint="eastAsia"/>
          <w:color w:val="333333"/>
          <w:szCs w:val="24"/>
          <w14:ligatures w14:val="none"/>
        </w:rPr>
        <w:t>解释视频信号数字化过程中采样、量化和编码的步骤，并讨论色度采样如何影响视频数据的大小和质量。</w:t>
      </w:r>
    </w:p>
    <w:p w14:paraId="13F77B4C" w14:textId="77777777" w:rsidR="005710E2" w:rsidRDefault="00A21A1D">
      <w:pPr>
        <w:tabs>
          <w:tab w:val="left" w:pos="0"/>
        </w:tabs>
        <w:rPr>
          <w:b/>
          <w:bCs/>
          <w:color w:val="92D050"/>
          <w:szCs w:val="24"/>
        </w:rPr>
      </w:pPr>
      <w:r>
        <w:rPr>
          <w:color w:val="92D050"/>
        </w:rPr>
        <w:t>采样是将连续信号转换为离散值的过程；量化是</w:t>
      </w:r>
      <w:r>
        <w:rPr>
          <w:color w:val="92D050"/>
        </w:rPr>
        <w:t>将采样得到的值映射到有限的数值范围内；编码则是将这些数值转换为数字形式。色度采样是指对色度信号进行下采样，以减少数据量。这会影响视频数据的压缩效率和最终的视频质量，因为较少的色度信息可能导致颜色失真或细节丢失。</w:t>
      </w:r>
    </w:p>
    <w:p w14:paraId="1841D17A" w14:textId="77777777" w:rsidR="005710E2" w:rsidRDefault="00A21A1D">
      <w:pPr>
        <w:tabs>
          <w:tab w:val="left" w:pos="0"/>
        </w:tabs>
        <w:rPr>
          <w:rFonts w:eastAsia="楷体"/>
          <w:color w:val="333333"/>
          <w:szCs w:val="24"/>
        </w:rPr>
      </w:pPr>
      <w:r>
        <w:rPr>
          <w:rFonts w:hint="eastAsia"/>
          <w:b/>
          <w:bCs/>
          <w:color w:val="333333"/>
          <w:szCs w:val="24"/>
          <w14:ligatures w14:val="none"/>
        </w:rPr>
        <w:t>6-27</w:t>
      </w:r>
      <w:r>
        <w:rPr>
          <w:rFonts w:eastAsia="楷体" w:hint="eastAsia"/>
          <w:color w:val="333333"/>
          <w:szCs w:val="24"/>
          <w14:ligatures w14:val="none"/>
        </w:rPr>
        <w:t>选择一种视频压缩标准（如</w:t>
      </w:r>
      <w:r>
        <w:rPr>
          <w:rFonts w:eastAsia="楷体"/>
          <w:color w:val="333333"/>
          <w:szCs w:val="24"/>
          <w14:ligatures w14:val="none"/>
        </w:rPr>
        <w:t>MPEG-2</w:t>
      </w:r>
      <w:r>
        <w:rPr>
          <w:rFonts w:eastAsia="楷体" w:hint="eastAsia"/>
          <w:color w:val="333333"/>
          <w:szCs w:val="24"/>
          <w14:ligatures w14:val="none"/>
        </w:rPr>
        <w:t>、</w:t>
      </w:r>
      <w:r>
        <w:rPr>
          <w:rFonts w:eastAsia="楷体"/>
          <w:color w:val="333333"/>
          <w:szCs w:val="24"/>
          <w14:ligatures w14:val="none"/>
        </w:rPr>
        <w:t>MPEG-4</w:t>
      </w:r>
      <w:r>
        <w:rPr>
          <w:rFonts w:eastAsia="楷体" w:hint="eastAsia"/>
          <w:color w:val="333333"/>
          <w:szCs w:val="24"/>
          <w14:ligatures w14:val="none"/>
        </w:rPr>
        <w:t>、</w:t>
      </w:r>
      <w:r>
        <w:rPr>
          <w:rFonts w:eastAsia="楷体"/>
          <w:color w:val="333333"/>
          <w:szCs w:val="24"/>
          <w14:ligatures w14:val="none"/>
        </w:rPr>
        <w:t>H.264</w:t>
      </w:r>
      <w:r>
        <w:rPr>
          <w:rFonts w:eastAsia="楷体" w:hint="eastAsia"/>
          <w:color w:val="333333"/>
          <w:szCs w:val="24"/>
          <w14:ligatures w14:val="none"/>
        </w:rPr>
        <w:t>、</w:t>
      </w:r>
      <w:r>
        <w:rPr>
          <w:rFonts w:eastAsia="楷体"/>
          <w:color w:val="333333"/>
          <w:szCs w:val="24"/>
          <w14:ligatures w14:val="none"/>
        </w:rPr>
        <w:t>H.265</w:t>
      </w:r>
      <w:r>
        <w:rPr>
          <w:rFonts w:eastAsia="楷体" w:hint="eastAsia"/>
          <w:color w:val="333333"/>
          <w:szCs w:val="24"/>
          <w14:ligatures w14:val="none"/>
        </w:rPr>
        <w:t>或</w:t>
      </w:r>
      <w:r>
        <w:rPr>
          <w:rFonts w:eastAsia="楷体"/>
          <w:color w:val="333333"/>
          <w:szCs w:val="24"/>
          <w14:ligatures w14:val="none"/>
        </w:rPr>
        <w:t>AV1</w:t>
      </w:r>
      <w:r>
        <w:rPr>
          <w:rFonts w:eastAsia="楷体" w:hint="eastAsia"/>
          <w:color w:val="333333"/>
          <w:szCs w:val="24"/>
          <w14:ligatures w14:val="none"/>
        </w:rPr>
        <w:t>），分析其在压缩效率、应用场景和技术特点方面的优势，并举例说明其实际应用。</w:t>
      </w:r>
    </w:p>
    <w:p w14:paraId="300DF802" w14:textId="77777777" w:rsidR="005710E2" w:rsidRDefault="00A21A1D">
      <w:pPr>
        <w:tabs>
          <w:tab w:val="left" w:pos="0"/>
        </w:tabs>
        <w:rPr>
          <w:rFonts w:eastAsia="楷体"/>
          <w:color w:val="92D050"/>
          <w:szCs w:val="24"/>
        </w:rPr>
      </w:pPr>
      <w:r>
        <w:rPr>
          <w:rFonts w:eastAsia="楷体"/>
          <w:color w:val="92D050"/>
          <w:szCs w:val="24"/>
        </w:rPr>
        <w:t>H.264</w:t>
      </w:r>
      <w:r>
        <w:rPr>
          <w:rFonts w:eastAsia="楷体"/>
          <w:color w:val="92D050"/>
          <w:szCs w:val="24"/>
        </w:rPr>
        <w:t>是一种广泛使用的视频压缩标准，它在压缩效率、应用场景和技术特点方面具有显著优势。</w:t>
      </w:r>
      <w:r>
        <w:rPr>
          <w:rFonts w:eastAsia="楷体"/>
          <w:color w:val="92D050"/>
          <w:szCs w:val="24"/>
        </w:rPr>
        <w:t>H.264</w:t>
      </w:r>
      <w:r>
        <w:rPr>
          <w:rFonts w:eastAsia="楷体"/>
          <w:color w:val="92D050"/>
          <w:szCs w:val="24"/>
        </w:rPr>
        <w:t>采用了多种先进的编码技术，如空间预</w:t>
      </w:r>
      <w:r>
        <w:rPr>
          <w:rFonts w:eastAsia="楷体"/>
          <w:color w:val="92D050"/>
          <w:szCs w:val="24"/>
        </w:rPr>
        <w:t>测、时间预测和熵编码，以实现高效的视频压缩。它适用于从低比特率的网络流媒体到高清晰度电视广播的各种应用。例如，</w:t>
      </w:r>
      <w:r>
        <w:rPr>
          <w:rFonts w:eastAsia="楷体"/>
          <w:color w:val="92D050"/>
          <w:szCs w:val="24"/>
        </w:rPr>
        <w:t>YouTube</w:t>
      </w:r>
      <w:r>
        <w:rPr>
          <w:rFonts w:eastAsia="楷体"/>
          <w:color w:val="92D050"/>
          <w:szCs w:val="24"/>
        </w:rPr>
        <w:t>等在线视频平台广泛使用</w:t>
      </w:r>
      <w:r>
        <w:rPr>
          <w:rFonts w:eastAsia="楷体"/>
          <w:color w:val="92D050"/>
          <w:szCs w:val="24"/>
        </w:rPr>
        <w:t>H.264</w:t>
      </w:r>
      <w:r>
        <w:rPr>
          <w:rFonts w:eastAsia="楷体"/>
          <w:color w:val="92D050"/>
          <w:szCs w:val="24"/>
        </w:rPr>
        <w:t>来提供高质量的视频内容。</w:t>
      </w:r>
    </w:p>
    <w:p w14:paraId="22F03188" w14:textId="77777777" w:rsidR="005710E2" w:rsidRDefault="00A21A1D">
      <w:pPr>
        <w:tabs>
          <w:tab w:val="left" w:pos="0"/>
        </w:tabs>
        <w:rPr>
          <w:rFonts w:eastAsia="楷体"/>
          <w:color w:val="333333"/>
          <w:szCs w:val="24"/>
        </w:rPr>
      </w:pPr>
      <w:r>
        <w:rPr>
          <w:rFonts w:hint="eastAsia"/>
          <w:b/>
          <w:bCs/>
          <w:color w:val="333333"/>
          <w:szCs w:val="24"/>
          <w14:ligatures w14:val="none"/>
        </w:rPr>
        <w:t xml:space="preserve">6-28 </w:t>
      </w:r>
      <w:r>
        <w:rPr>
          <w:rFonts w:eastAsia="楷体"/>
          <w:color w:val="333333"/>
          <w:szCs w:val="24"/>
          <w14:ligatures w14:val="none"/>
        </w:rPr>
        <w:t>H.266/VVC</w:t>
      </w:r>
      <w:r>
        <w:rPr>
          <w:rFonts w:eastAsia="楷体" w:hint="eastAsia"/>
          <w:color w:val="333333"/>
          <w:szCs w:val="24"/>
          <w14:ligatures w14:val="none"/>
        </w:rPr>
        <w:t>与之前的视频压缩标准相比，有哪些主要改进？请讨论这些改</w:t>
      </w:r>
      <w:r>
        <w:rPr>
          <w:rFonts w:eastAsia="楷体" w:hint="eastAsia"/>
          <w:color w:val="333333"/>
          <w:szCs w:val="24"/>
          <w14:ligatures w14:val="none"/>
        </w:rPr>
        <w:lastRenderedPageBreak/>
        <w:t>进</w:t>
      </w:r>
    </w:p>
    <w:p w14:paraId="73A8E8D9" w14:textId="77777777" w:rsidR="005710E2" w:rsidRDefault="00A21A1D">
      <w:pPr>
        <w:tabs>
          <w:tab w:val="left" w:pos="0"/>
        </w:tabs>
        <w:rPr>
          <w:rFonts w:eastAsia="楷体"/>
          <w:color w:val="92D050"/>
          <w:szCs w:val="24"/>
        </w:rPr>
      </w:pPr>
      <w:r>
        <w:rPr>
          <w:rFonts w:eastAsia="楷体"/>
          <w:color w:val="92D050"/>
          <w:szCs w:val="24"/>
        </w:rPr>
        <w:t>H.266/VVC</w:t>
      </w:r>
      <w:r>
        <w:rPr>
          <w:rFonts w:eastAsia="楷体"/>
          <w:color w:val="92D050"/>
          <w:szCs w:val="24"/>
        </w:rPr>
        <w:t>（</w:t>
      </w:r>
      <w:r>
        <w:rPr>
          <w:rFonts w:eastAsia="楷体"/>
          <w:color w:val="92D050"/>
          <w:szCs w:val="24"/>
        </w:rPr>
        <w:t xml:space="preserve">Versatile Video </w:t>
      </w:r>
      <w:r>
        <w:rPr>
          <w:rFonts w:eastAsia="楷体"/>
          <w:color w:val="92D050"/>
          <w:szCs w:val="24"/>
        </w:rPr>
        <w:t>Coding</w:t>
      </w:r>
      <w:r>
        <w:rPr>
          <w:rFonts w:eastAsia="楷体"/>
          <w:color w:val="92D050"/>
          <w:szCs w:val="24"/>
        </w:rPr>
        <w:t>）相比之前的标准，如</w:t>
      </w:r>
      <w:r>
        <w:rPr>
          <w:rFonts w:eastAsia="楷体"/>
          <w:color w:val="92D050"/>
          <w:szCs w:val="24"/>
        </w:rPr>
        <w:t>H.265/HEVC</w:t>
      </w:r>
      <w:r>
        <w:rPr>
          <w:rFonts w:eastAsia="楷体"/>
          <w:color w:val="92D050"/>
          <w:szCs w:val="24"/>
        </w:rPr>
        <w:t>，提供了更高的压缩效率。主要改进包括更有效的编码工具集、更灵活的块划分结构和更先进的运动估计算法。这些改进使得</w:t>
      </w:r>
      <w:r>
        <w:rPr>
          <w:rFonts w:eastAsia="楷体"/>
          <w:color w:val="92D050"/>
          <w:szCs w:val="24"/>
        </w:rPr>
        <w:t>H.266</w:t>
      </w:r>
      <w:r>
        <w:rPr>
          <w:rFonts w:eastAsia="楷体"/>
          <w:color w:val="92D050"/>
          <w:szCs w:val="24"/>
        </w:rPr>
        <w:t>能够在相同的视频质量下实现更低的比特率，或者在相同的比特率下提供更好的视频质量。这对于需要高效传输和存储大量视频数据的应用尤为重要。</w:t>
      </w:r>
    </w:p>
    <w:p w14:paraId="31F9C0BF" w14:textId="77777777" w:rsidR="005710E2" w:rsidRDefault="00A21A1D">
      <w:pPr>
        <w:tabs>
          <w:tab w:val="left" w:pos="0"/>
        </w:tabs>
        <w:rPr>
          <w:rFonts w:eastAsia="楷体"/>
          <w:color w:val="333333"/>
          <w:szCs w:val="24"/>
        </w:rPr>
      </w:pPr>
      <w:r>
        <w:rPr>
          <w:rFonts w:hint="eastAsia"/>
          <w:b/>
          <w:bCs/>
          <w:color w:val="333333"/>
          <w:szCs w:val="24"/>
          <w14:ligatures w14:val="none"/>
        </w:rPr>
        <w:t>6-29</w:t>
      </w:r>
      <w:r>
        <w:rPr>
          <w:rFonts w:eastAsia="楷体" w:hint="eastAsia"/>
          <w:color w:val="333333"/>
          <w:szCs w:val="24"/>
          <w14:ligatures w14:val="none"/>
        </w:rPr>
        <w:t>如何在高分辨率视频传输和低比特率视频编码中发</w:t>
      </w:r>
      <w:r>
        <w:rPr>
          <w:rFonts w:eastAsia="楷体"/>
          <w:color w:val="333333"/>
          <w:szCs w:val="24"/>
          <w14:ligatures w14:val="none"/>
        </w:rPr>
        <w:t>n</w:t>
      </w:r>
      <w:r>
        <w:rPr>
          <w:rFonts w:eastAsia="楷体" w:hint="eastAsia"/>
          <w:color w:val="333333"/>
          <w:szCs w:val="24"/>
          <w14:ligatures w14:val="none"/>
        </w:rPr>
        <w:t>挥作用，并预测其未来应用前景。</w:t>
      </w:r>
    </w:p>
    <w:p w14:paraId="5564393A" w14:textId="77777777" w:rsidR="005710E2" w:rsidRDefault="00A21A1D">
      <w:pPr>
        <w:tabs>
          <w:tab w:val="left" w:pos="0"/>
        </w:tabs>
        <w:rPr>
          <w:rFonts w:eastAsia="楷体"/>
          <w:color w:val="333333"/>
          <w:szCs w:val="24"/>
        </w:rPr>
      </w:pPr>
      <w:r>
        <w:rPr>
          <w:rFonts w:eastAsia="楷体"/>
          <w:color w:val="92D050"/>
          <w:szCs w:val="24"/>
        </w:rPr>
        <w:t>在高分辨率视频传输和低比特率视频编码中，可以通过自适应比特率流（</w:t>
      </w:r>
      <w:r>
        <w:rPr>
          <w:rFonts w:eastAsia="楷体"/>
          <w:color w:val="92D050"/>
          <w:szCs w:val="24"/>
        </w:rPr>
        <w:t>ABR</w:t>
      </w:r>
      <w:r>
        <w:rPr>
          <w:rFonts w:eastAsia="楷体"/>
          <w:color w:val="92D050"/>
          <w:szCs w:val="24"/>
        </w:rPr>
        <w:t>）、可伸缩编码和错误恢复技术来发挥作用。未来，随着</w:t>
      </w:r>
      <w:r>
        <w:rPr>
          <w:rFonts w:eastAsia="楷体"/>
          <w:color w:val="92D050"/>
          <w:szCs w:val="24"/>
        </w:rPr>
        <w:t>5G</w:t>
      </w:r>
      <w:r>
        <w:rPr>
          <w:rFonts w:eastAsia="楷体"/>
          <w:color w:val="92D050"/>
          <w:szCs w:val="24"/>
        </w:rPr>
        <w:t>和其他高速网络技术的发展，预计将有更多的创新方法被开发出来，以满足不断增长的视频传输需求。</w:t>
      </w:r>
    </w:p>
    <w:p w14:paraId="00F437BF" w14:textId="77777777" w:rsidR="005710E2" w:rsidRDefault="00A21A1D">
      <w:pPr>
        <w:tabs>
          <w:tab w:val="left" w:pos="0"/>
        </w:tabs>
        <w:rPr>
          <w:rFonts w:eastAsia="楷体"/>
          <w:color w:val="333333"/>
          <w:szCs w:val="24"/>
        </w:rPr>
      </w:pPr>
      <w:r>
        <w:rPr>
          <w:rFonts w:hint="eastAsia"/>
          <w:b/>
          <w:bCs/>
          <w:color w:val="333333"/>
          <w:szCs w:val="24"/>
          <w14:ligatures w14:val="none"/>
        </w:rPr>
        <w:t xml:space="preserve">6-30 </w:t>
      </w:r>
      <w:r>
        <w:rPr>
          <w:rFonts w:eastAsia="楷体" w:hint="eastAsia"/>
          <w:color w:val="333333"/>
          <w:szCs w:val="24"/>
          <w14:ligatures w14:val="none"/>
        </w:rPr>
        <w:t>在多媒体传输中，根据传输目标地址数量的不同可以分为哪几类？</w:t>
      </w:r>
    </w:p>
    <w:p w14:paraId="340B4D6A" w14:textId="77777777" w:rsidR="005710E2" w:rsidRDefault="00A21A1D">
      <w:pPr>
        <w:tabs>
          <w:tab w:val="left" w:pos="0"/>
        </w:tabs>
        <w:rPr>
          <w:b/>
          <w:bCs/>
          <w:color w:val="92D050"/>
          <w:szCs w:val="24"/>
        </w:rPr>
      </w:pPr>
      <w:r>
        <w:rPr>
          <w:color w:val="92D050"/>
        </w:rPr>
        <w:t>多媒体传输根据传输目标地址数量的不同可以分为单播、多播和广播。单播是一对一的传输方式，多播是一对多的传输方式，而广播则是向所有接收者发送数据的方式。</w:t>
      </w:r>
    </w:p>
    <w:p w14:paraId="30A5A9BC" w14:textId="77777777" w:rsidR="005710E2" w:rsidRDefault="00A21A1D">
      <w:pPr>
        <w:tabs>
          <w:tab w:val="left" w:pos="0"/>
        </w:tabs>
        <w:rPr>
          <w:rFonts w:eastAsia="楷体"/>
          <w:color w:val="333333"/>
          <w:szCs w:val="24"/>
        </w:rPr>
      </w:pPr>
      <w:r>
        <w:rPr>
          <w:rFonts w:hint="eastAsia"/>
          <w:b/>
          <w:bCs/>
          <w:color w:val="333333"/>
          <w:szCs w:val="24"/>
          <w14:ligatures w14:val="none"/>
        </w:rPr>
        <w:t xml:space="preserve">6-31 </w:t>
      </w:r>
      <w:r>
        <w:rPr>
          <w:rFonts w:eastAsia="楷体"/>
          <w:color w:val="333333"/>
          <w:szCs w:val="24"/>
          <w14:ligatures w14:val="none"/>
        </w:rPr>
        <w:t>WLAN</w:t>
      </w:r>
      <w:r>
        <w:rPr>
          <w:rFonts w:eastAsia="楷体" w:hint="eastAsia"/>
          <w:color w:val="333333"/>
          <w:szCs w:val="24"/>
          <w14:ligatures w14:val="none"/>
        </w:rPr>
        <w:t>的</w:t>
      </w:r>
      <w:r>
        <w:rPr>
          <w:rFonts w:eastAsia="楷体"/>
          <w:color w:val="333333"/>
          <w:szCs w:val="24"/>
          <w14:ligatures w14:val="none"/>
        </w:rPr>
        <w:t>MAC</w:t>
      </w:r>
      <w:r>
        <w:rPr>
          <w:rFonts w:eastAsia="楷体" w:hint="eastAsia"/>
          <w:color w:val="333333"/>
          <w:szCs w:val="24"/>
          <w14:ligatures w14:val="none"/>
        </w:rPr>
        <w:t>协议与传统以太网的</w:t>
      </w:r>
      <w:r>
        <w:rPr>
          <w:rFonts w:eastAsia="楷体"/>
          <w:color w:val="333333"/>
          <w:szCs w:val="24"/>
          <w14:ligatures w14:val="none"/>
        </w:rPr>
        <w:t>MAC</w:t>
      </w:r>
      <w:r>
        <w:rPr>
          <w:rFonts w:eastAsia="楷体" w:hint="eastAsia"/>
          <w:color w:val="333333"/>
          <w:szCs w:val="24"/>
          <w14:ligatures w14:val="none"/>
        </w:rPr>
        <w:t>协议区别是什么？</w:t>
      </w:r>
    </w:p>
    <w:p w14:paraId="5E6D688D" w14:textId="77777777" w:rsidR="005710E2" w:rsidRDefault="00A21A1D">
      <w:pPr>
        <w:tabs>
          <w:tab w:val="left" w:pos="0"/>
        </w:tabs>
        <w:rPr>
          <w:rFonts w:eastAsia="楷体"/>
          <w:color w:val="92D050"/>
          <w:szCs w:val="24"/>
        </w:rPr>
      </w:pPr>
      <w:r>
        <w:rPr>
          <w:color w:val="92D050"/>
        </w:rPr>
        <w:t xml:space="preserve"> WLAN</w:t>
      </w:r>
      <w:r>
        <w:rPr>
          <w:color w:val="92D050"/>
        </w:rPr>
        <w:t>的</w:t>
      </w:r>
      <w:r>
        <w:rPr>
          <w:color w:val="92D050"/>
        </w:rPr>
        <w:t>MAC</w:t>
      </w:r>
      <w:r>
        <w:rPr>
          <w:color w:val="92D050"/>
        </w:rPr>
        <w:t>协议与传统以太网的</w:t>
      </w:r>
      <w:r>
        <w:rPr>
          <w:color w:val="92D050"/>
        </w:rPr>
        <w:t>MAC</w:t>
      </w:r>
      <w:r>
        <w:rPr>
          <w:color w:val="92D050"/>
        </w:rPr>
        <w:t>协议的主要区别在于无线信道的特性。</w:t>
      </w:r>
      <w:r>
        <w:rPr>
          <w:color w:val="92D050"/>
        </w:rPr>
        <w:t>WLAN MAC</w:t>
      </w:r>
      <w:r>
        <w:rPr>
          <w:color w:val="92D050"/>
        </w:rPr>
        <w:t>协议需要考虑信号衰减、干扰和移动性等</w:t>
      </w:r>
      <w:r>
        <w:rPr>
          <w:color w:val="92D050"/>
        </w:rPr>
        <w:t>因素，因此采用了</w:t>
      </w:r>
      <w:r>
        <w:rPr>
          <w:color w:val="92D050"/>
        </w:rPr>
        <w:t>CSMA/CA</w:t>
      </w:r>
      <w:r>
        <w:rPr>
          <w:color w:val="92D050"/>
        </w:rPr>
        <w:t>（载波侦听多路访问</w:t>
      </w:r>
      <w:r>
        <w:rPr>
          <w:color w:val="92D050"/>
        </w:rPr>
        <w:t>/</w:t>
      </w:r>
      <w:r>
        <w:rPr>
          <w:color w:val="92D050"/>
        </w:rPr>
        <w:t>冲突避免）机制来管理无线介质的访问。</w:t>
      </w:r>
    </w:p>
    <w:p w14:paraId="2650C3DA" w14:textId="77777777" w:rsidR="005710E2" w:rsidRDefault="00A21A1D">
      <w:pPr>
        <w:tabs>
          <w:tab w:val="left" w:pos="0"/>
        </w:tabs>
        <w:rPr>
          <w:rFonts w:eastAsia="楷体"/>
          <w:color w:val="333333"/>
          <w:szCs w:val="24"/>
        </w:rPr>
      </w:pPr>
      <w:r>
        <w:rPr>
          <w:rFonts w:hint="eastAsia"/>
          <w:b/>
          <w:bCs/>
          <w:color w:val="333333"/>
          <w:szCs w:val="24"/>
          <w14:ligatures w14:val="none"/>
        </w:rPr>
        <w:t xml:space="preserve">6-32 </w:t>
      </w:r>
      <w:r>
        <w:rPr>
          <w:rFonts w:eastAsia="楷体"/>
          <w:color w:val="333333"/>
          <w:szCs w:val="24"/>
          <w14:ligatures w14:val="none"/>
        </w:rPr>
        <w:t>IPv6</w:t>
      </w:r>
      <w:r>
        <w:rPr>
          <w:rFonts w:eastAsia="楷体" w:hint="eastAsia"/>
          <w:color w:val="333333"/>
          <w:szCs w:val="24"/>
          <w14:ligatures w14:val="none"/>
        </w:rPr>
        <w:t>在</w:t>
      </w:r>
      <w:r>
        <w:rPr>
          <w:rFonts w:eastAsia="楷体"/>
          <w:color w:val="333333"/>
          <w:szCs w:val="24"/>
          <w14:ligatures w14:val="none"/>
        </w:rPr>
        <w:t>IPv4</w:t>
      </w:r>
      <w:r>
        <w:rPr>
          <w:rFonts w:eastAsia="楷体" w:hint="eastAsia"/>
          <w:color w:val="333333"/>
          <w:szCs w:val="24"/>
          <w14:ligatures w14:val="none"/>
        </w:rPr>
        <w:t>的哪几个方面做了改进？</w:t>
      </w:r>
    </w:p>
    <w:p w14:paraId="03763D18" w14:textId="77777777" w:rsidR="005710E2" w:rsidRDefault="00A21A1D">
      <w:pPr>
        <w:tabs>
          <w:tab w:val="left" w:pos="0"/>
        </w:tabs>
        <w:rPr>
          <w:rFonts w:eastAsia="楷体"/>
          <w:color w:val="333333"/>
          <w:szCs w:val="24"/>
        </w:rPr>
      </w:pPr>
      <w:r>
        <w:rPr>
          <w:color w:val="92D050"/>
        </w:rPr>
        <w:t xml:space="preserve"> IPv6</w:t>
      </w:r>
      <w:r>
        <w:rPr>
          <w:color w:val="92D050"/>
        </w:rPr>
        <w:t>在</w:t>
      </w:r>
      <w:r>
        <w:rPr>
          <w:color w:val="92D050"/>
        </w:rPr>
        <w:t>IPv4</w:t>
      </w:r>
      <w:r>
        <w:rPr>
          <w:color w:val="92D050"/>
        </w:rPr>
        <w:t>的基础上做了多项改进，包括更大的地址空间、简化的报头结构、内置的安全性和自动配置功能。这些改进旨在解决</w:t>
      </w:r>
      <w:r>
        <w:rPr>
          <w:color w:val="92D050"/>
        </w:rPr>
        <w:t>IPv4</w:t>
      </w:r>
      <w:r>
        <w:rPr>
          <w:color w:val="92D050"/>
        </w:rPr>
        <w:t>面临的地址耗尽问题，并提高网络的效率和安全性。</w:t>
      </w:r>
    </w:p>
    <w:p w14:paraId="6A126C5A" w14:textId="77777777" w:rsidR="005710E2" w:rsidRDefault="00A21A1D">
      <w:pPr>
        <w:tabs>
          <w:tab w:val="left" w:pos="0"/>
        </w:tabs>
        <w:rPr>
          <w:rFonts w:eastAsia="楷体"/>
          <w:color w:val="333333"/>
          <w:szCs w:val="24"/>
        </w:rPr>
      </w:pPr>
      <w:r>
        <w:rPr>
          <w:rFonts w:hint="eastAsia"/>
          <w:b/>
          <w:bCs/>
          <w:color w:val="333333"/>
          <w:szCs w:val="24"/>
          <w14:ligatures w14:val="none"/>
        </w:rPr>
        <w:t xml:space="preserve">6-33 </w:t>
      </w:r>
      <w:r>
        <w:rPr>
          <w:rFonts w:eastAsia="楷体"/>
          <w:color w:val="333333"/>
          <w:szCs w:val="24"/>
          <w14:ligatures w14:val="none"/>
        </w:rPr>
        <w:t>SDN</w:t>
      </w:r>
      <w:r>
        <w:rPr>
          <w:rFonts w:eastAsia="楷体" w:hint="eastAsia"/>
          <w:color w:val="333333"/>
          <w:szCs w:val="24"/>
          <w14:ligatures w14:val="none"/>
        </w:rPr>
        <w:t>架构分为哪几层？各层的作用分别是什么？</w:t>
      </w:r>
    </w:p>
    <w:p w14:paraId="5FD3A018" w14:textId="77777777" w:rsidR="005710E2" w:rsidRDefault="00A21A1D">
      <w:pPr>
        <w:tabs>
          <w:tab w:val="left" w:pos="0"/>
        </w:tabs>
        <w:rPr>
          <w:b/>
          <w:bCs/>
          <w:color w:val="92D050"/>
          <w:szCs w:val="24"/>
        </w:rPr>
      </w:pPr>
      <w:r>
        <w:rPr>
          <w:color w:val="92D050"/>
        </w:rPr>
        <w:t>SDN</w:t>
      </w:r>
      <w:r>
        <w:rPr>
          <w:color w:val="92D050"/>
        </w:rPr>
        <w:t>架构分为应用层、控制层和转发层。应用层负责网络管理和策略制定；控制层负责处理数据平面的资源分配和流量工程；转发层则负责实际的数据包转</w:t>
      </w:r>
      <w:r>
        <w:rPr>
          <w:color w:val="92D050"/>
        </w:rPr>
        <w:t>发。</w:t>
      </w:r>
    </w:p>
    <w:p w14:paraId="54B1AC08" w14:textId="77777777" w:rsidR="005710E2" w:rsidRDefault="00A21A1D">
      <w:pPr>
        <w:tabs>
          <w:tab w:val="left" w:pos="0"/>
        </w:tabs>
        <w:rPr>
          <w:rFonts w:eastAsia="楷体"/>
          <w:color w:val="333333"/>
          <w:szCs w:val="24"/>
        </w:rPr>
      </w:pPr>
      <w:r>
        <w:rPr>
          <w:rFonts w:hint="eastAsia"/>
          <w:b/>
          <w:bCs/>
          <w:color w:val="333333"/>
          <w:szCs w:val="24"/>
          <w14:ligatures w14:val="none"/>
        </w:rPr>
        <w:t>6-34</w:t>
      </w:r>
      <w:r>
        <w:rPr>
          <w:rFonts w:eastAsia="楷体" w:hint="eastAsia"/>
          <w:color w:val="333333"/>
          <w:szCs w:val="24"/>
          <w14:ligatures w14:val="none"/>
        </w:rPr>
        <w:t xml:space="preserve"> </w:t>
      </w:r>
      <w:r>
        <w:rPr>
          <w:rFonts w:eastAsia="楷体"/>
          <w:color w:val="333333"/>
          <w:szCs w:val="24"/>
          <w14:ligatures w14:val="none"/>
        </w:rPr>
        <w:t>CDN</w:t>
      </w:r>
      <w:r>
        <w:rPr>
          <w:rFonts w:eastAsia="楷体" w:hint="eastAsia"/>
          <w:color w:val="333333"/>
          <w:szCs w:val="24"/>
          <w14:ligatures w14:val="none"/>
        </w:rPr>
        <w:t>设计的原理是什么？</w:t>
      </w:r>
    </w:p>
    <w:p w14:paraId="3F219DA7" w14:textId="77777777" w:rsidR="005710E2" w:rsidRDefault="00A21A1D">
      <w:pPr>
        <w:tabs>
          <w:tab w:val="left" w:pos="0"/>
        </w:tabs>
        <w:rPr>
          <w:b/>
          <w:bCs/>
          <w:color w:val="92D050"/>
          <w:szCs w:val="24"/>
        </w:rPr>
      </w:pPr>
      <w:r>
        <w:rPr>
          <w:color w:val="92D050"/>
        </w:rPr>
        <w:t>CDN</w:t>
      </w:r>
      <w:r>
        <w:rPr>
          <w:color w:val="92D050"/>
        </w:rPr>
        <w:t>设计的原理是通过在全球分布的边缘服务器缓存内容，从而减少数据传输</w:t>
      </w:r>
      <w:r>
        <w:rPr>
          <w:color w:val="92D050"/>
        </w:rPr>
        <w:lastRenderedPageBreak/>
        <w:t>距离和延迟，提高用户的访问速度和体验。</w:t>
      </w:r>
    </w:p>
    <w:p w14:paraId="07A9D4FB" w14:textId="77777777" w:rsidR="005710E2" w:rsidRDefault="00A21A1D">
      <w:pPr>
        <w:tabs>
          <w:tab w:val="left" w:pos="0"/>
        </w:tabs>
        <w:rPr>
          <w:rFonts w:eastAsia="楷体"/>
          <w:color w:val="333333"/>
          <w:szCs w:val="24"/>
        </w:rPr>
      </w:pPr>
      <w:r>
        <w:rPr>
          <w:rFonts w:hint="eastAsia"/>
          <w:b/>
          <w:bCs/>
          <w:color w:val="333333"/>
          <w:szCs w:val="24"/>
          <w14:ligatures w14:val="none"/>
        </w:rPr>
        <w:t xml:space="preserve">6-35 </w:t>
      </w:r>
      <w:r>
        <w:rPr>
          <w:rFonts w:eastAsia="楷体"/>
          <w:color w:val="333333"/>
          <w:szCs w:val="24"/>
          <w14:ligatures w14:val="none"/>
        </w:rPr>
        <w:t>OpenFlow</w:t>
      </w:r>
      <w:r>
        <w:rPr>
          <w:rFonts w:eastAsia="楷体" w:hint="eastAsia"/>
          <w:color w:val="333333"/>
          <w:szCs w:val="24"/>
          <w14:ligatures w14:val="none"/>
        </w:rPr>
        <w:t>的状态信息收集方法有哪两种？各自的原理是什么？</w:t>
      </w:r>
    </w:p>
    <w:p w14:paraId="195C5556" w14:textId="77777777" w:rsidR="005710E2" w:rsidRDefault="00A21A1D">
      <w:pPr>
        <w:tabs>
          <w:tab w:val="left" w:pos="0"/>
        </w:tabs>
        <w:rPr>
          <w:rFonts w:eastAsia="楷体"/>
          <w:color w:val="92D050"/>
          <w:szCs w:val="24"/>
        </w:rPr>
      </w:pPr>
      <w:r>
        <w:rPr>
          <w:color w:val="92D050"/>
        </w:rPr>
        <w:t>OpenFlow</w:t>
      </w:r>
      <w:r>
        <w:rPr>
          <w:color w:val="92D050"/>
        </w:rPr>
        <w:t>的状态信息收集方法有两种：主动轮询和被动通知。主动轮询是由控制器定期查询交换机的状态；被动通知则是交换机在状态变化时主动向控制器报告。</w:t>
      </w:r>
    </w:p>
    <w:p w14:paraId="064287E8" w14:textId="77777777" w:rsidR="005710E2" w:rsidRDefault="00A21A1D">
      <w:pPr>
        <w:tabs>
          <w:tab w:val="left" w:pos="0"/>
        </w:tabs>
        <w:rPr>
          <w:rFonts w:eastAsia="楷体"/>
          <w:color w:val="333333"/>
          <w:szCs w:val="24"/>
        </w:rPr>
      </w:pPr>
      <w:r>
        <w:rPr>
          <w:rFonts w:hint="eastAsia"/>
          <w:b/>
          <w:bCs/>
          <w:color w:val="333333"/>
          <w:szCs w:val="24"/>
          <w14:ligatures w14:val="none"/>
        </w:rPr>
        <w:t xml:space="preserve">6-36 </w:t>
      </w:r>
      <w:r>
        <w:rPr>
          <w:rFonts w:eastAsia="楷体"/>
          <w:color w:val="333333"/>
          <w:szCs w:val="24"/>
          <w14:ligatures w14:val="none"/>
        </w:rPr>
        <w:t xml:space="preserve">IP </w:t>
      </w:r>
      <w:r>
        <w:rPr>
          <w:rFonts w:eastAsia="楷体" w:hint="eastAsia"/>
          <w:color w:val="333333"/>
          <w:szCs w:val="24"/>
          <w14:ligatures w14:val="none"/>
        </w:rPr>
        <w:t>网络中的</w:t>
      </w:r>
      <w:r>
        <w:rPr>
          <w:rFonts w:eastAsia="楷体"/>
          <w:color w:val="333333"/>
          <w:szCs w:val="24"/>
          <w14:ligatures w14:val="none"/>
        </w:rPr>
        <w:t>QoS</w:t>
      </w:r>
      <w:r>
        <w:rPr>
          <w:rFonts w:eastAsia="楷体" w:hint="eastAsia"/>
          <w:color w:val="333333"/>
          <w:szCs w:val="24"/>
          <w14:ligatures w14:val="none"/>
        </w:rPr>
        <w:t>服务模型有哪些类型？各自的特点是什么？</w:t>
      </w:r>
    </w:p>
    <w:p w14:paraId="41648395" w14:textId="77777777" w:rsidR="005710E2" w:rsidRDefault="00A21A1D">
      <w:pPr>
        <w:tabs>
          <w:tab w:val="left" w:pos="0"/>
        </w:tabs>
        <w:rPr>
          <w:rFonts w:eastAsia="楷体"/>
          <w:color w:val="333333"/>
          <w:szCs w:val="24"/>
        </w:rPr>
      </w:pPr>
      <w:r>
        <w:rPr>
          <w:color w:val="92D050"/>
        </w:rPr>
        <w:t xml:space="preserve"> IP</w:t>
      </w:r>
      <w:r>
        <w:rPr>
          <w:color w:val="92D050"/>
        </w:rPr>
        <w:t>网络中的</w:t>
      </w:r>
      <w:r>
        <w:rPr>
          <w:color w:val="92D050"/>
        </w:rPr>
        <w:t>QoS</w:t>
      </w:r>
      <w:r>
        <w:rPr>
          <w:color w:val="92D050"/>
        </w:rPr>
        <w:t>服务模型包括尽力而为服务（</w:t>
      </w:r>
      <w:r>
        <w:rPr>
          <w:color w:val="92D050"/>
        </w:rPr>
        <w:t>BE</w:t>
      </w:r>
      <w:r>
        <w:rPr>
          <w:color w:val="92D050"/>
        </w:rPr>
        <w:t>）、综合服务（</w:t>
      </w:r>
      <w:proofErr w:type="spellStart"/>
      <w:r>
        <w:rPr>
          <w:color w:val="92D050"/>
        </w:rPr>
        <w:t>IntServ</w:t>
      </w:r>
      <w:proofErr w:type="spellEnd"/>
      <w:r>
        <w:rPr>
          <w:color w:val="92D050"/>
        </w:rPr>
        <w:t>）和差分服务（</w:t>
      </w:r>
      <w:proofErr w:type="spellStart"/>
      <w:r>
        <w:rPr>
          <w:color w:val="92D050"/>
        </w:rPr>
        <w:t>DiffServ</w:t>
      </w:r>
      <w:proofErr w:type="spellEnd"/>
      <w:r>
        <w:rPr>
          <w:color w:val="92D050"/>
        </w:rPr>
        <w:t>）。尽力而为服务不提供任何质量保证；综合服务通过资源预留协议（</w:t>
      </w:r>
      <w:r>
        <w:rPr>
          <w:color w:val="92D050"/>
        </w:rPr>
        <w:t>RSVP</w:t>
      </w:r>
      <w:r>
        <w:rPr>
          <w:color w:val="92D050"/>
        </w:rPr>
        <w:t>）提供端到端的服务质量保障；差分服务通过对不同类型的流量进行优先级标记来实现差异化的服务。</w:t>
      </w:r>
    </w:p>
    <w:p w14:paraId="4818BCBA" w14:textId="77777777" w:rsidR="005710E2" w:rsidRDefault="00A21A1D">
      <w:pPr>
        <w:tabs>
          <w:tab w:val="left" w:pos="0"/>
        </w:tabs>
        <w:rPr>
          <w:rFonts w:eastAsia="楷体"/>
          <w:color w:val="333333"/>
          <w:szCs w:val="24"/>
        </w:rPr>
      </w:pPr>
      <w:r>
        <w:rPr>
          <w:rFonts w:hint="eastAsia"/>
          <w:b/>
          <w:bCs/>
          <w:color w:val="333333"/>
          <w:szCs w:val="24"/>
          <w14:ligatures w14:val="none"/>
        </w:rPr>
        <w:t xml:space="preserve">6-37 </w:t>
      </w:r>
      <w:r>
        <w:rPr>
          <w:rFonts w:eastAsia="楷体" w:hint="eastAsia"/>
          <w:color w:val="333333"/>
          <w:szCs w:val="24"/>
          <w14:ligatures w14:val="none"/>
        </w:rPr>
        <w:t>网络时延和</w:t>
      </w:r>
      <w:r>
        <w:rPr>
          <w:rFonts w:eastAsia="楷体" w:hint="eastAsia"/>
          <w:color w:val="333333"/>
          <w:szCs w:val="24"/>
          <w14:ligatures w14:val="none"/>
        </w:rPr>
        <w:t>时延抖动对多媒体业务有哪些影响？如何进行应对？</w:t>
      </w:r>
    </w:p>
    <w:p w14:paraId="780CFDFD" w14:textId="77777777" w:rsidR="005710E2" w:rsidRDefault="00A21A1D">
      <w:pPr>
        <w:tabs>
          <w:tab w:val="left" w:pos="0"/>
        </w:tabs>
        <w:rPr>
          <w:rFonts w:eastAsia="楷体"/>
          <w:color w:val="333333"/>
          <w:szCs w:val="24"/>
        </w:rPr>
      </w:pPr>
      <w:r>
        <w:rPr>
          <w:color w:val="92D050"/>
        </w:rPr>
        <w:t>网络时延和时延抖动对多媒体业务的影响主要体现在用户体验上，如视频播放不流畅、音频同步问题等。应对措施包括使用缓冲区来平滑数据流，以及采用适应性码率调整技术来适应网络条件的变化。</w:t>
      </w:r>
    </w:p>
    <w:p w14:paraId="2578CB9F" w14:textId="77777777" w:rsidR="005710E2" w:rsidRDefault="00A21A1D">
      <w:pPr>
        <w:tabs>
          <w:tab w:val="left" w:pos="0"/>
        </w:tabs>
        <w:rPr>
          <w:rFonts w:eastAsia="楷体"/>
          <w:color w:val="333333"/>
          <w:szCs w:val="24"/>
        </w:rPr>
      </w:pPr>
      <w:r>
        <w:rPr>
          <w:rFonts w:hint="eastAsia"/>
          <w:b/>
          <w:bCs/>
          <w:color w:val="333333"/>
          <w:szCs w:val="24"/>
          <w14:ligatures w14:val="none"/>
        </w:rPr>
        <w:t>6-38</w:t>
      </w:r>
      <w:r>
        <w:rPr>
          <w:rFonts w:eastAsia="楷体" w:hint="eastAsia"/>
          <w:color w:val="333333"/>
          <w:szCs w:val="24"/>
          <w14:ligatures w14:val="none"/>
        </w:rPr>
        <w:t>固定速率（</w:t>
      </w:r>
      <w:r>
        <w:rPr>
          <w:rFonts w:eastAsia="楷体"/>
          <w:color w:val="333333"/>
          <w:szCs w:val="24"/>
          <w14:ligatures w14:val="none"/>
        </w:rPr>
        <w:t>CBR</w:t>
      </w:r>
      <w:r>
        <w:rPr>
          <w:rFonts w:eastAsia="楷体" w:hint="eastAsia"/>
          <w:color w:val="333333"/>
          <w:szCs w:val="24"/>
          <w14:ligatures w14:val="none"/>
        </w:rPr>
        <w:t>）和可变速率（</w:t>
      </w:r>
      <w:r>
        <w:rPr>
          <w:rFonts w:eastAsia="楷体"/>
          <w:color w:val="333333"/>
          <w:szCs w:val="24"/>
          <w14:ligatures w14:val="none"/>
        </w:rPr>
        <w:t>VBR</w:t>
      </w:r>
      <w:r>
        <w:rPr>
          <w:rFonts w:eastAsia="楷体" w:hint="eastAsia"/>
          <w:color w:val="333333"/>
          <w:szCs w:val="24"/>
          <w14:ligatures w14:val="none"/>
        </w:rPr>
        <w:t>）对网络吞吐量有何不同要求？为什么在电路交换网中很少讨论</w:t>
      </w:r>
      <w:r>
        <w:rPr>
          <w:rFonts w:eastAsia="楷体"/>
          <w:color w:val="333333"/>
          <w:szCs w:val="24"/>
          <w14:ligatures w14:val="none"/>
        </w:rPr>
        <w:t>QoS</w:t>
      </w:r>
      <w:r>
        <w:rPr>
          <w:rFonts w:eastAsia="楷体" w:hint="eastAsia"/>
          <w:color w:val="333333"/>
          <w:szCs w:val="24"/>
          <w14:ligatures w14:val="none"/>
        </w:rPr>
        <w:t>问题？</w:t>
      </w:r>
    </w:p>
    <w:p w14:paraId="26285E37" w14:textId="77777777" w:rsidR="005710E2" w:rsidRDefault="00A21A1D">
      <w:pPr>
        <w:tabs>
          <w:tab w:val="left" w:pos="0"/>
        </w:tabs>
        <w:rPr>
          <w:rFonts w:eastAsia="楷体"/>
          <w:color w:val="333333"/>
          <w:szCs w:val="24"/>
        </w:rPr>
      </w:pPr>
      <w:r>
        <w:rPr>
          <w:color w:val="92D050"/>
        </w:rPr>
        <w:t>固定速率（</w:t>
      </w:r>
      <w:r>
        <w:rPr>
          <w:color w:val="92D050"/>
        </w:rPr>
        <w:t>CBR</w:t>
      </w:r>
      <w:r>
        <w:rPr>
          <w:color w:val="92D050"/>
        </w:rPr>
        <w:t>）要求网络提供恒定的带宽保证，而可变速率（</w:t>
      </w:r>
      <w:r>
        <w:rPr>
          <w:color w:val="92D050"/>
        </w:rPr>
        <w:t>VBR</w:t>
      </w:r>
      <w:r>
        <w:rPr>
          <w:color w:val="92D050"/>
        </w:rPr>
        <w:t>）则允许根据实际需求动态调整带宽使用。在电路交换网中很少讨论</w:t>
      </w:r>
      <w:r>
        <w:rPr>
          <w:color w:val="92D050"/>
        </w:rPr>
        <w:t>QoS</w:t>
      </w:r>
      <w:r>
        <w:rPr>
          <w:color w:val="92D050"/>
        </w:rPr>
        <w:t>问题，因为它本质上提供了固定的带宽保证。</w:t>
      </w:r>
    </w:p>
    <w:p w14:paraId="75B33A72" w14:textId="77777777" w:rsidR="005710E2" w:rsidRDefault="00A21A1D">
      <w:pPr>
        <w:tabs>
          <w:tab w:val="left" w:pos="0"/>
        </w:tabs>
        <w:rPr>
          <w:rFonts w:eastAsia="楷体"/>
          <w:color w:val="333333"/>
          <w:szCs w:val="24"/>
        </w:rPr>
      </w:pPr>
      <w:r>
        <w:rPr>
          <w:rFonts w:hint="eastAsia"/>
          <w:b/>
          <w:bCs/>
          <w:color w:val="333333"/>
          <w:szCs w:val="24"/>
          <w14:ligatures w14:val="none"/>
        </w:rPr>
        <w:t>6-39</w:t>
      </w:r>
      <w:r>
        <w:rPr>
          <w:rFonts w:eastAsia="楷体" w:hint="eastAsia"/>
          <w:color w:val="333333"/>
          <w:szCs w:val="24"/>
          <w14:ligatures w14:val="none"/>
        </w:rPr>
        <w:t>利用</w:t>
      </w:r>
      <w:r>
        <w:rPr>
          <w:rFonts w:eastAsia="楷体"/>
          <w:color w:val="333333"/>
          <w:szCs w:val="24"/>
          <w14:ligatures w14:val="none"/>
        </w:rPr>
        <w:t xml:space="preserve"> Windows Media </w:t>
      </w:r>
      <w:r>
        <w:rPr>
          <w:rFonts w:eastAsia="楷体" w:hint="eastAsia"/>
          <w:color w:val="333333"/>
          <w:szCs w:val="24"/>
          <w14:ligatures w14:val="none"/>
        </w:rPr>
        <w:t>流媒体系统构建一个实时音视频流转播应用，并分析其时延及缓冲的应用特点。</w:t>
      </w:r>
    </w:p>
    <w:p w14:paraId="77D618C7" w14:textId="77777777" w:rsidR="005710E2" w:rsidRDefault="00A21A1D">
      <w:pPr>
        <w:tabs>
          <w:tab w:val="left" w:pos="0"/>
        </w:tabs>
        <w:rPr>
          <w:rFonts w:eastAsia="楷体"/>
          <w:color w:val="333333"/>
          <w:szCs w:val="24"/>
        </w:rPr>
      </w:pPr>
      <w:r>
        <w:rPr>
          <w:color w:val="92D050"/>
        </w:rPr>
        <w:t>利用</w:t>
      </w:r>
      <w:r>
        <w:rPr>
          <w:color w:val="92D050"/>
        </w:rPr>
        <w:t>Windows Media</w:t>
      </w:r>
      <w:r>
        <w:rPr>
          <w:color w:val="92D050"/>
        </w:rPr>
        <w:t>流媒体系统构建实时音视频流转播应用时，需要考虑的因素包括编解码器的选择、流媒体服务器的配置以及客户端播放器的支持。时延及缓冲的应用特点取决于网络状况和系统设计，通常需要平衡延迟和流畅度之间的关系。</w:t>
      </w:r>
    </w:p>
    <w:p w14:paraId="6B8183C0" w14:textId="77777777" w:rsidR="005710E2" w:rsidRDefault="00A21A1D">
      <w:pPr>
        <w:tabs>
          <w:tab w:val="left" w:pos="0"/>
        </w:tabs>
        <w:rPr>
          <w:rFonts w:eastAsia="楷体"/>
          <w:color w:val="333333"/>
          <w:szCs w:val="24"/>
        </w:rPr>
      </w:pPr>
      <w:r>
        <w:rPr>
          <w:rFonts w:hint="eastAsia"/>
          <w:b/>
          <w:bCs/>
          <w:color w:val="333333"/>
          <w:szCs w:val="24"/>
          <w14:ligatures w14:val="none"/>
        </w:rPr>
        <w:t>6-40</w:t>
      </w:r>
      <w:r>
        <w:rPr>
          <w:rFonts w:eastAsia="楷体" w:hint="eastAsia"/>
          <w:color w:val="333333"/>
          <w:szCs w:val="24"/>
          <w14:ligatures w14:val="none"/>
        </w:rPr>
        <w:t>请画出流媒体系统结构示意图，并说明各部分的功能。</w:t>
      </w:r>
      <w:r>
        <w:rPr>
          <w:rFonts w:eastAsia="楷体" w:hint="eastAsia"/>
          <w:color w:val="333333"/>
          <w:szCs w:val="24"/>
          <w14:ligatures w14:val="none"/>
        </w:rPr>
        <w:t xml:space="preserve"> </w:t>
      </w:r>
    </w:p>
    <w:p w14:paraId="62A84785" w14:textId="77777777" w:rsidR="005710E2" w:rsidRDefault="00A21A1D">
      <w:pPr>
        <w:tabs>
          <w:tab w:val="left" w:pos="0"/>
        </w:tabs>
        <w:rPr>
          <w:b/>
          <w:bCs/>
          <w:color w:val="333333"/>
          <w:szCs w:val="24"/>
        </w:rPr>
      </w:pPr>
      <w:r>
        <w:rPr>
          <w:color w:val="92D050"/>
        </w:rPr>
        <w:t>流媒体系统结构示意图通常包括内容制作、内容分发和用户访问三个部分。内容制作涉及视频的捕获和编码；内容分发通过网</w:t>
      </w:r>
      <w:r>
        <w:rPr>
          <w:color w:val="92D050"/>
        </w:rPr>
        <w:t>络将内容传递给用户；用户访问则通过播放器解码和呈现内容。</w:t>
      </w:r>
    </w:p>
    <w:p w14:paraId="6CCCB35F" w14:textId="77777777" w:rsidR="005710E2" w:rsidRDefault="00A21A1D">
      <w:pPr>
        <w:tabs>
          <w:tab w:val="left" w:pos="0"/>
        </w:tabs>
        <w:rPr>
          <w:rFonts w:eastAsia="楷体"/>
          <w:color w:val="333333"/>
          <w:szCs w:val="24"/>
        </w:rPr>
      </w:pPr>
      <w:r>
        <w:rPr>
          <w:rFonts w:hint="eastAsia"/>
          <w:b/>
          <w:bCs/>
          <w:color w:val="333333"/>
          <w:szCs w:val="24"/>
          <w14:ligatures w14:val="none"/>
        </w:rPr>
        <w:lastRenderedPageBreak/>
        <w:t>6-41</w:t>
      </w:r>
      <w:r>
        <w:rPr>
          <w:rFonts w:eastAsia="楷体" w:hint="eastAsia"/>
          <w:color w:val="333333"/>
          <w:szCs w:val="24"/>
          <w14:ligatures w14:val="none"/>
        </w:rPr>
        <w:t>如何实现流媒体的传输？</w:t>
      </w:r>
    </w:p>
    <w:p w14:paraId="040A3F99" w14:textId="77777777" w:rsidR="005710E2" w:rsidRDefault="00A21A1D">
      <w:pPr>
        <w:tabs>
          <w:tab w:val="left" w:pos="0"/>
        </w:tabs>
        <w:rPr>
          <w:rFonts w:eastAsia="楷体"/>
          <w:color w:val="92D050"/>
          <w:szCs w:val="24"/>
        </w:rPr>
      </w:pPr>
      <w:r>
        <w:rPr>
          <w:color w:val="92D050"/>
        </w:rPr>
        <w:t>实现流媒体的传输需要选择合适的协议和格式，如</w:t>
      </w:r>
      <w:r>
        <w:rPr>
          <w:color w:val="92D050"/>
        </w:rPr>
        <w:t>RTSP/RTP</w:t>
      </w:r>
      <w:r>
        <w:rPr>
          <w:color w:val="92D050"/>
        </w:rPr>
        <w:t>用于实时传输，</w:t>
      </w:r>
      <w:r>
        <w:rPr>
          <w:color w:val="92D050"/>
        </w:rPr>
        <w:t>HTTP/HTTPS</w:t>
      </w:r>
      <w:r>
        <w:rPr>
          <w:color w:val="92D050"/>
        </w:rPr>
        <w:t>用于点播传输。此外，还需要配置适当的服务器和客户端软件，以及考虑网络安全和版权保护等问题。</w:t>
      </w:r>
    </w:p>
    <w:p w14:paraId="18367C45" w14:textId="77777777" w:rsidR="005710E2" w:rsidRDefault="00A21A1D">
      <w:pPr>
        <w:tabs>
          <w:tab w:val="left" w:pos="0"/>
        </w:tabs>
        <w:rPr>
          <w:rFonts w:eastAsia="楷体"/>
          <w:color w:val="333333"/>
          <w:szCs w:val="24"/>
        </w:rPr>
      </w:pPr>
      <w:r>
        <w:rPr>
          <w:rFonts w:hint="eastAsia"/>
          <w:b/>
          <w:bCs/>
          <w:color w:val="333333"/>
          <w:szCs w:val="24"/>
          <w14:ligatures w14:val="none"/>
        </w:rPr>
        <w:t>6-42</w:t>
      </w:r>
      <w:r>
        <w:rPr>
          <w:rFonts w:eastAsia="楷体" w:hint="eastAsia"/>
          <w:color w:val="333333"/>
          <w:szCs w:val="24"/>
          <w14:ligatures w14:val="none"/>
        </w:rPr>
        <w:t>画出</w:t>
      </w:r>
      <w:r>
        <w:rPr>
          <w:rFonts w:eastAsia="楷体"/>
          <w:color w:val="333333"/>
          <w:szCs w:val="24"/>
          <w14:ligatures w14:val="none"/>
        </w:rPr>
        <w:t xml:space="preserve"> IPTV </w:t>
      </w:r>
      <w:r>
        <w:rPr>
          <w:rFonts w:eastAsia="楷体" w:hint="eastAsia"/>
          <w:color w:val="333333"/>
          <w:szCs w:val="24"/>
          <w14:ligatures w14:val="none"/>
        </w:rPr>
        <w:t>的功能体系结构，并说明各部分的功能。</w:t>
      </w:r>
    </w:p>
    <w:p w14:paraId="7D4A1291" w14:textId="77777777" w:rsidR="005710E2" w:rsidRDefault="00A21A1D">
      <w:pPr>
        <w:tabs>
          <w:tab w:val="left" w:pos="0"/>
        </w:tabs>
        <w:rPr>
          <w:rFonts w:eastAsia="楷体"/>
          <w:color w:val="333333"/>
          <w:szCs w:val="24"/>
        </w:rPr>
      </w:pPr>
      <w:r>
        <w:rPr>
          <w:color w:val="92D050"/>
        </w:rPr>
        <w:t>IPTV</w:t>
      </w:r>
      <w:r>
        <w:rPr>
          <w:color w:val="92D050"/>
        </w:rPr>
        <w:t>的功能体系结构包括前端处理、网络传输和终端接收三个部分。前端处理负责内容的采集、编码和打包；网络传输通过宽带网络将内容分发给用户；终端接收则通过机顶盒等设备解码和显示内容。</w:t>
      </w:r>
    </w:p>
    <w:p w14:paraId="1DB74B06" w14:textId="77777777" w:rsidR="005710E2" w:rsidRDefault="00A21A1D">
      <w:pPr>
        <w:tabs>
          <w:tab w:val="left" w:pos="0"/>
        </w:tabs>
        <w:rPr>
          <w:rFonts w:eastAsia="楷体"/>
          <w:color w:val="333333"/>
          <w:szCs w:val="24"/>
        </w:rPr>
      </w:pPr>
      <w:r>
        <w:rPr>
          <w:rFonts w:hint="eastAsia"/>
          <w:b/>
          <w:bCs/>
          <w:color w:val="333333"/>
          <w:szCs w:val="24"/>
          <w14:ligatures w14:val="none"/>
        </w:rPr>
        <w:t>6-43</w:t>
      </w:r>
      <w:r>
        <w:rPr>
          <w:rFonts w:eastAsia="楷体" w:hint="eastAsia"/>
          <w:color w:val="333333"/>
          <w:szCs w:val="24"/>
          <w14:ligatures w14:val="none"/>
        </w:rPr>
        <w:t>多媒体通信的业务类型有哪些？</w:t>
      </w:r>
    </w:p>
    <w:p w14:paraId="1BC5F2E2" w14:textId="77777777" w:rsidR="005710E2" w:rsidRDefault="00A21A1D">
      <w:pPr>
        <w:tabs>
          <w:tab w:val="left" w:pos="0"/>
        </w:tabs>
        <w:rPr>
          <w:rFonts w:eastAsia="楷体"/>
          <w:color w:val="333333"/>
          <w:szCs w:val="24"/>
        </w:rPr>
      </w:pPr>
      <w:r>
        <w:rPr>
          <w:color w:val="92D050"/>
        </w:rPr>
        <w:t>多媒体通信的业务类型包括视频会议、远程教学、在线游戏、视频点播和直播等多种形式。</w:t>
      </w:r>
      <w:r>
        <w:rPr>
          <w:rFonts w:eastAsia="楷体" w:hint="eastAsia"/>
          <w:color w:val="333333"/>
          <w:szCs w:val="24"/>
          <w14:ligatures w14:val="none"/>
        </w:rPr>
        <w:t xml:space="preserve"> </w:t>
      </w:r>
    </w:p>
    <w:p w14:paraId="14038971" w14:textId="77777777" w:rsidR="005710E2" w:rsidRDefault="00A21A1D">
      <w:pPr>
        <w:tabs>
          <w:tab w:val="left" w:pos="0"/>
        </w:tabs>
        <w:rPr>
          <w:rFonts w:eastAsia="楷体"/>
          <w:color w:val="333333"/>
          <w:szCs w:val="24"/>
        </w:rPr>
      </w:pPr>
      <w:r>
        <w:rPr>
          <w:rFonts w:hint="eastAsia"/>
          <w:b/>
          <w:bCs/>
          <w:color w:val="333333"/>
          <w:szCs w:val="24"/>
          <w14:ligatures w14:val="none"/>
        </w:rPr>
        <w:t>6-44</w:t>
      </w:r>
      <w:r>
        <w:rPr>
          <w:rFonts w:eastAsia="楷体" w:hint="eastAsia"/>
          <w:color w:val="333333"/>
          <w:szCs w:val="24"/>
          <w14:ligatures w14:val="none"/>
        </w:rPr>
        <w:t>多点控制单元</w:t>
      </w:r>
      <w:r>
        <w:rPr>
          <w:rFonts w:eastAsia="楷体"/>
          <w:color w:val="333333"/>
          <w:szCs w:val="24"/>
          <w14:ligatures w14:val="none"/>
        </w:rPr>
        <w:t xml:space="preserve"> MCU </w:t>
      </w:r>
      <w:r>
        <w:rPr>
          <w:rFonts w:eastAsia="楷体" w:hint="eastAsia"/>
          <w:color w:val="333333"/>
          <w:szCs w:val="24"/>
          <w14:ligatures w14:val="none"/>
        </w:rPr>
        <w:t>的功能有哪些？网关的作用有哪些？</w:t>
      </w:r>
    </w:p>
    <w:p w14:paraId="66BC7683" w14:textId="77777777" w:rsidR="005710E2" w:rsidRDefault="00A21A1D">
      <w:pPr>
        <w:tabs>
          <w:tab w:val="left" w:pos="0"/>
        </w:tabs>
        <w:rPr>
          <w:rFonts w:eastAsia="楷体"/>
          <w:color w:val="333333"/>
          <w:szCs w:val="24"/>
        </w:rPr>
      </w:pPr>
      <w:r>
        <w:rPr>
          <w:color w:val="92D050"/>
        </w:rPr>
        <w:t>多点控制单元（</w:t>
      </w:r>
      <w:r>
        <w:rPr>
          <w:color w:val="92D050"/>
        </w:rPr>
        <w:t>MCU</w:t>
      </w:r>
      <w:r>
        <w:rPr>
          <w:color w:val="92D050"/>
        </w:rPr>
        <w:t>）的功能包括会议管理、音视频混合和屏幕共享等。网关的作用是在不同类型的网络之间进行协议转换和数据转发。</w:t>
      </w:r>
      <w:r>
        <w:rPr>
          <w:rFonts w:eastAsia="楷体" w:hint="eastAsia"/>
          <w:color w:val="333333"/>
          <w:szCs w:val="24"/>
          <w14:ligatures w14:val="none"/>
        </w:rPr>
        <w:t xml:space="preserve"> </w:t>
      </w:r>
    </w:p>
    <w:p w14:paraId="671B5DD9" w14:textId="77777777" w:rsidR="005710E2" w:rsidRDefault="00A21A1D">
      <w:pPr>
        <w:tabs>
          <w:tab w:val="left" w:pos="0"/>
        </w:tabs>
        <w:rPr>
          <w:rFonts w:eastAsia="楷体"/>
          <w:color w:val="333333"/>
          <w:szCs w:val="24"/>
        </w:rPr>
      </w:pPr>
      <w:r>
        <w:rPr>
          <w:rFonts w:hint="eastAsia"/>
          <w:b/>
          <w:bCs/>
          <w:color w:val="333333"/>
          <w:szCs w:val="24"/>
          <w14:ligatures w14:val="none"/>
        </w:rPr>
        <w:t>6-45</w:t>
      </w:r>
      <w:r>
        <w:rPr>
          <w:rFonts w:eastAsia="楷体" w:hint="eastAsia"/>
          <w:color w:val="333333"/>
          <w:szCs w:val="24"/>
          <w14:ligatures w14:val="none"/>
        </w:rPr>
        <w:t>简要说明多</w:t>
      </w:r>
      <w:r>
        <w:rPr>
          <w:rFonts w:eastAsia="楷体" w:hint="eastAsia"/>
          <w:color w:val="333333"/>
          <w:szCs w:val="24"/>
          <w14:ligatures w14:val="none"/>
        </w:rPr>
        <w:t>媒体会议标准。</w:t>
      </w:r>
    </w:p>
    <w:p w14:paraId="1FEC3B01" w14:textId="77777777" w:rsidR="005710E2" w:rsidRDefault="00A21A1D">
      <w:pPr>
        <w:tabs>
          <w:tab w:val="left" w:pos="0"/>
        </w:tabs>
        <w:rPr>
          <w:rFonts w:eastAsia="楷体"/>
          <w:color w:val="92D050"/>
          <w:szCs w:val="24"/>
        </w:rPr>
      </w:pPr>
      <w:r>
        <w:rPr>
          <w:color w:val="92D050"/>
        </w:rPr>
        <w:t>多媒体会议标准如</w:t>
      </w:r>
      <w:r>
        <w:rPr>
          <w:color w:val="92D050"/>
        </w:rPr>
        <w:t>H.323</w:t>
      </w:r>
      <w:r>
        <w:rPr>
          <w:color w:val="92D050"/>
        </w:rPr>
        <w:t>和</w:t>
      </w:r>
      <w:r>
        <w:rPr>
          <w:color w:val="92D050"/>
        </w:rPr>
        <w:t>SIP</w:t>
      </w:r>
      <w:r>
        <w:rPr>
          <w:color w:val="92D050"/>
        </w:rPr>
        <w:t>定义了会议建立、维护和终止的过程，以及音视频编解码器的使用规范。</w:t>
      </w:r>
      <w:r>
        <w:rPr>
          <w:rFonts w:eastAsia="楷体" w:hint="eastAsia"/>
          <w:color w:val="92D050"/>
          <w:szCs w:val="24"/>
          <w14:ligatures w14:val="none"/>
        </w:rPr>
        <w:t xml:space="preserve"> </w:t>
      </w:r>
    </w:p>
    <w:p w14:paraId="44A061CA" w14:textId="77777777" w:rsidR="005710E2" w:rsidRDefault="00A21A1D">
      <w:pPr>
        <w:tabs>
          <w:tab w:val="left" w:pos="0"/>
        </w:tabs>
        <w:rPr>
          <w:rFonts w:eastAsia="楷体"/>
          <w:color w:val="333333"/>
          <w:szCs w:val="24"/>
        </w:rPr>
      </w:pPr>
      <w:r>
        <w:rPr>
          <w:rFonts w:hint="eastAsia"/>
          <w:b/>
          <w:bCs/>
          <w:color w:val="333333"/>
          <w:szCs w:val="24"/>
          <w14:ligatures w14:val="none"/>
        </w:rPr>
        <w:t>6-46</w:t>
      </w:r>
      <w:r>
        <w:rPr>
          <w:rFonts w:eastAsia="楷体" w:hint="eastAsia"/>
          <w:color w:val="333333"/>
          <w:szCs w:val="24"/>
          <w14:ligatures w14:val="none"/>
        </w:rPr>
        <w:t>说明视频点播的系统结构。</w:t>
      </w:r>
      <w:r>
        <w:rPr>
          <w:rFonts w:eastAsia="楷体" w:hint="eastAsia"/>
          <w:color w:val="333333"/>
          <w:szCs w:val="24"/>
          <w14:ligatures w14:val="none"/>
        </w:rPr>
        <w:t xml:space="preserve"> </w:t>
      </w:r>
    </w:p>
    <w:p w14:paraId="57D466B6" w14:textId="77777777" w:rsidR="005710E2" w:rsidRDefault="00A21A1D">
      <w:pPr>
        <w:tabs>
          <w:tab w:val="left" w:pos="0"/>
        </w:tabs>
        <w:rPr>
          <w:rFonts w:eastAsia="楷体"/>
          <w:color w:val="92D050"/>
          <w:szCs w:val="24"/>
        </w:rPr>
      </w:pPr>
      <w:r>
        <w:rPr>
          <w:color w:val="92D050"/>
        </w:rPr>
        <w:t>视频点播的系统结构包括内容提供者、内容分发网络（</w:t>
      </w:r>
      <w:r>
        <w:rPr>
          <w:color w:val="92D050"/>
        </w:rPr>
        <w:t>CDN</w:t>
      </w:r>
      <w:r>
        <w:rPr>
          <w:color w:val="92D050"/>
        </w:rPr>
        <w:t>）和用户终端。内容提供者负责视频的制作和上传；</w:t>
      </w:r>
      <w:r>
        <w:rPr>
          <w:color w:val="92D050"/>
        </w:rPr>
        <w:t>CDN</w:t>
      </w:r>
      <w:r>
        <w:rPr>
          <w:color w:val="92D050"/>
        </w:rPr>
        <w:t>负责内容的存储和传输；用户终端则通过播放器访问和观看视频。</w:t>
      </w:r>
    </w:p>
    <w:p w14:paraId="0A753647" w14:textId="77777777" w:rsidR="005710E2" w:rsidRDefault="00A21A1D">
      <w:pPr>
        <w:tabs>
          <w:tab w:val="left" w:pos="0"/>
        </w:tabs>
        <w:rPr>
          <w:rFonts w:eastAsia="楷体"/>
          <w:color w:val="333333"/>
          <w:szCs w:val="24"/>
        </w:rPr>
      </w:pPr>
      <w:r>
        <w:rPr>
          <w:rFonts w:hint="eastAsia"/>
          <w:b/>
          <w:bCs/>
          <w:color w:val="333333"/>
          <w:szCs w:val="24"/>
          <w14:ligatures w14:val="none"/>
        </w:rPr>
        <w:t>6-47</w:t>
      </w:r>
      <w:r>
        <w:rPr>
          <w:rFonts w:eastAsia="楷体" w:hint="eastAsia"/>
          <w:color w:val="333333"/>
          <w:szCs w:val="24"/>
          <w14:ligatures w14:val="none"/>
        </w:rPr>
        <w:t>视频服务器的功能有哪些？</w:t>
      </w:r>
    </w:p>
    <w:p w14:paraId="4DAFF352" w14:textId="77777777" w:rsidR="005710E2" w:rsidRDefault="00A21A1D">
      <w:pPr>
        <w:tabs>
          <w:tab w:val="left" w:pos="0"/>
        </w:tabs>
        <w:rPr>
          <w:rFonts w:eastAsia="楷体"/>
          <w:color w:val="92D050"/>
          <w:szCs w:val="24"/>
        </w:rPr>
      </w:pPr>
      <w:r>
        <w:rPr>
          <w:color w:val="92D050"/>
        </w:rPr>
        <w:t>视频服务器的功能包括视频内容的存储、管理和分发。它可以支持多种格式的视频文件，并提供用户认证、计费等功能。</w:t>
      </w:r>
    </w:p>
    <w:p w14:paraId="72166D19" w14:textId="77777777" w:rsidR="005710E2" w:rsidRDefault="00A21A1D">
      <w:pPr>
        <w:tabs>
          <w:tab w:val="left" w:pos="0"/>
        </w:tabs>
        <w:rPr>
          <w:rFonts w:eastAsia="楷体"/>
          <w:color w:val="333333"/>
          <w:szCs w:val="24"/>
        </w:rPr>
      </w:pPr>
      <w:r>
        <w:rPr>
          <w:rFonts w:hint="eastAsia"/>
          <w:b/>
          <w:bCs/>
          <w:color w:val="333333"/>
          <w:szCs w:val="24"/>
          <w14:ligatures w14:val="none"/>
        </w:rPr>
        <w:t>6-48</w:t>
      </w:r>
      <w:r>
        <w:rPr>
          <w:rFonts w:eastAsia="楷体" w:hint="eastAsia"/>
          <w:color w:val="333333"/>
          <w:szCs w:val="24"/>
          <w14:ligatures w14:val="none"/>
        </w:rPr>
        <w:t>移动视频监控系统的基本架构包含哪几部分，各</w:t>
      </w:r>
      <w:r>
        <w:rPr>
          <w:rFonts w:eastAsia="楷体" w:hint="eastAsia"/>
          <w:color w:val="333333"/>
          <w:szCs w:val="24"/>
          <w14:ligatures w14:val="none"/>
        </w:rPr>
        <w:t>部分主要作用是什么？</w:t>
      </w:r>
    </w:p>
    <w:p w14:paraId="61644FE4" w14:textId="77777777" w:rsidR="005710E2" w:rsidRDefault="00A21A1D">
      <w:pPr>
        <w:tabs>
          <w:tab w:val="left" w:pos="0"/>
        </w:tabs>
        <w:rPr>
          <w:rFonts w:eastAsia="楷体"/>
          <w:color w:val="333333"/>
          <w:szCs w:val="24"/>
        </w:rPr>
      </w:pPr>
      <w:r>
        <w:rPr>
          <w:color w:val="92D050"/>
        </w:rPr>
        <w:t>移动视频监控系统的基本架构包括前端摄像头、传输网络和后端监控中心。前端摄像头负责视频的捕获；传输网络负责将视频数据传输到监控中心；后端监控中心则负责视频的存储、分析和显示。</w:t>
      </w:r>
    </w:p>
    <w:p w14:paraId="6059C8C0" w14:textId="77777777" w:rsidR="005710E2" w:rsidRDefault="00A21A1D">
      <w:pPr>
        <w:tabs>
          <w:tab w:val="left" w:pos="0"/>
        </w:tabs>
        <w:rPr>
          <w:rFonts w:eastAsia="楷体"/>
          <w:color w:val="333333"/>
          <w:szCs w:val="24"/>
        </w:rPr>
      </w:pPr>
      <w:r>
        <w:rPr>
          <w:rFonts w:hint="eastAsia"/>
          <w:b/>
          <w:bCs/>
          <w:color w:val="333333"/>
          <w:szCs w:val="24"/>
          <w14:ligatures w14:val="none"/>
        </w:rPr>
        <w:t>6-49</w:t>
      </w:r>
      <w:r>
        <w:rPr>
          <w:rFonts w:eastAsia="楷体" w:hint="eastAsia"/>
          <w:color w:val="333333"/>
          <w:szCs w:val="24"/>
          <w14:ligatures w14:val="none"/>
        </w:rPr>
        <w:t>请谈谈你对基于语义的多媒体通信技术的认识。</w:t>
      </w:r>
    </w:p>
    <w:p w14:paraId="6F774F4E" w14:textId="77777777" w:rsidR="005710E2" w:rsidRDefault="00A21A1D">
      <w:pPr>
        <w:tabs>
          <w:tab w:val="left" w:pos="0"/>
        </w:tabs>
        <w:rPr>
          <w:rFonts w:eastAsia="楷体"/>
          <w:color w:val="333333"/>
          <w:szCs w:val="24"/>
        </w:rPr>
      </w:pPr>
      <w:r>
        <w:rPr>
          <w:color w:val="92D050"/>
        </w:rPr>
        <w:lastRenderedPageBreak/>
        <w:t>基于语义的多媒体通信技术旨在通过理解内容的上下文来提高通信的效率和质量。这种技术可以应用于智能搜索、个性化推荐和自动化内容审核等领域。</w:t>
      </w:r>
    </w:p>
    <w:p w14:paraId="4F2A5035" w14:textId="77777777" w:rsidR="005710E2" w:rsidRDefault="00A21A1D">
      <w:pPr>
        <w:tabs>
          <w:tab w:val="left" w:pos="0"/>
        </w:tabs>
        <w:rPr>
          <w:rFonts w:eastAsia="楷体"/>
          <w:color w:val="333333"/>
          <w:szCs w:val="24"/>
        </w:rPr>
      </w:pPr>
      <w:r>
        <w:rPr>
          <w:rFonts w:hint="eastAsia"/>
          <w:b/>
          <w:bCs/>
          <w:color w:val="333333"/>
          <w:szCs w:val="24"/>
          <w14:ligatures w14:val="none"/>
        </w:rPr>
        <w:t>6-50</w:t>
      </w:r>
      <w:r>
        <w:rPr>
          <w:rFonts w:eastAsia="楷体" w:hint="eastAsia"/>
          <w:color w:val="333333"/>
          <w:szCs w:val="24"/>
          <w14:ligatures w14:val="none"/>
        </w:rPr>
        <w:t>请谈谈</w:t>
      </w:r>
      <w:r>
        <w:rPr>
          <w:rFonts w:eastAsia="楷体" w:hint="eastAsia"/>
          <w:color w:val="333333"/>
          <w:szCs w:val="24"/>
          <w14:ligatures w14:val="none"/>
        </w:rPr>
        <w:t xml:space="preserve"> </w:t>
      </w:r>
      <w:r>
        <w:rPr>
          <w:rFonts w:eastAsia="楷体" w:hint="eastAsia"/>
          <w:color w:val="333333"/>
          <w:szCs w:val="24"/>
          <w14:ligatures w14:val="none"/>
        </w:rPr>
        <w:t>“用于图像重建的高性能的语义通信方法”的目的。</w:t>
      </w:r>
    </w:p>
    <w:p w14:paraId="2553D83F" w14:textId="77777777" w:rsidR="005710E2" w:rsidRDefault="00A21A1D">
      <w:pPr>
        <w:tabs>
          <w:tab w:val="left" w:pos="0"/>
        </w:tabs>
        <w:rPr>
          <w:rFonts w:eastAsia="楷体"/>
          <w:color w:val="333333"/>
          <w:szCs w:val="24"/>
        </w:rPr>
      </w:pPr>
      <w:r>
        <w:rPr>
          <w:color w:val="92D050"/>
        </w:rPr>
        <w:t>用于图像重建的高性能的语义通信方法</w:t>
      </w:r>
      <w:r>
        <w:rPr>
          <w:color w:val="92D050"/>
        </w:rPr>
        <w:t>”</w:t>
      </w:r>
      <w:r>
        <w:rPr>
          <w:color w:val="92D050"/>
        </w:rPr>
        <w:t>的目的是通过分析图像的内容和结构，提取关键特征，以实现更高效和准确的图像重建。这种方法对于图像压缩、传输和增强等领域具有重要意义。</w:t>
      </w:r>
    </w:p>
    <w:p w14:paraId="1C9BBE4F" w14:textId="77777777" w:rsidR="005710E2" w:rsidRDefault="00A21A1D">
      <w:pPr>
        <w:widowControl/>
        <w:spacing w:line="240" w:lineRule="auto"/>
        <w:jc w:val="left"/>
      </w:pPr>
      <w:r>
        <w:br w:type="page"/>
      </w:r>
    </w:p>
    <w:p w14:paraId="1DE092E0" w14:textId="77777777" w:rsidR="005710E2" w:rsidRDefault="00A21A1D">
      <w:pPr>
        <w:pStyle w:val="2"/>
        <w:rPr>
          <w:rFonts w:ascii="Times New Roman" w:eastAsia="黑体" w:hAnsi="Times New Roman" w:cs="Times New Roman"/>
          <w:b w:val="0"/>
          <w:bCs w:val="0"/>
          <w:sz w:val="28"/>
          <w:szCs w:val="28"/>
        </w:rPr>
      </w:pPr>
      <w:r>
        <w:rPr>
          <w:rFonts w:ascii="Times New Roman" w:eastAsia="黑体" w:hAnsi="Times New Roman" w:cs="Times New Roman" w:hint="eastAsia"/>
          <w:b w:val="0"/>
          <w:bCs w:val="0"/>
          <w:sz w:val="28"/>
          <w:szCs w:val="28"/>
        </w:rPr>
        <w:lastRenderedPageBreak/>
        <w:t>第七章习题</w:t>
      </w:r>
    </w:p>
    <w:p w14:paraId="4B6F5B5D"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7-1</w:t>
      </w:r>
      <w:r>
        <w:rPr>
          <w:rFonts w:eastAsia="楷体"/>
          <w:color w:val="333333"/>
          <w:szCs w:val="24"/>
          <w:shd w:val="clear" w:color="auto" w:fill="FFFFFF"/>
          <w14:ligatures w14:val="none"/>
        </w:rPr>
        <w:t>简述何为摩尔定律？说说自己对摩尔定律的理解？</w:t>
      </w:r>
    </w:p>
    <w:p w14:paraId="0A10DD46" w14:textId="77777777" w:rsidR="005710E2" w:rsidRDefault="00A21A1D">
      <w:pPr>
        <w:tabs>
          <w:tab w:val="left" w:pos="0"/>
        </w:tabs>
        <w:rPr>
          <w:color w:val="2972F4"/>
        </w:rPr>
      </w:pPr>
      <w:r>
        <w:rPr>
          <w:color w:val="2972F4"/>
        </w:rPr>
        <w:t>戈登</w:t>
      </w:r>
      <w:r>
        <w:rPr>
          <w:color w:val="2972F4"/>
        </w:rPr>
        <w:t>·</w:t>
      </w:r>
      <w:r>
        <w:rPr>
          <w:color w:val="2972F4"/>
        </w:rPr>
        <w:t>摩尔（</w:t>
      </w:r>
      <w:r>
        <w:rPr>
          <w:color w:val="2972F4"/>
        </w:rPr>
        <w:t>Gordon Moore</w:t>
      </w:r>
      <w:r>
        <w:rPr>
          <w:color w:val="2972F4"/>
        </w:rPr>
        <w:t>）在美国《</w:t>
      </w:r>
      <w:r>
        <w:rPr>
          <w:color w:val="2972F4"/>
        </w:rPr>
        <w:t>Electronics</w:t>
      </w:r>
      <w:r>
        <w:rPr>
          <w:color w:val="2972F4"/>
        </w:rPr>
        <w:t>》杂志</w:t>
      </w:r>
      <w:r>
        <w:rPr>
          <w:color w:val="2972F4"/>
        </w:rPr>
        <w:t>35</w:t>
      </w:r>
      <w:r>
        <w:rPr>
          <w:color w:val="2972F4"/>
        </w:rPr>
        <w:t>周年纪念文章中</w:t>
      </w:r>
      <w:r>
        <w:rPr>
          <w:color w:val="2972F4"/>
        </w:rPr>
        <w:t xml:space="preserve"> </w:t>
      </w:r>
      <w:r>
        <w:rPr>
          <w:color w:val="2972F4"/>
        </w:rPr>
        <w:t>预言：芯片元件数每</w:t>
      </w:r>
      <w:r>
        <w:rPr>
          <w:color w:val="2972F4"/>
        </w:rPr>
        <w:t>18</w:t>
      </w:r>
      <w:r>
        <w:rPr>
          <w:color w:val="2972F4"/>
        </w:rPr>
        <w:t>个月翻倍，而元件成本减半。这就是著名的摩尔定律，直到今天</w:t>
      </w:r>
      <w:r>
        <w:rPr>
          <w:color w:val="2972F4"/>
        </w:rPr>
        <w:t xml:space="preserve"> </w:t>
      </w:r>
      <w:r>
        <w:rPr>
          <w:color w:val="2972F4"/>
        </w:rPr>
        <w:t>这一预言仍然是全球半导体行业最重要的驱动原则之一</w:t>
      </w:r>
    </w:p>
    <w:p w14:paraId="44057BC7" w14:textId="77777777" w:rsidR="005710E2" w:rsidRDefault="00A21A1D">
      <w:pPr>
        <w:tabs>
          <w:tab w:val="left" w:pos="0"/>
        </w:tabs>
        <w:rPr>
          <w:rFonts w:eastAsia="楷体"/>
          <w:color w:val="2972F4"/>
          <w:szCs w:val="24"/>
          <w:shd w:val="clear" w:color="auto" w:fill="FFFFFF"/>
        </w:rPr>
      </w:pPr>
      <w:r>
        <w:rPr>
          <w:rFonts w:eastAsia="楷体"/>
          <w:color w:val="319B62"/>
          <w:szCs w:val="24"/>
          <w:shd w:val="clear" w:color="auto" w:fill="FFFFFF"/>
        </w:rPr>
        <w:t>摩尔定律是指集成电路上可容纳的晶体管数量大约每隔两年翻一番，对摩尔定律的理解是技术进步的预测和行业发展的驱动力。</w:t>
      </w:r>
    </w:p>
    <w:p w14:paraId="216A67B9"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7-2 </w:t>
      </w:r>
      <w:r>
        <w:rPr>
          <w:rFonts w:eastAsia="楷体" w:hint="eastAsia"/>
          <w:color w:val="333333"/>
          <w:szCs w:val="24"/>
          <w:shd w:val="clear" w:color="auto" w:fill="FFFFFF"/>
          <w14:ligatures w14:val="none"/>
        </w:rPr>
        <w:t>什么是晶体管？什么是</w:t>
      </w:r>
      <w:r>
        <w:rPr>
          <w:rFonts w:eastAsia="楷体" w:hint="eastAsia"/>
          <w:color w:val="333333"/>
          <w:szCs w:val="24"/>
          <w:shd w:val="clear" w:color="auto" w:fill="FFFFFF"/>
          <w14:ligatures w14:val="none"/>
        </w:rPr>
        <w:t>CMOS</w:t>
      </w:r>
      <w:r>
        <w:rPr>
          <w:rFonts w:eastAsia="楷体" w:hint="eastAsia"/>
          <w:color w:val="333333"/>
          <w:szCs w:val="24"/>
          <w:shd w:val="clear" w:color="auto" w:fill="FFFFFF"/>
          <w14:ligatures w14:val="none"/>
        </w:rPr>
        <w:t>技术？</w:t>
      </w:r>
    </w:p>
    <w:p w14:paraId="0A19E34D" w14:textId="77777777" w:rsidR="005710E2" w:rsidRDefault="00A21A1D">
      <w:pPr>
        <w:tabs>
          <w:tab w:val="left" w:pos="0"/>
        </w:tabs>
        <w:rPr>
          <w:rFonts w:eastAsia="楷体"/>
          <w:color w:val="319B62"/>
          <w:szCs w:val="24"/>
          <w:shd w:val="clear" w:color="auto" w:fill="FFFFFF"/>
        </w:rPr>
      </w:pPr>
      <w:r>
        <w:rPr>
          <w:rFonts w:eastAsia="楷体"/>
          <w:color w:val="319B62"/>
          <w:szCs w:val="24"/>
          <w:shd w:val="clear" w:color="auto" w:fill="FFFFFF"/>
        </w:rPr>
        <w:t>晶体管是半导体器件，用于放大活开关电子信号，</w:t>
      </w:r>
      <w:r>
        <w:rPr>
          <w:rFonts w:eastAsia="楷体"/>
          <w:color w:val="319B62"/>
          <w:szCs w:val="24"/>
          <w:shd w:val="clear" w:color="auto" w:fill="FFFFFF"/>
        </w:rPr>
        <w:t>CMOS</w:t>
      </w:r>
      <w:r>
        <w:rPr>
          <w:rFonts w:eastAsia="楷体"/>
          <w:color w:val="319B62"/>
          <w:szCs w:val="24"/>
          <w:shd w:val="clear" w:color="auto" w:fill="FFFFFF"/>
        </w:rPr>
        <w:t>技术是互补金属氧化物半导体技术，是一种集成电路制造工艺。</w:t>
      </w:r>
    </w:p>
    <w:p w14:paraId="1E31B234"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7-3 </w:t>
      </w:r>
      <w:r>
        <w:rPr>
          <w:rFonts w:eastAsia="楷体" w:hint="eastAsia"/>
          <w:color w:val="333333"/>
          <w:szCs w:val="24"/>
          <w:shd w:val="clear" w:color="auto" w:fill="FFFFFF"/>
          <w14:ligatures w14:val="none"/>
        </w:rPr>
        <w:t>随着半导体工艺不断缩小，出现了哪些新型晶体管器件结构？</w:t>
      </w:r>
    </w:p>
    <w:p w14:paraId="738E3553" w14:textId="77777777" w:rsidR="005710E2" w:rsidRDefault="00A21A1D">
      <w:pPr>
        <w:tabs>
          <w:tab w:val="left" w:pos="0"/>
        </w:tabs>
        <w:rPr>
          <w:rFonts w:eastAsia="楷体"/>
          <w:color w:val="333333"/>
          <w:szCs w:val="24"/>
          <w:shd w:val="clear" w:color="auto" w:fill="FFFFFF"/>
        </w:rPr>
      </w:pPr>
      <w:r>
        <w:rPr>
          <w:rFonts w:eastAsia="楷体"/>
          <w:color w:val="333333"/>
          <w:szCs w:val="24"/>
          <w:shd w:val="clear" w:color="auto" w:fill="FFFFFF"/>
        </w:rPr>
        <w:t>出现了</w:t>
      </w:r>
      <w:proofErr w:type="spellStart"/>
      <w:r>
        <w:rPr>
          <w:rFonts w:eastAsia="楷体"/>
          <w:color w:val="333333"/>
          <w:szCs w:val="24"/>
          <w:shd w:val="clear" w:color="auto" w:fill="FFFFFF"/>
        </w:rPr>
        <w:t>FinFET</w:t>
      </w:r>
      <w:proofErr w:type="spellEnd"/>
      <w:r>
        <w:rPr>
          <w:rFonts w:eastAsia="楷体"/>
          <w:color w:val="333333"/>
          <w:szCs w:val="24"/>
          <w:shd w:val="clear" w:color="auto" w:fill="FFFFFF"/>
        </w:rPr>
        <w:t>、</w:t>
      </w:r>
      <w:r>
        <w:rPr>
          <w:rFonts w:eastAsia="楷体"/>
          <w:color w:val="333333"/>
          <w:szCs w:val="24"/>
          <w:shd w:val="clear" w:color="auto" w:fill="FFFFFF"/>
        </w:rPr>
        <w:t>GAA</w:t>
      </w:r>
      <w:r>
        <w:rPr>
          <w:rFonts w:eastAsia="楷体"/>
          <w:color w:val="333333"/>
          <w:szCs w:val="24"/>
          <w:shd w:val="clear" w:color="auto" w:fill="FFFFFF"/>
        </w:rPr>
        <w:t>等新型晶体管器件结构</w:t>
      </w:r>
    </w:p>
    <w:p w14:paraId="31A0B973"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7-4 </w:t>
      </w:r>
      <w:r>
        <w:rPr>
          <w:rFonts w:eastAsia="楷体" w:hint="eastAsia"/>
          <w:color w:val="333333"/>
          <w:szCs w:val="24"/>
          <w:shd w:val="clear" w:color="auto" w:fill="FFFFFF"/>
          <w14:ligatures w14:val="none"/>
        </w:rPr>
        <w:t>阐述后摩尔时代半导体技术发展的三大技术路线？</w:t>
      </w:r>
    </w:p>
    <w:p w14:paraId="7DF733D6" w14:textId="77777777" w:rsidR="005710E2" w:rsidRDefault="00A21A1D">
      <w:pPr>
        <w:tabs>
          <w:tab w:val="left" w:pos="0"/>
        </w:tabs>
        <w:rPr>
          <w:rFonts w:eastAsia="楷体"/>
          <w:color w:val="2972F4"/>
          <w:szCs w:val="24"/>
          <w:shd w:val="clear" w:color="auto" w:fill="FFFFFF"/>
        </w:rPr>
      </w:pPr>
      <w:r>
        <w:rPr>
          <w:rFonts w:eastAsia="楷体" w:hint="eastAsia"/>
          <w:color w:val="2972F4"/>
          <w:szCs w:val="24"/>
          <w:shd w:val="clear" w:color="auto" w:fill="FFFFFF"/>
          <w14:ligatures w14:val="none"/>
        </w:rPr>
        <w:t>More Moore</w:t>
      </w:r>
    </w:p>
    <w:p w14:paraId="0F8C8863" w14:textId="77777777" w:rsidR="005710E2" w:rsidRDefault="00A21A1D">
      <w:pPr>
        <w:tabs>
          <w:tab w:val="left" w:pos="0"/>
        </w:tabs>
        <w:rPr>
          <w:rFonts w:eastAsia="楷体"/>
          <w:color w:val="2972F4"/>
          <w:szCs w:val="24"/>
          <w:shd w:val="clear" w:color="auto" w:fill="FFFFFF"/>
        </w:rPr>
      </w:pPr>
      <w:r>
        <w:rPr>
          <w:rFonts w:eastAsia="楷体" w:hint="eastAsia"/>
          <w:color w:val="2972F4"/>
          <w:szCs w:val="24"/>
          <w:shd w:val="clear" w:color="auto" w:fill="FFFFFF"/>
          <w14:ligatures w14:val="none"/>
        </w:rPr>
        <w:t>More than Moore</w:t>
      </w:r>
    </w:p>
    <w:p w14:paraId="1D590A52" w14:textId="77777777" w:rsidR="005710E2" w:rsidRDefault="00A21A1D">
      <w:pPr>
        <w:tabs>
          <w:tab w:val="left" w:pos="0"/>
        </w:tabs>
        <w:rPr>
          <w:rFonts w:eastAsia="楷体"/>
          <w:color w:val="2972F4"/>
          <w:szCs w:val="24"/>
          <w:shd w:val="clear" w:color="auto" w:fill="FFFFFF"/>
        </w:rPr>
      </w:pPr>
      <w:r>
        <w:rPr>
          <w:rFonts w:eastAsia="楷体" w:hint="eastAsia"/>
          <w:color w:val="2972F4"/>
          <w:szCs w:val="24"/>
          <w:shd w:val="clear" w:color="auto" w:fill="FFFFFF"/>
          <w14:ligatures w14:val="none"/>
        </w:rPr>
        <w:t>Beyond Moore</w:t>
      </w:r>
      <w:r>
        <w:rPr>
          <w:rFonts w:eastAsia="楷体" w:hint="eastAsia"/>
          <w:color w:val="2972F4"/>
          <w:szCs w:val="24"/>
          <w:shd w:val="clear" w:color="auto" w:fill="FFFFFF"/>
          <w14:ligatures w14:val="none"/>
        </w:rPr>
        <w:t>或</w:t>
      </w:r>
      <w:r>
        <w:rPr>
          <w:rFonts w:eastAsia="楷体" w:hint="eastAsia"/>
          <w:color w:val="2972F4"/>
          <w:szCs w:val="24"/>
          <w:shd w:val="clear" w:color="auto" w:fill="FFFFFF"/>
          <w14:ligatures w14:val="none"/>
        </w:rPr>
        <w:t>Beyond CMOS</w:t>
      </w:r>
    </w:p>
    <w:p w14:paraId="7BEDA2C8"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7-5 </w:t>
      </w:r>
      <w:r>
        <w:rPr>
          <w:rFonts w:eastAsia="楷体" w:hint="eastAsia"/>
          <w:color w:val="333333"/>
          <w:szCs w:val="24"/>
          <w:shd w:val="clear" w:color="auto" w:fill="FFFFFF"/>
          <w14:ligatures w14:val="none"/>
        </w:rPr>
        <w:t>集成电路设计方法经历了哪三个重要阶段？</w:t>
      </w:r>
    </w:p>
    <w:p w14:paraId="668ADF4B" w14:textId="77777777" w:rsidR="005710E2" w:rsidRDefault="00A21A1D">
      <w:pPr>
        <w:tabs>
          <w:tab w:val="left" w:pos="0"/>
        </w:tabs>
        <w:rPr>
          <w:rFonts w:eastAsia="楷体"/>
          <w:color w:val="00B050"/>
          <w:szCs w:val="24"/>
          <w:shd w:val="clear" w:color="auto" w:fill="FFFFFF"/>
        </w:rPr>
      </w:pPr>
      <w:r>
        <w:rPr>
          <w:rFonts w:eastAsia="楷体"/>
          <w:color w:val="00B050"/>
          <w:szCs w:val="24"/>
          <w:shd w:val="clear" w:color="auto" w:fill="FFFFFF"/>
        </w:rPr>
        <w:t>手工设计、计算机辅助设计、自动化设计三个重要阶段</w:t>
      </w:r>
    </w:p>
    <w:p w14:paraId="78A53E33"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7-6 </w:t>
      </w:r>
      <w:r>
        <w:rPr>
          <w:rFonts w:eastAsia="楷体" w:hint="eastAsia"/>
          <w:color w:val="333333"/>
          <w:szCs w:val="24"/>
          <w:shd w:val="clear" w:color="auto" w:fill="FFFFFF"/>
          <w14:ligatures w14:val="none"/>
        </w:rPr>
        <w:t>集成电路产业链包括哪些？</w:t>
      </w:r>
    </w:p>
    <w:p w14:paraId="76501153" w14:textId="77777777" w:rsidR="005710E2" w:rsidRDefault="00A21A1D">
      <w:pPr>
        <w:tabs>
          <w:tab w:val="left" w:pos="0"/>
        </w:tabs>
        <w:rPr>
          <w:rFonts w:eastAsia="楷体"/>
          <w:color w:val="00B050"/>
          <w:szCs w:val="24"/>
          <w:shd w:val="clear" w:color="auto" w:fill="FFFFFF"/>
        </w:rPr>
      </w:pPr>
      <w:r>
        <w:rPr>
          <w:rFonts w:eastAsia="楷体"/>
          <w:color w:val="00B050"/>
          <w:szCs w:val="24"/>
          <w:shd w:val="clear" w:color="auto" w:fill="FFFFFF"/>
        </w:rPr>
        <w:t>设计、制造、封装、测试</w:t>
      </w:r>
    </w:p>
    <w:p w14:paraId="78B5A572"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7-7 </w:t>
      </w:r>
      <w:r>
        <w:rPr>
          <w:rFonts w:eastAsia="楷体" w:hint="eastAsia"/>
          <w:color w:val="333333"/>
          <w:szCs w:val="24"/>
          <w:shd w:val="clear" w:color="auto" w:fill="FFFFFF"/>
          <w14:ligatures w14:val="none"/>
        </w:rPr>
        <w:t>IDM</w:t>
      </w:r>
      <w:r>
        <w:rPr>
          <w:rFonts w:eastAsia="楷体" w:hint="eastAsia"/>
          <w:color w:val="333333"/>
          <w:szCs w:val="24"/>
          <w:shd w:val="clear" w:color="auto" w:fill="FFFFFF"/>
          <w14:ligatures w14:val="none"/>
        </w:rPr>
        <w:t>模式和垂直分工模式的区别是什么？</w:t>
      </w:r>
    </w:p>
    <w:p w14:paraId="6B98EFD6" w14:textId="77777777" w:rsidR="005710E2" w:rsidRDefault="00A21A1D">
      <w:pPr>
        <w:tabs>
          <w:tab w:val="left" w:pos="0"/>
        </w:tabs>
        <w:rPr>
          <w:rFonts w:eastAsia="楷体"/>
          <w:color w:val="00B050"/>
          <w:szCs w:val="24"/>
          <w:shd w:val="clear" w:color="auto" w:fill="FFFFFF"/>
        </w:rPr>
      </w:pPr>
      <w:r>
        <w:rPr>
          <w:rFonts w:eastAsia="楷体"/>
          <w:color w:val="00B050"/>
          <w:szCs w:val="24"/>
          <w:shd w:val="clear" w:color="auto" w:fill="FFFFFF"/>
        </w:rPr>
        <w:t>区别在于集成度和专业化，</w:t>
      </w:r>
      <w:r>
        <w:rPr>
          <w:rFonts w:eastAsia="楷体"/>
          <w:color w:val="00B050"/>
          <w:szCs w:val="24"/>
          <w:shd w:val="clear" w:color="auto" w:fill="FFFFFF"/>
        </w:rPr>
        <w:t>IDM</w:t>
      </w:r>
      <w:r>
        <w:rPr>
          <w:rFonts w:eastAsia="楷体"/>
          <w:color w:val="00B050"/>
          <w:szCs w:val="24"/>
          <w:shd w:val="clear" w:color="auto" w:fill="FFFFFF"/>
        </w:rPr>
        <w:t>模式是集成设计、制造、封装测试于一体，垂直分工是将设计、制造、封装测试分开。</w:t>
      </w:r>
    </w:p>
    <w:p w14:paraId="6535D475"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7-8 </w:t>
      </w:r>
      <w:r>
        <w:rPr>
          <w:rFonts w:eastAsia="楷体" w:hint="eastAsia"/>
          <w:color w:val="333333"/>
          <w:szCs w:val="24"/>
          <w:shd w:val="clear" w:color="auto" w:fill="FFFFFF"/>
          <w14:ligatures w14:val="none"/>
        </w:rPr>
        <w:t>按信号类型可以把集成电路产品分为哪些类别？举例说明。</w:t>
      </w:r>
    </w:p>
    <w:p w14:paraId="5D24861C" w14:textId="77777777" w:rsidR="005710E2" w:rsidRDefault="00A21A1D">
      <w:pPr>
        <w:tabs>
          <w:tab w:val="left" w:pos="0"/>
        </w:tabs>
        <w:rPr>
          <w:b/>
          <w:bCs/>
          <w:color w:val="00B050"/>
          <w:szCs w:val="24"/>
          <w:shd w:val="clear" w:color="auto" w:fill="FFFFFF"/>
        </w:rPr>
      </w:pPr>
      <w:r>
        <w:rPr>
          <w:b/>
          <w:color w:val="00B050"/>
          <w:shd w:val="clear" w:color="auto" w:fill="FFFFFF"/>
        </w:rPr>
        <w:t xml:space="preserve"> </w:t>
      </w:r>
      <w:r>
        <w:rPr>
          <w:b/>
          <w:color w:val="00B050"/>
          <w:shd w:val="clear" w:color="auto" w:fill="FFFFFF"/>
        </w:rPr>
        <w:t>按信号类型可以把集成电路产品分为模拟集成电路、数字集成电路、混合信号集成电路，举例说明如运算放大器、</w:t>
      </w:r>
      <w:r>
        <w:rPr>
          <w:b/>
          <w:color w:val="00B050"/>
          <w:shd w:val="clear" w:color="auto" w:fill="FFFFFF"/>
        </w:rPr>
        <w:t>**</w:t>
      </w:r>
      <w:r>
        <w:rPr>
          <w:b/>
          <w:color w:val="00B050"/>
          <w:shd w:val="clear" w:color="auto" w:fill="FFFFFF"/>
        </w:rPr>
        <w:t>微处理器</w:t>
      </w:r>
      <w:r>
        <w:rPr>
          <w:b/>
          <w:color w:val="00B050"/>
          <w:shd w:val="clear" w:color="auto" w:fill="FFFFFF"/>
        </w:rPr>
        <w:t>**</w:t>
      </w:r>
      <w:r>
        <w:rPr>
          <w:b/>
          <w:color w:val="00B050"/>
          <w:shd w:val="clear" w:color="auto" w:fill="FFFFFF"/>
        </w:rPr>
        <w:t>、模数</w:t>
      </w:r>
      <w:r>
        <w:rPr>
          <w:b/>
          <w:color w:val="00B050"/>
          <w:shd w:val="clear" w:color="auto" w:fill="FFFFFF"/>
        </w:rPr>
        <w:t>/</w:t>
      </w:r>
      <w:r>
        <w:rPr>
          <w:b/>
          <w:color w:val="00B050"/>
          <w:shd w:val="clear" w:color="auto" w:fill="FFFFFF"/>
        </w:rPr>
        <w:t>数模转换器</w:t>
      </w:r>
    </w:p>
    <w:p w14:paraId="5D39D8CE"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7-9 </w:t>
      </w:r>
      <w:r>
        <w:rPr>
          <w:rFonts w:eastAsia="楷体" w:hint="eastAsia"/>
          <w:color w:val="333333"/>
          <w:szCs w:val="24"/>
          <w:shd w:val="clear" w:color="auto" w:fill="FFFFFF"/>
          <w14:ligatures w14:val="none"/>
        </w:rPr>
        <w:t>简述集成电路设计流程。</w:t>
      </w:r>
    </w:p>
    <w:p w14:paraId="0F3F419D" w14:textId="77777777" w:rsidR="005710E2" w:rsidRDefault="00A21A1D">
      <w:pPr>
        <w:tabs>
          <w:tab w:val="left" w:pos="0"/>
        </w:tabs>
        <w:rPr>
          <w:rFonts w:eastAsia="楷体"/>
          <w:color w:val="2972F4"/>
          <w:szCs w:val="24"/>
          <w:shd w:val="clear" w:color="auto" w:fill="FFFFFF"/>
        </w:rPr>
      </w:pPr>
      <w:r>
        <w:rPr>
          <w:rFonts w:eastAsia="楷体" w:hint="eastAsia"/>
          <w:color w:val="2972F4"/>
          <w:szCs w:val="24"/>
          <w:shd w:val="clear" w:color="auto" w:fill="FFFFFF"/>
          <w14:ligatures w14:val="none"/>
        </w:rPr>
        <w:t>图片粘自</w:t>
      </w:r>
      <w:r>
        <w:rPr>
          <w:rFonts w:eastAsia="楷体" w:hint="eastAsia"/>
          <w:color w:val="2972F4"/>
          <w:szCs w:val="24"/>
          <w:shd w:val="clear" w:color="auto" w:fill="FFFFFF"/>
          <w14:ligatures w14:val="none"/>
        </w:rPr>
        <w:t>PPT</w:t>
      </w:r>
    </w:p>
    <w:p w14:paraId="08C4D14C" w14:textId="77777777" w:rsidR="005710E2" w:rsidRDefault="00A21A1D">
      <w:pPr>
        <w:tabs>
          <w:tab w:val="left" w:pos="0"/>
        </w:tabs>
        <w:rPr>
          <w:rFonts w:eastAsia="楷体"/>
          <w:color w:val="333333"/>
          <w:szCs w:val="24"/>
          <w:shd w:val="clear" w:color="auto" w:fill="FFFFFF"/>
        </w:rPr>
      </w:pPr>
      <w:r>
        <w:rPr>
          <w:rFonts w:eastAsia="楷体" w:hint="eastAsia"/>
          <w:noProof/>
          <w:color w:val="333333"/>
          <w:szCs w:val="24"/>
          <w:shd w:val="clear" w:color="auto" w:fill="FFFFFF"/>
          <w14:ligatures w14:val="none"/>
        </w:rPr>
        <w:lastRenderedPageBreak/>
        <w:drawing>
          <wp:inline distT="0" distB="0" distL="0" distR="0" wp14:anchorId="575433C4" wp14:editId="5452C0CB">
            <wp:extent cx="4191000" cy="2249607"/>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0"/>
                    <a:srcRect/>
                    <a:stretch/>
                  </pic:blipFill>
                  <pic:spPr>
                    <a:xfrm>
                      <a:off x="0" y="0"/>
                      <a:ext cx="4191000" cy="2249607"/>
                    </a:xfrm>
                    <a:prstGeom prst="rect">
                      <a:avLst/>
                    </a:prstGeom>
                  </pic:spPr>
                </pic:pic>
              </a:graphicData>
            </a:graphic>
          </wp:inline>
        </w:drawing>
      </w:r>
    </w:p>
    <w:p w14:paraId="019DF900" w14:textId="77777777" w:rsidR="005710E2" w:rsidRDefault="00A21A1D">
      <w:pPr>
        <w:tabs>
          <w:tab w:val="left" w:pos="0"/>
        </w:tabs>
        <w:rPr>
          <w:rFonts w:eastAsia="楷体"/>
          <w:color w:val="00B050"/>
          <w:szCs w:val="24"/>
          <w:shd w:val="clear" w:color="auto" w:fill="FFFFFF"/>
        </w:rPr>
      </w:pPr>
      <w:r>
        <w:rPr>
          <w:color w:val="00B050"/>
          <w:shd w:val="clear" w:color="auto" w:fill="FFFFFF"/>
        </w:rPr>
        <w:t>集成电路设计流程包括需求分析、设计、验证、测试。</w:t>
      </w:r>
    </w:p>
    <w:p w14:paraId="246624CE"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7-10 </w:t>
      </w:r>
      <w:r>
        <w:rPr>
          <w:rFonts w:eastAsia="楷体" w:hint="eastAsia"/>
          <w:color w:val="333333"/>
          <w:szCs w:val="24"/>
          <w:shd w:val="clear" w:color="auto" w:fill="FFFFFF"/>
          <w14:ligatures w14:val="none"/>
        </w:rPr>
        <w:t>什么是</w:t>
      </w:r>
      <w:r>
        <w:rPr>
          <w:rFonts w:eastAsia="楷体" w:hint="eastAsia"/>
          <w:color w:val="333333"/>
          <w:szCs w:val="24"/>
          <w:shd w:val="clear" w:color="auto" w:fill="FFFFFF"/>
          <w14:ligatures w14:val="none"/>
        </w:rPr>
        <w:t>RTL</w:t>
      </w:r>
      <w:r>
        <w:rPr>
          <w:rFonts w:eastAsia="楷体" w:hint="eastAsia"/>
          <w:color w:val="333333"/>
          <w:szCs w:val="24"/>
          <w:shd w:val="clear" w:color="auto" w:fill="FFFFFF"/>
          <w14:ligatures w14:val="none"/>
        </w:rPr>
        <w:t>？有什么作用？</w:t>
      </w:r>
    </w:p>
    <w:p w14:paraId="7D9EC854" w14:textId="77777777" w:rsidR="005710E2" w:rsidRDefault="00A21A1D">
      <w:pPr>
        <w:tabs>
          <w:tab w:val="left" w:pos="0"/>
        </w:tabs>
        <w:rPr>
          <w:b/>
          <w:bCs/>
          <w:color w:val="00B050"/>
          <w:szCs w:val="24"/>
          <w:shd w:val="clear" w:color="auto" w:fill="FFFFFF"/>
        </w:rPr>
      </w:pPr>
      <w:r>
        <w:rPr>
          <w:b/>
          <w:color w:val="00B050"/>
          <w:shd w:val="clear" w:color="auto" w:fill="FFFFFF"/>
        </w:rPr>
        <w:t>RTL</w:t>
      </w:r>
      <w:r>
        <w:rPr>
          <w:b/>
          <w:color w:val="00B050"/>
          <w:shd w:val="clear" w:color="auto" w:fill="FFFFFF"/>
        </w:rPr>
        <w:t>是寄存器传输层，作用是描述数字电路的行为。</w:t>
      </w:r>
    </w:p>
    <w:p w14:paraId="4F782D85"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7-11 </w:t>
      </w:r>
      <w:r>
        <w:rPr>
          <w:rFonts w:eastAsia="楷体" w:hint="eastAsia"/>
          <w:color w:val="333333"/>
          <w:szCs w:val="24"/>
          <w:shd w:val="clear" w:color="auto" w:fill="FFFFFF"/>
          <w14:ligatures w14:val="none"/>
        </w:rPr>
        <w:t>芯片逻辑综合工具的主要作用是什么？</w:t>
      </w:r>
    </w:p>
    <w:p w14:paraId="5077383C" w14:textId="77777777" w:rsidR="005710E2" w:rsidRDefault="00A21A1D">
      <w:pPr>
        <w:tabs>
          <w:tab w:val="left" w:pos="0"/>
        </w:tabs>
        <w:rPr>
          <w:rFonts w:eastAsia="楷体"/>
          <w:color w:val="00B050"/>
          <w:szCs w:val="24"/>
          <w:shd w:val="clear" w:color="auto" w:fill="FFFFFF"/>
        </w:rPr>
      </w:pPr>
      <w:r>
        <w:rPr>
          <w:color w:val="00B050"/>
          <w:shd w:val="clear" w:color="auto" w:fill="FFFFFF"/>
        </w:rPr>
        <w:t>芯片逻辑综合工具的主要作用是将高级设计转换为门级网表</w:t>
      </w:r>
    </w:p>
    <w:p w14:paraId="08B52560"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7-12 </w:t>
      </w:r>
      <w:r>
        <w:rPr>
          <w:rFonts w:eastAsia="楷体" w:hint="eastAsia"/>
          <w:color w:val="333333"/>
          <w:szCs w:val="24"/>
          <w:shd w:val="clear" w:color="auto" w:fill="FFFFFF"/>
          <w14:ligatures w14:val="none"/>
        </w:rPr>
        <w:t>芯片物理设计的主要目的是什么？</w:t>
      </w:r>
    </w:p>
    <w:p w14:paraId="2867839B" w14:textId="77777777" w:rsidR="005710E2" w:rsidRDefault="00A21A1D">
      <w:pPr>
        <w:tabs>
          <w:tab w:val="left" w:pos="0"/>
        </w:tabs>
        <w:rPr>
          <w:rFonts w:eastAsia="楷体"/>
          <w:color w:val="333333"/>
          <w:szCs w:val="24"/>
          <w:shd w:val="clear" w:color="auto" w:fill="FFFFFF"/>
        </w:rPr>
      </w:pPr>
      <w:r>
        <w:rPr>
          <w:color w:val="00B050"/>
          <w:shd w:val="clear" w:color="auto" w:fill="FFFFFF"/>
        </w:rPr>
        <w:t xml:space="preserve"> </w:t>
      </w:r>
      <w:r>
        <w:rPr>
          <w:color w:val="00B050"/>
          <w:shd w:val="clear" w:color="auto" w:fill="FFFFFF"/>
        </w:rPr>
        <w:t>芯片物理设计的主要目的是布局与布线，即将逻辑电路映射到物理芯片上。</w:t>
      </w:r>
    </w:p>
    <w:p w14:paraId="26309FD6" w14:textId="77777777" w:rsidR="005710E2" w:rsidRDefault="00A21A1D">
      <w:pPr>
        <w:tabs>
          <w:tab w:val="left" w:pos="0"/>
        </w:tabs>
        <w:rPr>
          <w:rFonts w:eastAsia="楷体"/>
          <w:color w:val="333333"/>
          <w:szCs w:val="24"/>
          <w:shd w:val="clear" w:color="auto" w:fill="FFFFFF"/>
        </w:rPr>
      </w:pPr>
      <w:r>
        <w:rPr>
          <w:rFonts w:hint="eastAsia"/>
          <w:b/>
          <w:bCs/>
          <w:color w:val="333333"/>
          <w:szCs w:val="24"/>
          <w:shd w:val="clear" w:color="auto" w:fill="FFFFFF"/>
          <w14:ligatures w14:val="none"/>
        </w:rPr>
        <w:t xml:space="preserve">7-13 </w:t>
      </w:r>
      <w:r>
        <w:rPr>
          <w:rFonts w:eastAsia="楷体" w:hint="eastAsia"/>
          <w:color w:val="333333"/>
          <w:szCs w:val="24"/>
          <w:shd w:val="clear" w:color="auto" w:fill="FFFFFF"/>
          <w14:ligatures w14:val="none"/>
        </w:rPr>
        <w:t>列举主流的</w:t>
      </w:r>
      <w:r>
        <w:rPr>
          <w:rFonts w:eastAsia="楷体" w:hint="eastAsia"/>
          <w:color w:val="333333"/>
          <w:szCs w:val="24"/>
          <w:shd w:val="clear" w:color="auto" w:fill="FFFFFF"/>
          <w14:ligatures w14:val="none"/>
        </w:rPr>
        <w:t>EDA</w:t>
      </w:r>
      <w:r>
        <w:rPr>
          <w:rFonts w:eastAsia="楷体" w:hint="eastAsia"/>
          <w:color w:val="333333"/>
          <w:szCs w:val="24"/>
          <w:shd w:val="clear" w:color="auto" w:fill="FFFFFF"/>
          <w14:ligatures w14:val="none"/>
        </w:rPr>
        <w:t>工具，并说明其作用。</w:t>
      </w:r>
    </w:p>
    <w:p w14:paraId="32709602" w14:textId="77777777" w:rsidR="005710E2" w:rsidRDefault="00A21A1D">
      <w:pPr>
        <w:tabs>
          <w:tab w:val="left" w:pos="0"/>
        </w:tabs>
        <w:rPr>
          <w:rFonts w:eastAsia="楷体"/>
          <w:color w:val="00B050"/>
          <w:szCs w:val="24"/>
          <w:shd w:val="clear" w:color="auto" w:fill="FFFFFF"/>
        </w:rPr>
      </w:pPr>
      <w:r>
        <w:rPr>
          <w:color w:val="00B050"/>
          <w:shd w:val="clear" w:color="auto" w:fill="FFFFFF"/>
        </w:rPr>
        <w:t>主流的</w:t>
      </w:r>
      <w:r>
        <w:rPr>
          <w:color w:val="00B050"/>
          <w:shd w:val="clear" w:color="auto" w:fill="FFFFFF"/>
        </w:rPr>
        <w:t>EDA</w:t>
      </w:r>
      <w:r>
        <w:rPr>
          <w:color w:val="00B050"/>
          <w:shd w:val="clear" w:color="auto" w:fill="FFFFFF"/>
        </w:rPr>
        <w:t>工具包括</w:t>
      </w:r>
      <w:r>
        <w:rPr>
          <w:color w:val="00B050"/>
          <w:shd w:val="clear" w:color="auto" w:fill="FFFFFF"/>
        </w:rPr>
        <w:t>Cadence</w:t>
      </w:r>
      <w:r>
        <w:rPr>
          <w:color w:val="00B050"/>
          <w:shd w:val="clear" w:color="auto" w:fill="FFFFFF"/>
        </w:rPr>
        <w:t>、</w:t>
      </w:r>
      <w:r>
        <w:rPr>
          <w:color w:val="00B050"/>
          <w:shd w:val="clear" w:color="auto" w:fill="FFFFFF"/>
        </w:rPr>
        <w:t>Synopsys</w:t>
      </w:r>
      <w:r>
        <w:rPr>
          <w:color w:val="00B050"/>
          <w:shd w:val="clear" w:color="auto" w:fill="FFFFFF"/>
        </w:rPr>
        <w:t>、</w:t>
      </w:r>
      <w:r>
        <w:rPr>
          <w:color w:val="00B050"/>
          <w:shd w:val="clear" w:color="auto" w:fill="FFFFFF"/>
        </w:rPr>
        <w:t>Mentor Graphics</w:t>
      </w:r>
      <w:r>
        <w:rPr>
          <w:color w:val="00B050"/>
          <w:shd w:val="clear" w:color="auto" w:fill="FFFFFF"/>
        </w:rPr>
        <w:t>，作用分别是设计验证、逻辑综合、物理设计。</w:t>
      </w:r>
    </w:p>
    <w:p w14:paraId="24378639" w14:textId="77777777" w:rsidR="005710E2" w:rsidRDefault="005710E2">
      <w:pPr>
        <w:rPr>
          <w:color w:val="00B050"/>
        </w:rPr>
      </w:pPr>
    </w:p>
    <w:sectPr w:rsidR="005710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936BF" w14:textId="77777777" w:rsidR="00A21A1D" w:rsidRDefault="00A21A1D">
      <w:pPr>
        <w:spacing w:line="240" w:lineRule="auto"/>
      </w:pPr>
      <w:r>
        <w:separator/>
      </w:r>
    </w:p>
  </w:endnote>
  <w:endnote w:type="continuationSeparator" w:id="0">
    <w:p w14:paraId="23104DEA" w14:textId="77777777" w:rsidR="00A21A1D" w:rsidRDefault="00A21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39DC3" w14:textId="77777777" w:rsidR="00A21A1D" w:rsidRDefault="00A21A1D">
      <w:pPr>
        <w:spacing w:line="240" w:lineRule="auto"/>
      </w:pPr>
      <w:r>
        <w:separator/>
      </w:r>
    </w:p>
  </w:footnote>
  <w:footnote w:type="continuationSeparator" w:id="0">
    <w:p w14:paraId="700CA578" w14:textId="77777777" w:rsidR="00A21A1D" w:rsidRDefault="00A21A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200FA"/>
    <w:multiLevelType w:val="multilevel"/>
    <w:tmpl w:val="6068F514"/>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 w15:restartNumberingAfterBreak="0">
    <w:nsid w:val="49563613"/>
    <w:multiLevelType w:val="multilevel"/>
    <w:tmpl w:val="7042004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 w15:restartNumberingAfterBreak="0">
    <w:nsid w:val="5DD5780D"/>
    <w:multiLevelType w:val="multilevel"/>
    <w:tmpl w:val="9B64B678"/>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bordersDoNotSurroundHeader/>
  <w:bordersDoNotSurroundFooter/>
  <w:hideSpellingErrors/>
  <w:hideGrammaticalErrors/>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4FC"/>
    <w:rsid w:val="001324FC"/>
    <w:rsid w:val="00215ACE"/>
    <w:rsid w:val="002275F7"/>
    <w:rsid w:val="00256831"/>
    <w:rsid w:val="00272B84"/>
    <w:rsid w:val="002A6531"/>
    <w:rsid w:val="003E554D"/>
    <w:rsid w:val="0045125A"/>
    <w:rsid w:val="00467744"/>
    <w:rsid w:val="004D0F0D"/>
    <w:rsid w:val="005376F7"/>
    <w:rsid w:val="00552509"/>
    <w:rsid w:val="005710E2"/>
    <w:rsid w:val="005E28AB"/>
    <w:rsid w:val="007408F1"/>
    <w:rsid w:val="007F3EF4"/>
    <w:rsid w:val="009053E1"/>
    <w:rsid w:val="009747EB"/>
    <w:rsid w:val="00A21A1D"/>
    <w:rsid w:val="00A658E3"/>
    <w:rsid w:val="00B41AFD"/>
    <w:rsid w:val="00C621E3"/>
    <w:rsid w:val="00DF3911"/>
    <w:rsid w:val="00E1324D"/>
    <w:rsid w:val="00F429E9"/>
    <w:rsid w:val="00F65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1CCEB"/>
  <w15:docId w15:val="{AB04263A-0CA6-B048-A267-0823B2441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24FC"/>
    <w:pPr>
      <w:widowControl w:val="0"/>
      <w:spacing w:line="360" w:lineRule="auto"/>
      <w:jc w:val="both"/>
    </w:pPr>
    <w:rPr>
      <w:rFonts w:ascii="Times New Roman" w:eastAsia="宋体" w:hAnsi="Times New Roman" w:cs="Times New Roman"/>
      <w:color w:val="000000"/>
      <w:sz w:val="24"/>
    </w:rPr>
  </w:style>
  <w:style w:type="paragraph" w:styleId="2">
    <w:name w:val="heading 2"/>
    <w:basedOn w:val="a"/>
    <w:next w:val="a"/>
    <w:link w:val="20"/>
    <w:unhideWhenUsed/>
    <w:qFormat/>
    <w:rsid w:val="001324FC"/>
    <w:pPr>
      <w:keepNext/>
      <w:keepLines/>
      <w:spacing w:before="260" w:after="260" w:line="416" w:lineRule="auto"/>
      <w:outlineLvl w:val="1"/>
    </w:pPr>
    <w:rPr>
      <w:rFonts w:asciiTheme="majorHAnsi" w:eastAsiaTheme="majorEastAsia" w:hAnsiTheme="majorHAnsi" w:cstheme="majorBidi"/>
      <w:b/>
      <w:bCs/>
      <w:color w:val="auto"/>
      <w:sz w:val="32"/>
      <w:szCs w:val="32"/>
    </w:rPr>
  </w:style>
  <w:style w:type="paragraph" w:styleId="3">
    <w:name w:val="heading 3"/>
    <w:basedOn w:val="a"/>
    <w:next w:val="a"/>
    <w:uiPriority w:val="9"/>
    <w:qFormat/>
    <w:pPr>
      <w:keepNext/>
      <w:keepLines/>
      <w:spacing w:line="408" w:lineRule="auto"/>
      <w:outlineLvl w:val="2"/>
    </w:pPr>
    <w:rPr>
      <w:b/>
      <w:bCs/>
      <w:color w:val="1A1A1A"/>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1324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E1324D"/>
    <w:rPr>
      <w:rFonts w:ascii="Times New Roman" w:eastAsia="宋体" w:hAnsi="Times New Roman" w:cs="Times New Roman"/>
      <w:color w:val="000000"/>
      <w:sz w:val="18"/>
      <w:szCs w:val="18"/>
    </w:rPr>
  </w:style>
  <w:style w:type="character" w:customStyle="1" w:styleId="20">
    <w:name w:val="标题 2 字符"/>
    <w:basedOn w:val="a0"/>
    <w:link w:val="2"/>
    <w:qFormat/>
    <w:rsid w:val="001324FC"/>
    <w:rPr>
      <w:rFonts w:asciiTheme="majorHAnsi" w:eastAsiaTheme="majorEastAsia" w:hAnsiTheme="majorHAnsi" w:cstheme="majorBidi"/>
      <w:b/>
      <w:bCs/>
      <w:sz w:val="32"/>
      <w:szCs w:val="32"/>
    </w:rPr>
  </w:style>
  <w:style w:type="paragraph" w:styleId="a5">
    <w:name w:val="footer"/>
    <w:basedOn w:val="a"/>
    <w:link w:val="a6"/>
    <w:uiPriority w:val="99"/>
    <w:unhideWhenUsed/>
    <w:rsid w:val="00E1324D"/>
    <w:pPr>
      <w:tabs>
        <w:tab w:val="center" w:pos="4153"/>
        <w:tab w:val="right" w:pos="8306"/>
      </w:tabs>
      <w:snapToGrid w:val="0"/>
      <w:spacing w:line="240" w:lineRule="auto"/>
      <w:jc w:val="left"/>
    </w:pPr>
    <w:rPr>
      <w:sz w:val="18"/>
      <w:szCs w:val="18"/>
    </w:rPr>
  </w:style>
  <w:style w:type="table" w:styleId="a7">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customStyle="1" w:styleId="a6">
    <w:name w:val="页脚 字符"/>
    <w:basedOn w:val="a0"/>
    <w:link w:val="a5"/>
    <w:uiPriority w:val="99"/>
    <w:rsid w:val="00E1324D"/>
    <w:rPr>
      <w:rFonts w:ascii="Times New Roman" w:eastAsia="宋体"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3107</Words>
  <Characters>17710</Characters>
  <Application>Microsoft Office Word</Application>
  <DocSecurity>0</DocSecurity>
  <Lines>147</Lines>
  <Paragraphs>41</Paragraphs>
  <ScaleCrop>false</ScaleCrop>
  <Company/>
  <LinksUpToDate>false</LinksUpToDate>
  <CharactersWithSpaces>20776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昊卿 王</cp:lastModifiedBy>
  <cp:revision>3</cp:revision>
  <dcterms:created xsi:type="dcterms:W3CDTF">2024-11-13T19:35:00Z</dcterms:created>
  <dcterms:modified xsi:type="dcterms:W3CDTF">2024-11-18T05:04:00Z</dcterms:modified>
</cp:coreProperties>
</file>