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EC78097">
      <w:pPr>
        <w:pStyle w:val="827"/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  <w:t xml:space="preserve">讨</w:t>
      </w:r>
      <w:r>
        <w:rPr>
          <w:highlight w:val="none"/>
        </w:rPr>
        <w:t xml:space="preserve">OS</w:t>
      </w:r>
      <w:r>
        <w:rPr>
          <w:highlight w:val="none"/>
        </w:rPr>
        <w:t xml:space="preserve">檄文</w:t>
      </w:r>
      <w:r>
        <w:rPr>
          <w:highlight w:val="none"/>
        </w:rPr>
      </w:r>
      <w:r/>
    </w:p>
    <w:p w14:paraId="4802278C">
      <w:pPr>
        <w:pBdr/>
        <w:spacing/>
        <w:ind/>
        <w:rPr>
          <w:highlight w:val="none"/>
        </w:rPr>
      </w:pPr>
      <w:r>
        <w:t xml:space="preserve">夫青磷映雪，伏案经年。今有操作系统，名为百端之长，实乃万祸之</w:t>
      </w:r>
      <w:r>
        <w:t xml:space="preserve">端</w:t>
      </w:r>
      <w:r>
        <w:t xml:space="preserve">。</w:t>
      </w:r>
      <w:r>
        <w:rPr>
          <w:highlight w:val="none"/>
        </w:rPr>
      </w:r>
    </w:p>
    <w:p w14:paraId="4AF08423">
      <w:pPr>
        <w:pBdr/>
        <w:spacing/>
        <w:ind/>
        <w:rPr/>
      </w:pPr>
      <w:r>
        <w:t xml:space="preserve">观其罪状，罄竹难书： 内锁进程，外乱纲常。以死锁陷英雄于无望，借溢出乱百姓之大仓。其调度之多变，朝令夕改；其虚址</w:t>
      </w:r>
      <w:r>
        <w:t xml:space="preserve">之</w:t>
      </w:r>
      <w:r>
        <w:t xml:space="preserve">诡谲，狡兔三窟。更设内存屏障阻我归路，置陷阱指令误我前</w:t>
      </w:r>
      <w:r>
        <w:t xml:space="preserve">途</w:t>
      </w:r>
      <w:r>
        <w:t xml:space="preserve">。</w:t>
      </w:r>
      <w:r/>
    </w:p>
    <w:p w14:paraId="1B8F43D0">
      <w:pPr>
        <w:pBdr/>
        <w:spacing/>
        <w:ind/>
        <w:rPr/>
      </w:pPr>
      <w:r>
        <w:t xml:space="preserve">呜呼！天下学子苦之久矣。 余今躬逢</w:t>
      </w:r>
      <w:r>
        <w:t xml:space="preserve">考</w:t>
      </w:r>
      <w:r>
        <w:t xml:space="preserve">季</w:t>
      </w:r>
      <w:r>
        <w:t xml:space="preserve">，受命复习。虽形困于卧榻之上，然志凌于青云之巅。不可因其支离破碎而轻纵，</w:t>
      </w:r>
      <w:r>
        <w:t xml:space="preserve">切勿</w:t>
      </w:r>
      <w:r>
        <w:t xml:space="preserve">究</w:t>
      </w:r>
      <w:r>
        <w:t xml:space="preserve">其微末难察而</w:t>
      </w:r>
      <w:r>
        <w:t xml:space="preserve">苟生</w:t>
      </w:r>
      <w:r>
        <w:t xml:space="preserve">。</w:t>
      </w:r>
      <w:r/>
    </w:p>
    <w:p w14:paraId="3B40ADA5">
      <w:pPr>
        <w:pBdr/>
        <w:spacing/>
        <w:ind/>
        <w:rPr/>
      </w:pPr>
      <w:r>
        <w:t xml:space="preserve">观之今朝，决战之及，宁错杀千</w:t>
      </w:r>
      <w:r>
        <w:t xml:space="preserve">者</w:t>
      </w:r>
      <w:r>
        <w:t xml:space="preserve">，毋放过一个！复习要坚决做到“老虎苍蝇一起打”，落实”三个无论“精神，无论何时，无论何地，无论何人，坚持向操作系统开火。</w:t>
      </w:r>
      <w:r/>
    </w:p>
    <w:p>
      <w:pPr>
        <w:pBdr/>
        <w:spacing/>
        <w:ind/>
        <w:rPr/>
      </w:pPr>
      <w:r>
        <w:t xml:space="preserve">檄到之日，即是开工之时。以此祭旗，战无不胜！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于博宇</dc:creator>
  <cp:revision>2</cp:revision>
  <dcterms:created xsi:type="dcterms:W3CDTF">2026-01-12T11:18:15Z</dcterms:created>
  <dcterms:modified xsi:type="dcterms:W3CDTF">2026-01-12T11:23:57Z</dcterms:modified>
</cp:coreProperties>
</file>