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Concepts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Criteria and dimension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Time horrizon--有限无限的游戏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Individual difference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guide for perplex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yYTFkMWQyNDg1NGI5NTI0ZWU5YWIxOWU0ZjEyYTcifQ=="/>
  </w:docVars>
  <w:rsids>
    <w:rsidRoot w:val="00000000"/>
    <w:rsid w:val="23E537FB"/>
    <w:rsid w:val="24C3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86</Characters>
  <Lines>0</Lines>
  <Paragraphs>0</Paragraphs>
  <TotalTime>1</TotalTime>
  <ScaleCrop>false</ScaleCrop>
  <LinksUpToDate>false</LinksUpToDate>
  <CharactersWithSpaces>93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2023-04-18T05:47:01Z</dcterms:created>
  <dc:creator>爱吃吃的的Sarah</dc:creator>
  <cp:lastModifiedBy>爱吃吃的的Sarah</cp:lastModifiedBy>
  <dcterms:modified xsi:type="dcterms:W3CDTF">2023-04-18T05:48:38Z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0B2845BC6B5548918193B87F4E1B4683_12</vt:lpwstr>
  </property>
</Properties>
</file>