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1f3a8b" w:space="1" w:sz="6" w:val="single"/>
          <w:right w:color="auto" w:space="0" w:sz="0" w:val="none"/>
        </w:pBdr>
        <w:spacing w:before="480" w:lineRule="auto"/>
        <w:jc w:val="center"/>
        <w:rPr>
          <w:b w:val="1"/>
          <w:bCs w:val="1"/>
          <w:color w:val="1f3a8b"/>
          <w:sz w:val="100"/>
          <w:szCs w:val="100"/>
        </w:rPr>
      </w:pPr>
      <w:bookmarkStart w:colFirst="0" w:colLast="0" w:name="_8q8kmpmw51fd" w:id="0"/>
      <w:bookmarkEnd w:id="0"/>
      <w:r w:rsidDel="00000000" w:rsidR="00000000" w:rsidRPr="00000000">
        <w:rPr>
          <w:b w:val="1"/>
          <w:bCs w:val="1"/>
          <w:color w:val="1f3a8b"/>
          <w:sz w:val="100"/>
          <w:szCs w:val="100"/>
          <w:rtl w:val="0"/>
        </w:rPr>
        <w:t xml:space="preserve">NDO</w:t>
      </w:r>
    </w:p>
    <w:p w:rsidR="00000000" w:rsidDel="00000000" w:rsidP="00000000" w:rsidRDefault="00000000" w:rsidRPr="00000000" w14:paraId="00000002">
      <w:pPr>
        <w:pStyle w:val="Heading1"/>
        <w:keepNext w:val="0"/>
        <w:keepLines w:val="0"/>
        <w:pBdr>
          <w:top w:color="auto" w:space="0" w:sz="0" w:val="none"/>
          <w:left w:color="auto" w:space="0" w:sz="0" w:val="none"/>
          <w:bottom w:color="1f3a8b" w:space="1" w:sz="6" w:val="single"/>
          <w:right w:color="auto" w:space="0" w:sz="0" w:val="none"/>
        </w:pBdr>
        <w:spacing w:before="480" w:lineRule="auto"/>
        <w:jc w:val="center"/>
        <w:rPr>
          <w:b w:val="1"/>
          <w:bCs w:val="1"/>
          <w:color w:val="1f3a8b"/>
          <w:sz w:val="36"/>
          <w:szCs w:val="36"/>
        </w:rPr>
      </w:pPr>
      <w:bookmarkStart w:colFirst="0" w:colLast="0" w:name="_qlp58ob2fxvx" w:id="1"/>
      <w:bookmarkEnd w:id="1"/>
      <w:r w:rsidDel="00000000" w:rsidR="00000000" w:rsidRPr="00000000">
        <w:rPr>
          <w:b w:val="1"/>
          <w:bCs w:val="1"/>
          <w:color w:val="1f3a8b"/>
          <w:sz w:val="36"/>
          <w:szCs w:val="36"/>
          <w:rtl w:val="0"/>
        </w:rPr>
        <w:br w:type="textWrapping"/>
        <w:t xml:space="preserve">CLIENT 1  —  STUDY ABROAD AGENCY (NDO_</w:t>
      </w:r>
    </w:p>
    <w:p w:rsidR="00000000" w:rsidDel="00000000" w:rsidP="00000000" w:rsidRDefault="00000000" w:rsidRPr="00000000" w14:paraId="00000003">
      <w:pPr>
        <w:spacing w:after="100" w:lineRule="auto"/>
        <w:rPr>
          <w:color w:val="2c2c2c"/>
        </w:rPr>
      </w:pPr>
      <w:r w:rsidDel="00000000" w:rsidR="00000000" w:rsidRPr="00000000">
        <w:rPr>
          <w:color w:val="2c2c2c"/>
          <w:rtl w:val="0"/>
        </w:rPr>
        <w:t xml:space="preserve">Target: Indian students (17–22) and parents considering UK, Australia, New Zealand, or Ireland for undergraduate studies. Services: IELTS prep, applications, visa guidance, end-to-end support.</w:t>
      </w:r>
    </w:p>
    <w:p w:rsidR="00000000" w:rsidDel="00000000" w:rsidP="00000000" w:rsidRDefault="00000000" w:rsidRPr="00000000" w14:paraId="00000004">
      <w:pPr>
        <w:spacing w:after="80" w:lineRule="auto"/>
        <w:rPr/>
      </w:pPr>
      <w:r w:rsidDel="00000000" w:rsidR="00000000" w:rsidRPr="00000000">
        <w:rPr>
          <w:rtl w:val="0"/>
        </w:rPr>
        <w:t xml:space="preserve"> </w:t>
      </w:r>
    </w:p>
    <w:p w:rsidR="00000000" w:rsidDel="00000000" w:rsidP="00000000" w:rsidRDefault="00000000" w:rsidRPr="00000000" w14:paraId="00000005">
      <w:pPr>
        <w:pStyle w:val="Heading2"/>
        <w:keepNext w:val="0"/>
        <w:keepLines w:val="0"/>
        <w:spacing w:after="80" w:lineRule="auto"/>
        <w:rPr>
          <w:b w:val="1"/>
          <w:bCs w:val="1"/>
          <w:color w:val="2c2c2c"/>
          <w:sz w:val="26"/>
          <w:szCs w:val="26"/>
        </w:rPr>
      </w:pPr>
      <w:bookmarkStart w:colFirst="0" w:colLast="0" w:name="_tp6i0uhextef" w:id="2"/>
      <w:bookmarkEnd w:id="2"/>
      <w:r w:rsidDel="00000000" w:rsidR="00000000" w:rsidRPr="00000000">
        <w:rPr>
          <w:b w:val="1"/>
          <w:bCs w:val="1"/>
          <w:color w:val="2c2c2c"/>
          <w:sz w:val="26"/>
          <w:szCs w:val="26"/>
          <w:rtl w:val="0"/>
        </w:rPr>
        <w:t xml:space="preserve">SCRIPT A  —  'The Deadline Closer'</w:t>
      </w:r>
    </w:p>
    <w:p w:rsidR="00000000" w:rsidDel="00000000" w:rsidP="00000000" w:rsidRDefault="00000000" w:rsidRPr="00000000" w14:paraId="00000006">
      <w:pPr>
        <w:shd w:fill="e8edf5" w:val="clear"/>
        <w:spacing w:after="60" w:before="60" w:lineRule="auto"/>
        <w:ind w:left="360" w:firstLine="0"/>
        <w:rPr>
          <w:i w:val="1"/>
          <w:iCs w:val="1"/>
          <w:color w:val="555555"/>
          <w:sz w:val="20"/>
          <w:szCs w:val="20"/>
        </w:rPr>
      </w:pPr>
      <w:r w:rsidDel="00000000" w:rsidR="00000000" w:rsidRPr="00000000">
        <w:rPr>
          <w:i w:val="1"/>
          <w:iCs w:val="1"/>
          <w:color w:val="555555"/>
          <w:sz w:val="20"/>
          <w:szCs w:val="20"/>
          <w:rtl w:val="0"/>
        </w:rPr>
        <w:t xml:space="preserve">�� Angle: Application windows are closing. Act now or wait a full year.</w:t>
      </w:r>
    </w:p>
    <w:p w:rsidR="00000000" w:rsidDel="00000000" w:rsidP="00000000" w:rsidRDefault="00000000" w:rsidRPr="00000000" w14:paraId="00000007">
      <w:pPr>
        <w:spacing w:after="80" w:lineRule="auto"/>
        <w:rPr/>
      </w:pPr>
      <w:r w:rsidDel="00000000" w:rsidR="00000000" w:rsidRPr="00000000">
        <w:rPr>
          <w:rtl w:val="0"/>
        </w:rPr>
        <w:t xml:space="preserve"> </w:t>
      </w:r>
    </w:p>
    <w:p w:rsidR="00000000" w:rsidDel="00000000" w:rsidP="00000000" w:rsidRDefault="00000000" w:rsidRPr="00000000" w14:paraId="00000008">
      <w:pPr>
        <w:spacing w:after="40" w:before="160" w:lineRule="auto"/>
        <w:rPr>
          <w:b w:val="1"/>
          <w:bCs w:val="1"/>
          <w:color w:val="555555"/>
          <w:sz w:val="20"/>
          <w:szCs w:val="20"/>
        </w:rPr>
      </w:pPr>
      <w:r w:rsidDel="00000000" w:rsidR="00000000" w:rsidRPr="00000000">
        <w:rPr>
          <w:b w:val="1"/>
          <w:bCs w:val="1"/>
          <w:color w:val="555555"/>
          <w:sz w:val="20"/>
          <w:szCs w:val="20"/>
          <w:rtl w:val="0"/>
        </w:rPr>
        <w:t xml:space="preserve">HOOK  (0–3 sec)</w:t>
      </w:r>
    </w:p>
    <w:p w:rsidR="00000000" w:rsidDel="00000000" w:rsidP="00000000" w:rsidRDefault="00000000" w:rsidRPr="00000000" w14:paraId="00000009">
      <w:pPr>
        <w:spacing w:after="60" w:before="60" w:lineRule="auto"/>
        <w:ind w:left="360" w:firstLine="0"/>
        <w:rPr>
          <w:color w:val="1a1a1a"/>
        </w:rPr>
      </w:pPr>
      <w:r w:rsidDel="00000000" w:rsidR="00000000" w:rsidRPr="00000000">
        <w:rPr>
          <w:b w:val="1"/>
          <w:bCs w:val="1"/>
          <w:color w:val="1f3a8b"/>
          <w:rtl w:val="0"/>
        </w:rPr>
        <w:t xml:space="preserve">[VO]  </w:t>
      </w:r>
      <w:r w:rsidDel="00000000" w:rsidR="00000000" w:rsidRPr="00000000">
        <w:rPr>
          <w:color w:val="1a1a1a"/>
          <w:rtl w:val="0"/>
        </w:rPr>
        <w:t xml:space="preserve">The UK intake you've been thinking about? It closes in less than 8 weeks.</w:t>
      </w:r>
    </w:p>
    <w:p w:rsidR="00000000" w:rsidDel="00000000" w:rsidP="00000000" w:rsidRDefault="00000000" w:rsidRPr="00000000" w14:paraId="0000000A">
      <w:pPr>
        <w:spacing w:after="80" w:lineRule="auto"/>
        <w:rPr/>
      </w:pPr>
      <w:r w:rsidDel="00000000" w:rsidR="00000000" w:rsidRPr="00000000">
        <w:rPr>
          <w:rtl w:val="0"/>
        </w:rPr>
        <w:t xml:space="preserve"> </w:t>
      </w:r>
    </w:p>
    <w:p w:rsidR="00000000" w:rsidDel="00000000" w:rsidP="00000000" w:rsidRDefault="00000000" w:rsidRPr="00000000" w14:paraId="0000000B">
      <w:pPr>
        <w:spacing w:after="40" w:before="160" w:lineRule="auto"/>
        <w:rPr>
          <w:b w:val="1"/>
          <w:bCs w:val="1"/>
          <w:color w:val="555555"/>
          <w:sz w:val="20"/>
          <w:szCs w:val="20"/>
        </w:rPr>
      </w:pPr>
      <w:r w:rsidDel="00000000" w:rsidR="00000000" w:rsidRPr="00000000">
        <w:rPr>
          <w:b w:val="1"/>
          <w:bCs w:val="1"/>
          <w:color w:val="555555"/>
          <w:sz w:val="20"/>
          <w:szCs w:val="20"/>
          <w:rtl w:val="0"/>
        </w:rPr>
        <w:t xml:space="preserve">AGITATION  (3–12 sec)</w:t>
      </w:r>
    </w:p>
    <w:p w:rsidR="00000000" w:rsidDel="00000000" w:rsidP="00000000" w:rsidRDefault="00000000" w:rsidRPr="00000000" w14:paraId="0000000C">
      <w:pPr>
        <w:spacing w:after="60" w:before="60" w:lineRule="auto"/>
        <w:ind w:left="360" w:firstLine="0"/>
        <w:rPr>
          <w:color w:val="1a1a1a"/>
        </w:rPr>
      </w:pPr>
      <w:r w:rsidDel="00000000" w:rsidR="00000000" w:rsidRPr="00000000">
        <w:rPr>
          <w:b w:val="1"/>
          <w:bCs w:val="1"/>
          <w:color w:val="1f3a8b"/>
          <w:rtl w:val="0"/>
        </w:rPr>
        <w:t xml:space="preserve">[VO]  </w:t>
      </w:r>
      <w:r w:rsidDel="00000000" w:rsidR="00000000" w:rsidRPr="00000000">
        <w:rPr>
          <w:color w:val="1a1a1a"/>
          <w:rtl w:val="0"/>
        </w:rPr>
        <w:t xml:space="preserve">Every year, thousands of Indian students say 'I'll apply next cycle.' And every year, they watch their friends land in London, Sydney, and Dublin while they're still sitting on the same plan they had 12 months ago.</w:t>
      </w:r>
    </w:p>
    <w:p w:rsidR="00000000" w:rsidDel="00000000" w:rsidP="00000000" w:rsidRDefault="00000000" w:rsidRPr="00000000" w14:paraId="0000000D">
      <w:pPr>
        <w:spacing w:after="80" w:lineRule="auto"/>
        <w:rPr/>
      </w:pPr>
      <w:r w:rsidDel="00000000" w:rsidR="00000000" w:rsidRPr="00000000">
        <w:rPr>
          <w:rtl w:val="0"/>
        </w:rPr>
        <w:t xml:space="preserve"> </w:t>
      </w:r>
    </w:p>
    <w:p w:rsidR="00000000" w:rsidDel="00000000" w:rsidP="00000000" w:rsidRDefault="00000000" w:rsidRPr="00000000" w14:paraId="0000000E">
      <w:pPr>
        <w:spacing w:after="40" w:before="160" w:lineRule="auto"/>
        <w:rPr>
          <w:b w:val="1"/>
          <w:bCs w:val="1"/>
          <w:color w:val="555555"/>
          <w:sz w:val="20"/>
          <w:szCs w:val="20"/>
        </w:rPr>
      </w:pPr>
      <w:r w:rsidDel="00000000" w:rsidR="00000000" w:rsidRPr="00000000">
        <w:rPr>
          <w:b w:val="1"/>
          <w:bCs w:val="1"/>
          <w:color w:val="555555"/>
          <w:sz w:val="20"/>
          <w:szCs w:val="20"/>
          <w:rtl w:val="0"/>
        </w:rPr>
        <w:t xml:space="preserve">REFRAME  (12–30 sec)</w:t>
      </w:r>
    </w:p>
    <w:p w:rsidR="00000000" w:rsidDel="00000000" w:rsidP="00000000" w:rsidRDefault="00000000" w:rsidRPr="00000000" w14:paraId="0000000F">
      <w:pPr>
        <w:spacing w:after="60" w:before="60" w:lineRule="auto"/>
        <w:ind w:left="360" w:firstLine="0"/>
        <w:rPr>
          <w:color w:val="ff0000"/>
        </w:rPr>
      </w:pPr>
      <w:r w:rsidDel="00000000" w:rsidR="00000000" w:rsidRPr="00000000">
        <w:rPr>
          <w:b w:val="1"/>
          <w:bCs w:val="1"/>
          <w:color w:val="1f3a8b"/>
          <w:rtl w:val="0"/>
        </w:rPr>
        <w:t xml:space="preserve">[VO]</w:t>
      </w:r>
      <w:r w:rsidDel="00000000" w:rsidR="00000000" w:rsidRPr="00000000">
        <w:rPr>
          <w:b w:val="1"/>
          <w:bCs w:val="1"/>
          <w:color w:val="ff0000"/>
          <w:rtl w:val="0"/>
        </w:rPr>
        <w:t xml:space="preserve">  </w:t>
      </w:r>
      <w:r w:rsidDel="00000000" w:rsidR="00000000" w:rsidRPr="00000000">
        <w:rPr>
          <w:color w:val="ff0000"/>
          <w:rtl w:val="0"/>
        </w:rPr>
        <w:t xml:space="preserve">The difference isn't marks. It isn't money. It's a decision made at the right time, with the right guidance. Our team handles your IELTS prep, shortlists the right universities for your profile, builds your application, and walks you through every visa step — so you're not doing this alone.</w:t>
      </w:r>
    </w:p>
    <w:p w:rsidR="00000000" w:rsidDel="00000000" w:rsidP="00000000" w:rsidRDefault="00000000" w:rsidRPr="00000000" w14:paraId="00000010">
      <w:pPr>
        <w:spacing w:after="80" w:lineRule="auto"/>
        <w:rPr/>
      </w:pPr>
      <w:r w:rsidDel="00000000" w:rsidR="00000000" w:rsidRPr="00000000">
        <w:rPr>
          <w:rtl w:val="0"/>
        </w:rPr>
        <w:t xml:space="preserve"> </w:t>
      </w:r>
    </w:p>
    <w:p w:rsidR="00000000" w:rsidDel="00000000" w:rsidP="00000000" w:rsidRDefault="00000000" w:rsidRPr="00000000" w14:paraId="00000011">
      <w:pPr>
        <w:spacing w:after="40" w:before="160" w:lineRule="auto"/>
        <w:rPr>
          <w:b w:val="1"/>
          <w:bCs w:val="1"/>
          <w:color w:val="555555"/>
          <w:sz w:val="20"/>
          <w:szCs w:val="20"/>
        </w:rPr>
      </w:pPr>
      <w:r w:rsidDel="00000000" w:rsidR="00000000" w:rsidRPr="00000000">
        <w:rPr>
          <w:b w:val="1"/>
          <w:bCs w:val="1"/>
          <w:color w:val="555555"/>
          <w:sz w:val="20"/>
          <w:szCs w:val="20"/>
          <w:rtl w:val="0"/>
        </w:rPr>
        <w:t xml:space="preserve">PROOF  (30–50 sec)</w:t>
      </w:r>
    </w:p>
    <w:p w:rsidR="00000000" w:rsidDel="00000000" w:rsidP="00000000" w:rsidRDefault="00000000" w:rsidRPr="00000000" w14:paraId="00000012">
      <w:pPr>
        <w:spacing w:after="60" w:before="60" w:lineRule="auto"/>
        <w:ind w:left="360" w:firstLine="0"/>
        <w:rPr>
          <w:color w:val="1a1a1a"/>
        </w:rPr>
      </w:pPr>
      <w:r w:rsidDel="00000000" w:rsidR="00000000" w:rsidRPr="00000000">
        <w:rPr>
          <w:b w:val="1"/>
          <w:bCs w:val="1"/>
          <w:color w:val="1f3a8b"/>
          <w:rtl w:val="0"/>
        </w:rPr>
        <w:t xml:space="preserve">[VO]  </w:t>
      </w:r>
      <w:r w:rsidDel="00000000" w:rsidR="00000000" w:rsidRPr="00000000">
        <w:rPr>
          <w:color w:val="1a1a1a"/>
          <w:rtl w:val="0"/>
        </w:rPr>
        <w:t xml:space="preserve">We've helped hundreds of Indian students secure admissions to universities across the UK, Australia, New Zealand, and Ireland. Not someday. This cycle. Students who made the decision on time.</w:t>
      </w:r>
    </w:p>
    <w:p w:rsidR="00000000" w:rsidDel="00000000" w:rsidP="00000000" w:rsidRDefault="00000000" w:rsidRPr="00000000" w14:paraId="00000013">
      <w:pPr>
        <w:spacing w:after="80" w:lineRule="auto"/>
        <w:rPr/>
      </w:pPr>
      <w:r w:rsidDel="00000000" w:rsidR="00000000" w:rsidRPr="00000000">
        <w:rPr>
          <w:rtl w:val="0"/>
        </w:rPr>
        <w:t xml:space="preserve"> </w:t>
      </w:r>
    </w:p>
    <w:p w:rsidR="00000000" w:rsidDel="00000000" w:rsidP="00000000" w:rsidRDefault="00000000" w:rsidRPr="00000000" w14:paraId="00000014">
      <w:pPr>
        <w:spacing w:after="40" w:before="160" w:lineRule="auto"/>
        <w:rPr>
          <w:b w:val="1"/>
          <w:bCs w:val="1"/>
          <w:color w:val="555555"/>
          <w:sz w:val="20"/>
          <w:szCs w:val="20"/>
        </w:rPr>
      </w:pPr>
      <w:r w:rsidDel="00000000" w:rsidR="00000000" w:rsidRPr="00000000">
        <w:rPr>
          <w:b w:val="1"/>
          <w:bCs w:val="1"/>
          <w:color w:val="555555"/>
          <w:sz w:val="20"/>
          <w:szCs w:val="20"/>
          <w:rtl w:val="0"/>
        </w:rPr>
        <w:t xml:space="preserve">CTA  (50–60 sec)</w:t>
      </w:r>
    </w:p>
    <w:p w:rsidR="00000000" w:rsidDel="00000000" w:rsidP="00000000" w:rsidRDefault="00000000" w:rsidRPr="00000000" w14:paraId="00000015">
      <w:pPr>
        <w:spacing w:after="60" w:before="60" w:lineRule="auto"/>
        <w:ind w:left="360" w:firstLine="0"/>
        <w:rPr/>
      </w:pPr>
      <w:r w:rsidDel="00000000" w:rsidR="00000000" w:rsidRPr="00000000">
        <w:rPr>
          <w:b w:val="1"/>
          <w:bCs w:val="1"/>
          <w:color w:val="1f3a8b"/>
          <w:rtl w:val="0"/>
        </w:rPr>
        <w:t xml:space="preserve">[VO]  </w:t>
      </w:r>
      <w:r w:rsidDel="00000000" w:rsidR="00000000" w:rsidRPr="00000000">
        <w:rPr>
          <w:color w:val="1a1a1a"/>
          <w:rtl w:val="0"/>
        </w:rPr>
        <w:t xml:space="preserve">Intakes are filling. Book a free consultation now By Clicking the link below </w:t>
      </w:r>
      <w:r w:rsidDel="00000000" w:rsidR="00000000" w:rsidRPr="00000000">
        <w:rPr>
          <w:rtl w:val="0"/>
        </w:rPr>
        <w:t xml:space="preserve"> </w:t>
      </w:r>
    </w:p>
    <w:p w:rsidR="00000000" w:rsidDel="00000000" w:rsidP="00000000" w:rsidRDefault="00000000" w:rsidRPr="00000000" w14:paraId="00000016">
      <w:pPr>
        <w:pStyle w:val="Heading2"/>
        <w:keepNext w:val="0"/>
        <w:keepLines w:val="0"/>
        <w:spacing w:after="80" w:lineRule="auto"/>
        <w:rPr>
          <w:b w:val="1"/>
          <w:bCs w:val="1"/>
          <w:color w:val="2c2c2c"/>
          <w:sz w:val="26"/>
          <w:szCs w:val="26"/>
        </w:rPr>
      </w:pPr>
      <w:bookmarkStart w:colFirst="0" w:colLast="0" w:name="_v9a5lmu17ovu" w:id="3"/>
      <w:bookmarkEnd w:id="3"/>
      <w:r w:rsidDel="00000000" w:rsidR="00000000" w:rsidRPr="00000000">
        <w:rPr>
          <w:b w:val="1"/>
          <w:bCs w:val="1"/>
          <w:color w:val="2c2c2c"/>
          <w:sz w:val="26"/>
          <w:szCs w:val="26"/>
          <w:rtl w:val="0"/>
        </w:rPr>
        <w:t xml:space="preserve">SCRIPT B  —  'The US Alternative' (NDO)</w:t>
      </w:r>
    </w:p>
    <w:p w:rsidR="00000000" w:rsidDel="00000000" w:rsidP="00000000" w:rsidRDefault="00000000" w:rsidRPr="00000000" w14:paraId="00000017">
      <w:pPr>
        <w:shd w:fill="e8edf5" w:val="clear"/>
        <w:spacing w:after="60" w:before="60" w:lineRule="auto"/>
        <w:ind w:left="360" w:firstLine="0"/>
        <w:rPr>
          <w:i w:val="1"/>
          <w:iCs w:val="1"/>
          <w:color w:val="555555"/>
          <w:sz w:val="20"/>
          <w:szCs w:val="20"/>
        </w:rPr>
      </w:pPr>
      <w:r w:rsidDel="00000000" w:rsidR="00000000" w:rsidRPr="00000000">
        <w:rPr>
          <w:i w:val="1"/>
          <w:iCs w:val="1"/>
          <w:color w:val="555555"/>
          <w:sz w:val="20"/>
          <w:szCs w:val="20"/>
          <w:rtl w:val="0"/>
        </w:rPr>
        <w:t xml:space="preserve">�� Angle: US visa rejections are surging. UK, Australia, NZ, Ireland are the smarter bet right now — tap into that anxiety.</w:t>
      </w:r>
    </w:p>
    <w:p w:rsidR="00000000" w:rsidDel="00000000" w:rsidP="00000000" w:rsidRDefault="00000000" w:rsidRPr="00000000" w14:paraId="00000018">
      <w:pPr>
        <w:spacing w:after="80" w:lineRule="auto"/>
        <w:rPr/>
      </w:pPr>
      <w:r w:rsidDel="00000000" w:rsidR="00000000" w:rsidRPr="00000000">
        <w:rPr>
          <w:rtl w:val="0"/>
        </w:rPr>
        <w:t xml:space="preserve"> </w:t>
      </w:r>
    </w:p>
    <w:p w:rsidR="00000000" w:rsidDel="00000000" w:rsidP="00000000" w:rsidRDefault="00000000" w:rsidRPr="00000000" w14:paraId="00000019">
      <w:pPr>
        <w:spacing w:after="40" w:before="160" w:lineRule="auto"/>
        <w:rPr>
          <w:b w:val="1"/>
          <w:bCs w:val="1"/>
          <w:color w:val="555555"/>
          <w:sz w:val="20"/>
          <w:szCs w:val="20"/>
        </w:rPr>
      </w:pPr>
      <w:r w:rsidDel="00000000" w:rsidR="00000000" w:rsidRPr="00000000">
        <w:rPr>
          <w:b w:val="1"/>
          <w:bCs w:val="1"/>
          <w:color w:val="555555"/>
          <w:sz w:val="20"/>
          <w:szCs w:val="20"/>
          <w:rtl w:val="0"/>
        </w:rPr>
        <w:t xml:space="preserve">HOOK  (0–3 sec)</w:t>
      </w:r>
    </w:p>
    <w:p w:rsidR="00000000" w:rsidDel="00000000" w:rsidP="00000000" w:rsidRDefault="00000000" w:rsidRPr="00000000" w14:paraId="0000001A">
      <w:pPr>
        <w:spacing w:after="60" w:before="60" w:lineRule="auto"/>
        <w:ind w:left="360" w:firstLine="0"/>
        <w:rPr>
          <w:color w:val="1a1a1a"/>
        </w:rPr>
      </w:pPr>
      <w:r w:rsidDel="00000000" w:rsidR="00000000" w:rsidRPr="00000000">
        <w:rPr>
          <w:b w:val="1"/>
          <w:bCs w:val="1"/>
          <w:color w:val="1f3a8b"/>
          <w:rtl w:val="0"/>
        </w:rPr>
        <w:t xml:space="preserve">[VO]  </w:t>
      </w:r>
      <w:r w:rsidDel="00000000" w:rsidR="00000000" w:rsidRPr="00000000">
        <w:rPr>
          <w:color w:val="1a1a1a"/>
          <w:rtl w:val="0"/>
        </w:rPr>
        <w:t xml:space="preserve">US F-1 visa rejections for Indian students are up nearly 70%. So where are the smart ones going instead?</w:t>
      </w:r>
    </w:p>
    <w:p w:rsidR="00000000" w:rsidDel="00000000" w:rsidP="00000000" w:rsidRDefault="00000000" w:rsidRPr="00000000" w14:paraId="0000001B">
      <w:pPr>
        <w:spacing w:after="80" w:lineRule="auto"/>
        <w:rPr/>
      </w:pPr>
      <w:r w:rsidDel="00000000" w:rsidR="00000000" w:rsidRPr="00000000">
        <w:rPr>
          <w:rtl w:val="0"/>
        </w:rPr>
        <w:t xml:space="preserve"> </w:t>
      </w:r>
    </w:p>
    <w:p w:rsidR="00000000" w:rsidDel="00000000" w:rsidP="00000000" w:rsidRDefault="00000000" w:rsidRPr="00000000" w14:paraId="0000001C">
      <w:pPr>
        <w:spacing w:after="40" w:before="160" w:lineRule="auto"/>
        <w:rPr>
          <w:b w:val="1"/>
          <w:bCs w:val="1"/>
          <w:color w:val="555555"/>
          <w:sz w:val="20"/>
          <w:szCs w:val="20"/>
        </w:rPr>
      </w:pPr>
      <w:r w:rsidDel="00000000" w:rsidR="00000000" w:rsidRPr="00000000">
        <w:rPr>
          <w:b w:val="1"/>
          <w:bCs w:val="1"/>
          <w:color w:val="555555"/>
          <w:sz w:val="20"/>
          <w:szCs w:val="20"/>
          <w:rtl w:val="0"/>
        </w:rPr>
        <w:t xml:space="preserve">AGITATION  (3–12 sec)</w:t>
      </w:r>
    </w:p>
    <w:p w:rsidR="00000000" w:rsidDel="00000000" w:rsidP="00000000" w:rsidRDefault="00000000" w:rsidRPr="00000000" w14:paraId="0000001D">
      <w:pPr>
        <w:spacing w:after="60" w:before="60" w:lineRule="auto"/>
        <w:ind w:left="360" w:firstLine="0"/>
        <w:rPr>
          <w:color w:val="1a1a1a"/>
        </w:rPr>
      </w:pPr>
      <w:r w:rsidDel="00000000" w:rsidR="00000000" w:rsidRPr="00000000">
        <w:rPr>
          <w:b w:val="1"/>
          <w:bCs w:val="1"/>
          <w:color w:val="1f3a8b"/>
          <w:rtl w:val="0"/>
        </w:rPr>
        <w:t xml:space="preserve">[VO]  </w:t>
      </w:r>
      <w:r w:rsidDel="00000000" w:rsidR="00000000" w:rsidRPr="00000000">
        <w:rPr>
          <w:color w:val="1a1a1a"/>
          <w:rtl w:val="0"/>
        </w:rPr>
        <w:t xml:space="preserve">Families are spending years preparing for a US application — test scores, SATs, profile building — and then watching a visa officer say no. That's a year of your child's life, and a huge amount of money, gone.</w:t>
      </w:r>
    </w:p>
    <w:p w:rsidR="00000000" w:rsidDel="00000000" w:rsidP="00000000" w:rsidRDefault="00000000" w:rsidRPr="00000000" w14:paraId="0000001E">
      <w:pPr>
        <w:spacing w:after="80" w:lineRule="auto"/>
        <w:rPr/>
      </w:pPr>
      <w:r w:rsidDel="00000000" w:rsidR="00000000" w:rsidRPr="00000000">
        <w:rPr>
          <w:rtl w:val="0"/>
        </w:rPr>
        <w:t xml:space="preserve"> </w:t>
      </w:r>
    </w:p>
    <w:p w:rsidR="00000000" w:rsidDel="00000000" w:rsidP="00000000" w:rsidRDefault="00000000" w:rsidRPr="00000000" w14:paraId="0000001F">
      <w:pPr>
        <w:spacing w:after="40" w:before="160" w:lineRule="auto"/>
        <w:rPr>
          <w:b w:val="1"/>
          <w:bCs w:val="1"/>
          <w:color w:val="555555"/>
          <w:sz w:val="20"/>
          <w:szCs w:val="20"/>
        </w:rPr>
      </w:pPr>
      <w:r w:rsidDel="00000000" w:rsidR="00000000" w:rsidRPr="00000000">
        <w:rPr>
          <w:b w:val="1"/>
          <w:bCs w:val="1"/>
          <w:color w:val="555555"/>
          <w:sz w:val="20"/>
          <w:szCs w:val="20"/>
          <w:rtl w:val="0"/>
        </w:rPr>
        <w:t xml:space="preserve">REFRAME  (12–30 sec)</w:t>
      </w:r>
    </w:p>
    <w:p w:rsidR="00000000" w:rsidDel="00000000" w:rsidP="00000000" w:rsidRDefault="00000000" w:rsidRPr="00000000" w14:paraId="00000020">
      <w:pPr>
        <w:spacing w:after="60" w:before="60" w:lineRule="auto"/>
        <w:ind w:left="360" w:firstLine="0"/>
        <w:rPr>
          <w:color w:val="1a1a1a"/>
        </w:rPr>
      </w:pPr>
      <w:r w:rsidDel="00000000" w:rsidR="00000000" w:rsidRPr="00000000">
        <w:rPr>
          <w:b w:val="1"/>
          <w:bCs w:val="1"/>
          <w:color w:val="1f3a8b"/>
          <w:rtl w:val="0"/>
        </w:rPr>
        <w:t xml:space="preserve">[VO]  </w:t>
      </w:r>
      <w:r w:rsidDel="00000000" w:rsidR="00000000" w:rsidRPr="00000000">
        <w:rPr>
          <w:color w:val="1a1a1a"/>
          <w:rtl w:val="0"/>
        </w:rPr>
        <w:t xml:space="preserve">UK, Australia, New Zealand, and Ireland are not backup plans anymore. They're the first choice of Indian students who want world-class degrees, clear visa pathways, and real post-study work options. And the intake windows are open right now.</w:t>
      </w:r>
    </w:p>
    <w:p w:rsidR="00000000" w:rsidDel="00000000" w:rsidP="00000000" w:rsidRDefault="00000000" w:rsidRPr="00000000" w14:paraId="00000021">
      <w:pPr>
        <w:spacing w:after="80" w:lineRule="auto"/>
        <w:rPr/>
      </w:pPr>
      <w:r w:rsidDel="00000000" w:rsidR="00000000" w:rsidRPr="00000000">
        <w:rPr>
          <w:rtl w:val="0"/>
        </w:rPr>
        <w:t xml:space="preserve"> </w:t>
      </w:r>
    </w:p>
    <w:p w:rsidR="00000000" w:rsidDel="00000000" w:rsidP="00000000" w:rsidRDefault="00000000" w:rsidRPr="00000000" w14:paraId="00000022">
      <w:pPr>
        <w:spacing w:after="40" w:before="160" w:lineRule="auto"/>
        <w:rPr>
          <w:b w:val="1"/>
          <w:bCs w:val="1"/>
          <w:color w:val="555555"/>
          <w:sz w:val="20"/>
          <w:szCs w:val="20"/>
        </w:rPr>
      </w:pPr>
      <w:r w:rsidDel="00000000" w:rsidR="00000000" w:rsidRPr="00000000">
        <w:rPr>
          <w:b w:val="1"/>
          <w:bCs w:val="1"/>
          <w:color w:val="555555"/>
          <w:sz w:val="20"/>
          <w:szCs w:val="20"/>
          <w:rtl w:val="0"/>
        </w:rPr>
        <w:t xml:space="preserve">PROOF  (30–50 sec)</w:t>
      </w:r>
    </w:p>
    <w:p w:rsidR="00000000" w:rsidDel="00000000" w:rsidP="00000000" w:rsidRDefault="00000000" w:rsidRPr="00000000" w14:paraId="00000023">
      <w:pPr>
        <w:spacing w:after="60" w:before="60" w:lineRule="auto"/>
        <w:ind w:left="360" w:firstLine="0"/>
        <w:rPr>
          <w:color w:val="1a1a1a"/>
        </w:rPr>
      </w:pPr>
      <w:r w:rsidDel="00000000" w:rsidR="00000000" w:rsidRPr="00000000">
        <w:rPr>
          <w:b w:val="1"/>
          <w:bCs w:val="1"/>
          <w:color w:val="1f3a8b"/>
          <w:rtl w:val="0"/>
        </w:rPr>
        <w:t xml:space="preserve">[VO]  </w:t>
      </w:r>
      <w:r w:rsidDel="00000000" w:rsidR="00000000" w:rsidRPr="00000000">
        <w:rPr>
          <w:color w:val="1a1a1a"/>
          <w:rtl w:val="0"/>
        </w:rPr>
        <w:t xml:space="preserve">We provide end-to-end support — IELTS prep, university shortlisting, complete application management, and visa guidance — with a track record of successful admissions this cycle.</w:t>
      </w:r>
    </w:p>
    <w:p w:rsidR="00000000" w:rsidDel="00000000" w:rsidP="00000000" w:rsidRDefault="00000000" w:rsidRPr="00000000" w14:paraId="00000024">
      <w:pPr>
        <w:spacing w:after="80" w:lineRule="auto"/>
        <w:rPr/>
      </w:pPr>
      <w:r w:rsidDel="00000000" w:rsidR="00000000" w:rsidRPr="00000000">
        <w:rPr>
          <w:rtl w:val="0"/>
        </w:rPr>
        <w:t xml:space="preserve"> </w:t>
      </w:r>
    </w:p>
    <w:p w:rsidR="00000000" w:rsidDel="00000000" w:rsidP="00000000" w:rsidRDefault="00000000" w:rsidRPr="00000000" w14:paraId="00000025">
      <w:pPr>
        <w:spacing w:after="40" w:before="160" w:lineRule="auto"/>
        <w:rPr>
          <w:b w:val="1"/>
          <w:bCs w:val="1"/>
          <w:color w:val="555555"/>
          <w:sz w:val="20"/>
          <w:szCs w:val="20"/>
        </w:rPr>
      </w:pPr>
      <w:r w:rsidDel="00000000" w:rsidR="00000000" w:rsidRPr="00000000">
        <w:rPr>
          <w:b w:val="1"/>
          <w:bCs w:val="1"/>
          <w:color w:val="555555"/>
          <w:sz w:val="20"/>
          <w:szCs w:val="20"/>
          <w:rtl w:val="0"/>
        </w:rPr>
        <w:t xml:space="preserve">CTA  (50–60 sec)</w:t>
      </w:r>
    </w:p>
    <w:p w:rsidR="00000000" w:rsidDel="00000000" w:rsidP="00000000" w:rsidRDefault="00000000" w:rsidRPr="00000000" w14:paraId="00000026">
      <w:pPr>
        <w:spacing w:after="60" w:before="60" w:lineRule="auto"/>
        <w:ind w:left="360" w:firstLine="0"/>
        <w:rPr>
          <w:color w:val="1a1a1a"/>
        </w:rPr>
      </w:pPr>
      <w:r w:rsidDel="00000000" w:rsidR="00000000" w:rsidRPr="00000000">
        <w:rPr>
          <w:b w:val="1"/>
          <w:bCs w:val="1"/>
          <w:color w:val="1f3a8b"/>
          <w:rtl w:val="0"/>
        </w:rPr>
        <w:t xml:space="preserve">[VO]  </w:t>
      </w:r>
      <w:r w:rsidDel="00000000" w:rsidR="00000000" w:rsidRPr="00000000">
        <w:rPr>
          <w:color w:val="1a1a1a"/>
          <w:rtl w:val="0"/>
        </w:rPr>
        <w:t xml:space="preserve">Don't let another year pass. Drop us a message on WhatsApp or hit the link in bio for a free profile evaluation today.</w:t>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