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60" w:before="0" w:line="312" w:lineRule="auto"/>
        <w:ind w:left="720" w:firstLine="0"/>
        <w:rPr>
          <w:b w:val="1"/>
          <w:color w:val="2d3b45"/>
          <w:sz w:val="30"/>
          <w:szCs w:val="30"/>
        </w:rPr>
      </w:pPr>
      <w:bookmarkStart w:colFirst="0" w:colLast="0" w:name="_7xww85ddxjdn" w:id="0"/>
      <w:bookmarkEnd w:id="0"/>
      <w:r w:rsidDel="00000000" w:rsidR="00000000" w:rsidRPr="00000000">
        <w:rPr>
          <w:color w:val="2d3b45"/>
          <w:sz w:val="66"/>
          <w:szCs w:val="66"/>
          <w:rtl w:val="0"/>
        </w:rPr>
        <w:t xml:space="preserve">Project One: Work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0"/>
          <w:szCs w:val="30"/>
          <w:rtl w:val="0"/>
        </w:rPr>
        <w:t xml:space="preserve">Group Name: </w:t>
      </w: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Team X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0"/>
          <w:szCs w:val="30"/>
          <w:rtl w:val="0"/>
        </w:rPr>
        <w:t xml:space="preserve">Members: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Husam Suoamra (Producer)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Zeng Yang (Designer)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Jordi Trejo (Artist)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Bryant De Luna-Peralta (Programmer)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11.42960000000005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Brian </w:t>
      </w: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highlight w:val="white"/>
          <w:rtl w:val="0"/>
        </w:rPr>
        <w:t xml:space="preserve">Goldstein </w:t>
      </w: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(Programmer)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0"/>
          <w:szCs w:val="30"/>
          <w:rtl w:val="0"/>
        </w:rPr>
        <w:t xml:space="preserve">Title of the Game:</w:t>
      </w: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 RoboRunner</w:t>
      </w:r>
    </w:p>
    <w:tbl>
      <w:tblPr>
        <w:tblStyle w:val="Table1"/>
        <w:tblW w:w="12930.0" w:type="dxa"/>
        <w:jc w:val="left"/>
        <w:tblInd w:w="-4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3705"/>
        <w:gridCol w:w="1545"/>
        <w:gridCol w:w="1740"/>
        <w:gridCol w:w="3210"/>
        <w:tblGridChange w:id="0">
          <w:tblGrid>
            <w:gridCol w:w="2730"/>
            <w:gridCol w:w="3705"/>
            <w:gridCol w:w="1545"/>
            <w:gridCol w:w="1740"/>
            <w:gridCol w:w="321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5"/>
                <w:szCs w:val="25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5"/>
                <w:szCs w:val="25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5"/>
                <w:szCs w:val="25"/>
                <w:rtl w:val="0"/>
              </w:rPr>
              <w:t xml:space="preserve">Time 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5"/>
                <w:szCs w:val="25"/>
                <w:rtl w:val="0"/>
              </w:rPr>
              <w:t xml:space="preserve">Date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5"/>
                <w:szCs w:val="25"/>
                <w:rtl w:val="0"/>
              </w:rPr>
              <w:t xml:space="preserve">People Assigned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Initial Game Concept Discussion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Discuss and finalize the game concept, features, and mechanics.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2/9/2024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All Team Members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Level Design and Structure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Plan the layout and structure of each level based on the concept document.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10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2/12/2024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Zeng Yang &amp; Jordi Trejo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Artwork Creation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Create sprites, backgrounds, and other visual elements for the game.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20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2/19/2024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Zeng Yang &amp; Jordi Trejo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Soundtrack Composition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Compose and create the soundtrack for the game.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12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2/23/2024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Zeng Yang &amp; Jordi Trejo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Game Mechanics Implementation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Start implementing core game mechanics such as player movement and obstacle interaction.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16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2/23/2024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Bryant De Luna-Peralta &amp;</w:t>
            </w:r>
          </w:p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Brian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5"/>
                <w:szCs w:val="25"/>
                <w:highlight w:val="white"/>
                <w:rtl w:val="0"/>
              </w:rPr>
              <w:t xml:space="preserve">Goldstein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Room Creation in Game Maker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Create individual rooms for each level using the Game Maker engine.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18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2/24/2024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Bryant De Luna-Peralta &amp;</w:t>
            </w:r>
          </w:p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Brian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5"/>
                <w:szCs w:val="25"/>
                <w:highlight w:val="white"/>
                <w:rtl w:val="0"/>
              </w:rPr>
              <w:t xml:space="preserve">Goldstein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Path Creation in Game Maker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Establish paths for moving objects like vehicles, pedestrians, and animals.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14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2/28/2024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Bryant De Luna-Peralta &amp; </w:t>
            </w:r>
          </w:p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1"/>
                <w:szCs w:val="11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Brian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5"/>
                <w:szCs w:val="25"/>
                <w:highlight w:val="white"/>
                <w:rtl w:val="0"/>
              </w:rPr>
              <w:t xml:space="preserve">Goldstein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Playtesting Session 1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Conduct the first playtesting session with a focus on initial gameplay experience.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3/1/2024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All Team Members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Iterative Development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Based on playtest feedback, iterate on game elements to improve overall experience.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14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3/2/2024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All Team Members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Regular Group Meetings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Schedule regular meetings to discuss progress, challenges, and plan next steps.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2 hours/week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All Team Members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Submit First Playable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Prepare and submit the first playable version of the game for review.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3/12/2024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All Team Members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Final Playtesting Session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Conduct a final playtesting session to identify and address any remaining issues.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3/15/2024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All Team Members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Tuning and Optimization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Fine-tune game elements, address performance issues, and optimize for a smoother gaming experience.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12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3/16/2024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All Team Members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Write Final Documentation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Document the final version of the game, including features, mechanics, and any special instructions.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3/17/2024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5"/>
                <w:szCs w:val="25"/>
                <w:rtl w:val="0"/>
              </w:rPr>
              <w:t xml:space="preserve">All Team Members</w:t>
            </w:r>
          </w:p>
        </w:tc>
      </w:tr>
    </w:tbl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