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01FE5" w14:textId="77777777" w:rsidR="001C088E" w:rsidRPr="00EB18FC" w:rsidRDefault="001C088E" w:rsidP="001C088E">
      <w:pPr>
        <w:pStyle w:val="1"/>
        <w:jc w:val="center"/>
        <w:rPr>
          <w:rFonts w:hint="eastAsia"/>
          <w:sz w:val="72"/>
          <w:szCs w:val="72"/>
        </w:rPr>
      </w:pPr>
      <w:r>
        <w:t>一班13组 第 4 周周总结报告</w:t>
      </w:r>
    </w:p>
    <w:p w14:paraId="0AC44160" w14:textId="77777777" w:rsidR="001C088E" w:rsidRDefault="001C088E" w:rsidP="001C088E">
      <w:pPr>
        <w:rPr>
          <w:rFonts w:hint="eastAsia"/>
        </w:rPr>
      </w:pPr>
    </w:p>
    <w:p w14:paraId="260CC7A9" w14:textId="77777777" w:rsidR="001C088E" w:rsidRDefault="001C088E" w:rsidP="001C088E">
      <w:pPr>
        <w:rPr>
          <w:rFonts w:hint="eastAsia"/>
        </w:rPr>
      </w:pPr>
    </w:p>
    <w:p w14:paraId="53545252" w14:textId="77777777" w:rsidR="001C088E" w:rsidRDefault="001C088E" w:rsidP="001C088E">
      <w:pPr>
        <w:jc w:val="center"/>
        <w:rPr>
          <w:rFonts w:hint="eastAsia"/>
          <w:sz w:val="36"/>
          <w:szCs w:val="40"/>
        </w:rPr>
      </w:pPr>
    </w:p>
    <w:p w14:paraId="64E6E8E8" w14:textId="77777777" w:rsidR="001C088E" w:rsidRDefault="001C088E" w:rsidP="001C088E">
      <w:pPr>
        <w:jc w:val="center"/>
        <w:rPr>
          <w:rFonts w:hint="eastAsia"/>
          <w:sz w:val="36"/>
          <w:szCs w:val="40"/>
        </w:rPr>
      </w:pPr>
    </w:p>
    <w:p w14:paraId="0981F350" w14:textId="77777777" w:rsidR="001C088E" w:rsidRDefault="001C088E" w:rsidP="001C088E">
      <w:pPr>
        <w:jc w:val="center"/>
        <w:rPr>
          <w:rFonts w:hint="eastAsia"/>
          <w:sz w:val="36"/>
          <w:szCs w:val="40"/>
        </w:rPr>
      </w:pPr>
    </w:p>
    <w:p w14:paraId="595FEE2C" w14:textId="77777777" w:rsidR="001C088E" w:rsidRDefault="001C088E" w:rsidP="001C088E">
      <w:pPr>
        <w:jc w:val="center"/>
        <w:rPr>
          <w:rFonts w:hint="eastAsia"/>
          <w:sz w:val="36"/>
          <w:szCs w:val="40"/>
        </w:rPr>
      </w:pPr>
    </w:p>
    <w:tbl>
      <w:tblPr>
        <w:tblStyle w:val="af2"/>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4894"/>
      </w:tblGrid>
      <w:tr w:rsidR="001C088E" w14:paraId="70EBB7F2" w14:textId="77777777" w:rsidTr="001251C6">
        <w:tc>
          <w:tcPr>
            <w:tcW w:w="2409" w:type="dxa"/>
          </w:tcPr>
          <w:p w14:paraId="5040EAF8" w14:textId="77777777" w:rsidR="00B26726" w:rsidRDefault="00000000">
            <w:pPr>
              <w:spacing w:before="20" w:after="20"/>
              <w:rPr>
                <w:rFonts w:hint="eastAsia"/>
              </w:rPr>
            </w:pPr>
            <w:r>
              <w:rPr>
                <w:b/>
                <w:sz w:val="18"/>
              </w:rPr>
              <w:t>组号</w:t>
            </w:r>
          </w:p>
        </w:tc>
        <w:tc>
          <w:tcPr>
            <w:tcW w:w="4894" w:type="dxa"/>
            <w:tcBorders>
              <w:left w:val="nil"/>
            </w:tcBorders>
          </w:tcPr>
          <w:p w14:paraId="658315E4" w14:textId="77777777" w:rsidR="00B26726" w:rsidRDefault="00000000">
            <w:pPr>
              <w:spacing w:before="20" w:after="20"/>
              <w:rPr>
                <w:rFonts w:hint="eastAsia"/>
              </w:rPr>
            </w:pPr>
            <w:r>
              <w:rPr>
                <w:sz w:val="18"/>
              </w:rPr>
              <w:t>一班13组</w:t>
            </w:r>
          </w:p>
        </w:tc>
      </w:tr>
      <w:tr w:rsidR="001C088E" w14:paraId="58E84128" w14:textId="77777777" w:rsidTr="001251C6">
        <w:tc>
          <w:tcPr>
            <w:tcW w:w="2409" w:type="dxa"/>
          </w:tcPr>
          <w:p w14:paraId="1DFCC33D" w14:textId="77777777" w:rsidR="00B26726" w:rsidRDefault="00000000">
            <w:pPr>
              <w:spacing w:before="20" w:after="20"/>
              <w:rPr>
                <w:rFonts w:hint="eastAsia"/>
              </w:rPr>
            </w:pPr>
            <w:r>
              <w:rPr>
                <w:b/>
                <w:sz w:val="18"/>
              </w:rPr>
              <w:t>组长姓名</w:t>
            </w:r>
          </w:p>
        </w:tc>
        <w:tc>
          <w:tcPr>
            <w:tcW w:w="4894" w:type="dxa"/>
            <w:tcBorders>
              <w:left w:val="nil"/>
            </w:tcBorders>
          </w:tcPr>
          <w:p w14:paraId="04DACC9C" w14:textId="77777777" w:rsidR="00B26726" w:rsidRDefault="00000000">
            <w:pPr>
              <w:spacing w:before="20" w:after="20"/>
              <w:rPr>
                <w:rFonts w:hint="eastAsia"/>
              </w:rPr>
            </w:pPr>
            <w:r>
              <w:rPr>
                <w:sz w:val="18"/>
              </w:rPr>
              <w:t>张龙飞</w:t>
            </w:r>
          </w:p>
        </w:tc>
      </w:tr>
      <w:tr w:rsidR="001C088E" w14:paraId="5C50FA5E" w14:textId="77777777" w:rsidTr="001251C6">
        <w:tc>
          <w:tcPr>
            <w:tcW w:w="2409" w:type="dxa"/>
          </w:tcPr>
          <w:p w14:paraId="6118761E" w14:textId="77777777" w:rsidR="00B26726" w:rsidRDefault="00000000">
            <w:pPr>
              <w:spacing w:before="20" w:after="20"/>
              <w:rPr>
                <w:rFonts w:hint="eastAsia"/>
              </w:rPr>
            </w:pPr>
            <w:r>
              <w:rPr>
                <w:b/>
                <w:sz w:val="18"/>
              </w:rPr>
              <w:t>组员姓名</w:t>
            </w:r>
          </w:p>
        </w:tc>
        <w:tc>
          <w:tcPr>
            <w:tcW w:w="4894" w:type="dxa"/>
            <w:tcBorders>
              <w:left w:val="nil"/>
            </w:tcBorders>
          </w:tcPr>
          <w:p w14:paraId="02784DE5" w14:textId="77777777" w:rsidR="00B26726" w:rsidRDefault="00000000">
            <w:pPr>
              <w:spacing w:before="20" w:after="20"/>
              <w:rPr>
                <w:rFonts w:hint="eastAsia"/>
              </w:rPr>
            </w:pPr>
            <w:r>
              <w:rPr>
                <w:sz w:val="18"/>
              </w:rPr>
              <w:t>周鹏波、黄子安、杭咏毅</w:t>
            </w:r>
          </w:p>
        </w:tc>
      </w:tr>
      <w:tr w:rsidR="001C088E" w14:paraId="74357750" w14:textId="77777777" w:rsidTr="001251C6">
        <w:tc>
          <w:tcPr>
            <w:tcW w:w="2409" w:type="dxa"/>
          </w:tcPr>
          <w:p w14:paraId="29A1E07D" w14:textId="77777777" w:rsidR="00B26726" w:rsidRDefault="00000000">
            <w:pPr>
              <w:spacing w:before="20" w:after="20"/>
              <w:rPr>
                <w:rFonts w:hint="eastAsia"/>
              </w:rPr>
            </w:pPr>
            <w:r>
              <w:rPr>
                <w:b/>
                <w:sz w:val="18"/>
              </w:rPr>
              <w:t>本周周次</w:t>
            </w:r>
          </w:p>
        </w:tc>
        <w:tc>
          <w:tcPr>
            <w:tcW w:w="4894" w:type="dxa"/>
            <w:tcBorders>
              <w:left w:val="nil"/>
            </w:tcBorders>
          </w:tcPr>
          <w:p w14:paraId="422DDAF3" w14:textId="77777777" w:rsidR="00B26726" w:rsidRDefault="00000000">
            <w:pPr>
              <w:spacing w:before="20" w:after="20"/>
              <w:rPr>
                <w:rFonts w:hint="eastAsia"/>
              </w:rPr>
            </w:pPr>
            <w:r>
              <w:rPr>
                <w:sz w:val="18"/>
              </w:rPr>
              <w:t>第 4 周（2026 年 9 月 27 日 — 10 月 3 日）</w:t>
            </w:r>
          </w:p>
        </w:tc>
      </w:tr>
    </w:tbl>
    <w:p w14:paraId="422F2C80" w14:textId="77777777" w:rsidR="001C088E" w:rsidRDefault="001C088E" w:rsidP="001C088E">
      <w:pPr>
        <w:rPr>
          <w:rFonts w:hint="eastAsia"/>
          <w:sz w:val="36"/>
          <w:szCs w:val="40"/>
        </w:rPr>
      </w:pPr>
    </w:p>
    <w:p w14:paraId="26CB0ED5" w14:textId="77777777" w:rsidR="001C088E" w:rsidRDefault="001C088E" w:rsidP="001C088E">
      <w:pPr>
        <w:widowControl/>
        <w:jc w:val="center"/>
        <w:rPr>
          <w:rFonts w:hint="eastAsia"/>
          <w:sz w:val="36"/>
          <w:szCs w:val="40"/>
        </w:rPr>
        <w:sectPr w:rsidR="001C088E">
          <w:pgSz w:w="11906" w:h="16838"/>
          <w:pgMar w:top="1440" w:right="1800" w:bottom="1440" w:left="1800" w:header="851" w:footer="992" w:gutter="0"/>
          <w:cols w:space="425"/>
          <w:docGrid w:type="lines" w:linePitch="312"/>
        </w:sectPr>
      </w:pPr>
      <w:r>
        <w:rPr>
          <w:sz w:val="36"/>
          <w:szCs w:val="40"/>
        </w:rPr>
        <w:br w:type="page"/>
      </w:r>
    </w:p>
    <w:p w14:paraId="5704BD2C" w14:textId="77777777" w:rsidR="001C088E" w:rsidRDefault="001C088E" w:rsidP="001C088E">
      <w:pPr>
        <w:widowControl/>
        <w:jc w:val="center"/>
        <w:rPr>
          <w:rFonts w:hint="eastAsia"/>
          <w:sz w:val="36"/>
          <w:szCs w:val="40"/>
        </w:rPr>
      </w:pPr>
    </w:p>
    <w:p w14:paraId="6BDA18DF" w14:textId="77777777" w:rsidR="001C088E" w:rsidRDefault="001C088E" w:rsidP="001C088E">
      <w:pPr>
        <w:pStyle w:val="2"/>
        <w:rPr>
          <w:rFonts w:hint="eastAsia"/>
        </w:rPr>
      </w:pPr>
      <w:r>
        <w:rPr>
          <w:rFonts w:hint="eastAsia"/>
        </w:rPr>
        <w:t>分工及工作内容（每周填写完善）</w:t>
      </w:r>
    </w:p>
    <w:tbl>
      <w:tblPr>
        <w:tblStyle w:val="af2"/>
        <w:tblW w:w="13958" w:type="dxa"/>
        <w:tblLayout w:type="fixed"/>
        <w:tblLook w:val="04A0" w:firstRow="1" w:lastRow="0" w:firstColumn="1" w:lastColumn="0" w:noHBand="0" w:noVBand="1"/>
      </w:tblPr>
      <w:tblGrid>
        <w:gridCol w:w="879"/>
        <w:gridCol w:w="737"/>
        <w:gridCol w:w="624"/>
        <w:gridCol w:w="964"/>
        <w:gridCol w:w="1871"/>
        <w:gridCol w:w="2296"/>
        <w:gridCol w:w="680"/>
        <w:gridCol w:w="2296"/>
        <w:gridCol w:w="680"/>
        <w:gridCol w:w="2296"/>
        <w:gridCol w:w="635"/>
      </w:tblGrid>
      <w:tr w:rsidR="0080551C" w:rsidRPr="00045825" w14:paraId="75DAADBC" w14:textId="77777777" w:rsidTr="00C948A9">
        <w:tc>
          <w:tcPr>
            <w:tcW w:w="879" w:type="dxa"/>
          </w:tcPr>
          <w:p w14:paraId="28F925B0" w14:textId="77777777" w:rsidR="0080551C" w:rsidRPr="00045825" w:rsidRDefault="0080551C" w:rsidP="00045825">
            <w:pPr>
              <w:jc w:val="center"/>
              <w:rPr>
                <w:rFonts w:hint="eastAsia"/>
                <w:b/>
                <w:bCs/>
              </w:rPr>
            </w:pPr>
            <w:r w:rsidRPr="00045825">
              <w:rPr>
                <w:rFonts w:hint="eastAsia"/>
                <w:b/>
                <w:bCs/>
              </w:rPr>
              <w:t>成员姓名</w:t>
            </w:r>
          </w:p>
        </w:tc>
        <w:tc>
          <w:tcPr>
            <w:tcW w:w="737" w:type="dxa"/>
          </w:tcPr>
          <w:p w14:paraId="7927A262" w14:textId="77777777" w:rsidR="0080551C" w:rsidRPr="00045825" w:rsidRDefault="0080551C" w:rsidP="00045825">
            <w:pPr>
              <w:jc w:val="center"/>
              <w:rPr>
                <w:rFonts w:hint="eastAsia"/>
                <w:b/>
                <w:bCs/>
              </w:rPr>
            </w:pPr>
            <w:r w:rsidRPr="00045825">
              <w:rPr>
                <w:rFonts w:hint="eastAsia"/>
                <w:b/>
                <w:bCs/>
              </w:rPr>
              <w:t>学号</w:t>
            </w:r>
          </w:p>
        </w:tc>
        <w:tc>
          <w:tcPr>
            <w:tcW w:w="624" w:type="dxa"/>
          </w:tcPr>
          <w:p w14:paraId="008D7474" w14:textId="77777777" w:rsidR="0080551C" w:rsidRPr="00045825" w:rsidRDefault="0080551C" w:rsidP="00045825">
            <w:pPr>
              <w:jc w:val="center"/>
              <w:rPr>
                <w:rFonts w:hint="eastAsia"/>
                <w:b/>
                <w:bCs/>
              </w:rPr>
            </w:pPr>
            <w:r w:rsidRPr="00045825">
              <w:rPr>
                <w:rFonts w:hint="eastAsia"/>
                <w:b/>
                <w:bCs/>
              </w:rPr>
              <w:t>班级</w:t>
            </w:r>
          </w:p>
        </w:tc>
        <w:tc>
          <w:tcPr>
            <w:tcW w:w="964" w:type="dxa"/>
          </w:tcPr>
          <w:p w14:paraId="4DB93A84" w14:textId="77777777" w:rsidR="0080551C" w:rsidRPr="00045825" w:rsidRDefault="0080551C" w:rsidP="00045825">
            <w:pPr>
              <w:jc w:val="center"/>
              <w:rPr>
                <w:rFonts w:hint="eastAsia"/>
                <w:b/>
                <w:bCs/>
              </w:rPr>
            </w:pPr>
            <w:r w:rsidRPr="00045825">
              <w:rPr>
                <w:rFonts w:hint="eastAsia"/>
                <w:b/>
                <w:bCs/>
              </w:rPr>
              <w:t>项目托管平台上的账户名</w:t>
            </w:r>
          </w:p>
        </w:tc>
        <w:tc>
          <w:tcPr>
            <w:tcW w:w="1871" w:type="dxa"/>
          </w:tcPr>
          <w:p w14:paraId="5606B285" w14:textId="77777777" w:rsidR="0080551C" w:rsidRPr="00045825" w:rsidRDefault="0080551C" w:rsidP="00045825">
            <w:pPr>
              <w:jc w:val="center"/>
              <w:rPr>
                <w:rFonts w:hint="eastAsia"/>
                <w:b/>
                <w:bCs/>
              </w:rPr>
            </w:pPr>
            <w:r w:rsidRPr="00045825">
              <w:rPr>
                <w:rFonts w:hint="eastAsia"/>
                <w:b/>
                <w:bCs/>
              </w:rPr>
              <w:t>成员分工</w:t>
            </w:r>
          </w:p>
        </w:tc>
        <w:tc>
          <w:tcPr>
            <w:tcW w:w="2296" w:type="dxa"/>
          </w:tcPr>
          <w:p w14:paraId="59FB7214" w14:textId="77777777" w:rsidR="0080551C" w:rsidRPr="00045825" w:rsidRDefault="0080551C" w:rsidP="00045825">
            <w:pPr>
              <w:jc w:val="center"/>
              <w:rPr>
                <w:rFonts w:hint="eastAsia"/>
                <w:b/>
                <w:bCs/>
              </w:rPr>
            </w:pPr>
            <w:r w:rsidRPr="00045825">
              <w:rPr>
                <w:rFonts w:hint="eastAsia"/>
                <w:b/>
                <w:bCs/>
              </w:rPr>
              <w:t>第1周详细工作内容和成果</w:t>
            </w:r>
          </w:p>
        </w:tc>
        <w:tc>
          <w:tcPr>
            <w:tcW w:w="680" w:type="dxa"/>
          </w:tcPr>
          <w:p w14:paraId="1E545A56" w14:textId="77777777" w:rsidR="0080551C" w:rsidRPr="00045825" w:rsidRDefault="0080551C" w:rsidP="00045825">
            <w:pPr>
              <w:jc w:val="center"/>
              <w:rPr>
                <w:rFonts w:hint="eastAsia"/>
                <w:b/>
                <w:bCs/>
              </w:rPr>
            </w:pPr>
            <w:r w:rsidRPr="00045825">
              <w:rPr>
                <w:rFonts w:hint="eastAsia"/>
                <w:b/>
                <w:bCs/>
              </w:rPr>
              <w:t>第1周团队贡献度分配（总和为100%）</w:t>
            </w:r>
          </w:p>
        </w:tc>
        <w:tc>
          <w:tcPr>
            <w:tcW w:w="2296" w:type="dxa"/>
          </w:tcPr>
          <w:p w14:paraId="251A4C64" w14:textId="77777777" w:rsidR="0080551C" w:rsidRPr="00045825" w:rsidRDefault="0080551C" w:rsidP="00045825">
            <w:pPr>
              <w:jc w:val="center"/>
              <w:rPr>
                <w:rFonts w:hint="eastAsia"/>
                <w:b/>
                <w:bCs/>
              </w:rPr>
            </w:pPr>
            <w:r w:rsidRPr="00045825">
              <w:rPr>
                <w:rFonts w:hint="eastAsia"/>
                <w:b/>
                <w:bCs/>
              </w:rPr>
              <w:t>第2周详细工作内容和成果</w:t>
            </w:r>
          </w:p>
        </w:tc>
        <w:tc>
          <w:tcPr>
            <w:tcW w:w="680" w:type="dxa"/>
          </w:tcPr>
          <w:p w14:paraId="7CF1662D" w14:textId="77777777" w:rsidR="0080551C" w:rsidRPr="00045825" w:rsidRDefault="0080551C" w:rsidP="00045825">
            <w:pPr>
              <w:jc w:val="center"/>
              <w:rPr>
                <w:rFonts w:hint="eastAsia"/>
                <w:b/>
                <w:bCs/>
              </w:rPr>
            </w:pPr>
            <w:r w:rsidRPr="00045825">
              <w:rPr>
                <w:rFonts w:hint="eastAsia"/>
                <w:b/>
                <w:bCs/>
              </w:rPr>
              <w:t>第2周团队贡献度分配（总和为100%）</w:t>
            </w:r>
          </w:p>
        </w:tc>
        <w:tc>
          <w:tcPr>
            <w:tcW w:w="2296" w:type="dxa"/>
          </w:tcPr>
          <w:p w14:paraId="53E9C1FC" w14:textId="77777777" w:rsidR="00B26726" w:rsidRDefault="00000000">
            <w:pPr>
              <w:spacing w:before="20" w:after="20"/>
              <w:rPr>
                <w:rFonts w:hint="eastAsia"/>
              </w:rPr>
            </w:pPr>
            <w:r>
              <w:rPr>
                <w:b/>
                <w:sz w:val="17"/>
              </w:rPr>
              <w:t>第3-5周详细工作内容和成果</w:t>
            </w:r>
          </w:p>
        </w:tc>
        <w:tc>
          <w:tcPr>
            <w:tcW w:w="635" w:type="dxa"/>
          </w:tcPr>
          <w:p w14:paraId="49C3C147" w14:textId="77777777" w:rsidR="0080551C" w:rsidRPr="00045825" w:rsidRDefault="0080551C" w:rsidP="00045825">
            <w:pPr>
              <w:jc w:val="center"/>
              <w:rPr>
                <w:rFonts w:hint="eastAsia"/>
                <w:b/>
                <w:bCs/>
              </w:rPr>
            </w:pPr>
            <w:r w:rsidRPr="00045825">
              <w:rPr>
                <w:rFonts w:hint="eastAsia"/>
                <w:b/>
                <w:bCs/>
              </w:rPr>
              <w:t>第3-5周团队贡献度分配（总和为100%）</w:t>
            </w:r>
          </w:p>
        </w:tc>
      </w:tr>
      <w:tr w:rsidR="00C948A9" w14:paraId="77E41EFC" w14:textId="77777777" w:rsidTr="00C948A9">
        <w:tc>
          <w:tcPr>
            <w:tcW w:w="879" w:type="dxa"/>
          </w:tcPr>
          <w:p w14:paraId="6148098B" w14:textId="77777777" w:rsidR="00C948A9" w:rsidRDefault="00C948A9" w:rsidP="00C948A9">
            <w:pPr>
              <w:spacing w:before="20" w:after="20"/>
              <w:rPr>
                <w:rFonts w:hint="eastAsia"/>
              </w:rPr>
            </w:pPr>
            <w:r>
              <w:rPr>
                <w:b/>
                <w:sz w:val="18"/>
              </w:rPr>
              <w:t>张龙飞（组长）</w:t>
            </w:r>
          </w:p>
        </w:tc>
        <w:tc>
          <w:tcPr>
            <w:tcW w:w="737" w:type="dxa"/>
          </w:tcPr>
          <w:p w14:paraId="23A30A44" w14:textId="7E43C80F" w:rsidR="00C948A9" w:rsidRDefault="00C948A9" w:rsidP="00C948A9">
            <w:pPr>
              <w:spacing w:before="20" w:after="20"/>
              <w:rPr>
                <w:rFonts w:hint="eastAsia"/>
              </w:rPr>
            </w:pPr>
            <w:r>
              <w:rPr>
                <w:rFonts w:hint="eastAsia"/>
                <w:sz w:val="18"/>
              </w:rPr>
              <w:t>2315304458</w:t>
            </w:r>
          </w:p>
        </w:tc>
        <w:tc>
          <w:tcPr>
            <w:tcW w:w="624" w:type="dxa"/>
          </w:tcPr>
          <w:p w14:paraId="40CD9457" w14:textId="77777777" w:rsidR="00C948A9" w:rsidRDefault="00C948A9" w:rsidP="00C948A9">
            <w:pPr>
              <w:spacing w:before="20" w:after="20"/>
              <w:rPr>
                <w:rFonts w:hint="eastAsia"/>
              </w:rPr>
            </w:pPr>
            <w:r>
              <w:rPr>
                <w:sz w:val="18"/>
              </w:rPr>
              <w:t>一班</w:t>
            </w:r>
          </w:p>
        </w:tc>
        <w:tc>
          <w:tcPr>
            <w:tcW w:w="964" w:type="dxa"/>
          </w:tcPr>
          <w:p w14:paraId="29C0ABF1" w14:textId="42AF1524" w:rsidR="00C948A9" w:rsidRDefault="00C948A9" w:rsidP="00C948A9">
            <w:pPr>
              <w:spacing w:before="20" w:after="20"/>
              <w:rPr>
                <w:rFonts w:hint="eastAsia"/>
              </w:rPr>
            </w:pPr>
            <w:hyperlink r:id="rId7" w:history="1">
              <w:r w:rsidRPr="00645146">
                <w:rPr>
                  <w:rStyle w:val="af3"/>
                </w:rPr>
                <w:t>hqsw001/schoolwork: teamwork</w:t>
              </w:r>
            </w:hyperlink>
          </w:p>
        </w:tc>
        <w:tc>
          <w:tcPr>
            <w:tcW w:w="1871" w:type="dxa"/>
          </w:tcPr>
          <w:p w14:paraId="5F910A53" w14:textId="77777777" w:rsidR="00C948A9" w:rsidRDefault="00C948A9" w:rsidP="00C948A9">
            <w:pPr>
              <w:spacing w:before="20" w:after="20"/>
              <w:rPr>
                <w:rFonts w:hint="eastAsia"/>
              </w:rPr>
            </w:pPr>
            <w:r>
              <w:rPr>
                <w:sz w:val="17"/>
              </w:rPr>
              <w:t xml:space="preserve">组长 / 内核负责人。主责 F1 剪贴板监听与内容采集、F2 本地持久化存储；交叉测试 F6 重复内容合并、F9 </w:t>
            </w:r>
            <w:r>
              <w:rPr>
                <w:sz w:val="17"/>
              </w:rPr>
              <w:lastRenderedPageBreak/>
              <w:t>隐私与安全。负责接口冻结、仓库维护与最终集成。</w:t>
            </w:r>
          </w:p>
        </w:tc>
        <w:tc>
          <w:tcPr>
            <w:tcW w:w="2296" w:type="dxa"/>
          </w:tcPr>
          <w:p w14:paraId="5A4600D2" w14:textId="77777777" w:rsidR="00C948A9" w:rsidRDefault="00C948A9" w:rsidP="00C948A9">
            <w:pPr>
              <w:spacing w:before="20" w:after="20"/>
              <w:rPr>
                <w:rFonts w:hint="eastAsia"/>
              </w:rPr>
            </w:pPr>
            <w:r>
              <w:rPr>
                <w:sz w:val="17"/>
              </w:rPr>
              <w:lastRenderedPageBreak/>
              <w:t xml:space="preserve">主持选题论证与组队，完成新颖度自查与范围收口（主动砍掉全部联网功能）。主编《需求分析报告》，执笔第 1、6、7 章；技术预研 Win32 </w:t>
            </w:r>
            <w:r>
              <w:rPr>
                <w:sz w:val="17"/>
              </w:rPr>
              <w:lastRenderedPageBreak/>
              <w:t>剪贴板监听接口并写最小验证程序；冻结数据模型、命令接口与事件协议三项基线。</w:t>
            </w:r>
          </w:p>
        </w:tc>
        <w:tc>
          <w:tcPr>
            <w:tcW w:w="680" w:type="dxa"/>
          </w:tcPr>
          <w:p w14:paraId="4A9A5CFE" w14:textId="77777777" w:rsidR="00C948A9" w:rsidRDefault="00C948A9" w:rsidP="00C948A9">
            <w:pPr>
              <w:spacing w:before="20" w:after="20"/>
              <w:rPr>
                <w:rFonts w:hint="eastAsia"/>
              </w:rPr>
            </w:pPr>
            <w:r>
              <w:rPr>
                <w:sz w:val="18"/>
              </w:rPr>
              <w:lastRenderedPageBreak/>
              <w:t>25%</w:t>
            </w:r>
          </w:p>
        </w:tc>
        <w:tc>
          <w:tcPr>
            <w:tcW w:w="2296" w:type="dxa"/>
          </w:tcPr>
          <w:p w14:paraId="1EEE5AE9" w14:textId="77777777" w:rsidR="00C948A9" w:rsidRDefault="00C948A9" w:rsidP="00C948A9">
            <w:pPr>
              <w:spacing w:before="20" w:after="20"/>
              <w:rPr>
                <w:rFonts w:hint="eastAsia"/>
              </w:rPr>
            </w:pPr>
            <w:r>
              <w:rPr>
                <w:sz w:val="17"/>
              </w:rPr>
              <w:t>搭建五层架构与内核门面，装配约 40 个命令与事件总线；实现五阶段处理管线与采集工作线程；修复「分发阶段永不执行」致命缺陷（上限</w:t>
            </w:r>
            <w:r>
              <w:rPr>
                <w:sz w:val="17"/>
              </w:rPr>
              <w:lastRenderedPageBreak/>
              <w:t>设 10 却保留 14 条）；完成单实例守卫与脱离控制台启动。</w:t>
            </w:r>
          </w:p>
        </w:tc>
        <w:tc>
          <w:tcPr>
            <w:tcW w:w="680" w:type="dxa"/>
          </w:tcPr>
          <w:p w14:paraId="39225FEE" w14:textId="77777777" w:rsidR="00C948A9" w:rsidRDefault="00C948A9" w:rsidP="00C948A9">
            <w:pPr>
              <w:spacing w:before="20" w:after="20"/>
              <w:rPr>
                <w:rFonts w:hint="eastAsia"/>
              </w:rPr>
            </w:pPr>
            <w:r>
              <w:rPr>
                <w:sz w:val="18"/>
              </w:rPr>
              <w:lastRenderedPageBreak/>
              <w:t>25%</w:t>
            </w:r>
          </w:p>
        </w:tc>
        <w:tc>
          <w:tcPr>
            <w:tcW w:w="2296" w:type="dxa"/>
          </w:tcPr>
          <w:p w14:paraId="76C70BA5" w14:textId="77777777" w:rsidR="00C948A9" w:rsidRDefault="00C948A9" w:rsidP="00C948A9">
            <w:pPr>
              <w:spacing w:before="20" w:after="20"/>
              <w:rPr>
                <w:rFonts w:hint="eastAsia"/>
              </w:rPr>
            </w:pPr>
            <w:r>
              <w:rPr>
                <w:sz w:val="17"/>
              </w:rPr>
              <w:t>第 3 周：确定 DPAPI 加密落盘方案，并把解密收敛到仓储层 _row_to_entry 唯一出口（结构性消除漏解密隐患）；设计结构迁移 v1→v2；</w:t>
            </w:r>
            <w:r>
              <w:rPr>
                <w:sz w:val="17"/>
              </w:rPr>
              <w:lastRenderedPageBreak/>
              <w:t>主持设计评审；如实把 F8-3、F8-4 未闭合写入遗留问题。</w:t>
            </w:r>
            <w:r>
              <w:rPr>
                <w:sz w:val="17"/>
              </w:rPr>
              <w:br/>
            </w:r>
            <w:r>
              <w:rPr>
                <w:sz w:val="17"/>
              </w:rPr>
              <w:br/>
              <w:t>第 4 周：设计三个顶层窗口的生命周期与焦点关系，确立「非用户主动点击弹出的窗口一律不得夺焦」；把「登记回声标记 → 写剪贴板」封装为唯一方法，使三个新增入口统一获得回声抑制；主持交互走查。</w:t>
            </w:r>
          </w:p>
        </w:tc>
        <w:tc>
          <w:tcPr>
            <w:tcW w:w="635" w:type="dxa"/>
          </w:tcPr>
          <w:p w14:paraId="4D169F25" w14:textId="77777777" w:rsidR="00C948A9" w:rsidRDefault="00C948A9" w:rsidP="00C948A9">
            <w:pPr>
              <w:spacing w:before="20" w:after="20"/>
              <w:rPr>
                <w:rFonts w:hint="eastAsia"/>
              </w:rPr>
            </w:pPr>
            <w:r>
              <w:rPr>
                <w:sz w:val="18"/>
              </w:rPr>
              <w:lastRenderedPageBreak/>
              <w:t>25%</w:t>
            </w:r>
          </w:p>
        </w:tc>
      </w:tr>
      <w:tr w:rsidR="00C948A9" w14:paraId="5F93CB7B" w14:textId="77777777" w:rsidTr="00C948A9">
        <w:tc>
          <w:tcPr>
            <w:tcW w:w="879" w:type="dxa"/>
          </w:tcPr>
          <w:p w14:paraId="0585B3DE" w14:textId="77777777" w:rsidR="00C948A9" w:rsidRDefault="00C948A9" w:rsidP="00C948A9">
            <w:pPr>
              <w:spacing w:before="20" w:after="20"/>
              <w:rPr>
                <w:rFonts w:hint="eastAsia"/>
              </w:rPr>
            </w:pPr>
            <w:r>
              <w:rPr>
                <w:sz w:val="18"/>
              </w:rPr>
              <w:t>周鹏波</w:t>
            </w:r>
          </w:p>
        </w:tc>
        <w:tc>
          <w:tcPr>
            <w:tcW w:w="737" w:type="dxa"/>
          </w:tcPr>
          <w:p w14:paraId="75520B1C" w14:textId="17F51235" w:rsidR="00C948A9" w:rsidRDefault="00C948A9" w:rsidP="00C948A9">
            <w:pPr>
              <w:spacing w:before="20" w:after="20"/>
              <w:rPr>
                <w:rFonts w:hint="eastAsia"/>
              </w:rPr>
            </w:pPr>
            <w:r>
              <w:rPr>
                <w:rFonts w:hint="eastAsia"/>
                <w:sz w:val="18"/>
              </w:rPr>
              <w:t>2315304463</w:t>
            </w:r>
          </w:p>
        </w:tc>
        <w:tc>
          <w:tcPr>
            <w:tcW w:w="624" w:type="dxa"/>
          </w:tcPr>
          <w:p w14:paraId="67812B9A" w14:textId="77777777" w:rsidR="00C948A9" w:rsidRDefault="00C948A9" w:rsidP="00C948A9">
            <w:pPr>
              <w:spacing w:before="20" w:after="20"/>
              <w:rPr>
                <w:rFonts w:hint="eastAsia"/>
              </w:rPr>
            </w:pPr>
            <w:r>
              <w:rPr>
                <w:sz w:val="18"/>
              </w:rPr>
              <w:t>一班</w:t>
            </w:r>
          </w:p>
        </w:tc>
        <w:tc>
          <w:tcPr>
            <w:tcW w:w="964" w:type="dxa"/>
          </w:tcPr>
          <w:p w14:paraId="6172ABA7" w14:textId="3237A891" w:rsidR="00C948A9" w:rsidRDefault="00C948A9" w:rsidP="00C948A9">
            <w:pPr>
              <w:spacing w:before="20" w:after="20"/>
              <w:rPr>
                <w:rFonts w:hint="eastAsia"/>
              </w:rPr>
            </w:pPr>
            <w:hyperlink r:id="rId8" w:history="1">
              <w:r w:rsidRPr="00645146">
                <w:rPr>
                  <w:rStyle w:val="af3"/>
                </w:rPr>
                <w:t>hqsw001/schoolwork: teamwork</w:t>
              </w:r>
            </w:hyperlink>
          </w:p>
        </w:tc>
        <w:tc>
          <w:tcPr>
            <w:tcW w:w="1871" w:type="dxa"/>
          </w:tcPr>
          <w:p w14:paraId="0730176A" w14:textId="77777777" w:rsidR="00C948A9" w:rsidRDefault="00C948A9" w:rsidP="00C948A9">
            <w:pPr>
              <w:spacing w:before="20" w:after="20"/>
              <w:rPr>
                <w:rFonts w:hint="eastAsia"/>
              </w:rPr>
            </w:pPr>
            <w:r>
              <w:rPr>
                <w:sz w:val="17"/>
              </w:rPr>
              <w:t>后端逻辑。主责 F3 容量管理与存储策略、F5 检索与定位；交叉测试 F1 剪贴板监听、F4 格式识别。负责命令接口层与单元测试。</w:t>
            </w:r>
          </w:p>
        </w:tc>
        <w:tc>
          <w:tcPr>
            <w:tcW w:w="2296" w:type="dxa"/>
          </w:tcPr>
          <w:p w14:paraId="5AFEE6A4" w14:textId="77777777" w:rsidR="00C948A9" w:rsidRDefault="00C948A9" w:rsidP="00C948A9">
            <w:pPr>
              <w:spacing w:before="20" w:after="20"/>
              <w:rPr>
                <w:rFonts w:hint="eastAsia"/>
              </w:rPr>
            </w:pPr>
            <w:r>
              <w:rPr>
                <w:sz w:val="17"/>
              </w:rPr>
              <w:t>竞品实测：同机对照 Win+V / Ditto / TieZ 三款并留截图，实测出「约 25 条固定上限、无检索」等结论，撰写竞品分析章节；编写《02-用例图与用例说明》20 个用例；建立公开 Git 仓库与 开发/、文档/ 两个一级目录。</w:t>
            </w:r>
          </w:p>
        </w:tc>
        <w:tc>
          <w:tcPr>
            <w:tcW w:w="680" w:type="dxa"/>
          </w:tcPr>
          <w:p w14:paraId="7FE31710" w14:textId="77777777" w:rsidR="00C948A9" w:rsidRDefault="00C948A9" w:rsidP="00C948A9">
            <w:pPr>
              <w:spacing w:before="20" w:after="20"/>
              <w:rPr>
                <w:rFonts w:hint="eastAsia"/>
              </w:rPr>
            </w:pPr>
            <w:r>
              <w:rPr>
                <w:sz w:val="18"/>
              </w:rPr>
              <w:t>25%</w:t>
            </w:r>
          </w:p>
        </w:tc>
        <w:tc>
          <w:tcPr>
            <w:tcW w:w="2296" w:type="dxa"/>
          </w:tcPr>
          <w:p w14:paraId="45F8B9D2" w14:textId="77777777" w:rsidR="00C948A9" w:rsidRDefault="00C948A9" w:rsidP="00C948A9">
            <w:pPr>
              <w:spacing w:before="20" w:after="20"/>
              <w:rPr>
                <w:rFonts w:hint="eastAsia"/>
              </w:rPr>
            </w:pPr>
            <w:r>
              <w:rPr>
                <w:sz w:val="17"/>
              </w:rPr>
              <w:t>实现 Win32 剪贴板读写与格式监听，按固定优先级取格式；实现消息窗口、快捷键候选降级与托盘；定位并修复位图解码 bfOffBits 偏移错误（67.55% 像素被改变且肉眼看不出来，修正后差异 0 像素）；实现焦点交还四级策略与 keybd_event 按键模拟。</w:t>
            </w:r>
          </w:p>
        </w:tc>
        <w:tc>
          <w:tcPr>
            <w:tcW w:w="680" w:type="dxa"/>
          </w:tcPr>
          <w:p w14:paraId="71FD949D" w14:textId="77777777" w:rsidR="00C948A9" w:rsidRDefault="00C948A9" w:rsidP="00C948A9">
            <w:pPr>
              <w:spacing w:before="20" w:after="20"/>
              <w:rPr>
                <w:rFonts w:hint="eastAsia"/>
              </w:rPr>
            </w:pPr>
            <w:r>
              <w:rPr>
                <w:sz w:val="18"/>
              </w:rPr>
              <w:t>25%</w:t>
            </w:r>
          </w:p>
        </w:tc>
        <w:tc>
          <w:tcPr>
            <w:tcW w:w="2296" w:type="dxa"/>
          </w:tcPr>
          <w:p w14:paraId="283B3762" w14:textId="77777777" w:rsidR="00C948A9" w:rsidRDefault="00C948A9" w:rsidP="00C948A9">
            <w:pPr>
              <w:spacing w:before="20" w:after="20"/>
              <w:rPr>
                <w:rFonts w:hint="eastAsia"/>
              </w:rPr>
            </w:pPr>
            <w:r>
              <w:rPr>
                <w:sz w:val="17"/>
              </w:rPr>
              <w:t>第 3 周：封装 Windows DPAPI（CryptProtectData / CryptUnprotectData）实现加密写入与透明解密；实现数据库逻辑备份与恢复（备份前先合并预写日志）；实现按时间批量清理；补上密文检索的内存补偿。</w:t>
            </w:r>
            <w:r>
              <w:rPr>
                <w:sz w:val="17"/>
              </w:rPr>
              <w:br/>
            </w:r>
            <w:r>
              <w:rPr>
                <w:sz w:val="17"/>
              </w:rPr>
              <w:br/>
              <w:t>第 4 周：补齐 CF_HTML 完整链路并修正「偏移量按字节而非字符计算」（含中文富文本开头缺失）；实现 Office/浏览器样式清洗与截</w:t>
            </w:r>
            <w:r>
              <w:rPr>
                <w:sz w:val="17"/>
              </w:rPr>
              <w:lastRenderedPageBreak/>
              <w:t>断；实现图片表情收藏的路径归属校验；实现提示音现场合成与非阻塞播放。</w:t>
            </w:r>
          </w:p>
        </w:tc>
        <w:tc>
          <w:tcPr>
            <w:tcW w:w="635" w:type="dxa"/>
          </w:tcPr>
          <w:p w14:paraId="02C87742" w14:textId="77777777" w:rsidR="00C948A9" w:rsidRDefault="00C948A9" w:rsidP="00C948A9">
            <w:pPr>
              <w:spacing w:before="20" w:after="20"/>
              <w:rPr>
                <w:rFonts w:hint="eastAsia"/>
              </w:rPr>
            </w:pPr>
            <w:r>
              <w:rPr>
                <w:sz w:val="18"/>
              </w:rPr>
              <w:lastRenderedPageBreak/>
              <w:t>25%</w:t>
            </w:r>
          </w:p>
        </w:tc>
      </w:tr>
      <w:tr w:rsidR="00C948A9" w14:paraId="6DB233E9" w14:textId="77777777" w:rsidTr="00C948A9">
        <w:tc>
          <w:tcPr>
            <w:tcW w:w="879" w:type="dxa"/>
          </w:tcPr>
          <w:p w14:paraId="43F229D8" w14:textId="77777777" w:rsidR="00C948A9" w:rsidRDefault="00C948A9" w:rsidP="00C948A9">
            <w:pPr>
              <w:spacing w:before="20" w:after="20"/>
              <w:rPr>
                <w:rFonts w:hint="eastAsia"/>
              </w:rPr>
            </w:pPr>
            <w:r>
              <w:rPr>
                <w:sz w:val="18"/>
              </w:rPr>
              <w:t>黄子安</w:t>
            </w:r>
          </w:p>
        </w:tc>
        <w:tc>
          <w:tcPr>
            <w:tcW w:w="737" w:type="dxa"/>
          </w:tcPr>
          <w:p w14:paraId="3C3C0D20" w14:textId="151FC402" w:rsidR="00C948A9" w:rsidRDefault="00C948A9" w:rsidP="00C948A9">
            <w:pPr>
              <w:spacing w:before="20" w:after="20"/>
              <w:rPr>
                <w:rFonts w:hint="eastAsia"/>
              </w:rPr>
            </w:pPr>
            <w:r>
              <w:rPr>
                <w:rFonts w:hint="eastAsia"/>
                <w:sz w:val="18"/>
              </w:rPr>
              <w:t>2315304430</w:t>
            </w:r>
          </w:p>
        </w:tc>
        <w:tc>
          <w:tcPr>
            <w:tcW w:w="624" w:type="dxa"/>
          </w:tcPr>
          <w:p w14:paraId="66D04D4E" w14:textId="6AB3F46A" w:rsidR="00C948A9" w:rsidRDefault="00E60FBC" w:rsidP="00C948A9">
            <w:pPr>
              <w:spacing w:before="20" w:after="20"/>
              <w:rPr>
                <w:rFonts w:hint="eastAsia"/>
              </w:rPr>
            </w:pPr>
            <w:r>
              <w:rPr>
                <w:rFonts w:hint="eastAsia"/>
                <w:sz w:val="18"/>
              </w:rPr>
              <w:t>二</w:t>
            </w:r>
            <w:r w:rsidR="00C948A9">
              <w:rPr>
                <w:sz w:val="18"/>
              </w:rPr>
              <w:t>班</w:t>
            </w:r>
          </w:p>
        </w:tc>
        <w:tc>
          <w:tcPr>
            <w:tcW w:w="964" w:type="dxa"/>
          </w:tcPr>
          <w:p w14:paraId="60328A84" w14:textId="739EF78B" w:rsidR="00C948A9" w:rsidRDefault="00C948A9" w:rsidP="00C948A9">
            <w:pPr>
              <w:spacing w:before="20" w:after="20"/>
              <w:rPr>
                <w:rFonts w:hint="eastAsia"/>
              </w:rPr>
            </w:pPr>
            <w:hyperlink r:id="rId9" w:history="1">
              <w:r w:rsidRPr="00645146">
                <w:rPr>
                  <w:rStyle w:val="af3"/>
                </w:rPr>
                <w:t>hqsw001/schoolwork: teamwork</w:t>
              </w:r>
            </w:hyperlink>
          </w:p>
        </w:tc>
        <w:tc>
          <w:tcPr>
            <w:tcW w:w="1871" w:type="dxa"/>
          </w:tcPr>
          <w:p w14:paraId="0DF8DA59" w14:textId="77777777" w:rsidR="00C948A9" w:rsidRDefault="00C948A9" w:rsidP="00C948A9">
            <w:pPr>
              <w:spacing w:before="20" w:after="20"/>
              <w:rPr>
                <w:rFonts w:hint="eastAsia"/>
              </w:rPr>
            </w:pPr>
            <w:r>
              <w:rPr>
                <w:sz w:val="17"/>
              </w:rPr>
              <w:t>前端负责人。主责 F4 格式识别与分类浏览、F7 记录组织；交叉测试 F8 外观与窗口行为。负责主面板界面与交互联调。</w:t>
            </w:r>
          </w:p>
        </w:tc>
        <w:tc>
          <w:tcPr>
            <w:tcW w:w="2296" w:type="dxa"/>
          </w:tcPr>
          <w:p w14:paraId="1EDD4D7E" w14:textId="77777777" w:rsidR="00C948A9" w:rsidRDefault="00C948A9" w:rsidP="00C948A9">
            <w:pPr>
              <w:spacing w:before="20" w:after="20"/>
              <w:rPr>
                <w:rFonts w:hint="eastAsia"/>
              </w:rPr>
            </w:pPr>
            <w:r>
              <w:rPr>
                <w:sz w:val="17"/>
              </w:rPr>
              <w:t>用 draw.io 手工绘制系统总用例图与三张子系统用例图，提交 .drawio 原始工程文件与 PNG；撰写《需求分析报告》第 2、3 章（功能需求与四项性能指标）；制作开题汇报 PPT 并完成答辩稿。</w:t>
            </w:r>
          </w:p>
        </w:tc>
        <w:tc>
          <w:tcPr>
            <w:tcW w:w="680" w:type="dxa"/>
          </w:tcPr>
          <w:p w14:paraId="2AF2A75A" w14:textId="77777777" w:rsidR="00C948A9" w:rsidRDefault="00C948A9" w:rsidP="00C948A9">
            <w:pPr>
              <w:spacing w:before="20" w:after="20"/>
              <w:rPr>
                <w:rFonts w:hint="eastAsia"/>
              </w:rPr>
            </w:pPr>
            <w:r>
              <w:rPr>
                <w:sz w:val="18"/>
              </w:rPr>
              <w:t>25%</w:t>
            </w:r>
          </w:p>
        </w:tc>
        <w:tc>
          <w:tcPr>
            <w:tcW w:w="2296" w:type="dxa"/>
          </w:tcPr>
          <w:p w14:paraId="3A0AF399" w14:textId="77777777" w:rsidR="00C948A9" w:rsidRDefault="00C948A9" w:rsidP="00C948A9">
            <w:pPr>
              <w:spacing w:before="20" w:after="20"/>
              <w:rPr>
                <w:rFonts w:hint="eastAsia"/>
              </w:rPr>
            </w:pPr>
            <w:r>
              <w:rPr>
                <w:sz w:val="17"/>
              </w:rPr>
              <w:t>设计并实现 SQLite 数据层：5 张表、5 个索引、WAL 模式与结构版本迁移；实现仓储增删改查、检索与内存索引；实现文本/图片双路指纹与重复合并刷新；实现容量裁剪与置顶/标签豁免保护。</w:t>
            </w:r>
          </w:p>
        </w:tc>
        <w:tc>
          <w:tcPr>
            <w:tcW w:w="680" w:type="dxa"/>
          </w:tcPr>
          <w:p w14:paraId="51300E7F" w14:textId="77777777" w:rsidR="00C948A9" w:rsidRDefault="00C948A9" w:rsidP="00C948A9">
            <w:pPr>
              <w:spacing w:before="20" w:after="20"/>
              <w:rPr>
                <w:rFonts w:hint="eastAsia"/>
              </w:rPr>
            </w:pPr>
            <w:r>
              <w:rPr>
                <w:sz w:val="18"/>
              </w:rPr>
              <w:t>25%</w:t>
            </w:r>
          </w:p>
        </w:tc>
        <w:tc>
          <w:tcPr>
            <w:tcW w:w="2296" w:type="dxa"/>
          </w:tcPr>
          <w:p w14:paraId="3BA8F6C7" w14:textId="77777777" w:rsidR="00C948A9" w:rsidRDefault="00C948A9" w:rsidP="00C948A9">
            <w:pPr>
              <w:spacing w:before="20" w:after="20"/>
              <w:rPr>
                <w:rFonts w:hint="eastAsia"/>
              </w:rPr>
            </w:pPr>
            <w:r>
              <w:rPr>
                <w:sz w:val="17"/>
              </w:rPr>
              <w:t>第 3 周：实现标签管理器（全局重命名、内置标签三层保护、批量改色删除）与关联表级联更新；实现批量删除（先提交事务后删附件）、批量置顶与加标签；实现来源筛选与时间分组；实现应用级采集规则引擎。</w:t>
            </w:r>
            <w:r>
              <w:rPr>
                <w:sz w:val="17"/>
              </w:rPr>
              <w:br/>
            </w:r>
            <w:r>
              <w:rPr>
                <w:sz w:val="17"/>
              </w:rPr>
              <w:br/>
              <w:t>第 4 周：实现卡片增强（按内容指纹缓存的缩略图、颜色色块、文件类型图标）；实现紧凑预览浮窗的纯函数定位算法（右侧不足翻左、上下越界收敛）；扩展视频类型判定；实现卡片逐条操作按钮且不改变命中区域。</w:t>
            </w:r>
          </w:p>
        </w:tc>
        <w:tc>
          <w:tcPr>
            <w:tcW w:w="635" w:type="dxa"/>
          </w:tcPr>
          <w:p w14:paraId="5C10058F" w14:textId="77777777" w:rsidR="00C948A9" w:rsidRDefault="00C948A9" w:rsidP="00C948A9">
            <w:pPr>
              <w:spacing w:before="20" w:after="20"/>
              <w:rPr>
                <w:rFonts w:hint="eastAsia"/>
              </w:rPr>
            </w:pPr>
            <w:r>
              <w:rPr>
                <w:sz w:val="18"/>
              </w:rPr>
              <w:t>25%</w:t>
            </w:r>
          </w:p>
        </w:tc>
      </w:tr>
      <w:tr w:rsidR="00C948A9" w14:paraId="01D61BE6" w14:textId="77777777" w:rsidTr="00C948A9">
        <w:tc>
          <w:tcPr>
            <w:tcW w:w="879" w:type="dxa"/>
          </w:tcPr>
          <w:p w14:paraId="687E603D" w14:textId="77777777" w:rsidR="00C948A9" w:rsidRDefault="00C948A9" w:rsidP="00C948A9">
            <w:pPr>
              <w:spacing w:before="20" w:after="20"/>
              <w:rPr>
                <w:rFonts w:hint="eastAsia"/>
              </w:rPr>
            </w:pPr>
            <w:r>
              <w:rPr>
                <w:sz w:val="18"/>
              </w:rPr>
              <w:t>杭咏毅</w:t>
            </w:r>
          </w:p>
        </w:tc>
        <w:tc>
          <w:tcPr>
            <w:tcW w:w="737" w:type="dxa"/>
          </w:tcPr>
          <w:p w14:paraId="533EE1E5" w14:textId="61CED77C" w:rsidR="00C948A9" w:rsidRDefault="00C948A9" w:rsidP="00C948A9">
            <w:pPr>
              <w:spacing w:before="20" w:after="20"/>
              <w:rPr>
                <w:rFonts w:hint="eastAsia"/>
              </w:rPr>
            </w:pPr>
            <w:r>
              <w:rPr>
                <w:rFonts w:hint="eastAsia"/>
                <w:sz w:val="18"/>
              </w:rPr>
              <w:t>2315304428</w:t>
            </w:r>
          </w:p>
        </w:tc>
        <w:tc>
          <w:tcPr>
            <w:tcW w:w="624" w:type="dxa"/>
          </w:tcPr>
          <w:p w14:paraId="2E6CF0F3" w14:textId="768F8051" w:rsidR="00C948A9" w:rsidRDefault="00E60FBC" w:rsidP="00C948A9">
            <w:pPr>
              <w:spacing w:before="20" w:after="20"/>
              <w:rPr>
                <w:rFonts w:hint="eastAsia"/>
              </w:rPr>
            </w:pPr>
            <w:r>
              <w:rPr>
                <w:rFonts w:hint="eastAsia"/>
                <w:sz w:val="18"/>
              </w:rPr>
              <w:t>二</w:t>
            </w:r>
            <w:r w:rsidR="00C948A9">
              <w:rPr>
                <w:sz w:val="18"/>
              </w:rPr>
              <w:t>班</w:t>
            </w:r>
          </w:p>
        </w:tc>
        <w:tc>
          <w:tcPr>
            <w:tcW w:w="964" w:type="dxa"/>
          </w:tcPr>
          <w:p w14:paraId="24645D31" w14:textId="5403215F" w:rsidR="00C948A9" w:rsidRDefault="00C948A9" w:rsidP="00C948A9">
            <w:pPr>
              <w:spacing w:before="20" w:after="20"/>
              <w:rPr>
                <w:rFonts w:hint="eastAsia"/>
              </w:rPr>
            </w:pPr>
            <w:hyperlink r:id="rId10" w:history="1">
              <w:r w:rsidRPr="00645146">
                <w:rPr>
                  <w:rStyle w:val="af3"/>
                </w:rPr>
                <w:t>hqsw001/schoolwork: teamwork</w:t>
              </w:r>
            </w:hyperlink>
          </w:p>
        </w:tc>
        <w:tc>
          <w:tcPr>
            <w:tcW w:w="1871" w:type="dxa"/>
          </w:tcPr>
          <w:p w14:paraId="3957DC25" w14:textId="77777777" w:rsidR="00C948A9" w:rsidRDefault="00C948A9" w:rsidP="00C948A9">
            <w:pPr>
              <w:spacing w:before="20" w:after="20"/>
              <w:rPr>
                <w:rFonts w:hint="eastAsia"/>
              </w:rPr>
            </w:pPr>
            <w:r>
              <w:rPr>
                <w:sz w:val="17"/>
              </w:rPr>
              <w:t>前端 / 视觉与测试。主责 F8 外观与窗口行为、F9 隐私与安全的界面部分；交叉测试 F3 容量管理、F5 检索。负责主题系统、测</w:t>
            </w:r>
            <w:r>
              <w:rPr>
                <w:sz w:val="17"/>
              </w:rPr>
              <w:lastRenderedPageBreak/>
              <w:t>试用例与验收。</w:t>
            </w:r>
          </w:p>
        </w:tc>
        <w:tc>
          <w:tcPr>
            <w:tcW w:w="2296" w:type="dxa"/>
          </w:tcPr>
          <w:p w14:paraId="7AA54BE2" w14:textId="77777777" w:rsidR="00C948A9" w:rsidRDefault="00C948A9" w:rsidP="00C948A9">
            <w:pPr>
              <w:spacing w:before="20" w:after="20"/>
              <w:rPr>
                <w:rFonts w:hint="eastAsia"/>
              </w:rPr>
            </w:pPr>
            <w:r>
              <w:rPr>
                <w:sz w:val="17"/>
              </w:rPr>
              <w:lastRenderedPageBreak/>
              <w:t xml:space="preserve">梳理界面与交互需求，撰写《需求分析报告》第 5 章；整理《03-资料说明》落实课程「图纸人工绘制、AI 使用留痕」两条硬性要求；建立 AI 使用记录表并登记本周 </w:t>
            </w:r>
            <w:r>
              <w:rPr>
                <w:sz w:val="17"/>
              </w:rPr>
              <w:lastRenderedPageBreak/>
              <w:t>3 条；完成周总结与答辩演练计时。</w:t>
            </w:r>
          </w:p>
        </w:tc>
        <w:tc>
          <w:tcPr>
            <w:tcW w:w="680" w:type="dxa"/>
          </w:tcPr>
          <w:p w14:paraId="325D1224" w14:textId="77777777" w:rsidR="00C948A9" w:rsidRDefault="00C948A9" w:rsidP="00C948A9">
            <w:pPr>
              <w:spacing w:before="20" w:after="20"/>
              <w:rPr>
                <w:rFonts w:hint="eastAsia"/>
              </w:rPr>
            </w:pPr>
            <w:r>
              <w:rPr>
                <w:sz w:val="18"/>
              </w:rPr>
              <w:lastRenderedPageBreak/>
              <w:t>25%</w:t>
            </w:r>
          </w:p>
        </w:tc>
        <w:tc>
          <w:tcPr>
            <w:tcW w:w="2296" w:type="dxa"/>
          </w:tcPr>
          <w:p w14:paraId="378DBE6E" w14:textId="77777777" w:rsidR="00C948A9" w:rsidRDefault="00C948A9" w:rsidP="00C948A9">
            <w:pPr>
              <w:spacing w:before="20" w:after="20"/>
              <w:rPr>
                <w:rFonts w:hint="eastAsia"/>
              </w:rPr>
            </w:pPr>
            <w:r>
              <w:rPr>
                <w:sz w:val="17"/>
              </w:rPr>
              <w:t>实现主面板与设置面板、令牌化主题系统（6 套主题 × 深浅色共 12 种外观）、面板「关闭即收起」语义与窗口尺寸记忆；搭建 11 个测试套件 252 项断言并一键回</w:t>
            </w:r>
            <w:r>
              <w:rPr>
                <w:sz w:val="17"/>
              </w:rPr>
              <w:lastRenderedPageBreak/>
              <w:t>归；跟踪 12 条缺陷至全部回归通过。</w:t>
            </w:r>
          </w:p>
        </w:tc>
        <w:tc>
          <w:tcPr>
            <w:tcW w:w="680" w:type="dxa"/>
          </w:tcPr>
          <w:p w14:paraId="53CF4326" w14:textId="77777777" w:rsidR="00C948A9" w:rsidRDefault="00C948A9" w:rsidP="00C948A9">
            <w:pPr>
              <w:spacing w:before="20" w:after="20"/>
              <w:rPr>
                <w:rFonts w:hint="eastAsia"/>
              </w:rPr>
            </w:pPr>
            <w:r>
              <w:rPr>
                <w:sz w:val="18"/>
              </w:rPr>
              <w:lastRenderedPageBreak/>
              <w:t>25%</w:t>
            </w:r>
          </w:p>
        </w:tc>
        <w:tc>
          <w:tcPr>
            <w:tcW w:w="2296" w:type="dxa"/>
          </w:tcPr>
          <w:p w14:paraId="514FE3B1" w14:textId="77777777" w:rsidR="00C948A9" w:rsidRDefault="00C948A9" w:rsidP="00C948A9">
            <w:pPr>
              <w:spacing w:before="20" w:after="20"/>
              <w:rPr>
                <w:rFonts w:hint="eastAsia"/>
              </w:rPr>
            </w:pPr>
            <w:r>
              <w:rPr>
                <w:sz w:val="17"/>
              </w:rPr>
              <w:t>第 3 周：实现标签管理器窗口、批量工具条、来源下拉与时间分组标题；完成隐私与规则两个设置分区；新增 4 个测试套件 219 项断言；用对照测试法把第一轮 90 条</w:t>
            </w:r>
            <w:r>
              <w:rPr>
                <w:sz w:val="17"/>
              </w:rPr>
              <w:lastRenderedPageBreak/>
              <w:t>用例在加密开/关两态各跑一遍并暴露漏解密缺陷。</w:t>
            </w:r>
            <w:r>
              <w:rPr>
                <w:sz w:val="17"/>
              </w:rPr>
              <w:br/>
            </w:r>
            <w:r>
              <w:rPr>
                <w:sz w:val="17"/>
              </w:rPr>
              <w:br/>
              <w:t>第 4 周：实现卡片悬停按钮、表情面板、预览浮窗与贴边停靠的界面；新增 7 个测试套件 403 项断言；定位并修正一条「看鼠标脸色」的假失败，确立「初始状态断言须先修正环境并断言前置条件」的规范。</w:t>
            </w:r>
          </w:p>
        </w:tc>
        <w:tc>
          <w:tcPr>
            <w:tcW w:w="635" w:type="dxa"/>
          </w:tcPr>
          <w:p w14:paraId="00DEE3CF" w14:textId="77777777" w:rsidR="00C948A9" w:rsidRDefault="00C948A9" w:rsidP="00C948A9">
            <w:pPr>
              <w:spacing w:before="20" w:after="20"/>
              <w:rPr>
                <w:rFonts w:hint="eastAsia"/>
              </w:rPr>
            </w:pPr>
            <w:r>
              <w:rPr>
                <w:sz w:val="18"/>
              </w:rPr>
              <w:lastRenderedPageBreak/>
              <w:t>25%</w:t>
            </w:r>
          </w:p>
        </w:tc>
      </w:tr>
    </w:tbl>
    <w:p w14:paraId="0DF8F3AB" w14:textId="77777777" w:rsidR="001C088E" w:rsidRDefault="001C088E" w:rsidP="001C088E">
      <w:pPr>
        <w:rPr>
          <w:rFonts w:hint="eastAsia"/>
        </w:rPr>
      </w:pPr>
    </w:p>
    <w:p w14:paraId="22A88D12" w14:textId="77777777" w:rsidR="001C088E" w:rsidRDefault="001C088E">
      <w:pPr>
        <w:widowControl/>
        <w:jc w:val="left"/>
        <w:rPr>
          <w:rFonts w:hint="eastAsia"/>
        </w:rPr>
        <w:sectPr w:rsidR="001C088E" w:rsidSect="001C088E">
          <w:pgSz w:w="16838" w:h="11906" w:orient="landscape"/>
          <w:pgMar w:top="1800" w:right="1440" w:bottom="1800" w:left="1440" w:header="851" w:footer="992" w:gutter="0"/>
          <w:cols w:space="425"/>
          <w:docGrid w:type="lines" w:linePitch="312"/>
        </w:sectPr>
      </w:pPr>
      <w:r>
        <w:rPr>
          <w:rFonts w:hint="eastAsia"/>
        </w:rPr>
        <w:br w:type="page"/>
      </w:r>
    </w:p>
    <w:p w14:paraId="3738C198" w14:textId="77777777" w:rsidR="001C088E" w:rsidRDefault="001C088E" w:rsidP="001C088E">
      <w:pPr>
        <w:pStyle w:val="2"/>
        <w:jc w:val="center"/>
        <w:rPr>
          <w:rFonts w:hint="eastAsia"/>
        </w:rPr>
      </w:pPr>
      <w:r>
        <w:lastRenderedPageBreak/>
        <w:t>第 4 周总结报告</w:t>
      </w:r>
    </w:p>
    <w:p w14:paraId="1767C272" w14:textId="77777777" w:rsidR="001C088E" w:rsidRPr="001C088E" w:rsidRDefault="001C088E" w:rsidP="001C088E">
      <w:pPr>
        <w:rPr>
          <w:rFonts w:hint="eastAsia"/>
        </w:rPr>
      </w:pPr>
    </w:p>
    <w:p w14:paraId="029B3F86" w14:textId="77777777" w:rsidR="001C088E" w:rsidRDefault="001C088E" w:rsidP="001C088E">
      <w:pPr>
        <w:pStyle w:val="a9"/>
        <w:rPr>
          <w:rFonts w:hint="eastAsia"/>
        </w:rPr>
      </w:pPr>
      <w:r>
        <w:rPr>
          <w:b/>
          <w:sz w:val="26"/>
        </w:rPr>
        <w:t>一、本周计划、实际完成事项与进度</w:t>
      </w:r>
    </w:p>
    <w:p w14:paraId="18E09C53" w14:textId="77777777" w:rsidR="001C088E" w:rsidRDefault="001C088E" w:rsidP="001C088E">
      <w:pPr>
        <w:pStyle w:val="a9"/>
        <w:rPr>
          <w:rFonts w:hint="eastAsia"/>
        </w:rPr>
      </w:pPr>
      <w:r>
        <w:rPr>
          <w:b/>
        </w:rPr>
        <w:t>（一）本周计划</w:t>
      </w:r>
    </w:p>
    <w:p w14:paraId="7BD9C8CF" w14:textId="77777777" w:rsidR="001C088E" w:rsidRDefault="001C088E" w:rsidP="001C088E">
      <w:pPr>
        <w:pStyle w:val="a9"/>
        <w:rPr>
          <w:rFonts w:hint="eastAsia"/>
        </w:rPr>
      </w:pPr>
      <w:r>
        <w:t>本周（2026 年 9 月 27 日 — 10 月 3 日）进入第三轮迭代（Iteration-3）。第二轮结束时，需求基线 F1～F10 的 49 个功能点已有 47 个达到完全覆盖，第一轮遗留的 F8-3（自定义背景）与 F8-4（窗口贴边停靠）留到本周补齐。因此本轮的设计重心发生了一次转移：从「把功能做对」转向「把交互做顺」——一是扩展内容形态与呈现方式，二是补齐窗口交互能力，三是引入三类效率工具。本周共实现 12 个功能点（补齐 F8-3、F8-4，新增 F11 六个、F12 四个），完成后需求分析报告的功能点全部实现完毕。</w:t>
      </w:r>
    </w:p>
    <w:tbl>
      <w:tblPr>
        <w:tblStyle w:val="af2"/>
        <w:tblW w:w="0" w:type="auto"/>
        <w:tblLayout w:type="fixed"/>
        <w:tblLook w:val="04A0" w:firstRow="1" w:lastRow="0" w:firstColumn="1" w:lastColumn="0" w:noHBand="0" w:noVBand="1"/>
      </w:tblPr>
      <w:tblGrid>
        <w:gridCol w:w="675"/>
        <w:gridCol w:w="4741"/>
        <w:gridCol w:w="1992"/>
        <w:gridCol w:w="903"/>
      </w:tblGrid>
      <w:tr w:rsidR="00B26726" w14:paraId="2650F126" w14:textId="77777777">
        <w:tc>
          <w:tcPr>
            <w:tcW w:w="675" w:type="dxa"/>
          </w:tcPr>
          <w:p w14:paraId="6CF9A7EE" w14:textId="77777777" w:rsidR="00B26726" w:rsidRDefault="00000000">
            <w:pPr>
              <w:spacing w:before="20" w:after="20"/>
              <w:rPr>
                <w:rFonts w:hint="eastAsia"/>
              </w:rPr>
            </w:pPr>
            <w:r>
              <w:rPr>
                <w:b/>
                <w:sz w:val="18"/>
              </w:rPr>
              <w:t>序号</w:t>
            </w:r>
          </w:p>
        </w:tc>
        <w:tc>
          <w:tcPr>
            <w:tcW w:w="4741" w:type="dxa"/>
          </w:tcPr>
          <w:p w14:paraId="40AC43AE" w14:textId="77777777" w:rsidR="00B26726" w:rsidRDefault="00000000">
            <w:pPr>
              <w:spacing w:before="20" w:after="20"/>
              <w:rPr>
                <w:rFonts w:hint="eastAsia"/>
              </w:rPr>
            </w:pPr>
            <w:r>
              <w:rPr>
                <w:b/>
                <w:sz w:val="18"/>
              </w:rPr>
              <w:t>计划事项</w:t>
            </w:r>
          </w:p>
        </w:tc>
        <w:tc>
          <w:tcPr>
            <w:tcW w:w="1992" w:type="dxa"/>
          </w:tcPr>
          <w:p w14:paraId="2BAD4B8B" w14:textId="77777777" w:rsidR="00B26726" w:rsidRDefault="00000000">
            <w:pPr>
              <w:spacing w:before="20" w:after="20"/>
              <w:rPr>
                <w:rFonts w:hint="eastAsia"/>
              </w:rPr>
            </w:pPr>
            <w:r>
              <w:rPr>
                <w:b/>
                <w:sz w:val="18"/>
              </w:rPr>
              <w:t>对应需求</w:t>
            </w:r>
          </w:p>
        </w:tc>
        <w:tc>
          <w:tcPr>
            <w:tcW w:w="903" w:type="dxa"/>
          </w:tcPr>
          <w:p w14:paraId="3237EB77" w14:textId="77777777" w:rsidR="00B26726" w:rsidRDefault="00000000">
            <w:pPr>
              <w:spacing w:before="20" w:after="20"/>
              <w:rPr>
                <w:rFonts w:hint="eastAsia"/>
              </w:rPr>
            </w:pPr>
            <w:r>
              <w:rPr>
                <w:b/>
                <w:sz w:val="18"/>
              </w:rPr>
              <w:t>负责人</w:t>
            </w:r>
          </w:p>
        </w:tc>
      </w:tr>
      <w:tr w:rsidR="00B26726" w14:paraId="54C651C8" w14:textId="77777777">
        <w:tc>
          <w:tcPr>
            <w:tcW w:w="675" w:type="dxa"/>
          </w:tcPr>
          <w:p w14:paraId="0A400C22" w14:textId="77777777" w:rsidR="00B26726" w:rsidRDefault="00000000">
            <w:pPr>
              <w:spacing w:before="20" w:after="20"/>
              <w:rPr>
                <w:rFonts w:hint="eastAsia"/>
              </w:rPr>
            </w:pPr>
            <w:r>
              <w:rPr>
                <w:sz w:val="18"/>
              </w:rPr>
              <w:t>1</w:t>
            </w:r>
          </w:p>
        </w:tc>
        <w:tc>
          <w:tcPr>
            <w:tcW w:w="4741" w:type="dxa"/>
          </w:tcPr>
          <w:p w14:paraId="561E3936" w14:textId="77777777" w:rsidR="00B26726" w:rsidRDefault="00000000">
            <w:pPr>
              <w:spacing w:before="20" w:after="20"/>
              <w:rPr>
                <w:rFonts w:hint="eastAsia"/>
              </w:rPr>
            </w:pPr>
            <w:r>
              <w:rPr>
                <w:sz w:val="18"/>
              </w:rPr>
              <w:t>富文本完整链路：CF_HTML 拼装与解析、字节偏移、Office 与浏览器样式清洗、超长截断与纯文本降级</w:t>
            </w:r>
          </w:p>
        </w:tc>
        <w:tc>
          <w:tcPr>
            <w:tcW w:w="1992" w:type="dxa"/>
          </w:tcPr>
          <w:p w14:paraId="6085A3AF" w14:textId="77777777" w:rsidR="00B26726" w:rsidRDefault="00000000">
            <w:pPr>
              <w:spacing w:before="20" w:after="20"/>
              <w:rPr>
                <w:rFonts w:hint="eastAsia"/>
              </w:rPr>
            </w:pPr>
            <w:r>
              <w:rPr>
                <w:sz w:val="18"/>
              </w:rPr>
              <w:t>F11-1</w:t>
            </w:r>
          </w:p>
        </w:tc>
        <w:tc>
          <w:tcPr>
            <w:tcW w:w="903" w:type="dxa"/>
          </w:tcPr>
          <w:p w14:paraId="01E54CF7" w14:textId="77777777" w:rsidR="00B26726" w:rsidRDefault="00000000">
            <w:pPr>
              <w:spacing w:before="20" w:after="20"/>
              <w:rPr>
                <w:rFonts w:hint="eastAsia"/>
              </w:rPr>
            </w:pPr>
            <w:r>
              <w:rPr>
                <w:sz w:val="18"/>
              </w:rPr>
              <w:t>周鹏波</w:t>
            </w:r>
          </w:p>
        </w:tc>
      </w:tr>
      <w:tr w:rsidR="00B26726" w14:paraId="1605201A" w14:textId="77777777">
        <w:tc>
          <w:tcPr>
            <w:tcW w:w="675" w:type="dxa"/>
          </w:tcPr>
          <w:p w14:paraId="573C4C62" w14:textId="77777777" w:rsidR="00B26726" w:rsidRDefault="00000000">
            <w:pPr>
              <w:spacing w:before="20" w:after="20"/>
              <w:rPr>
                <w:rFonts w:hint="eastAsia"/>
              </w:rPr>
            </w:pPr>
            <w:r>
              <w:rPr>
                <w:sz w:val="18"/>
              </w:rPr>
              <w:t>2</w:t>
            </w:r>
          </w:p>
        </w:tc>
        <w:tc>
          <w:tcPr>
            <w:tcW w:w="4741" w:type="dxa"/>
          </w:tcPr>
          <w:p w14:paraId="3F4B3D91" w14:textId="77777777" w:rsidR="00B26726" w:rsidRDefault="00000000">
            <w:pPr>
              <w:spacing w:before="20" w:after="20"/>
              <w:rPr>
                <w:rFonts w:hint="eastAsia"/>
              </w:rPr>
            </w:pPr>
            <w:r>
              <w:rPr>
                <w:sz w:val="18"/>
              </w:rPr>
              <w:t>带格式粘贴独立快捷键与录制模式（含合法性与冲突校验）</w:t>
            </w:r>
          </w:p>
        </w:tc>
        <w:tc>
          <w:tcPr>
            <w:tcW w:w="1992" w:type="dxa"/>
          </w:tcPr>
          <w:p w14:paraId="4485C814" w14:textId="77777777" w:rsidR="00B26726" w:rsidRDefault="00000000">
            <w:pPr>
              <w:spacing w:before="20" w:after="20"/>
              <w:rPr>
                <w:rFonts w:hint="eastAsia"/>
              </w:rPr>
            </w:pPr>
            <w:r>
              <w:rPr>
                <w:sz w:val="18"/>
              </w:rPr>
              <w:t>F12-2</w:t>
            </w:r>
          </w:p>
        </w:tc>
        <w:tc>
          <w:tcPr>
            <w:tcW w:w="903" w:type="dxa"/>
          </w:tcPr>
          <w:p w14:paraId="5B599064" w14:textId="77777777" w:rsidR="00B26726" w:rsidRDefault="00000000">
            <w:pPr>
              <w:spacing w:before="20" w:after="20"/>
              <w:rPr>
                <w:rFonts w:hint="eastAsia"/>
              </w:rPr>
            </w:pPr>
            <w:r>
              <w:rPr>
                <w:sz w:val="18"/>
              </w:rPr>
              <w:t>周鹏波</w:t>
            </w:r>
          </w:p>
        </w:tc>
      </w:tr>
      <w:tr w:rsidR="00B26726" w14:paraId="7C06B363" w14:textId="77777777">
        <w:tc>
          <w:tcPr>
            <w:tcW w:w="675" w:type="dxa"/>
          </w:tcPr>
          <w:p w14:paraId="5DAD3BC4" w14:textId="77777777" w:rsidR="00B26726" w:rsidRDefault="00000000">
            <w:pPr>
              <w:spacing w:before="20" w:after="20"/>
              <w:rPr>
                <w:rFonts w:hint="eastAsia"/>
              </w:rPr>
            </w:pPr>
            <w:r>
              <w:rPr>
                <w:sz w:val="18"/>
              </w:rPr>
              <w:t>3</w:t>
            </w:r>
          </w:p>
        </w:tc>
        <w:tc>
          <w:tcPr>
            <w:tcW w:w="4741" w:type="dxa"/>
          </w:tcPr>
          <w:p w14:paraId="59DAC27E" w14:textId="77777777" w:rsidR="00B26726" w:rsidRDefault="00000000">
            <w:pPr>
              <w:spacing w:before="20" w:after="20"/>
              <w:rPr>
                <w:rFonts w:hint="eastAsia"/>
              </w:rPr>
            </w:pPr>
            <w:r>
              <w:rPr>
                <w:sz w:val="18"/>
              </w:rPr>
              <w:t>视频类型与文件类型判定扩展，判定顺序改为「文件 → 视频 → 图片 → 富文本 → 网址 → 代码 → 文本」</w:t>
            </w:r>
          </w:p>
        </w:tc>
        <w:tc>
          <w:tcPr>
            <w:tcW w:w="1992" w:type="dxa"/>
          </w:tcPr>
          <w:p w14:paraId="38643204" w14:textId="77777777" w:rsidR="00B26726" w:rsidRDefault="00000000">
            <w:pPr>
              <w:spacing w:before="20" w:after="20"/>
              <w:rPr>
                <w:rFonts w:hint="eastAsia"/>
              </w:rPr>
            </w:pPr>
            <w:r>
              <w:rPr>
                <w:sz w:val="18"/>
              </w:rPr>
              <w:t>F11-2</w:t>
            </w:r>
          </w:p>
        </w:tc>
        <w:tc>
          <w:tcPr>
            <w:tcW w:w="903" w:type="dxa"/>
          </w:tcPr>
          <w:p w14:paraId="76DF9FE9" w14:textId="77777777" w:rsidR="00B26726" w:rsidRDefault="00000000">
            <w:pPr>
              <w:spacing w:before="20" w:after="20"/>
              <w:rPr>
                <w:rFonts w:hint="eastAsia"/>
              </w:rPr>
            </w:pPr>
            <w:r>
              <w:rPr>
                <w:sz w:val="18"/>
              </w:rPr>
              <w:t>黄子安</w:t>
            </w:r>
          </w:p>
        </w:tc>
      </w:tr>
      <w:tr w:rsidR="00B26726" w14:paraId="5130C18C" w14:textId="77777777">
        <w:tc>
          <w:tcPr>
            <w:tcW w:w="675" w:type="dxa"/>
          </w:tcPr>
          <w:p w14:paraId="281CE603" w14:textId="77777777" w:rsidR="00B26726" w:rsidRDefault="00000000">
            <w:pPr>
              <w:spacing w:before="20" w:after="20"/>
              <w:rPr>
                <w:rFonts w:hint="eastAsia"/>
              </w:rPr>
            </w:pPr>
            <w:r>
              <w:rPr>
                <w:sz w:val="18"/>
              </w:rPr>
              <w:t>4</w:t>
            </w:r>
          </w:p>
        </w:tc>
        <w:tc>
          <w:tcPr>
            <w:tcW w:w="4741" w:type="dxa"/>
          </w:tcPr>
          <w:p w14:paraId="77B0BD1B" w14:textId="77777777" w:rsidR="00B26726" w:rsidRDefault="00000000">
            <w:pPr>
              <w:spacing w:before="20" w:after="20"/>
              <w:rPr>
                <w:rFonts w:hint="eastAsia"/>
              </w:rPr>
            </w:pPr>
            <w:r>
              <w:rPr>
                <w:sz w:val="18"/>
              </w:rPr>
              <w:t>记录卡片增强：缩略图、颜色色块、悬停逐条操作按钮</w:t>
            </w:r>
          </w:p>
        </w:tc>
        <w:tc>
          <w:tcPr>
            <w:tcW w:w="1992" w:type="dxa"/>
          </w:tcPr>
          <w:p w14:paraId="5253A19B" w14:textId="77777777" w:rsidR="00B26726" w:rsidRDefault="00000000">
            <w:pPr>
              <w:spacing w:before="20" w:after="20"/>
              <w:rPr>
                <w:rFonts w:hint="eastAsia"/>
              </w:rPr>
            </w:pPr>
            <w:r>
              <w:rPr>
                <w:sz w:val="18"/>
              </w:rPr>
              <w:t>F11-4</w:t>
            </w:r>
          </w:p>
        </w:tc>
        <w:tc>
          <w:tcPr>
            <w:tcW w:w="903" w:type="dxa"/>
          </w:tcPr>
          <w:p w14:paraId="6D6B8741" w14:textId="77777777" w:rsidR="00B26726" w:rsidRDefault="00000000">
            <w:pPr>
              <w:spacing w:before="20" w:after="20"/>
              <w:rPr>
                <w:rFonts w:hint="eastAsia"/>
              </w:rPr>
            </w:pPr>
            <w:r>
              <w:rPr>
                <w:sz w:val="18"/>
              </w:rPr>
              <w:t>黄子安</w:t>
            </w:r>
          </w:p>
        </w:tc>
      </w:tr>
      <w:tr w:rsidR="00B26726" w14:paraId="088FAF4F" w14:textId="77777777">
        <w:tc>
          <w:tcPr>
            <w:tcW w:w="675" w:type="dxa"/>
          </w:tcPr>
          <w:p w14:paraId="567DF84B" w14:textId="77777777" w:rsidR="00B26726" w:rsidRDefault="00000000">
            <w:pPr>
              <w:spacing w:before="20" w:after="20"/>
              <w:rPr>
                <w:rFonts w:hint="eastAsia"/>
              </w:rPr>
            </w:pPr>
            <w:r>
              <w:rPr>
                <w:sz w:val="18"/>
              </w:rPr>
              <w:t>5</w:t>
            </w:r>
          </w:p>
        </w:tc>
        <w:tc>
          <w:tcPr>
            <w:tcW w:w="4741" w:type="dxa"/>
          </w:tcPr>
          <w:p w14:paraId="39AB2652" w14:textId="77777777" w:rsidR="00B26726" w:rsidRDefault="00000000">
            <w:pPr>
              <w:spacing w:before="20" w:after="20"/>
              <w:rPr>
                <w:rFonts w:hint="eastAsia"/>
              </w:rPr>
            </w:pPr>
            <w:r>
              <w:rPr>
                <w:sz w:val="18"/>
              </w:rPr>
              <w:t>紧凑预览浮窗与纯函数定位算法（右侧不足翻左、上下越界收敛）</w:t>
            </w:r>
          </w:p>
        </w:tc>
        <w:tc>
          <w:tcPr>
            <w:tcW w:w="1992" w:type="dxa"/>
          </w:tcPr>
          <w:p w14:paraId="75E9DFCB" w14:textId="77777777" w:rsidR="00B26726" w:rsidRDefault="00000000">
            <w:pPr>
              <w:spacing w:before="20" w:after="20"/>
              <w:rPr>
                <w:rFonts w:hint="eastAsia"/>
              </w:rPr>
            </w:pPr>
            <w:r>
              <w:rPr>
                <w:sz w:val="18"/>
              </w:rPr>
              <w:t>F11-5</w:t>
            </w:r>
          </w:p>
        </w:tc>
        <w:tc>
          <w:tcPr>
            <w:tcW w:w="903" w:type="dxa"/>
          </w:tcPr>
          <w:p w14:paraId="283B5DF1" w14:textId="77777777" w:rsidR="00B26726" w:rsidRDefault="00000000">
            <w:pPr>
              <w:spacing w:before="20" w:after="20"/>
              <w:rPr>
                <w:rFonts w:hint="eastAsia"/>
              </w:rPr>
            </w:pPr>
            <w:r>
              <w:rPr>
                <w:sz w:val="18"/>
              </w:rPr>
              <w:t>黄子安</w:t>
            </w:r>
          </w:p>
        </w:tc>
      </w:tr>
      <w:tr w:rsidR="00B26726" w14:paraId="089EEAEB" w14:textId="77777777">
        <w:tc>
          <w:tcPr>
            <w:tcW w:w="675" w:type="dxa"/>
          </w:tcPr>
          <w:p w14:paraId="0B452B7D" w14:textId="77777777" w:rsidR="00B26726" w:rsidRDefault="00000000">
            <w:pPr>
              <w:spacing w:before="20" w:after="20"/>
              <w:rPr>
                <w:rFonts w:hint="eastAsia"/>
              </w:rPr>
            </w:pPr>
            <w:r>
              <w:rPr>
                <w:sz w:val="18"/>
              </w:rPr>
              <w:t>6</w:t>
            </w:r>
          </w:p>
        </w:tc>
        <w:tc>
          <w:tcPr>
            <w:tcW w:w="4741" w:type="dxa"/>
          </w:tcPr>
          <w:p w14:paraId="77A22051" w14:textId="77777777" w:rsidR="00B26726" w:rsidRDefault="00000000">
            <w:pPr>
              <w:spacing w:before="20" w:after="20"/>
              <w:rPr>
                <w:rFonts w:hint="eastAsia"/>
              </w:rPr>
            </w:pPr>
            <w:r>
              <w:rPr>
                <w:sz w:val="18"/>
              </w:rPr>
              <w:t>表情与符号面板、图片表情收藏（最大边 256 像素规范化、路径归属校验）</w:t>
            </w:r>
          </w:p>
        </w:tc>
        <w:tc>
          <w:tcPr>
            <w:tcW w:w="1992" w:type="dxa"/>
          </w:tcPr>
          <w:p w14:paraId="21BEAF53" w14:textId="77777777" w:rsidR="00B26726" w:rsidRDefault="00000000">
            <w:pPr>
              <w:spacing w:before="20" w:after="20"/>
              <w:rPr>
                <w:rFonts w:hint="eastAsia"/>
              </w:rPr>
            </w:pPr>
            <w:r>
              <w:rPr>
                <w:sz w:val="18"/>
              </w:rPr>
              <w:t>F11-3</w:t>
            </w:r>
          </w:p>
        </w:tc>
        <w:tc>
          <w:tcPr>
            <w:tcW w:w="903" w:type="dxa"/>
          </w:tcPr>
          <w:p w14:paraId="2B58CC36" w14:textId="77777777" w:rsidR="00B26726" w:rsidRDefault="00000000">
            <w:pPr>
              <w:spacing w:before="20" w:after="20"/>
              <w:rPr>
                <w:rFonts w:hint="eastAsia"/>
              </w:rPr>
            </w:pPr>
            <w:r>
              <w:rPr>
                <w:sz w:val="18"/>
              </w:rPr>
              <w:t>周鹏波、杭咏毅</w:t>
            </w:r>
          </w:p>
        </w:tc>
      </w:tr>
      <w:tr w:rsidR="00B26726" w14:paraId="20DCDA74" w14:textId="77777777">
        <w:tc>
          <w:tcPr>
            <w:tcW w:w="675" w:type="dxa"/>
          </w:tcPr>
          <w:p w14:paraId="53A6EECB" w14:textId="77777777" w:rsidR="00B26726" w:rsidRDefault="00000000">
            <w:pPr>
              <w:spacing w:before="20" w:after="20"/>
              <w:rPr>
                <w:rFonts w:hint="eastAsia"/>
              </w:rPr>
            </w:pPr>
            <w:r>
              <w:rPr>
                <w:sz w:val="18"/>
              </w:rPr>
              <w:t>7</w:t>
            </w:r>
          </w:p>
        </w:tc>
        <w:tc>
          <w:tcPr>
            <w:tcW w:w="4741" w:type="dxa"/>
          </w:tcPr>
          <w:p w14:paraId="4623CF24" w14:textId="77777777" w:rsidR="00B26726" w:rsidRDefault="00000000">
            <w:pPr>
              <w:spacing w:before="20" w:after="20"/>
              <w:rPr>
                <w:rFonts w:hint="eastAsia"/>
              </w:rPr>
            </w:pPr>
            <w:r>
              <w:rPr>
                <w:sz w:val="18"/>
              </w:rPr>
              <w:t>提示音：现场合成、非阻塞播放、连发合并</w:t>
            </w:r>
          </w:p>
        </w:tc>
        <w:tc>
          <w:tcPr>
            <w:tcW w:w="1992" w:type="dxa"/>
          </w:tcPr>
          <w:p w14:paraId="66CE7968" w14:textId="77777777" w:rsidR="00B26726" w:rsidRDefault="00000000">
            <w:pPr>
              <w:spacing w:before="20" w:after="20"/>
              <w:rPr>
                <w:rFonts w:hint="eastAsia"/>
              </w:rPr>
            </w:pPr>
            <w:r>
              <w:rPr>
                <w:sz w:val="18"/>
              </w:rPr>
              <w:t>F11-6</w:t>
            </w:r>
          </w:p>
        </w:tc>
        <w:tc>
          <w:tcPr>
            <w:tcW w:w="903" w:type="dxa"/>
          </w:tcPr>
          <w:p w14:paraId="1A14891D" w14:textId="77777777" w:rsidR="00B26726" w:rsidRDefault="00000000">
            <w:pPr>
              <w:spacing w:before="20" w:after="20"/>
              <w:rPr>
                <w:rFonts w:hint="eastAsia"/>
              </w:rPr>
            </w:pPr>
            <w:r>
              <w:rPr>
                <w:sz w:val="18"/>
              </w:rPr>
              <w:t>周鹏波</w:t>
            </w:r>
          </w:p>
        </w:tc>
      </w:tr>
      <w:tr w:rsidR="00B26726" w14:paraId="68AC56BC" w14:textId="77777777">
        <w:tc>
          <w:tcPr>
            <w:tcW w:w="675" w:type="dxa"/>
          </w:tcPr>
          <w:p w14:paraId="53B56177" w14:textId="77777777" w:rsidR="00B26726" w:rsidRDefault="00000000">
            <w:pPr>
              <w:spacing w:before="20" w:after="20"/>
              <w:rPr>
                <w:rFonts w:hint="eastAsia"/>
              </w:rPr>
            </w:pPr>
            <w:r>
              <w:rPr>
                <w:sz w:val="18"/>
              </w:rPr>
              <w:t>8</w:t>
            </w:r>
          </w:p>
        </w:tc>
        <w:tc>
          <w:tcPr>
            <w:tcW w:w="4741" w:type="dxa"/>
          </w:tcPr>
          <w:p w14:paraId="7068FD73" w14:textId="77777777" w:rsidR="00B26726" w:rsidRDefault="00000000">
            <w:pPr>
              <w:spacing w:before="20" w:after="20"/>
              <w:rPr>
                <w:rFonts w:hint="eastAsia"/>
              </w:rPr>
            </w:pPr>
            <w:r>
              <w:rPr>
                <w:sz w:val="18"/>
              </w:rPr>
              <w:t>顺序粘贴队列与临时粘贴（不落库、不参与统计、不改变使用次数）</w:t>
            </w:r>
          </w:p>
        </w:tc>
        <w:tc>
          <w:tcPr>
            <w:tcW w:w="1992" w:type="dxa"/>
          </w:tcPr>
          <w:p w14:paraId="06D02236" w14:textId="77777777" w:rsidR="00B26726" w:rsidRDefault="00000000">
            <w:pPr>
              <w:spacing w:before="20" w:after="20"/>
              <w:rPr>
                <w:rFonts w:hint="eastAsia"/>
              </w:rPr>
            </w:pPr>
            <w:r>
              <w:rPr>
                <w:sz w:val="18"/>
              </w:rPr>
              <w:t>F12-1、F12-4</w:t>
            </w:r>
          </w:p>
        </w:tc>
        <w:tc>
          <w:tcPr>
            <w:tcW w:w="903" w:type="dxa"/>
          </w:tcPr>
          <w:p w14:paraId="79BD27CA" w14:textId="77777777" w:rsidR="00B26726" w:rsidRDefault="00000000">
            <w:pPr>
              <w:spacing w:before="20" w:after="20"/>
              <w:rPr>
                <w:rFonts w:hint="eastAsia"/>
              </w:rPr>
            </w:pPr>
            <w:r>
              <w:rPr>
                <w:sz w:val="18"/>
              </w:rPr>
              <w:t>张龙飞</w:t>
            </w:r>
          </w:p>
        </w:tc>
      </w:tr>
      <w:tr w:rsidR="00B26726" w14:paraId="7F13DBE2" w14:textId="77777777">
        <w:tc>
          <w:tcPr>
            <w:tcW w:w="675" w:type="dxa"/>
          </w:tcPr>
          <w:p w14:paraId="368848EF" w14:textId="77777777" w:rsidR="00B26726" w:rsidRDefault="00000000">
            <w:pPr>
              <w:spacing w:before="20" w:after="20"/>
              <w:rPr>
                <w:rFonts w:hint="eastAsia"/>
              </w:rPr>
            </w:pPr>
            <w:r>
              <w:rPr>
                <w:sz w:val="18"/>
              </w:rPr>
              <w:t>9</w:t>
            </w:r>
          </w:p>
        </w:tc>
        <w:tc>
          <w:tcPr>
            <w:tcW w:w="4741" w:type="dxa"/>
          </w:tcPr>
          <w:p w14:paraId="2562BC1D" w14:textId="77777777" w:rsidR="00B26726" w:rsidRDefault="00000000">
            <w:pPr>
              <w:spacing w:before="20" w:after="20"/>
              <w:rPr>
                <w:rFonts w:hint="eastAsia"/>
              </w:rPr>
            </w:pPr>
            <w:r>
              <w:rPr>
                <w:sz w:val="18"/>
              </w:rPr>
              <w:t>手动新增记录与内容指纹重算</w:t>
            </w:r>
          </w:p>
        </w:tc>
        <w:tc>
          <w:tcPr>
            <w:tcW w:w="1992" w:type="dxa"/>
          </w:tcPr>
          <w:p w14:paraId="57D75C5B" w14:textId="77777777" w:rsidR="00B26726" w:rsidRDefault="00000000">
            <w:pPr>
              <w:spacing w:before="20" w:after="20"/>
              <w:rPr>
                <w:rFonts w:hint="eastAsia"/>
              </w:rPr>
            </w:pPr>
            <w:r>
              <w:rPr>
                <w:sz w:val="18"/>
              </w:rPr>
              <w:t>F12-3</w:t>
            </w:r>
          </w:p>
        </w:tc>
        <w:tc>
          <w:tcPr>
            <w:tcW w:w="903" w:type="dxa"/>
          </w:tcPr>
          <w:p w14:paraId="7BFEF542" w14:textId="77777777" w:rsidR="00B26726" w:rsidRDefault="00000000">
            <w:pPr>
              <w:spacing w:before="20" w:after="20"/>
              <w:rPr>
                <w:rFonts w:hint="eastAsia"/>
              </w:rPr>
            </w:pPr>
            <w:r>
              <w:rPr>
                <w:sz w:val="18"/>
              </w:rPr>
              <w:t>黄子安</w:t>
            </w:r>
          </w:p>
        </w:tc>
      </w:tr>
      <w:tr w:rsidR="00B26726" w14:paraId="0ABDA7C4" w14:textId="77777777">
        <w:tc>
          <w:tcPr>
            <w:tcW w:w="675" w:type="dxa"/>
          </w:tcPr>
          <w:p w14:paraId="37E7777F" w14:textId="77777777" w:rsidR="00B26726" w:rsidRDefault="00000000">
            <w:pPr>
              <w:spacing w:before="20" w:after="20"/>
              <w:rPr>
                <w:rFonts w:hint="eastAsia"/>
              </w:rPr>
            </w:pPr>
            <w:r>
              <w:rPr>
                <w:sz w:val="18"/>
              </w:rPr>
              <w:t>10</w:t>
            </w:r>
          </w:p>
        </w:tc>
        <w:tc>
          <w:tcPr>
            <w:tcW w:w="4741" w:type="dxa"/>
          </w:tcPr>
          <w:p w14:paraId="45E0097F" w14:textId="77777777" w:rsidR="00B26726" w:rsidRDefault="00000000">
            <w:pPr>
              <w:spacing w:before="20" w:after="20"/>
              <w:rPr>
                <w:rFonts w:hint="eastAsia"/>
              </w:rPr>
            </w:pPr>
            <w:r>
              <w:rPr>
                <w:sz w:val="18"/>
              </w:rPr>
              <w:t>三个顶层窗口的焦点与生命周期设计：非用户主动点击弹出的窗口一律不夺焦</w:t>
            </w:r>
          </w:p>
        </w:tc>
        <w:tc>
          <w:tcPr>
            <w:tcW w:w="1992" w:type="dxa"/>
          </w:tcPr>
          <w:p w14:paraId="3ED9161E" w14:textId="77777777" w:rsidR="00B26726" w:rsidRDefault="00000000">
            <w:pPr>
              <w:spacing w:before="20" w:after="20"/>
              <w:rPr>
                <w:rFonts w:hint="eastAsia"/>
              </w:rPr>
            </w:pPr>
            <w:r>
              <w:rPr>
                <w:sz w:val="18"/>
              </w:rPr>
              <w:t>F11-5、F8-4</w:t>
            </w:r>
          </w:p>
        </w:tc>
        <w:tc>
          <w:tcPr>
            <w:tcW w:w="903" w:type="dxa"/>
          </w:tcPr>
          <w:p w14:paraId="29325398" w14:textId="77777777" w:rsidR="00B26726" w:rsidRDefault="00000000">
            <w:pPr>
              <w:spacing w:before="20" w:after="20"/>
              <w:rPr>
                <w:rFonts w:hint="eastAsia"/>
              </w:rPr>
            </w:pPr>
            <w:r>
              <w:rPr>
                <w:sz w:val="18"/>
              </w:rPr>
              <w:t>张龙飞</w:t>
            </w:r>
          </w:p>
        </w:tc>
      </w:tr>
      <w:tr w:rsidR="00B26726" w14:paraId="13008A38" w14:textId="77777777">
        <w:tc>
          <w:tcPr>
            <w:tcW w:w="675" w:type="dxa"/>
          </w:tcPr>
          <w:p w14:paraId="28D9D0DD" w14:textId="77777777" w:rsidR="00B26726" w:rsidRDefault="00000000">
            <w:pPr>
              <w:spacing w:before="20" w:after="20"/>
              <w:rPr>
                <w:rFonts w:hint="eastAsia"/>
              </w:rPr>
            </w:pPr>
            <w:r>
              <w:rPr>
                <w:sz w:val="18"/>
              </w:rPr>
              <w:t>11</w:t>
            </w:r>
          </w:p>
        </w:tc>
        <w:tc>
          <w:tcPr>
            <w:tcW w:w="4741" w:type="dxa"/>
          </w:tcPr>
          <w:p w14:paraId="472E6CC6" w14:textId="77777777" w:rsidR="00B26726" w:rsidRDefault="00000000">
            <w:pPr>
              <w:spacing w:before="20" w:after="20"/>
              <w:rPr>
                <w:rFonts w:hint="eastAsia"/>
              </w:rPr>
            </w:pPr>
            <w:r>
              <w:rPr>
                <w:sz w:val="18"/>
              </w:rPr>
              <w:t>自定义背景（F8-3）、贴边停靠与多屏适配（F8-4），以及表情面板、预览浮窗、卡片悬停按钮的界面实现</w:t>
            </w:r>
          </w:p>
        </w:tc>
        <w:tc>
          <w:tcPr>
            <w:tcW w:w="1992" w:type="dxa"/>
          </w:tcPr>
          <w:p w14:paraId="5B0FD480" w14:textId="77777777" w:rsidR="00B26726" w:rsidRDefault="00000000">
            <w:pPr>
              <w:spacing w:before="20" w:after="20"/>
              <w:rPr>
                <w:rFonts w:hint="eastAsia"/>
              </w:rPr>
            </w:pPr>
            <w:r>
              <w:rPr>
                <w:sz w:val="18"/>
              </w:rPr>
              <w:t>F8-3、F8-4、F11-3～F11-5</w:t>
            </w:r>
          </w:p>
        </w:tc>
        <w:tc>
          <w:tcPr>
            <w:tcW w:w="903" w:type="dxa"/>
          </w:tcPr>
          <w:p w14:paraId="095813E9" w14:textId="77777777" w:rsidR="00B26726" w:rsidRDefault="00000000">
            <w:pPr>
              <w:spacing w:before="20" w:after="20"/>
              <w:rPr>
                <w:rFonts w:hint="eastAsia"/>
              </w:rPr>
            </w:pPr>
            <w:r>
              <w:rPr>
                <w:sz w:val="18"/>
              </w:rPr>
              <w:t>杭咏毅</w:t>
            </w:r>
          </w:p>
        </w:tc>
      </w:tr>
      <w:tr w:rsidR="00B26726" w14:paraId="6BD5BC57" w14:textId="77777777">
        <w:tc>
          <w:tcPr>
            <w:tcW w:w="675" w:type="dxa"/>
          </w:tcPr>
          <w:p w14:paraId="16C33F24" w14:textId="77777777" w:rsidR="00B26726" w:rsidRDefault="00000000">
            <w:pPr>
              <w:spacing w:before="20" w:after="20"/>
              <w:rPr>
                <w:rFonts w:hint="eastAsia"/>
              </w:rPr>
            </w:pPr>
            <w:r>
              <w:rPr>
                <w:sz w:val="18"/>
              </w:rPr>
              <w:t>12</w:t>
            </w:r>
          </w:p>
        </w:tc>
        <w:tc>
          <w:tcPr>
            <w:tcW w:w="4741" w:type="dxa"/>
          </w:tcPr>
          <w:p w14:paraId="5B5A15C7" w14:textId="77777777" w:rsidR="00B26726" w:rsidRDefault="00000000">
            <w:pPr>
              <w:spacing w:before="20" w:after="20"/>
              <w:rPr>
                <w:rFonts w:hint="eastAsia"/>
              </w:rPr>
            </w:pPr>
            <w:r>
              <w:rPr>
                <w:sz w:val="18"/>
              </w:rPr>
              <w:t>数据与配置增量（结构迁移 v2→v3、emoji_favorites 表、配置项 26→36 项）；新增 7 个测试套件与三种交互类测试方法</w:t>
            </w:r>
          </w:p>
        </w:tc>
        <w:tc>
          <w:tcPr>
            <w:tcW w:w="1992" w:type="dxa"/>
          </w:tcPr>
          <w:p w14:paraId="2A025AFF" w14:textId="77777777" w:rsidR="00B26726" w:rsidRDefault="00000000">
            <w:pPr>
              <w:spacing w:before="20" w:after="20"/>
              <w:rPr>
                <w:rFonts w:hint="eastAsia"/>
              </w:rPr>
            </w:pPr>
            <w:r>
              <w:rPr>
                <w:sz w:val="18"/>
              </w:rPr>
              <w:t>F11-3、F8-4</w:t>
            </w:r>
          </w:p>
        </w:tc>
        <w:tc>
          <w:tcPr>
            <w:tcW w:w="903" w:type="dxa"/>
          </w:tcPr>
          <w:p w14:paraId="3769AB19" w14:textId="77777777" w:rsidR="00B26726" w:rsidRDefault="00000000">
            <w:pPr>
              <w:spacing w:before="20" w:after="20"/>
              <w:rPr>
                <w:rFonts w:hint="eastAsia"/>
              </w:rPr>
            </w:pPr>
            <w:r>
              <w:rPr>
                <w:sz w:val="18"/>
              </w:rPr>
              <w:t>张龙飞、杭咏毅</w:t>
            </w:r>
          </w:p>
        </w:tc>
      </w:tr>
    </w:tbl>
    <w:p w14:paraId="01A742C8" w14:textId="77777777" w:rsidR="001C088E" w:rsidRDefault="001C088E" w:rsidP="001C088E">
      <w:pPr>
        <w:pStyle w:val="a9"/>
        <w:rPr>
          <w:rFonts w:hint="eastAsia"/>
        </w:rPr>
      </w:pPr>
      <w:r>
        <w:rPr>
          <w:b/>
        </w:rPr>
        <w:t>（二）实际完成事项</w:t>
      </w:r>
    </w:p>
    <w:p w14:paraId="08B998CC" w14:textId="77777777" w:rsidR="001C088E" w:rsidRDefault="001C088E" w:rsidP="001C088E">
      <w:pPr>
        <w:pStyle w:val="a9"/>
        <w:rPr>
          <w:rFonts w:hint="eastAsia"/>
        </w:rPr>
      </w:pPr>
      <w:r>
        <w:t>（1）</w:t>
      </w:r>
      <w:r>
        <w:rPr>
          <w:b/>
        </w:rPr>
        <w:t>富文本完整链路（F11-1）</w:t>
      </w:r>
      <w:r>
        <w:t xml:space="preserve">。补齐 CF_HTML 的拼装与解析：按规范补全 StartHTML / StartFragment / EndFragment 三个偏移字段，并修正了一个隐蔽缺陷——这三个偏移是 </w:t>
      </w:r>
      <w:r>
        <w:rPr>
          <w:b/>
        </w:rPr>
        <w:t>UTF-8 字节偏移而不是字符偏移</w:t>
      </w:r>
      <w:r>
        <w:t>（BUG-29，严重）。一个中文字符占 3 个字节，按字符计算会让目标程序从错误位置开始解析，表现为「含中文的富文本粘贴后开头缺失」；而这个缺陷在纯英文样例下完全看不出来，因为那时字符</w:t>
      </w:r>
      <w:r>
        <w:lastRenderedPageBreak/>
        <w:t>数与字节数恰好相等。修正后完成 Office 专有命名空间与条件注释、浏览器内联样式噪声的清洗，超长片段的截断（截断处保证标签闭合）与纯文本降级，并支持在编辑框的「格式」页签修改 HTML 片段后重新计算纯文本降级内容与内容指纹。对应 TC-RTF-01～TC-RTF-08、TC-RTF-10 共 9 条用例。</w:t>
      </w:r>
    </w:p>
    <w:p w14:paraId="53278F0B" w14:textId="77777777" w:rsidR="001C088E" w:rsidRDefault="001C088E" w:rsidP="001C088E">
      <w:pPr>
        <w:pStyle w:val="a9"/>
        <w:rPr>
          <w:rFonts w:hint="eastAsia"/>
        </w:rPr>
      </w:pPr>
      <w:r>
        <w:t>（2）</w:t>
      </w:r>
      <w:r>
        <w:rPr>
          <w:b/>
        </w:rPr>
        <w:t>视频类型与文件类型判定扩展（F11-2）</w:t>
      </w:r>
      <w:r>
        <w:t>。新增 video 内容类型：按扩展名判定（mp4 / avi / mkv / mov / wmv / flv / webm）且必须同时满足文件类条件，类型判定顺序调整为「文件 → 视频 → 图片 → 富文本 → 网址 → 代码 → 文本」。视频记录在卡片上显示首帧缩略图，首帧生成失败时降级为视频类型图标。视频在磁盘上仍然是文件路径，数据库不新增任何字段，类型仅由 content_type 的取值区分——这验证了「新增一种内容类型只需增加一条判定规则与一个处理分支」这条设计目标的可达性。</w:t>
      </w:r>
    </w:p>
    <w:p w14:paraId="2FA78289" w14:textId="77777777" w:rsidR="001C088E" w:rsidRDefault="001C088E" w:rsidP="001C088E">
      <w:pPr>
        <w:pStyle w:val="a9"/>
        <w:rPr>
          <w:rFonts w:hint="eastAsia"/>
        </w:rPr>
      </w:pPr>
      <w:r>
        <w:t>（3）</w:t>
      </w:r>
      <w:r>
        <w:rPr>
          <w:b/>
        </w:rPr>
        <w:t>记录卡片增强（F11-4）</w:t>
      </w:r>
      <w:r>
        <w:t>。图片类记录的预览区直接显示 96×72 缩略图，缩略图由工作线程生成、以内容指纹为键缓存在数据目录的 thumbs 子目录（上限 64MB，启动时清理在历史库中已找不到对应指纹的孤儿文件），同一条记录多次渲染不重复解码；纯色内容显示对应颜色的圆角色块；文件类记录显示文件类型图标。卡片在鼠标悬停时右下角浮现逐条操作按钮，依次为粘贴、仅复制、复制为文件（仅图片记录显示）、编辑、置顶、删除。这里有一条写进设计的约束：</w:t>
      </w:r>
      <w:r>
        <w:rPr>
          <w:b/>
        </w:rPr>
        <w:t>悬停出现的按钮不得改变卡片的命中区域</w:t>
      </w:r>
      <w:r>
        <w:t>——曾经有一个版本在按钮出现时卡片可点击范围变小，用户双击卡片时偶尔点不到，修正后按钮不参与卡片的双击判定。</w:t>
      </w:r>
    </w:p>
    <w:p w14:paraId="4847825C" w14:textId="77777777" w:rsidR="001C088E" w:rsidRDefault="001C088E" w:rsidP="001C088E">
      <w:pPr>
        <w:pStyle w:val="a9"/>
        <w:rPr>
          <w:rFonts w:hint="eastAsia"/>
        </w:rPr>
      </w:pPr>
      <w:r>
        <w:t>（4）</w:t>
      </w:r>
      <w:r>
        <w:rPr>
          <w:b/>
        </w:rPr>
        <w:t>紧凑预览浮窗（F11-5）</w:t>
      </w:r>
      <w:r>
        <w:t>。鼠标在卡片上停留 240ms 后，在卡片旁弹出只读浮窗（最大 560×520），文本类显示正文前 20 行、图片类显示按显示比例缩放后的图像、文件类显示路径列表前 10 条，敏感记录仍然显示脱敏后的预览。定位计算放在服务层的 preview_layout 中，全部是纯函数：优先出现在卡片右侧，右侧空间不足则翻到左侧，上下方向越界时向内收敛；给定相同的输入必定返回相同的输出，因此四组边界场景（右侧充足、右侧不足翻左、上下越界收敛、跨显示器边界）可以用纯数值断言覆盖。</w:t>
      </w:r>
      <w:r>
        <w:rPr>
          <w:b/>
        </w:rPr>
        <w:t>浮窗全程不改变系统前台窗口、不改变键盘输入焦点</w:t>
      </w:r>
      <w:r>
        <w:t>——这条约束来自真实缺陷 BUG-24（严重）：最初实现时浮窗显示把用户正在打字的窗口焦点抢走，导致输入中断；修正后改用不接受焦点的无边框窗口样式，并配套一条静态扫描断言（界面层禁止出现 focus_force / grab_set / SetForegroundWindow）。悬停计时器每次启动前先取消旧的，并在浮窗隐藏、面板收起、程序退出三个时机统一清理。</w:t>
      </w:r>
    </w:p>
    <w:p w14:paraId="7A60CCEC" w14:textId="77777777" w:rsidR="001C088E" w:rsidRDefault="001C088E" w:rsidP="001C088E">
      <w:pPr>
        <w:pStyle w:val="a9"/>
        <w:rPr>
          <w:rFonts w:hint="eastAsia"/>
        </w:rPr>
      </w:pPr>
      <w:r>
        <w:t>（5）</w:t>
      </w:r>
      <w:r>
        <w:rPr>
          <w:b/>
        </w:rPr>
        <w:t>表情与符号面板（F11-3）</w:t>
      </w:r>
      <w:r>
        <w:t>。提供常用 / 表情 / 符号 / 箭头 / 数学 / 收藏六个分组，每行 10 个素材，点一下即写入剪贴板并粘贴，面板随即收起；素材全部来自程序内置表与用户本地收藏，代码中不存在任何网络下载路径。图片表情收藏在加入时即完成规范化（最大边 256 像素、统一转为 PNG），避免每次渲染都缩放；收藏路径采用「规范化 + 归属断言」两步校验，堵住形如「收藏目录/../其他目录/图片.png」的目录穿越（BUG-27）。收藏元数据落在本轮新增的 emoji_favorites 表，表内只保存文件名而不保存完整路径——收藏目录是可配置项，保存完整路径会在用户改目录后全部失效。</w:t>
      </w:r>
      <w:r>
        <w:rPr>
          <w:b/>
        </w:rPr>
        <w:t>关于渲染需要如实说明</w:t>
      </w:r>
      <w:r>
        <w:t>：Tk 不支持彩色字体（COLR/CPAL 表），Emoji 在面板中显示为单色轮廓，这是界面框架的固有限制而不是素材损坏，界面已在分组标签栏右侧明确标注。</w:t>
      </w:r>
    </w:p>
    <w:p w14:paraId="6EA28134" w14:textId="77777777" w:rsidR="001C088E" w:rsidRDefault="001C088E" w:rsidP="001C088E">
      <w:pPr>
        <w:pStyle w:val="a9"/>
        <w:rPr>
          <w:rFonts w:hint="eastAsia"/>
        </w:rPr>
      </w:pPr>
      <w:r>
        <w:t>（6）</w:t>
      </w:r>
      <w:r>
        <w:rPr>
          <w:b/>
        </w:rPr>
        <w:t>提示音（F11-6）</w:t>
      </w:r>
      <w:r>
        <w:t>。为在完全离线、不引入任何音频依赖的前提下提供听觉反馈，提示音采用程序现场合成：不携带音频文件，波形在内存中缓存，首次合成实测约 30ms，后续播放直接复用。这里踩到三条 Python 标准库的平台限制并逐一绕开，</w:t>
      </w:r>
      <w:r>
        <w:lastRenderedPageBreak/>
        <w:t>三条限制分别在「能不能播」「会不会卡」「并发会不会乱」三个层面各制造了一个缺陷：winsound 不支持 SND_MEMORY 与 SND_ASYNC 的组合（BUG-21，改为后台线程内同步播放内存波形）；即使播放 60ms 的短音也会让调用线程阻塞 200～600ms（BUG-22，放到专职后台线程，触发方只投递请求随即返回）；PlaySound 是进程级的、多线程同时播放会互相打断（BUG-23，改为单播放线程 + 200ms 连发合并窗口）。修正后触发提示音的调用耗时约 0.2ms，远低于 10ms 的断言阈值，界面无可感知卡顿。</w:t>
      </w:r>
    </w:p>
    <w:p w14:paraId="6B439150" w14:textId="77777777" w:rsidR="001C088E" w:rsidRDefault="001C088E" w:rsidP="001C088E">
      <w:pPr>
        <w:pStyle w:val="a9"/>
        <w:rPr>
          <w:rFonts w:hint="eastAsia"/>
        </w:rPr>
      </w:pPr>
      <w:r>
        <w:t>（7）</w:t>
      </w:r>
      <w:r>
        <w:rPr>
          <w:b/>
        </w:rPr>
        <w:t>顺序粘贴队列与临时粘贴（F12-1、F12-4）</w:t>
      </w:r>
      <w:r>
        <w:t>。用户把多条记录依次入队（Ctrl+1～9 勾选「加入队列」或右键菜单），之后用全局快捷键逐条粘出。队列只存在于内存中：不落库、不参与容量统计、不改变任何记录的使用次数，程序退出即丢弃；长度上限 50 条（可配置范围 10～200），超出时丢弃队首并给一次轻提示；入队顺序以用户看到的列表顺序为准，而不是记录 id 顺序（列表是时间倒序，id 顺序恰好相反）。粘出前必须登记回声标记，否则队列内容会被采集管线重新读回并按重复合并处理，表现为「使用次数莫名其妙地涨、队列内容在列表中不断浮顶」——这正是 BUG-26（严重）的成因：新增的第三个写剪贴板入口漏登记了标记。修正方式是把它收口——把「登记回声标记 → 写剪贴板」封装成一个内部方法，队列粘出、临时粘贴、手动新增后的粘贴三个入口统一调用，并从测试上补上「每个写剪贴板入口都必须有对应的回声抑制用例」这条覆盖要求。临时粘贴与普通粘贴共用实现，唯一区别是不新增记录、不增加使用次数，回声标记仍然照常登记。队列与临时粘贴不污染任何统计口径，由 TC-SEQ-11、TC-TMP-05 两条关键回归断言守住。</w:t>
      </w:r>
    </w:p>
    <w:p w14:paraId="1A2A99C9" w14:textId="77777777" w:rsidR="001C088E" w:rsidRDefault="001C088E" w:rsidP="001C088E">
      <w:pPr>
        <w:pStyle w:val="a9"/>
        <w:rPr>
          <w:rFonts w:hint="eastAsia"/>
        </w:rPr>
      </w:pPr>
      <w:r>
        <w:t>（8）</w:t>
      </w:r>
      <w:r>
        <w:rPr>
          <w:b/>
        </w:rPr>
        <w:t>手动新增记录（F12-3）</w:t>
      </w:r>
      <w:r>
        <w:t>。弹出多行输入框录入内容，保存时构造一条来源显示为「手动新增」的记录并重新计算内容指纹，随后执行一次重复判定：与已有记录相同时合并而不是新增；空内容被拒绝，超长内容按既有规则截断并置截断标记；新增的记录可立即被检索到。</w:t>
      </w:r>
    </w:p>
    <w:p w14:paraId="6F5A60E6" w14:textId="77777777" w:rsidR="001C088E" w:rsidRDefault="001C088E" w:rsidP="001C088E">
      <w:pPr>
        <w:pStyle w:val="a9"/>
        <w:rPr>
          <w:rFonts w:hint="eastAsia"/>
        </w:rPr>
      </w:pPr>
      <w:r>
        <w:t>（9）</w:t>
      </w:r>
      <w:r>
        <w:rPr>
          <w:b/>
        </w:rPr>
        <w:t>带格式粘贴（F12-2）</w:t>
      </w:r>
      <w:r>
        <w:t>。为富文本记录提供独立的带格式粘贴快捷键（默认 Ctrl+Shift+Z），支持录制、修饰键合法性校验与「该组合已被占用」的冲突检测；对纯文本记录自动降级为普通粘贴，行为与普通粘贴一致。带格式粘贴与普通粘贴、临时粘贴共用同一段「登记标记 → 写剪贴板 → 交还焦点 → 模拟按键」的实现，仅在「是否增加使用次数」「写入的剪贴板格式」两处不同，TC-RFP-06 断言执行后历史库记录数不变、被粘贴记录的使用次数加一。</w:t>
      </w:r>
    </w:p>
    <w:p w14:paraId="79445030" w14:textId="77777777" w:rsidR="001C088E" w:rsidRDefault="001C088E" w:rsidP="001C088E">
      <w:pPr>
        <w:pStyle w:val="a9"/>
        <w:rPr>
          <w:rFonts w:hint="eastAsia"/>
        </w:rPr>
      </w:pPr>
      <w:r>
        <w:t>（10）</w:t>
      </w:r>
      <w:r>
        <w:rPr>
          <w:b/>
        </w:rPr>
        <w:t>窗口交互补齐（F8-3、F8-4）</w:t>
      </w:r>
      <w:r>
        <w:t>。自定义背景图片与不透明度（主题令牌表新增 background_image 与 background_opacity 两个令牌，界面层不需要为它改写任何一处既有绘制代码）、窗口贴边停靠、失焦隐藏、窗口固定、多显示器适配全部实现。停靠是一条五态状态机（收边隐藏 / 停靠准备 / 已停靠 / 已唤出 / 已固定），拖放释放位置在边缘阈值 5 像素内即进入停靠，滑出动画由界面定时器分帧完成。位置计算有三条写进设计的规则：一律基于</w:t>
      </w:r>
      <w:r>
        <w:rPr>
          <w:b/>
        </w:rPr>
        <w:t>显示器工作区</w:t>
      </w:r>
      <w:r>
        <w:t>（扣除任务栏）而不是整块屏幕；</w:t>
      </w:r>
      <w:r>
        <w:rPr>
          <w:b/>
        </w:rPr>
        <w:t>允许坐标为负</w:t>
      </w:r>
      <w:r>
        <w:t>（主显示器不是最左侧时，左侧显示器的 x 是负数，BUG-28 的成因就是把负坐标当作无效值钳制为 0）；显示器拓扑变化时在每次显示面板前重新校验并修复越界位置，避免出现「程序还在跑，但面板找不到了」。停靠方向与固定开关三项写入配置、下次启动恢复，而停靠后的具体坐标不持久化、每次按当前显示器重新计算。背景图片被移动或删除时静默回落为纯色背景并给一次轻提示，程序不崩溃。window_docking_check 套件用 71 项断言覆盖状态迁移、工作区计算、负坐标与越界修复。</w:t>
      </w:r>
    </w:p>
    <w:p w14:paraId="4CC52C5C" w14:textId="77777777" w:rsidR="001C088E" w:rsidRDefault="001C088E" w:rsidP="001C088E">
      <w:pPr>
        <w:pStyle w:val="a9"/>
        <w:rPr>
          <w:rFonts w:hint="eastAsia"/>
        </w:rPr>
      </w:pPr>
      <w:r>
        <w:t>（11）</w:t>
      </w:r>
      <w:r>
        <w:rPr>
          <w:b/>
        </w:rPr>
        <w:t>窗口焦点与生命周期设计（跨功能点）</w:t>
      </w:r>
      <w:r>
        <w:t xml:space="preserve">。本周程序同时可能存在的顶层窗口由 </w:t>
      </w:r>
      <w:r>
        <w:lastRenderedPageBreak/>
        <w:t>1 个增加到 3 个，因此显式确定了三条规则：主面板是唯一主窗口，主面板隐藏时预览浮窗与表情面板立即关闭、主面板再次显示时两者不自动恢复；浮窗与表情面板「总在主面板之上」但都不抢占焦点，主面板不设为总在最前（除非用户显式开启）；三个窗口都不使用 grab_set，也不在显示时调用 focus_force。与之配套的是能力可关闭原则：本周新增的失焦隐藏、贴边停靠、提示音、悬停预览四项能力全部可以单独关闭，且关闭后行为回到上一轮的语义。</w:t>
      </w:r>
    </w:p>
    <w:p w14:paraId="4343A70E" w14:textId="77777777" w:rsidR="001C088E" w:rsidRDefault="001C088E" w:rsidP="001C088E">
      <w:pPr>
        <w:pStyle w:val="a9"/>
        <w:rPr>
          <w:rFonts w:hint="eastAsia"/>
        </w:rPr>
      </w:pPr>
      <w:r>
        <w:t>（12）</w:t>
      </w:r>
      <w:r>
        <w:rPr>
          <w:b/>
        </w:rPr>
        <w:t>数据与配置的增量</w:t>
      </w:r>
      <w:r>
        <w:t>。数据库结构由 v2 迁移到 v3，新增 emoji_favorites 表（共 8 张表），迁移在单个事务中执行、失败整体回滚；配置项登记表由 26 项扩至 36 项，新增的 10 项集中在预览、提示音、窗口与停靠、队列行为四个方面，键名、默认值与合法范围全部显式登记，非法取值被拒绝并给出提示；内核新增 18 个命令，设置面板新增「窗口与停靠」「预览与提示音」「效率工具」三个分区共 14 个界面项；进程内线程由 3 个增加到 5 个（新增缩略图工作线程与声音播放线程，均为长驻线程，空闲不占 CPU）；顺序粘贴队列、停靠运行态、缩略图缓存、浮窗与计时器四类不落库状态在设计中一次性划清生命周期与统计归属。</w:t>
      </w:r>
    </w:p>
    <w:p w14:paraId="156C9191" w14:textId="77777777" w:rsidR="001C088E" w:rsidRDefault="001C088E" w:rsidP="001C088E">
      <w:pPr>
        <w:pStyle w:val="a9"/>
        <w:rPr>
          <w:rFonts w:hint="eastAsia"/>
        </w:rPr>
      </w:pPr>
      <w:r>
        <w:t>（13）</w:t>
      </w:r>
      <w:r>
        <w:rPr>
          <w:b/>
        </w:rPr>
        <w:t>质量结果</w:t>
      </w:r>
      <w:r>
        <w:t>。测试套件由 15 个增至 22 个，断言由 471 项增至 874 项，全量回归全部通过、失败 0 项；新增的 7 个套件为 card_ui_check（34 项）、rich_text_check（52 项）、sequential_paste_check（48 项）、emoji_panel_check（54 项）、window_docking_check（71 项）、preview_check（79 项）、sound_check（65 项），合计 403 项断言。本周新设计并执行 86 条用例（TC-RTF / CARD / EMO / PRV / SND / SEQ / RFP / MAN / TMP / DCK 十个新模块代号），加上前两轮的 168 条回归基线，本轮实际执行用例 254 条，全部通过；前两轮的 15 个套件、471 项断言无回归。共发现并修复 10 个缺陷（BUG-21～BUG-30），严重 3 条、中等 6 条、轻微 1 条，其中 4 条（BUG-24、BUG-25、BUG-27、BUG-30）由用户现场试用发现。两条感知延迟指标均达标：悬停预览实际从触发到浮窗可见约 270ms（指标 300ms），提示音触发调用约 0.2ms（断言阈值 10ms）。静态扫描确认界面层不存在 focus_force、grab_set 与 SetForegroundWindow 调用。</w:t>
      </w:r>
    </w:p>
    <w:p w14:paraId="0119141D" w14:textId="77777777" w:rsidR="001C088E" w:rsidRDefault="001C088E" w:rsidP="001C088E">
      <w:pPr>
        <w:pStyle w:val="a9"/>
        <w:rPr>
          <w:rFonts w:hint="eastAsia"/>
        </w:rPr>
      </w:pPr>
      <w:r>
        <w:t>（14）</w:t>
      </w:r>
      <w:r>
        <w:rPr>
          <w:b/>
        </w:rPr>
        <w:t>覆盖情况</w:t>
      </w:r>
      <w:r>
        <w:t>。补齐 F8-3、F8-4 后，F1～F9 的 45 个功能点全部实现完毕；加上第二轮新增的 F10（4 个）与本周新增的 F11（6 个）、F12（4 个），项目功能点总数为 59 个，本周全部实现完毕，需求追踪矩阵中不再有「未覆盖」条目。这里需要如实说明一处边界：F8-4 的主流程与单显示器 125% 缩放下的停靠、失焦隐藏、窗口固定、越界修复均已验证，但</w:t>
      </w:r>
      <w:r>
        <w:rPr>
          <w:b/>
        </w:rPr>
        <w:t>多显示器与多缩放比例的四种组合（两块显示器不同缩放、跨显示器拖动的实时重算、显示器排列含负坐标、运行期间插拔显示器）在本轮未验证</w:t>
      </w:r>
      <w:r>
        <w:t>——测试机为单显示器，这四种场景不具备构造条件。程序对它们做了「不崩溃、越界时收敛回主显示器工作区」的兜底，但真实表现未知，已列入遗留问题，交由第 5 周 F16-4「多显示器实测」补充。</w:t>
      </w:r>
    </w:p>
    <w:p w14:paraId="3A2544FF" w14:textId="77777777" w:rsidR="001C088E" w:rsidRDefault="001C088E" w:rsidP="001C088E">
      <w:pPr>
        <w:pStyle w:val="a9"/>
        <w:rPr>
          <w:rFonts w:hint="eastAsia"/>
        </w:rPr>
      </w:pPr>
      <w:r>
        <w:rPr>
          <w:b/>
        </w:rPr>
        <w:t>本周踩坑与教训（缺陷复盘）</w:t>
      </w:r>
    </w:p>
    <w:p w14:paraId="42D4C7C6" w14:textId="77777777" w:rsidR="001C088E" w:rsidRDefault="001C088E" w:rsidP="001C088E">
      <w:pPr>
        <w:pStyle w:val="a9"/>
        <w:rPr>
          <w:rFonts w:hint="eastAsia"/>
        </w:rPr>
      </w:pPr>
      <w:r>
        <w:t>本周 10 条缺陷（BUG-21～BUG-30）按严重程度为严重 3 条、中等 6 条、轻微 1 条；按模块分布为提示音 3 条、浮窗与预览 2 条、富文本 1 条、表情收藏 1 条、顺序粘贴 1 条、多显示器 1 条、测试脚本 1 条。值得记录的是：这些缺陷里没有一条是「业务规则写错了」，全部来自平台语义、横切机制的覆盖面与测试自身的质量。逐条教训与已经落地的机制如下表。</w:t>
      </w:r>
    </w:p>
    <w:tbl>
      <w:tblPr>
        <w:tblStyle w:val="af2"/>
        <w:tblW w:w="0" w:type="auto"/>
        <w:tblLayout w:type="fixed"/>
        <w:tblLook w:val="04A0" w:firstRow="1" w:lastRow="0" w:firstColumn="1" w:lastColumn="0" w:noHBand="0" w:noVBand="1"/>
      </w:tblPr>
      <w:tblGrid>
        <w:gridCol w:w="1031"/>
        <w:gridCol w:w="3465"/>
        <w:gridCol w:w="3815"/>
      </w:tblGrid>
      <w:tr w:rsidR="00B26726" w14:paraId="239C7F4D" w14:textId="77777777">
        <w:tc>
          <w:tcPr>
            <w:tcW w:w="1031" w:type="dxa"/>
          </w:tcPr>
          <w:p w14:paraId="7800D3C3" w14:textId="77777777" w:rsidR="00B26726" w:rsidRDefault="00000000">
            <w:pPr>
              <w:spacing w:before="20" w:after="20"/>
              <w:rPr>
                <w:rFonts w:hint="eastAsia"/>
              </w:rPr>
            </w:pPr>
            <w:r>
              <w:rPr>
                <w:b/>
                <w:sz w:val="18"/>
              </w:rPr>
              <w:t>缺陷</w:t>
            </w:r>
          </w:p>
        </w:tc>
        <w:tc>
          <w:tcPr>
            <w:tcW w:w="3465" w:type="dxa"/>
          </w:tcPr>
          <w:p w14:paraId="52C8E210" w14:textId="77777777" w:rsidR="00B26726" w:rsidRDefault="00000000">
            <w:pPr>
              <w:spacing w:before="20" w:after="20"/>
              <w:rPr>
                <w:rFonts w:hint="eastAsia"/>
              </w:rPr>
            </w:pPr>
            <w:r>
              <w:rPr>
                <w:b/>
                <w:sz w:val="18"/>
              </w:rPr>
              <w:t>成因与教训</w:t>
            </w:r>
          </w:p>
        </w:tc>
        <w:tc>
          <w:tcPr>
            <w:tcW w:w="3815" w:type="dxa"/>
          </w:tcPr>
          <w:p w14:paraId="7F957453" w14:textId="77777777" w:rsidR="00B26726" w:rsidRDefault="00000000">
            <w:pPr>
              <w:spacing w:before="20" w:after="20"/>
              <w:rPr>
                <w:rFonts w:hint="eastAsia"/>
              </w:rPr>
            </w:pPr>
            <w:r>
              <w:rPr>
                <w:b/>
                <w:sz w:val="18"/>
              </w:rPr>
              <w:t>已固化为</w:t>
            </w:r>
          </w:p>
        </w:tc>
      </w:tr>
      <w:tr w:rsidR="00B26726" w14:paraId="33C643B6" w14:textId="77777777">
        <w:tc>
          <w:tcPr>
            <w:tcW w:w="1031" w:type="dxa"/>
          </w:tcPr>
          <w:p w14:paraId="45CC7D39" w14:textId="77777777" w:rsidR="00B26726" w:rsidRDefault="00000000">
            <w:pPr>
              <w:spacing w:before="20" w:after="20"/>
              <w:rPr>
                <w:rFonts w:hint="eastAsia"/>
              </w:rPr>
            </w:pPr>
            <w:r>
              <w:rPr>
                <w:sz w:val="18"/>
              </w:rPr>
              <w:t>BUG-21～23</w:t>
            </w:r>
          </w:p>
        </w:tc>
        <w:tc>
          <w:tcPr>
            <w:tcW w:w="3465" w:type="dxa"/>
          </w:tcPr>
          <w:p w14:paraId="50ECBBCA" w14:textId="77777777" w:rsidR="00B26726" w:rsidRDefault="00000000">
            <w:pPr>
              <w:spacing w:before="20" w:after="20"/>
              <w:rPr>
                <w:rFonts w:hint="eastAsia"/>
              </w:rPr>
            </w:pPr>
            <w:r>
              <w:rPr>
                <w:sz w:val="18"/>
              </w:rPr>
              <w:t>winsound 的三条平台限制分别落在「能不能播」「会不会卡」「并发会不会乱」三</w:t>
            </w:r>
            <w:r>
              <w:rPr>
                <w:sz w:val="18"/>
              </w:rPr>
              <w:lastRenderedPageBreak/>
              <w:t>个层面，实现前未逐条试清</w:t>
            </w:r>
          </w:p>
        </w:tc>
        <w:tc>
          <w:tcPr>
            <w:tcW w:w="3815" w:type="dxa"/>
          </w:tcPr>
          <w:p w14:paraId="24ED042F" w14:textId="77777777" w:rsidR="00B26726" w:rsidRDefault="00000000">
            <w:pPr>
              <w:spacing w:before="20" w:after="20"/>
              <w:rPr>
                <w:rFonts w:hint="eastAsia"/>
              </w:rPr>
            </w:pPr>
            <w:r>
              <w:rPr>
                <w:sz w:val="18"/>
              </w:rPr>
              <w:lastRenderedPageBreak/>
              <w:t>调用平台接口的新功能先写最小可复现脚本试清行为边界，再进入正式实现；三条限制记</w:t>
            </w:r>
            <w:r>
              <w:rPr>
                <w:sz w:val="18"/>
              </w:rPr>
              <w:lastRenderedPageBreak/>
              <w:t>入设计文档 2.2 节</w:t>
            </w:r>
          </w:p>
        </w:tc>
      </w:tr>
      <w:tr w:rsidR="00B26726" w14:paraId="617AF662" w14:textId="77777777">
        <w:tc>
          <w:tcPr>
            <w:tcW w:w="1031" w:type="dxa"/>
          </w:tcPr>
          <w:p w14:paraId="58205F47" w14:textId="77777777" w:rsidR="00B26726" w:rsidRDefault="00000000">
            <w:pPr>
              <w:spacing w:before="20" w:after="20"/>
              <w:rPr>
                <w:rFonts w:hint="eastAsia"/>
              </w:rPr>
            </w:pPr>
            <w:r>
              <w:rPr>
                <w:sz w:val="18"/>
              </w:rPr>
              <w:lastRenderedPageBreak/>
              <w:t>BUG-24</w:t>
            </w:r>
          </w:p>
        </w:tc>
        <w:tc>
          <w:tcPr>
            <w:tcW w:w="3465" w:type="dxa"/>
          </w:tcPr>
          <w:p w14:paraId="6CF40F8A" w14:textId="77777777" w:rsidR="00B26726" w:rsidRDefault="00000000">
            <w:pPr>
              <w:spacing w:before="20" w:after="20"/>
              <w:rPr>
                <w:rFonts w:hint="eastAsia"/>
              </w:rPr>
            </w:pPr>
            <w:r>
              <w:rPr>
                <w:sz w:val="18"/>
              </w:rPr>
              <w:t>在 Windows 上「显示一个窗口」默认就意味着「激活它」，运行时观察又很容易在开发机上碰巧通过</w:t>
            </w:r>
          </w:p>
        </w:tc>
        <w:tc>
          <w:tcPr>
            <w:tcW w:w="3815" w:type="dxa"/>
          </w:tcPr>
          <w:p w14:paraId="6A051EC9" w14:textId="77777777" w:rsidR="00B26726" w:rsidRDefault="00000000">
            <w:pPr>
              <w:spacing w:before="20" w:after="20"/>
              <w:rPr>
                <w:rFonts w:hint="eastAsia"/>
              </w:rPr>
            </w:pPr>
            <w:r>
              <w:rPr>
                <w:sz w:val="18"/>
              </w:rPr>
              <w:t>非用户主动点击弹出的窗口一律使用不激活样式；静态扫描断言禁止界面层出现 focus_force / grab_set / SetForegroundWindow</w:t>
            </w:r>
          </w:p>
        </w:tc>
      </w:tr>
      <w:tr w:rsidR="00B26726" w14:paraId="3016EE2C" w14:textId="77777777">
        <w:tc>
          <w:tcPr>
            <w:tcW w:w="1031" w:type="dxa"/>
          </w:tcPr>
          <w:p w14:paraId="454B06FC" w14:textId="77777777" w:rsidR="00B26726" w:rsidRDefault="00000000">
            <w:pPr>
              <w:spacing w:before="20" w:after="20"/>
              <w:rPr>
                <w:rFonts w:hint="eastAsia"/>
              </w:rPr>
            </w:pPr>
            <w:r>
              <w:rPr>
                <w:sz w:val="18"/>
              </w:rPr>
              <w:t>BUG-26</w:t>
            </w:r>
          </w:p>
        </w:tc>
        <w:tc>
          <w:tcPr>
            <w:tcW w:w="3465" w:type="dxa"/>
          </w:tcPr>
          <w:p w14:paraId="6A57D546" w14:textId="77777777" w:rsidR="00B26726" w:rsidRDefault="00000000">
            <w:pPr>
              <w:spacing w:before="20" w:after="20"/>
              <w:rPr>
                <w:rFonts w:hint="eastAsia"/>
              </w:rPr>
            </w:pPr>
            <w:r>
              <w:rPr>
                <w:sz w:val="18"/>
              </w:rPr>
              <w:t>新增第三个写剪贴板的入口时，漏登记回声标记；横切机制的覆盖面靠人工记忆必然出错</w:t>
            </w:r>
          </w:p>
        </w:tc>
        <w:tc>
          <w:tcPr>
            <w:tcW w:w="3815" w:type="dxa"/>
          </w:tcPr>
          <w:p w14:paraId="469DD591" w14:textId="77777777" w:rsidR="00B26726" w:rsidRDefault="00000000">
            <w:pPr>
              <w:spacing w:before="20" w:after="20"/>
              <w:rPr>
                <w:rFonts w:hint="eastAsia"/>
              </w:rPr>
            </w:pPr>
            <w:r>
              <w:rPr>
                <w:sz w:val="18"/>
              </w:rPr>
              <w:t>「登记标记 → 写剪贴板」收敛为唯一内部方法，三个入口统一调用；回归清单增加「每个写剪贴板入口必须有回声抑制用例」</w:t>
            </w:r>
          </w:p>
        </w:tc>
      </w:tr>
      <w:tr w:rsidR="00B26726" w14:paraId="68CB492C" w14:textId="77777777">
        <w:tc>
          <w:tcPr>
            <w:tcW w:w="1031" w:type="dxa"/>
          </w:tcPr>
          <w:p w14:paraId="7ABBE74C" w14:textId="77777777" w:rsidR="00B26726" w:rsidRDefault="00000000">
            <w:pPr>
              <w:spacing w:before="20" w:after="20"/>
              <w:rPr>
                <w:rFonts w:hint="eastAsia"/>
              </w:rPr>
            </w:pPr>
            <w:r>
              <w:rPr>
                <w:sz w:val="18"/>
              </w:rPr>
              <w:t>BUG-27</w:t>
            </w:r>
          </w:p>
        </w:tc>
        <w:tc>
          <w:tcPr>
            <w:tcW w:w="3465" w:type="dxa"/>
          </w:tcPr>
          <w:p w14:paraId="15A53C3B" w14:textId="77777777" w:rsidR="00B26726" w:rsidRDefault="00000000">
            <w:pPr>
              <w:spacing w:before="20" w:after="20"/>
              <w:rPr>
                <w:rFonts w:hint="eastAsia"/>
              </w:rPr>
            </w:pPr>
            <w:r>
              <w:rPr>
                <w:sz w:val="18"/>
              </w:rPr>
              <w:t>路径校验只做了规范化，而形如「收藏目录/../其他目录」的路径规范化之后已经合法地落在目录之外</w:t>
            </w:r>
          </w:p>
        </w:tc>
        <w:tc>
          <w:tcPr>
            <w:tcW w:w="3815" w:type="dxa"/>
          </w:tcPr>
          <w:p w14:paraId="7F047361" w14:textId="77777777" w:rsidR="00B26726" w:rsidRDefault="00000000">
            <w:pPr>
              <w:spacing w:before="20" w:after="20"/>
              <w:rPr>
                <w:rFonts w:hint="eastAsia"/>
              </w:rPr>
            </w:pPr>
            <w:r>
              <w:rPr>
                <w:sz w:val="18"/>
              </w:rPr>
              <w:t>路径校验统一为「规范化 + 归属断言」两步，并推广到背景图片与备份目录</w:t>
            </w:r>
          </w:p>
        </w:tc>
      </w:tr>
      <w:tr w:rsidR="00B26726" w14:paraId="5DF57790" w14:textId="77777777">
        <w:tc>
          <w:tcPr>
            <w:tcW w:w="1031" w:type="dxa"/>
          </w:tcPr>
          <w:p w14:paraId="59C2FD6A" w14:textId="77777777" w:rsidR="00B26726" w:rsidRDefault="00000000">
            <w:pPr>
              <w:spacing w:before="20" w:after="20"/>
              <w:rPr>
                <w:rFonts w:hint="eastAsia"/>
              </w:rPr>
            </w:pPr>
            <w:r>
              <w:rPr>
                <w:sz w:val="18"/>
              </w:rPr>
              <w:t>BUG-28</w:t>
            </w:r>
          </w:p>
        </w:tc>
        <w:tc>
          <w:tcPr>
            <w:tcW w:w="3465" w:type="dxa"/>
          </w:tcPr>
          <w:p w14:paraId="2880C2F2" w14:textId="77777777" w:rsidR="00B26726" w:rsidRDefault="00000000">
            <w:pPr>
              <w:spacing w:before="20" w:after="20"/>
              <w:rPr>
                <w:rFonts w:hint="eastAsia"/>
              </w:rPr>
            </w:pPr>
            <w:r>
              <w:rPr>
                <w:sz w:val="18"/>
              </w:rPr>
              <w:t>定位代码假设屏幕原点为 (0, 0)，把负坐标钳制为 0，主显示器不在最左侧时面板被算到屏幕外</w:t>
            </w:r>
          </w:p>
        </w:tc>
        <w:tc>
          <w:tcPr>
            <w:tcW w:w="3815" w:type="dxa"/>
          </w:tcPr>
          <w:p w14:paraId="6EC385EB" w14:textId="77777777" w:rsidR="00B26726" w:rsidRDefault="00000000">
            <w:pPr>
              <w:spacing w:before="20" w:after="20"/>
              <w:rPr>
                <w:rFonts w:hint="eastAsia"/>
              </w:rPr>
            </w:pPr>
            <w:r>
              <w:rPr>
                <w:sz w:val="18"/>
              </w:rPr>
              <w:t>坐标计算一律基于显示器工作区与各显示器偏移，禁止假设原点；补多屏负坐标用例</w:t>
            </w:r>
          </w:p>
        </w:tc>
      </w:tr>
      <w:tr w:rsidR="00B26726" w14:paraId="62FCFAF2" w14:textId="77777777">
        <w:tc>
          <w:tcPr>
            <w:tcW w:w="1031" w:type="dxa"/>
          </w:tcPr>
          <w:p w14:paraId="2CF8BE6F" w14:textId="77777777" w:rsidR="00B26726" w:rsidRDefault="00000000">
            <w:pPr>
              <w:spacing w:before="20" w:after="20"/>
              <w:rPr>
                <w:rFonts w:hint="eastAsia"/>
              </w:rPr>
            </w:pPr>
            <w:r>
              <w:rPr>
                <w:sz w:val="18"/>
              </w:rPr>
              <w:t>BUG-29</w:t>
            </w:r>
          </w:p>
        </w:tc>
        <w:tc>
          <w:tcPr>
            <w:tcW w:w="3465" w:type="dxa"/>
          </w:tcPr>
          <w:p w14:paraId="5DAE6A1C" w14:textId="77777777" w:rsidR="00B26726" w:rsidRDefault="00000000">
            <w:pPr>
              <w:spacing w:before="20" w:after="20"/>
              <w:rPr>
                <w:rFonts w:hint="eastAsia"/>
              </w:rPr>
            </w:pPr>
            <w:r>
              <w:rPr>
                <w:sz w:val="18"/>
              </w:rPr>
              <w:t>按字符数计算 CF_HTML 的字节偏移；纯英文数据下字符数与字节数相等，问题被数据取值掩盖</w:t>
            </w:r>
          </w:p>
        </w:tc>
        <w:tc>
          <w:tcPr>
            <w:tcW w:w="3815" w:type="dxa"/>
          </w:tcPr>
          <w:p w14:paraId="0729A072" w14:textId="77777777" w:rsidR="00B26726" w:rsidRDefault="00000000">
            <w:pPr>
              <w:spacing w:before="20" w:after="20"/>
              <w:rPr>
                <w:rFonts w:hint="eastAsia"/>
              </w:rPr>
            </w:pPr>
            <w:r>
              <w:rPr>
                <w:sz w:val="18"/>
              </w:rPr>
              <w:t>按字节计数的头部字段一律先编码为字节再算长度与偏移；测试数据强制包含位于片段中间的中文关键词</w:t>
            </w:r>
          </w:p>
        </w:tc>
      </w:tr>
      <w:tr w:rsidR="00B26726" w14:paraId="5E6CECC4" w14:textId="77777777">
        <w:tc>
          <w:tcPr>
            <w:tcW w:w="1031" w:type="dxa"/>
          </w:tcPr>
          <w:p w14:paraId="1E340556" w14:textId="77777777" w:rsidR="00B26726" w:rsidRDefault="00000000">
            <w:pPr>
              <w:spacing w:before="20" w:after="20"/>
              <w:rPr>
                <w:rFonts w:hint="eastAsia"/>
              </w:rPr>
            </w:pPr>
            <w:r>
              <w:rPr>
                <w:sz w:val="18"/>
              </w:rPr>
              <w:t>BUG-25、BUG-30</w:t>
            </w:r>
          </w:p>
        </w:tc>
        <w:tc>
          <w:tcPr>
            <w:tcW w:w="3465" w:type="dxa"/>
          </w:tcPr>
          <w:p w14:paraId="4CBD6B8A" w14:textId="77777777" w:rsidR="00B26726" w:rsidRDefault="00000000">
            <w:pPr>
              <w:spacing w:before="20" w:after="20"/>
              <w:rPr>
                <w:rFonts w:hint="eastAsia"/>
              </w:rPr>
            </w:pPr>
            <w:r>
              <w:rPr>
                <w:sz w:val="18"/>
              </w:rPr>
              <w:t>一条断言依赖光标位置这一环境初始状态；另一条断言因误用 Tk 绑定机制恒不成立，且更早的版本写成 check(True, ...)，等于没测</w:t>
            </w:r>
          </w:p>
        </w:tc>
        <w:tc>
          <w:tcPr>
            <w:tcW w:w="3815" w:type="dxa"/>
          </w:tcPr>
          <w:p w14:paraId="19D368EC" w14:textId="77777777" w:rsidR="00B26726" w:rsidRDefault="00000000">
            <w:pPr>
              <w:spacing w:before="20" w:after="20"/>
              <w:rPr>
                <w:rFonts w:hint="eastAsia"/>
              </w:rPr>
            </w:pPr>
            <w:r>
              <w:rPr>
                <w:sz w:val="18"/>
              </w:rPr>
              <w:t>明令禁止恒真断言；Tk 绑定状态只判断「绑定是否为空」；涉及初始状态的用例先修正环境并断言前置条件</w:t>
            </w:r>
          </w:p>
        </w:tc>
      </w:tr>
    </w:tbl>
    <w:p w14:paraId="13C3FC8A" w14:textId="77777777" w:rsidR="001C088E" w:rsidRDefault="001C088E" w:rsidP="001C088E">
      <w:pPr>
        <w:pStyle w:val="a9"/>
        <w:rPr>
          <w:rFonts w:hint="eastAsia"/>
        </w:rPr>
      </w:pPr>
      <w:r>
        <w:rPr>
          <w:b/>
        </w:rPr>
        <w:t>风险与应对（遗留问题与固有限制）</w:t>
      </w:r>
    </w:p>
    <w:p w14:paraId="60BBEBBC" w14:textId="77777777" w:rsidR="001C088E" w:rsidRDefault="001C088E" w:rsidP="001C088E">
      <w:pPr>
        <w:pStyle w:val="a9"/>
        <w:rPr>
          <w:rFonts w:hint="eastAsia"/>
        </w:rPr>
      </w:pPr>
      <w:r>
        <w:t>本周结束时已知但没有消除的风险与固有限制如下表。其中前三项是需要在下一轮优先闭合的，后三项属于方案或框架的固有限制，处理方式是「在文档与界面中写清楚」，而不是声称已经解决。</w:t>
      </w:r>
    </w:p>
    <w:tbl>
      <w:tblPr>
        <w:tblStyle w:val="af2"/>
        <w:tblW w:w="0" w:type="auto"/>
        <w:tblLayout w:type="fixed"/>
        <w:tblLook w:val="04A0" w:firstRow="1" w:lastRow="0" w:firstColumn="1" w:lastColumn="0" w:noHBand="0" w:noVBand="1"/>
      </w:tblPr>
      <w:tblGrid>
        <w:gridCol w:w="675"/>
        <w:gridCol w:w="3182"/>
        <w:gridCol w:w="675"/>
        <w:gridCol w:w="3780"/>
      </w:tblGrid>
      <w:tr w:rsidR="00B26726" w14:paraId="77E0F5C3" w14:textId="77777777">
        <w:tc>
          <w:tcPr>
            <w:tcW w:w="675" w:type="dxa"/>
          </w:tcPr>
          <w:p w14:paraId="244F6E94" w14:textId="77777777" w:rsidR="00B26726" w:rsidRDefault="00000000">
            <w:pPr>
              <w:spacing w:before="20" w:after="20"/>
              <w:rPr>
                <w:rFonts w:hint="eastAsia"/>
              </w:rPr>
            </w:pPr>
            <w:r>
              <w:rPr>
                <w:b/>
                <w:sz w:val="18"/>
              </w:rPr>
              <w:t>序号</w:t>
            </w:r>
          </w:p>
        </w:tc>
        <w:tc>
          <w:tcPr>
            <w:tcW w:w="3182" w:type="dxa"/>
          </w:tcPr>
          <w:p w14:paraId="1651F118" w14:textId="77777777" w:rsidR="00B26726" w:rsidRDefault="00000000">
            <w:pPr>
              <w:spacing w:before="20" w:after="20"/>
              <w:rPr>
                <w:rFonts w:hint="eastAsia"/>
              </w:rPr>
            </w:pPr>
            <w:r>
              <w:rPr>
                <w:b/>
                <w:sz w:val="18"/>
              </w:rPr>
              <w:t>风险 / 遗留问题</w:t>
            </w:r>
          </w:p>
        </w:tc>
        <w:tc>
          <w:tcPr>
            <w:tcW w:w="675" w:type="dxa"/>
          </w:tcPr>
          <w:p w14:paraId="609AEA94" w14:textId="77777777" w:rsidR="00B26726" w:rsidRDefault="00000000">
            <w:pPr>
              <w:spacing w:before="20" w:after="20"/>
              <w:rPr>
                <w:rFonts w:hint="eastAsia"/>
              </w:rPr>
            </w:pPr>
            <w:r>
              <w:rPr>
                <w:b/>
                <w:sz w:val="18"/>
              </w:rPr>
              <w:t>影响</w:t>
            </w:r>
          </w:p>
        </w:tc>
        <w:tc>
          <w:tcPr>
            <w:tcW w:w="3780" w:type="dxa"/>
          </w:tcPr>
          <w:p w14:paraId="322606D5" w14:textId="77777777" w:rsidR="00B26726" w:rsidRDefault="00000000">
            <w:pPr>
              <w:spacing w:before="20" w:after="20"/>
              <w:rPr>
                <w:rFonts w:hint="eastAsia"/>
              </w:rPr>
            </w:pPr>
            <w:r>
              <w:rPr>
                <w:b/>
                <w:sz w:val="18"/>
              </w:rPr>
              <w:t>应对与计划</w:t>
            </w:r>
          </w:p>
        </w:tc>
      </w:tr>
      <w:tr w:rsidR="00B26726" w14:paraId="30DF22BE" w14:textId="77777777">
        <w:tc>
          <w:tcPr>
            <w:tcW w:w="675" w:type="dxa"/>
          </w:tcPr>
          <w:p w14:paraId="0C41389F" w14:textId="77777777" w:rsidR="00B26726" w:rsidRDefault="00000000">
            <w:pPr>
              <w:spacing w:before="20" w:after="20"/>
              <w:rPr>
                <w:rFonts w:hint="eastAsia"/>
              </w:rPr>
            </w:pPr>
            <w:r>
              <w:rPr>
                <w:sz w:val="18"/>
              </w:rPr>
              <w:t>1</w:t>
            </w:r>
          </w:p>
        </w:tc>
        <w:tc>
          <w:tcPr>
            <w:tcW w:w="3182" w:type="dxa"/>
          </w:tcPr>
          <w:p w14:paraId="3D25EC20" w14:textId="77777777" w:rsidR="00B26726" w:rsidRDefault="00000000">
            <w:pPr>
              <w:spacing w:before="20" w:after="20"/>
              <w:rPr>
                <w:rFonts w:hint="eastAsia"/>
              </w:rPr>
            </w:pPr>
            <w:r>
              <w:rPr>
                <w:sz w:val="18"/>
              </w:rPr>
              <w:t>多显示器与多缩放比例的四种组合未验证</w:t>
            </w:r>
          </w:p>
        </w:tc>
        <w:tc>
          <w:tcPr>
            <w:tcW w:w="675" w:type="dxa"/>
          </w:tcPr>
          <w:p w14:paraId="72E06296" w14:textId="77777777" w:rsidR="00B26726" w:rsidRDefault="00000000">
            <w:pPr>
              <w:spacing w:before="20" w:after="20"/>
              <w:rPr>
                <w:rFonts w:hint="eastAsia"/>
              </w:rPr>
            </w:pPr>
            <w:r>
              <w:rPr>
                <w:sz w:val="18"/>
              </w:rPr>
              <w:t>中</w:t>
            </w:r>
          </w:p>
        </w:tc>
        <w:tc>
          <w:tcPr>
            <w:tcW w:w="3780" w:type="dxa"/>
          </w:tcPr>
          <w:p w14:paraId="253301F7" w14:textId="77777777" w:rsidR="00B26726" w:rsidRDefault="00000000">
            <w:pPr>
              <w:spacing w:before="20" w:after="20"/>
              <w:rPr>
                <w:rFonts w:hint="eastAsia"/>
              </w:rPr>
            </w:pPr>
            <w:r>
              <w:rPr>
                <w:sz w:val="18"/>
              </w:rPr>
              <w:t>第 5 周补充 F16-4 多显示器实测与 F16-3 高 DPI 验证；程序已做越界收敛兜底</w:t>
            </w:r>
          </w:p>
        </w:tc>
      </w:tr>
      <w:tr w:rsidR="00B26726" w14:paraId="6B83B3CF" w14:textId="77777777">
        <w:tc>
          <w:tcPr>
            <w:tcW w:w="675" w:type="dxa"/>
          </w:tcPr>
          <w:p w14:paraId="7B44ADD5" w14:textId="77777777" w:rsidR="00B26726" w:rsidRDefault="00000000">
            <w:pPr>
              <w:spacing w:before="20" w:after="20"/>
              <w:rPr>
                <w:rFonts w:hint="eastAsia"/>
              </w:rPr>
            </w:pPr>
            <w:r>
              <w:rPr>
                <w:sz w:val="18"/>
              </w:rPr>
              <w:t>2</w:t>
            </w:r>
          </w:p>
        </w:tc>
        <w:tc>
          <w:tcPr>
            <w:tcW w:w="3182" w:type="dxa"/>
          </w:tcPr>
          <w:p w14:paraId="14CDCA47" w14:textId="77777777" w:rsidR="00B26726" w:rsidRDefault="00000000">
            <w:pPr>
              <w:spacing w:before="20" w:after="20"/>
              <w:rPr>
                <w:rFonts w:hint="eastAsia"/>
              </w:rPr>
            </w:pPr>
            <w:r>
              <w:rPr>
                <w:sz w:val="18"/>
              </w:rPr>
              <w:t>新增缩略图工作线程与声音播放线程两个长驻线程，长时间运行的资源表现未检验</w:t>
            </w:r>
          </w:p>
        </w:tc>
        <w:tc>
          <w:tcPr>
            <w:tcW w:w="675" w:type="dxa"/>
          </w:tcPr>
          <w:p w14:paraId="35D5D00C" w14:textId="77777777" w:rsidR="00B26726" w:rsidRDefault="00000000">
            <w:pPr>
              <w:spacing w:before="20" w:after="20"/>
              <w:rPr>
                <w:rFonts w:hint="eastAsia"/>
              </w:rPr>
            </w:pPr>
            <w:r>
              <w:rPr>
                <w:sz w:val="18"/>
              </w:rPr>
              <w:t>中</w:t>
            </w:r>
          </w:p>
        </w:tc>
        <w:tc>
          <w:tcPr>
            <w:tcW w:w="3780" w:type="dxa"/>
          </w:tcPr>
          <w:p w14:paraId="669B366C" w14:textId="77777777" w:rsidR="00B26726" w:rsidRDefault="00000000">
            <w:pPr>
              <w:spacing w:before="20" w:after="20"/>
              <w:rPr>
                <w:rFonts w:hint="eastAsia"/>
              </w:rPr>
            </w:pPr>
            <w:r>
              <w:rPr>
                <w:sz w:val="18"/>
              </w:rPr>
              <w:t>第 5 周 F16-5 完成 24 小时长稳测试，观察内存、线程与句柄增长</w:t>
            </w:r>
          </w:p>
        </w:tc>
      </w:tr>
      <w:tr w:rsidR="00B26726" w14:paraId="0AC203B1" w14:textId="77777777">
        <w:tc>
          <w:tcPr>
            <w:tcW w:w="675" w:type="dxa"/>
          </w:tcPr>
          <w:p w14:paraId="3695FF97" w14:textId="77777777" w:rsidR="00B26726" w:rsidRDefault="00000000">
            <w:pPr>
              <w:spacing w:before="20" w:after="20"/>
              <w:rPr>
                <w:rFonts w:hint="eastAsia"/>
              </w:rPr>
            </w:pPr>
            <w:r>
              <w:rPr>
                <w:sz w:val="18"/>
              </w:rPr>
              <w:t>3</w:t>
            </w:r>
          </w:p>
        </w:tc>
        <w:tc>
          <w:tcPr>
            <w:tcW w:w="3182" w:type="dxa"/>
          </w:tcPr>
          <w:p w14:paraId="337B1335" w14:textId="77777777" w:rsidR="00B26726" w:rsidRDefault="00000000">
            <w:pPr>
              <w:spacing w:before="20" w:after="20"/>
              <w:rPr>
                <w:rFonts w:hint="eastAsia"/>
              </w:rPr>
            </w:pPr>
            <w:r>
              <w:rPr>
                <w:sz w:val="18"/>
              </w:rPr>
              <w:t>剪贴板写入路径新增三个入口，是本周兼容性风险最高的改动</w:t>
            </w:r>
          </w:p>
        </w:tc>
        <w:tc>
          <w:tcPr>
            <w:tcW w:w="675" w:type="dxa"/>
          </w:tcPr>
          <w:p w14:paraId="139C9972" w14:textId="77777777" w:rsidR="00B26726" w:rsidRDefault="00000000">
            <w:pPr>
              <w:spacing w:before="20" w:after="20"/>
              <w:rPr>
                <w:rFonts w:hint="eastAsia"/>
              </w:rPr>
            </w:pPr>
            <w:r>
              <w:rPr>
                <w:sz w:val="18"/>
              </w:rPr>
              <w:t>中</w:t>
            </w:r>
          </w:p>
        </w:tc>
        <w:tc>
          <w:tcPr>
            <w:tcW w:w="3780" w:type="dxa"/>
          </w:tcPr>
          <w:p w14:paraId="79B75EF0" w14:textId="77777777" w:rsidR="00B26726" w:rsidRDefault="00000000">
            <w:pPr>
              <w:spacing w:before="20" w:after="20"/>
              <w:rPr>
                <w:rFonts w:hint="eastAsia"/>
              </w:rPr>
            </w:pPr>
            <w:r>
              <w:rPr>
                <w:sz w:val="18"/>
              </w:rPr>
              <w:t>已完成逐入口的回声抑制用例并全量回归通过；相关用例纳入后续每轮回归清单</w:t>
            </w:r>
          </w:p>
        </w:tc>
      </w:tr>
      <w:tr w:rsidR="00B26726" w14:paraId="3D9AF5AD" w14:textId="77777777">
        <w:tc>
          <w:tcPr>
            <w:tcW w:w="675" w:type="dxa"/>
          </w:tcPr>
          <w:p w14:paraId="5014635C" w14:textId="77777777" w:rsidR="00B26726" w:rsidRDefault="00000000">
            <w:pPr>
              <w:spacing w:before="20" w:after="20"/>
              <w:rPr>
                <w:rFonts w:hint="eastAsia"/>
              </w:rPr>
            </w:pPr>
            <w:r>
              <w:rPr>
                <w:sz w:val="18"/>
              </w:rPr>
              <w:t>4</w:t>
            </w:r>
          </w:p>
        </w:tc>
        <w:tc>
          <w:tcPr>
            <w:tcW w:w="3182" w:type="dxa"/>
          </w:tcPr>
          <w:p w14:paraId="393493E5" w14:textId="77777777" w:rsidR="00B26726" w:rsidRDefault="00000000">
            <w:pPr>
              <w:spacing w:before="20" w:after="20"/>
              <w:rPr>
                <w:rFonts w:hint="eastAsia"/>
              </w:rPr>
            </w:pPr>
            <w:r>
              <w:rPr>
                <w:sz w:val="18"/>
              </w:rPr>
              <w:t>加密数据在换 Windows 用户 / 重装系统 / 换机后无法解密</w:t>
            </w:r>
          </w:p>
        </w:tc>
        <w:tc>
          <w:tcPr>
            <w:tcW w:w="675" w:type="dxa"/>
          </w:tcPr>
          <w:p w14:paraId="311A7901" w14:textId="77777777" w:rsidR="00B26726" w:rsidRDefault="00000000">
            <w:pPr>
              <w:spacing w:before="20" w:after="20"/>
              <w:rPr>
                <w:rFonts w:hint="eastAsia"/>
              </w:rPr>
            </w:pPr>
            <w:r>
              <w:rPr>
                <w:sz w:val="18"/>
              </w:rPr>
              <w:t>中</w:t>
            </w:r>
          </w:p>
        </w:tc>
        <w:tc>
          <w:tcPr>
            <w:tcW w:w="3780" w:type="dxa"/>
          </w:tcPr>
          <w:p w14:paraId="5FA0F9C5" w14:textId="77777777" w:rsidR="00B26726" w:rsidRDefault="00000000">
            <w:pPr>
              <w:spacing w:before="20" w:after="20"/>
              <w:rPr>
                <w:rFonts w:hint="eastAsia"/>
              </w:rPr>
            </w:pPr>
            <w:r>
              <w:rPr>
                <w:sz w:val="18"/>
              </w:rPr>
              <w:t>DPAPI 的固有限制，非实现缺陷；在运行说明中显著提示，列入遗留问题</w:t>
            </w:r>
          </w:p>
        </w:tc>
      </w:tr>
      <w:tr w:rsidR="00B26726" w14:paraId="60016DA2" w14:textId="77777777">
        <w:tc>
          <w:tcPr>
            <w:tcW w:w="675" w:type="dxa"/>
          </w:tcPr>
          <w:p w14:paraId="7CCFB207" w14:textId="77777777" w:rsidR="00B26726" w:rsidRDefault="00000000">
            <w:pPr>
              <w:spacing w:before="20" w:after="20"/>
              <w:rPr>
                <w:rFonts w:hint="eastAsia"/>
              </w:rPr>
            </w:pPr>
            <w:r>
              <w:rPr>
                <w:sz w:val="18"/>
              </w:rPr>
              <w:t>5</w:t>
            </w:r>
          </w:p>
        </w:tc>
        <w:tc>
          <w:tcPr>
            <w:tcW w:w="3182" w:type="dxa"/>
          </w:tcPr>
          <w:p w14:paraId="46EDC1FC" w14:textId="77777777" w:rsidR="00B26726" w:rsidRDefault="00000000">
            <w:pPr>
              <w:spacing w:before="20" w:after="20"/>
              <w:rPr>
                <w:rFonts w:hint="eastAsia"/>
              </w:rPr>
            </w:pPr>
            <w:r>
              <w:rPr>
                <w:sz w:val="18"/>
              </w:rPr>
              <w:t>列表为分阶段渲染而不是真正的虚拟滚动</w:t>
            </w:r>
          </w:p>
        </w:tc>
        <w:tc>
          <w:tcPr>
            <w:tcW w:w="675" w:type="dxa"/>
          </w:tcPr>
          <w:p w14:paraId="2A37BBBC" w14:textId="77777777" w:rsidR="00B26726" w:rsidRDefault="00000000">
            <w:pPr>
              <w:spacing w:before="20" w:after="20"/>
              <w:rPr>
                <w:rFonts w:hint="eastAsia"/>
              </w:rPr>
            </w:pPr>
            <w:r>
              <w:rPr>
                <w:sz w:val="18"/>
              </w:rPr>
              <w:t>低</w:t>
            </w:r>
          </w:p>
        </w:tc>
        <w:tc>
          <w:tcPr>
            <w:tcW w:w="3780" w:type="dxa"/>
          </w:tcPr>
          <w:p w14:paraId="3729F74F" w14:textId="77777777" w:rsidR="00B26726" w:rsidRDefault="00000000">
            <w:pPr>
              <w:spacing w:before="20" w:after="20"/>
              <w:rPr>
                <w:rFonts w:hint="eastAsia"/>
              </w:rPr>
            </w:pPr>
            <w:r>
              <w:rPr>
                <w:sz w:val="18"/>
              </w:rPr>
              <w:t>记录数达数千条时滚动可能轻微掉帧；每批渲染数量已做成可配置项作为缓解</w:t>
            </w:r>
          </w:p>
        </w:tc>
      </w:tr>
      <w:tr w:rsidR="00B26726" w14:paraId="56A12D24" w14:textId="77777777">
        <w:tc>
          <w:tcPr>
            <w:tcW w:w="675" w:type="dxa"/>
          </w:tcPr>
          <w:p w14:paraId="31D7DB2F" w14:textId="77777777" w:rsidR="00B26726" w:rsidRDefault="00000000">
            <w:pPr>
              <w:spacing w:before="20" w:after="20"/>
              <w:rPr>
                <w:rFonts w:hint="eastAsia"/>
              </w:rPr>
            </w:pPr>
            <w:r>
              <w:rPr>
                <w:sz w:val="18"/>
              </w:rPr>
              <w:t>6</w:t>
            </w:r>
          </w:p>
        </w:tc>
        <w:tc>
          <w:tcPr>
            <w:tcW w:w="3182" w:type="dxa"/>
          </w:tcPr>
          <w:p w14:paraId="4100732A" w14:textId="77777777" w:rsidR="00B26726" w:rsidRDefault="00000000">
            <w:pPr>
              <w:spacing w:before="20" w:after="20"/>
              <w:rPr>
                <w:rFonts w:hint="eastAsia"/>
              </w:rPr>
            </w:pPr>
            <w:r>
              <w:rPr>
                <w:sz w:val="18"/>
              </w:rPr>
              <w:t>Emoji 在界面中显示为单色轮廓；悬停预览只显示缩放图而非原始分辨率大图</w:t>
            </w:r>
          </w:p>
        </w:tc>
        <w:tc>
          <w:tcPr>
            <w:tcW w:w="675" w:type="dxa"/>
          </w:tcPr>
          <w:p w14:paraId="494EEAF9" w14:textId="77777777" w:rsidR="00B26726" w:rsidRDefault="00000000">
            <w:pPr>
              <w:spacing w:before="20" w:after="20"/>
              <w:rPr>
                <w:rFonts w:hint="eastAsia"/>
              </w:rPr>
            </w:pPr>
            <w:r>
              <w:rPr>
                <w:sz w:val="18"/>
              </w:rPr>
              <w:t>低</w:t>
            </w:r>
          </w:p>
        </w:tc>
        <w:tc>
          <w:tcPr>
            <w:tcW w:w="3780" w:type="dxa"/>
          </w:tcPr>
          <w:p w14:paraId="73992EB1" w14:textId="77777777" w:rsidR="00B26726" w:rsidRDefault="00000000">
            <w:pPr>
              <w:spacing w:before="20" w:after="20"/>
              <w:rPr>
                <w:rFonts w:hint="eastAsia"/>
              </w:rPr>
            </w:pPr>
            <w:r>
              <w:rPr>
                <w:sz w:val="18"/>
              </w:rPr>
              <w:t>均为框架或有意设计的固有限制，界面与运行说明中已明确标注</w:t>
            </w:r>
          </w:p>
        </w:tc>
      </w:tr>
    </w:tbl>
    <w:p w14:paraId="004DAD33" w14:textId="77777777" w:rsidR="001C088E" w:rsidRDefault="001C088E" w:rsidP="001C088E">
      <w:pPr>
        <w:pStyle w:val="a9"/>
        <w:rPr>
          <w:rFonts w:hint="eastAsia"/>
        </w:rPr>
      </w:pPr>
      <w:r>
        <w:rPr>
          <w:b/>
        </w:rPr>
        <w:t>（三）进度</w:t>
      </w:r>
    </w:p>
    <w:p w14:paraId="3EFA3F51" w14:textId="77777777" w:rsidR="001C088E" w:rsidRDefault="001C088E" w:rsidP="001C088E">
      <w:pPr>
        <w:pStyle w:val="a9"/>
        <w:jc w:val="center"/>
        <w:rPr>
          <w:rFonts w:hint="eastAsia"/>
        </w:rPr>
      </w:pPr>
      <w:r>
        <w:rPr>
          <w:noProof/>
        </w:rPr>
        <w:lastRenderedPageBreak/>
        <w:drawing>
          <wp:inline distT="0" distB="0" distL="0" distR="0" wp14:anchorId="2E943EB2" wp14:editId="0835F7C0">
            <wp:extent cx="5256000" cy="2633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w4.png"/>
                    <pic:cNvPicPr/>
                  </pic:nvPicPr>
                  <pic:blipFill>
                    <a:blip r:embed="rId11"/>
                    <a:stretch>
                      <a:fillRect/>
                    </a:stretch>
                  </pic:blipFill>
                  <pic:spPr>
                    <a:xfrm>
                      <a:off x="0" y="0"/>
                      <a:ext cx="5256000" cy="2633840"/>
                    </a:xfrm>
                    <a:prstGeom prst="rect">
                      <a:avLst/>
                    </a:prstGeom>
                  </pic:spPr>
                </pic:pic>
              </a:graphicData>
            </a:graphic>
          </wp:inline>
        </w:drawing>
      </w:r>
    </w:p>
    <w:p w14:paraId="215BCC56" w14:textId="77777777" w:rsidR="001C088E" w:rsidRDefault="001C088E" w:rsidP="001C088E">
      <w:pPr>
        <w:pStyle w:val="a9"/>
        <w:jc w:val="center"/>
        <w:rPr>
          <w:rFonts w:hint="eastAsia"/>
        </w:rPr>
      </w:pPr>
      <w:r>
        <w:rPr>
          <w:b/>
          <w:sz w:val="18"/>
        </w:rPr>
        <w:t>图 1  剪贴板Pro 项目进度甘特图（截至第 4 周）</w:t>
      </w:r>
    </w:p>
    <w:tbl>
      <w:tblPr>
        <w:tblStyle w:val="af2"/>
        <w:tblW w:w="0" w:type="auto"/>
        <w:tblLayout w:type="fixed"/>
        <w:tblLook w:val="04A0" w:firstRow="1" w:lastRow="0" w:firstColumn="1" w:lastColumn="0" w:noHBand="0" w:noVBand="1"/>
      </w:tblPr>
      <w:tblGrid>
        <w:gridCol w:w="795"/>
        <w:gridCol w:w="5043"/>
        <w:gridCol w:w="934"/>
        <w:gridCol w:w="1539"/>
      </w:tblGrid>
      <w:tr w:rsidR="00B26726" w14:paraId="28BA456F" w14:textId="77777777">
        <w:tc>
          <w:tcPr>
            <w:tcW w:w="795" w:type="dxa"/>
          </w:tcPr>
          <w:p w14:paraId="59BAD329" w14:textId="77777777" w:rsidR="00B26726" w:rsidRDefault="00000000">
            <w:pPr>
              <w:spacing w:before="20" w:after="20"/>
              <w:rPr>
                <w:rFonts w:hint="eastAsia"/>
              </w:rPr>
            </w:pPr>
            <w:r>
              <w:rPr>
                <w:b/>
                <w:sz w:val="18"/>
              </w:rPr>
              <w:t>里程碑</w:t>
            </w:r>
          </w:p>
        </w:tc>
        <w:tc>
          <w:tcPr>
            <w:tcW w:w="5043" w:type="dxa"/>
          </w:tcPr>
          <w:p w14:paraId="6F43B684" w14:textId="77777777" w:rsidR="00B26726" w:rsidRDefault="00000000">
            <w:pPr>
              <w:spacing w:before="20" w:after="20"/>
              <w:rPr>
                <w:rFonts w:hint="eastAsia"/>
              </w:rPr>
            </w:pPr>
            <w:r>
              <w:rPr>
                <w:b/>
                <w:sz w:val="18"/>
              </w:rPr>
              <w:t>内容</w:t>
            </w:r>
          </w:p>
        </w:tc>
        <w:tc>
          <w:tcPr>
            <w:tcW w:w="934" w:type="dxa"/>
          </w:tcPr>
          <w:p w14:paraId="13BDD201" w14:textId="77777777" w:rsidR="00B26726" w:rsidRDefault="00000000">
            <w:pPr>
              <w:spacing w:before="20" w:after="20"/>
              <w:rPr>
                <w:rFonts w:hint="eastAsia"/>
              </w:rPr>
            </w:pPr>
            <w:r>
              <w:rPr>
                <w:b/>
                <w:sz w:val="18"/>
              </w:rPr>
              <w:t>计划周次</w:t>
            </w:r>
          </w:p>
        </w:tc>
        <w:tc>
          <w:tcPr>
            <w:tcW w:w="1539" w:type="dxa"/>
          </w:tcPr>
          <w:p w14:paraId="742E2124" w14:textId="77777777" w:rsidR="00B26726" w:rsidRDefault="00000000">
            <w:pPr>
              <w:spacing w:before="20" w:after="20"/>
              <w:rPr>
                <w:rFonts w:hint="eastAsia"/>
              </w:rPr>
            </w:pPr>
            <w:r>
              <w:rPr>
                <w:b/>
                <w:sz w:val="18"/>
              </w:rPr>
              <w:t>状态</w:t>
            </w:r>
          </w:p>
        </w:tc>
      </w:tr>
      <w:tr w:rsidR="00B26726" w14:paraId="327CE16C" w14:textId="77777777">
        <w:tc>
          <w:tcPr>
            <w:tcW w:w="795" w:type="dxa"/>
          </w:tcPr>
          <w:p w14:paraId="0D0687C6" w14:textId="77777777" w:rsidR="00B26726" w:rsidRDefault="00000000">
            <w:pPr>
              <w:spacing w:before="20" w:after="20"/>
              <w:rPr>
                <w:rFonts w:hint="eastAsia"/>
              </w:rPr>
            </w:pPr>
            <w:r>
              <w:rPr>
                <w:sz w:val="18"/>
              </w:rPr>
              <w:t>M1</w:t>
            </w:r>
          </w:p>
        </w:tc>
        <w:tc>
          <w:tcPr>
            <w:tcW w:w="5043" w:type="dxa"/>
          </w:tcPr>
          <w:p w14:paraId="4E935F3E" w14:textId="77777777" w:rsidR="00B26726" w:rsidRDefault="00000000">
            <w:pPr>
              <w:spacing w:before="20" w:after="20"/>
              <w:rPr>
                <w:rFonts w:hint="eastAsia"/>
              </w:rPr>
            </w:pPr>
            <w:r>
              <w:rPr>
                <w:sz w:val="18"/>
              </w:rPr>
              <w:t>需求基线冻结：9 个功能模块 45 个功能点、20 个用例、约 35 个命令接口</w:t>
            </w:r>
          </w:p>
        </w:tc>
        <w:tc>
          <w:tcPr>
            <w:tcW w:w="934" w:type="dxa"/>
          </w:tcPr>
          <w:p w14:paraId="06B99CBA" w14:textId="77777777" w:rsidR="00B26726" w:rsidRDefault="00000000">
            <w:pPr>
              <w:spacing w:before="20" w:after="20"/>
              <w:rPr>
                <w:rFonts w:hint="eastAsia"/>
              </w:rPr>
            </w:pPr>
            <w:r>
              <w:rPr>
                <w:sz w:val="18"/>
              </w:rPr>
              <w:t>第 1 周</w:t>
            </w:r>
          </w:p>
        </w:tc>
        <w:tc>
          <w:tcPr>
            <w:tcW w:w="1539" w:type="dxa"/>
          </w:tcPr>
          <w:p w14:paraId="19BE3ED3" w14:textId="77777777" w:rsidR="00B26726" w:rsidRDefault="00000000">
            <w:pPr>
              <w:spacing w:before="20" w:after="20"/>
              <w:rPr>
                <w:rFonts w:hint="eastAsia"/>
              </w:rPr>
            </w:pPr>
            <w:r>
              <w:rPr>
                <w:sz w:val="18"/>
              </w:rPr>
              <w:t>已完成</w:t>
            </w:r>
          </w:p>
        </w:tc>
      </w:tr>
      <w:tr w:rsidR="00B26726" w14:paraId="10E7F9B8" w14:textId="77777777">
        <w:tc>
          <w:tcPr>
            <w:tcW w:w="795" w:type="dxa"/>
          </w:tcPr>
          <w:p w14:paraId="7BE0AB9F" w14:textId="77777777" w:rsidR="00B26726" w:rsidRDefault="00000000">
            <w:pPr>
              <w:spacing w:before="20" w:after="20"/>
              <w:rPr>
                <w:rFonts w:hint="eastAsia"/>
              </w:rPr>
            </w:pPr>
            <w:r>
              <w:rPr>
                <w:sz w:val="18"/>
              </w:rPr>
              <w:t>M2</w:t>
            </w:r>
          </w:p>
        </w:tc>
        <w:tc>
          <w:tcPr>
            <w:tcW w:w="5043" w:type="dxa"/>
          </w:tcPr>
          <w:p w14:paraId="7524E639" w14:textId="77777777" w:rsidR="00B26726" w:rsidRDefault="00000000">
            <w:pPr>
              <w:spacing w:before="20" w:after="20"/>
              <w:rPr>
                <w:rFonts w:hint="eastAsia"/>
              </w:rPr>
            </w:pPr>
            <w:r>
              <w:rPr>
                <w:sz w:val="18"/>
              </w:rPr>
              <w:t>「复制 → 入库 → 列表显示 → 双击粘贴」主链路端到端可用</w:t>
            </w:r>
          </w:p>
        </w:tc>
        <w:tc>
          <w:tcPr>
            <w:tcW w:w="934" w:type="dxa"/>
          </w:tcPr>
          <w:p w14:paraId="23A11577" w14:textId="77777777" w:rsidR="00B26726" w:rsidRDefault="00000000">
            <w:pPr>
              <w:spacing w:before="20" w:after="20"/>
              <w:rPr>
                <w:rFonts w:hint="eastAsia"/>
              </w:rPr>
            </w:pPr>
            <w:r>
              <w:rPr>
                <w:sz w:val="18"/>
              </w:rPr>
              <w:t>第 2 周</w:t>
            </w:r>
          </w:p>
        </w:tc>
        <w:tc>
          <w:tcPr>
            <w:tcW w:w="1539" w:type="dxa"/>
          </w:tcPr>
          <w:p w14:paraId="75C13A56" w14:textId="77777777" w:rsidR="00B26726" w:rsidRDefault="00000000">
            <w:pPr>
              <w:spacing w:before="20" w:after="20"/>
              <w:rPr>
                <w:rFonts w:hint="eastAsia"/>
              </w:rPr>
            </w:pPr>
            <w:r>
              <w:rPr>
                <w:sz w:val="18"/>
              </w:rPr>
              <w:t>已完成</w:t>
            </w:r>
          </w:p>
        </w:tc>
      </w:tr>
      <w:tr w:rsidR="00B26726" w14:paraId="409ACD36" w14:textId="77777777">
        <w:tc>
          <w:tcPr>
            <w:tcW w:w="795" w:type="dxa"/>
          </w:tcPr>
          <w:p w14:paraId="2E63C0B7" w14:textId="77777777" w:rsidR="00B26726" w:rsidRDefault="00000000">
            <w:pPr>
              <w:spacing w:before="20" w:after="20"/>
              <w:rPr>
                <w:rFonts w:hint="eastAsia"/>
              </w:rPr>
            </w:pPr>
            <w:r>
              <w:rPr>
                <w:sz w:val="18"/>
              </w:rPr>
              <w:t>M3</w:t>
            </w:r>
          </w:p>
        </w:tc>
        <w:tc>
          <w:tcPr>
            <w:tcW w:w="5043" w:type="dxa"/>
          </w:tcPr>
          <w:p w14:paraId="43E50126" w14:textId="77777777" w:rsidR="00B26726" w:rsidRDefault="00000000">
            <w:pPr>
              <w:spacing w:before="20" w:after="20"/>
              <w:rPr>
                <w:rFonts w:hint="eastAsia"/>
              </w:rPr>
            </w:pPr>
            <w:r>
              <w:rPr>
                <w:sz w:val="18"/>
              </w:rPr>
              <w:t>重复复制只留一条并刷新到顶部、关键字检索两个差异功能跑通</w:t>
            </w:r>
          </w:p>
        </w:tc>
        <w:tc>
          <w:tcPr>
            <w:tcW w:w="934" w:type="dxa"/>
          </w:tcPr>
          <w:p w14:paraId="4369F262" w14:textId="77777777" w:rsidR="00B26726" w:rsidRDefault="00000000">
            <w:pPr>
              <w:spacing w:before="20" w:after="20"/>
              <w:rPr>
                <w:rFonts w:hint="eastAsia"/>
              </w:rPr>
            </w:pPr>
            <w:r>
              <w:rPr>
                <w:sz w:val="18"/>
              </w:rPr>
              <w:t>第 2 周</w:t>
            </w:r>
          </w:p>
        </w:tc>
        <w:tc>
          <w:tcPr>
            <w:tcW w:w="1539" w:type="dxa"/>
          </w:tcPr>
          <w:p w14:paraId="528482CD" w14:textId="77777777" w:rsidR="00B26726" w:rsidRDefault="00000000">
            <w:pPr>
              <w:spacing w:before="20" w:after="20"/>
              <w:rPr>
                <w:rFonts w:hint="eastAsia"/>
              </w:rPr>
            </w:pPr>
            <w:r>
              <w:rPr>
                <w:sz w:val="18"/>
              </w:rPr>
              <w:t>已完成</w:t>
            </w:r>
          </w:p>
        </w:tc>
      </w:tr>
      <w:tr w:rsidR="00B26726" w14:paraId="6DE114F2" w14:textId="77777777">
        <w:tc>
          <w:tcPr>
            <w:tcW w:w="795" w:type="dxa"/>
          </w:tcPr>
          <w:p w14:paraId="0DBF6930" w14:textId="77777777" w:rsidR="00B26726" w:rsidRDefault="00000000">
            <w:pPr>
              <w:spacing w:before="20" w:after="20"/>
              <w:rPr>
                <w:rFonts w:hint="eastAsia"/>
              </w:rPr>
            </w:pPr>
            <w:r>
              <w:rPr>
                <w:sz w:val="18"/>
              </w:rPr>
              <w:t>M4</w:t>
            </w:r>
          </w:p>
        </w:tc>
        <w:tc>
          <w:tcPr>
            <w:tcW w:w="5043" w:type="dxa"/>
          </w:tcPr>
          <w:p w14:paraId="0332FE61" w14:textId="77777777" w:rsidR="00B26726" w:rsidRDefault="00000000">
            <w:pPr>
              <w:spacing w:before="20" w:after="20"/>
              <w:rPr>
                <w:rFonts w:hint="eastAsia"/>
              </w:rPr>
            </w:pPr>
            <w:r>
              <w:rPr>
                <w:sz w:val="18"/>
              </w:rPr>
              <w:t>敏感内容加密落盘（DPAPI）兑现，透明解密不破坏既有功能</w:t>
            </w:r>
          </w:p>
        </w:tc>
        <w:tc>
          <w:tcPr>
            <w:tcW w:w="934" w:type="dxa"/>
          </w:tcPr>
          <w:p w14:paraId="56557B98" w14:textId="77777777" w:rsidR="00B26726" w:rsidRDefault="00000000">
            <w:pPr>
              <w:spacing w:before="20" w:after="20"/>
              <w:rPr>
                <w:rFonts w:hint="eastAsia"/>
              </w:rPr>
            </w:pPr>
            <w:r>
              <w:rPr>
                <w:sz w:val="18"/>
              </w:rPr>
              <w:t>第 3 周</w:t>
            </w:r>
          </w:p>
        </w:tc>
        <w:tc>
          <w:tcPr>
            <w:tcW w:w="1539" w:type="dxa"/>
          </w:tcPr>
          <w:p w14:paraId="28736471" w14:textId="77777777" w:rsidR="00B26726" w:rsidRDefault="00000000">
            <w:pPr>
              <w:spacing w:before="20" w:after="20"/>
              <w:rPr>
                <w:rFonts w:hint="eastAsia"/>
              </w:rPr>
            </w:pPr>
            <w:r>
              <w:rPr>
                <w:sz w:val="18"/>
              </w:rPr>
              <w:t>已完成</w:t>
            </w:r>
          </w:p>
        </w:tc>
      </w:tr>
      <w:tr w:rsidR="00B26726" w14:paraId="62E1DA0A" w14:textId="77777777">
        <w:tc>
          <w:tcPr>
            <w:tcW w:w="795" w:type="dxa"/>
          </w:tcPr>
          <w:p w14:paraId="6EED7635" w14:textId="77777777" w:rsidR="00B26726" w:rsidRDefault="00000000">
            <w:pPr>
              <w:spacing w:before="20" w:after="20"/>
              <w:rPr>
                <w:rFonts w:hint="eastAsia"/>
              </w:rPr>
            </w:pPr>
            <w:r>
              <w:rPr>
                <w:sz w:val="18"/>
              </w:rPr>
              <w:t>M5</w:t>
            </w:r>
          </w:p>
        </w:tc>
        <w:tc>
          <w:tcPr>
            <w:tcW w:w="5043" w:type="dxa"/>
          </w:tcPr>
          <w:p w14:paraId="26DCB77B" w14:textId="77777777" w:rsidR="00B26726" w:rsidRDefault="00000000">
            <w:pPr>
              <w:spacing w:before="20" w:after="20"/>
              <w:rPr>
                <w:rFonts w:hint="eastAsia"/>
              </w:rPr>
            </w:pPr>
            <w:r>
              <w:rPr>
                <w:sz w:val="18"/>
              </w:rPr>
              <w:t>F1～F9 全部功能点达到完全覆盖</w:t>
            </w:r>
          </w:p>
        </w:tc>
        <w:tc>
          <w:tcPr>
            <w:tcW w:w="934" w:type="dxa"/>
          </w:tcPr>
          <w:p w14:paraId="7C77B6A2" w14:textId="77777777" w:rsidR="00B26726" w:rsidRDefault="00000000">
            <w:pPr>
              <w:spacing w:before="20" w:after="20"/>
              <w:rPr>
                <w:rFonts w:hint="eastAsia"/>
              </w:rPr>
            </w:pPr>
            <w:r>
              <w:rPr>
                <w:sz w:val="18"/>
              </w:rPr>
              <w:t>第 4 周</w:t>
            </w:r>
          </w:p>
        </w:tc>
        <w:tc>
          <w:tcPr>
            <w:tcW w:w="1539" w:type="dxa"/>
          </w:tcPr>
          <w:p w14:paraId="17A65399" w14:textId="77777777" w:rsidR="00B26726" w:rsidRDefault="00000000">
            <w:pPr>
              <w:spacing w:before="20" w:after="20"/>
              <w:rPr>
                <w:rFonts w:hint="eastAsia"/>
              </w:rPr>
            </w:pPr>
            <w:r>
              <w:rPr>
                <w:sz w:val="18"/>
              </w:rPr>
              <w:t>已完成</w:t>
            </w:r>
          </w:p>
        </w:tc>
      </w:tr>
      <w:tr w:rsidR="00B26726" w14:paraId="605DE86F" w14:textId="77777777">
        <w:tc>
          <w:tcPr>
            <w:tcW w:w="795" w:type="dxa"/>
          </w:tcPr>
          <w:p w14:paraId="0D769A16" w14:textId="77777777" w:rsidR="00B26726" w:rsidRDefault="00000000">
            <w:pPr>
              <w:spacing w:before="20" w:after="20"/>
              <w:rPr>
                <w:rFonts w:hint="eastAsia"/>
              </w:rPr>
            </w:pPr>
            <w:r>
              <w:rPr>
                <w:sz w:val="18"/>
              </w:rPr>
              <w:t>—</w:t>
            </w:r>
          </w:p>
        </w:tc>
        <w:tc>
          <w:tcPr>
            <w:tcW w:w="5043" w:type="dxa"/>
          </w:tcPr>
          <w:p w14:paraId="1A01F96A" w14:textId="77777777" w:rsidR="00B26726" w:rsidRDefault="00000000">
            <w:pPr>
              <w:spacing w:before="20" w:after="20"/>
              <w:rPr>
                <w:rFonts w:hint="eastAsia"/>
              </w:rPr>
            </w:pPr>
            <w:r>
              <w:rPr>
                <w:sz w:val="18"/>
              </w:rPr>
              <w:t>项目功能点总数 59 个（F1～F9 45 + F10 4 + F11 6 + F12 4）全部实现完毕</w:t>
            </w:r>
          </w:p>
        </w:tc>
        <w:tc>
          <w:tcPr>
            <w:tcW w:w="934" w:type="dxa"/>
          </w:tcPr>
          <w:p w14:paraId="58CA0C8E" w14:textId="77777777" w:rsidR="00B26726" w:rsidRDefault="00000000">
            <w:pPr>
              <w:spacing w:before="20" w:after="20"/>
              <w:rPr>
                <w:rFonts w:hint="eastAsia"/>
              </w:rPr>
            </w:pPr>
            <w:r>
              <w:rPr>
                <w:sz w:val="18"/>
              </w:rPr>
              <w:t>第 4 周</w:t>
            </w:r>
          </w:p>
        </w:tc>
        <w:tc>
          <w:tcPr>
            <w:tcW w:w="1539" w:type="dxa"/>
          </w:tcPr>
          <w:p w14:paraId="5A509480" w14:textId="77777777" w:rsidR="00B26726" w:rsidRDefault="00000000">
            <w:pPr>
              <w:spacing w:before="20" w:after="20"/>
              <w:rPr>
                <w:rFonts w:hint="eastAsia"/>
              </w:rPr>
            </w:pPr>
            <w:r>
              <w:rPr>
                <w:sz w:val="18"/>
              </w:rPr>
              <w:t>已完成</w:t>
            </w:r>
          </w:p>
        </w:tc>
      </w:tr>
      <w:tr w:rsidR="00B26726" w14:paraId="7E32E755" w14:textId="77777777">
        <w:tc>
          <w:tcPr>
            <w:tcW w:w="795" w:type="dxa"/>
          </w:tcPr>
          <w:p w14:paraId="0DAAE6C9" w14:textId="77777777" w:rsidR="00B26726" w:rsidRDefault="00000000">
            <w:pPr>
              <w:spacing w:before="20" w:after="20"/>
              <w:rPr>
                <w:rFonts w:hint="eastAsia"/>
              </w:rPr>
            </w:pPr>
            <w:r>
              <w:rPr>
                <w:sz w:val="18"/>
              </w:rPr>
              <w:t>—</w:t>
            </w:r>
          </w:p>
        </w:tc>
        <w:tc>
          <w:tcPr>
            <w:tcW w:w="5043" w:type="dxa"/>
          </w:tcPr>
          <w:p w14:paraId="7064552E" w14:textId="77777777" w:rsidR="00B26726" w:rsidRDefault="00000000">
            <w:pPr>
              <w:spacing w:before="20" w:after="20"/>
              <w:rPr>
                <w:rFonts w:hint="eastAsia"/>
              </w:rPr>
            </w:pPr>
            <w:r>
              <w:rPr>
                <w:sz w:val="18"/>
              </w:rPr>
              <w:t>F8-4 多显示器与多缩放比例的四种组合未验证（程序已做越界收敛兜底）</w:t>
            </w:r>
          </w:p>
        </w:tc>
        <w:tc>
          <w:tcPr>
            <w:tcW w:w="934" w:type="dxa"/>
          </w:tcPr>
          <w:p w14:paraId="5424AD56" w14:textId="77777777" w:rsidR="00B26726" w:rsidRDefault="00000000">
            <w:pPr>
              <w:spacing w:before="20" w:after="20"/>
              <w:rPr>
                <w:rFonts w:hint="eastAsia"/>
              </w:rPr>
            </w:pPr>
            <w:r>
              <w:rPr>
                <w:sz w:val="18"/>
              </w:rPr>
              <w:t>第 5 周</w:t>
            </w:r>
          </w:p>
        </w:tc>
        <w:tc>
          <w:tcPr>
            <w:tcW w:w="1539" w:type="dxa"/>
          </w:tcPr>
          <w:p w14:paraId="1E1A9E2D" w14:textId="77777777" w:rsidR="00B26726" w:rsidRDefault="00000000">
            <w:pPr>
              <w:spacing w:before="20" w:after="20"/>
              <w:rPr>
                <w:rFonts w:hint="eastAsia"/>
              </w:rPr>
            </w:pPr>
            <w:r>
              <w:rPr>
                <w:sz w:val="18"/>
              </w:rPr>
              <w:t>未验证，列入遗留问题</w:t>
            </w:r>
          </w:p>
        </w:tc>
      </w:tr>
    </w:tbl>
    <w:p w14:paraId="01E1908F" w14:textId="77777777" w:rsidR="00E64600" w:rsidRDefault="001C088E" w:rsidP="000A26F8">
      <w:pPr>
        <w:pStyle w:val="a9"/>
        <w:rPr>
          <w:rFonts w:hint="eastAsia"/>
        </w:rPr>
      </w:pPr>
      <w:r>
        <w:rPr>
          <w:b/>
          <w:sz w:val="26"/>
        </w:rPr>
        <w:t>二、下周计划</w:t>
      </w:r>
    </w:p>
    <w:p w14:paraId="457367FC" w14:textId="77777777" w:rsidR="001C088E" w:rsidRDefault="001C088E" w:rsidP="001C088E">
      <w:pPr>
        <w:pStyle w:val="a9"/>
        <w:rPr>
          <w:rFonts w:hint="eastAsia"/>
        </w:rPr>
      </w:pPr>
      <w:r>
        <w:t>下周进入第四轮迭代（Iteration-4，2026 年 10 月 4 日 — 10 月 10 日），也是本项目的收尾周。功能实现已经结束，下周的课题是「把软件真正交到用户手里」：补齐与操作系统集成的能力、打包为免安装版本、完成面向真实交付的兼容性与稳定性验证。本周遗留的多显示器与长稳两项风险，在下周有对应的功能点专门闭合。</w:t>
      </w:r>
    </w:p>
    <w:tbl>
      <w:tblPr>
        <w:tblStyle w:val="af2"/>
        <w:tblW w:w="0" w:type="auto"/>
        <w:tblLayout w:type="fixed"/>
        <w:tblLook w:val="04A0" w:firstRow="1" w:lastRow="0" w:firstColumn="1" w:lastColumn="0" w:noHBand="0" w:noVBand="1"/>
      </w:tblPr>
      <w:tblGrid>
        <w:gridCol w:w="670"/>
        <w:gridCol w:w="5250"/>
        <w:gridCol w:w="1721"/>
        <w:gridCol w:w="670"/>
      </w:tblGrid>
      <w:tr w:rsidR="00B26726" w14:paraId="645A16BB" w14:textId="77777777">
        <w:tc>
          <w:tcPr>
            <w:tcW w:w="670" w:type="dxa"/>
          </w:tcPr>
          <w:p w14:paraId="77690490" w14:textId="77777777" w:rsidR="00B26726" w:rsidRDefault="00000000">
            <w:pPr>
              <w:spacing w:before="20" w:after="20"/>
              <w:rPr>
                <w:rFonts w:hint="eastAsia"/>
              </w:rPr>
            </w:pPr>
            <w:r>
              <w:rPr>
                <w:b/>
                <w:sz w:val="18"/>
              </w:rPr>
              <w:t>序号</w:t>
            </w:r>
          </w:p>
        </w:tc>
        <w:tc>
          <w:tcPr>
            <w:tcW w:w="5250" w:type="dxa"/>
          </w:tcPr>
          <w:p w14:paraId="12E10D3D" w14:textId="77777777" w:rsidR="00B26726" w:rsidRDefault="00000000">
            <w:pPr>
              <w:spacing w:before="20" w:after="20"/>
              <w:rPr>
                <w:rFonts w:hint="eastAsia"/>
              </w:rPr>
            </w:pPr>
            <w:r>
              <w:rPr>
                <w:b/>
                <w:sz w:val="18"/>
              </w:rPr>
              <w:t>下周计划事项</w:t>
            </w:r>
          </w:p>
        </w:tc>
        <w:tc>
          <w:tcPr>
            <w:tcW w:w="1721" w:type="dxa"/>
          </w:tcPr>
          <w:p w14:paraId="5EC599A0" w14:textId="77777777" w:rsidR="00B26726" w:rsidRDefault="00000000">
            <w:pPr>
              <w:spacing w:before="20" w:after="20"/>
              <w:rPr>
                <w:rFonts w:hint="eastAsia"/>
              </w:rPr>
            </w:pPr>
            <w:r>
              <w:rPr>
                <w:b/>
                <w:sz w:val="18"/>
              </w:rPr>
              <w:t>对应需求</w:t>
            </w:r>
          </w:p>
        </w:tc>
        <w:tc>
          <w:tcPr>
            <w:tcW w:w="670" w:type="dxa"/>
          </w:tcPr>
          <w:p w14:paraId="5DA37F5E" w14:textId="77777777" w:rsidR="00B26726" w:rsidRDefault="00000000">
            <w:pPr>
              <w:spacing w:before="20" w:after="20"/>
              <w:rPr>
                <w:rFonts w:hint="eastAsia"/>
              </w:rPr>
            </w:pPr>
            <w:r>
              <w:rPr>
                <w:b/>
                <w:sz w:val="18"/>
              </w:rPr>
              <w:t>负责人</w:t>
            </w:r>
          </w:p>
        </w:tc>
      </w:tr>
      <w:tr w:rsidR="00B26726" w14:paraId="21E6D071" w14:textId="77777777">
        <w:tc>
          <w:tcPr>
            <w:tcW w:w="670" w:type="dxa"/>
          </w:tcPr>
          <w:p w14:paraId="6F26FF1D" w14:textId="77777777" w:rsidR="00B26726" w:rsidRDefault="00000000">
            <w:pPr>
              <w:spacing w:before="20" w:after="20"/>
              <w:rPr>
                <w:rFonts w:hint="eastAsia"/>
              </w:rPr>
            </w:pPr>
            <w:r>
              <w:rPr>
                <w:sz w:val="18"/>
              </w:rPr>
              <w:t>1</w:t>
            </w:r>
          </w:p>
        </w:tc>
        <w:tc>
          <w:tcPr>
            <w:tcW w:w="5250" w:type="dxa"/>
          </w:tcPr>
          <w:p w14:paraId="4615ED0D" w14:textId="77777777" w:rsidR="00B26726" w:rsidRDefault="00000000">
            <w:pPr>
              <w:spacing w:before="20" w:after="20"/>
              <w:rPr>
                <w:rFonts w:hint="eastAsia"/>
              </w:rPr>
            </w:pPr>
            <w:r>
              <w:rPr>
                <w:sz w:val="18"/>
              </w:rPr>
              <w:t>打包为免安装文件夹版并校验产物生效性；三种「根」（程序根 / 资源根 / 数据根）的路径判定与只读目录回落；启动流程重排为「尝试 — 记录 — 继续」并生成启动自检报告</w:t>
            </w:r>
          </w:p>
        </w:tc>
        <w:tc>
          <w:tcPr>
            <w:tcW w:w="1721" w:type="dxa"/>
          </w:tcPr>
          <w:p w14:paraId="5233ECC1" w14:textId="77777777" w:rsidR="00B26726" w:rsidRDefault="00000000">
            <w:pPr>
              <w:spacing w:before="20" w:after="20"/>
              <w:rPr>
                <w:rFonts w:hint="eastAsia"/>
              </w:rPr>
            </w:pPr>
            <w:r>
              <w:rPr>
                <w:sz w:val="18"/>
              </w:rPr>
              <w:t>F16-1、F16-2</w:t>
            </w:r>
          </w:p>
        </w:tc>
        <w:tc>
          <w:tcPr>
            <w:tcW w:w="670" w:type="dxa"/>
          </w:tcPr>
          <w:p w14:paraId="2D0E8A92" w14:textId="77777777" w:rsidR="00B26726" w:rsidRDefault="00000000">
            <w:pPr>
              <w:spacing w:before="20" w:after="20"/>
              <w:rPr>
                <w:rFonts w:hint="eastAsia"/>
              </w:rPr>
            </w:pPr>
            <w:r>
              <w:rPr>
                <w:sz w:val="18"/>
              </w:rPr>
              <w:t>张龙飞</w:t>
            </w:r>
          </w:p>
        </w:tc>
      </w:tr>
      <w:tr w:rsidR="00B26726" w14:paraId="19EA4AD7" w14:textId="77777777">
        <w:tc>
          <w:tcPr>
            <w:tcW w:w="670" w:type="dxa"/>
          </w:tcPr>
          <w:p w14:paraId="2ED74AE1" w14:textId="77777777" w:rsidR="00B26726" w:rsidRDefault="00000000">
            <w:pPr>
              <w:spacing w:before="20" w:after="20"/>
              <w:rPr>
                <w:rFonts w:hint="eastAsia"/>
              </w:rPr>
            </w:pPr>
            <w:r>
              <w:rPr>
                <w:sz w:val="18"/>
              </w:rPr>
              <w:t>2</w:t>
            </w:r>
          </w:p>
        </w:tc>
        <w:tc>
          <w:tcPr>
            <w:tcW w:w="5250" w:type="dxa"/>
          </w:tcPr>
          <w:p w14:paraId="14606CB0" w14:textId="77777777" w:rsidR="00B26726" w:rsidRDefault="00000000">
            <w:pPr>
              <w:spacing w:before="20" w:after="20"/>
              <w:rPr>
                <w:rFonts w:hint="eastAsia"/>
              </w:rPr>
            </w:pPr>
            <w:r>
              <w:rPr>
                <w:sz w:val="18"/>
              </w:rPr>
              <w:t>数据目录定位与管理</w:t>
            </w:r>
          </w:p>
        </w:tc>
        <w:tc>
          <w:tcPr>
            <w:tcW w:w="1721" w:type="dxa"/>
          </w:tcPr>
          <w:p w14:paraId="52365256" w14:textId="77777777" w:rsidR="00B26726" w:rsidRDefault="00000000">
            <w:pPr>
              <w:spacing w:before="20" w:after="20"/>
              <w:rPr>
                <w:rFonts w:hint="eastAsia"/>
              </w:rPr>
            </w:pPr>
            <w:r>
              <w:rPr>
                <w:sz w:val="18"/>
              </w:rPr>
              <w:t>F13-4</w:t>
            </w:r>
          </w:p>
        </w:tc>
        <w:tc>
          <w:tcPr>
            <w:tcW w:w="670" w:type="dxa"/>
          </w:tcPr>
          <w:p w14:paraId="09018224" w14:textId="77777777" w:rsidR="00B26726" w:rsidRDefault="00000000">
            <w:pPr>
              <w:spacing w:before="20" w:after="20"/>
              <w:rPr>
                <w:rFonts w:hint="eastAsia"/>
              </w:rPr>
            </w:pPr>
            <w:r>
              <w:rPr>
                <w:sz w:val="18"/>
              </w:rPr>
              <w:t>张龙飞</w:t>
            </w:r>
          </w:p>
        </w:tc>
      </w:tr>
      <w:tr w:rsidR="00B26726" w14:paraId="7949BF19" w14:textId="77777777">
        <w:tc>
          <w:tcPr>
            <w:tcW w:w="670" w:type="dxa"/>
          </w:tcPr>
          <w:p w14:paraId="4C45D094" w14:textId="77777777" w:rsidR="00B26726" w:rsidRDefault="00000000">
            <w:pPr>
              <w:spacing w:before="20" w:after="20"/>
              <w:rPr>
                <w:rFonts w:hint="eastAsia"/>
              </w:rPr>
            </w:pPr>
            <w:r>
              <w:rPr>
                <w:sz w:val="18"/>
              </w:rPr>
              <w:lastRenderedPageBreak/>
              <w:t>3</w:t>
            </w:r>
          </w:p>
        </w:tc>
        <w:tc>
          <w:tcPr>
            <w:tcW w:w="5250" w:type="dxa"/>
          </w:tcPr>
          <w:p w14:paraId="2D5F99A1" w14:textId="77777777" w:rsidR="00B26726" w:rsidRDefault="00000000">
            <w:pPr>
              <w:spacing w:before="20" w:after="20"/>
              <w:rPr>
                <w:rFonts w:hint="eastAsia"/>
              </w:rPr>
            </w:pPr>
            <w:r>
              <w:rPr>
                <w:sz w:val="18"/>
              </w:rPr>
              <w:t>注册表「原值备份 — 修改 — 还原」闭环：开机自启、Win+V 接管（只删除本次由程序写入的值）</w:t>
            </w:r>
          </w:p>
        </w:tc>
        <w:tc>
          <w:tcPr>
            <w:tcW w:w="1721" w:type="dxa"/>
          </w:tcPr>
          <w:p w14:paraId="4795837D" w14:textId="77777777" w:rsidR="00B26726" w:rsidRDefault="00000000">
            <w:pPr>
              <w:spacing w:before="20" w:after="20"/>
              <w:rPr>
                <w:rFonts w:hint="eastAsia"/>
              </w:rPr>
            </w:pPr>
            <w:r>
              <w:rPr>
                <w:sz w:val="18"/>
              </w:rPr>
              <w:t>F13-1、F13-2</w:t>
            </w:r>
          </w:p>
        </w:tc>
        <w:tc>
          <w:tcPr>
            <w:tcW w:w="670" w:type="dxa"/>
          </w:tcPr>
          <w:p w14:paraId="4DE22F9F" w14:textId="77777777" w:rsidR="00B26726" w:rsidRDefault="00000000">
            <w:pPr>
              <w:spacing w:before="20" w:after="20"/>
              <w:rPr>
                <w:rFonts w:hint="eastAsia"/>
              </w:rPr>
            </w:pPr>
            <w:r>
              <w:rPr>
                <w:sz w:val="18"/>
              </w:rPr>
              <w:t>周鹏波</w:t>
            </w:r>
          </w:p>
        </w:tc>
      </w:tr>
      <w:tr w:rsidR="00B26726" w14:paraId="315BC1DA" w14:textId="77777777">
        <w:tc>
          <w:tcPr>
            <w:tcW w:w="670" w:type="dxa"/>
          </w:tcPr>
          <w:p w14:paraId="1D352835" w14:textId="77777777" w:rsidR="00B26726" w:rsidRDefault="00000000">
            <w:pPr>
              <w:spacing w:before="20" w:after="20"/>
              <w:rPr>
                <w:rFonts w:hint="eastAsia"/>
              </w:rPr>
            </w:pPr>
            <w:r>
              <w:rPr>
                <w:sz w:val="18"/>
              </w:rPr>
              <w:t>4</w:t>
            </w:r>
          </w:p>
        </w:tc>
        <w:tc>
          <w:tcPr>
            <w:tcW w:w="5250" w:type="dxa"/>
          </w:tcPr>
          <w:p w14:paraId="1B543221" w14:textId="77777777" w:rsidR="00B26726" w:rsidRDefault="00000000">
            <w:pPr>
              <w:spacing w:before="20" w:after="20"/>
              <w:rPr>
                <w:rFonts w:hint="eastAsia"/>
              </w:rPr>
            </w:pPr>
            <w:r>
              <w:rPr>
                <w:sz w:val="18"/>
              </w:rPr>
              <w:t>打开内容与打开所在文件夹、系统通知与降级、重启与提权重启</w:t>
            </w:r>
          </w:p>
        </w:tc>
        <w:tc>
          <w:tcPr>
            <w:tcW w:w="1721" w:type="dxa"/>
          </w:tcPr>
          <w:p w14:paraId="0813CA4C" w14:textId="77777777" w:rsidR="00B26726" w:rsidRDefault="00000000">
            <w:pPr>
              <w:spacing w:before="20" w:after="20"/>
              <w:rPr>
                <w:rFonts w:hint="eastAsia"/>
              </w:rPr>
            </w:pPr>
            <w:r>
              <w:rPr>
                <w:sz w:val="18"/>
              </w:rPr>
              <w:t>F13-3、F13-5、F13-6</w:t>
            </w:r>
          </w:p>
        </w:tc>
        <w:tc>
          <w:tcPr>
            <w:tcW w:w="670" w:type="dxa"/>
          </w:tcPr>
          <w:p w14:paraId="7A4482D3" w14:textId="77777777" w:rsidR="00B26726" w:rsidRDefault="00000000">
            <w:pPr>
              <w:spacing w:before="20" w:after="20"/>
              <w:rPr>
                <w:rFonts w:hint="eastAsia"/>
              </w:rPr>
            </w:pPr>
            <w:r>
              <w:rPr>
                <w:sz w:val="18"/>
              </w:rPr>
              <w:t>周鹏波</w:t>
            </w:r>
          </w:p>
        </w:tc>
      </w:tr>
      <w:tr w:rsidR="00B26726" w14:paraId="2FDC4F7A" w14:textId="77777777">
        <w:tc>
          <w:tcPr>
            <w:tcW w:w="670" w:type="dxa"/>
          </w:tcPr>
          <w:p w14:paraId="2828A2EF" w14:textId="77777777" w:rsidR="00B26726" w:rsidRDefault="00000000">
            <w:pPr>
              <w:spacing w:before="20" w:after="20"/>
              <w:rPr>
                <w:rFonts w:hint="eastAsia"/>
              </w:rPr>
            </w:pPr>
            <w:r>
              <w:rPr>
                <w:sz w:val="18"/>
              </w:rPr>
              <w:t>5</w:t>
            </w:r>
          </w:p>
        </w:tc>
        <w:tc>
          <w:tcPr>
            <w:tcW w:w="5250" w:type="dxa"/>
          </w:tcPr>
          <w:p w14:paraId="39FF8364" w14:textId="77777777" w:rsidR="00B26726" w:rsidRDefault="00000000">
            <w:pPr>
              <w:spacing w:before="20" w:after="20"/>
              <w:rPr>
                <w:rFonts w:hint="eastAsia"/>
              </w:rPr>
            </w:pPr>
            <w:r>
              <w:rPr>
                <w:sz w:val="18"/>
              </w:rPr>
              <w:t>快捷键占用探测与报告、托盘菜单扩展为九项</w:t>
            </w:r>
          </w:p>
        </w:tc>
        <w:tc>
          <w:tcPr>
            <w:tcW w:w="1721" w:type="dxa"/>
          </w:tcPr>
          <w:p w14:paraId="1A6061A1" w14:textId="77777777" w:rsidR="00B26726" w:rsidRDefault="00000000">
            <w:pPr>
              <w:spacing w:before="20" w:after="20"/>
              <w:rPr>
                <w:rFonts w:hint="eastAsia"/>
              </w:rPr>
            </w:pPr>
            <w:r>
              <w:rPr>
                <w:sz w:val="18"/>
              </w:rPr>
              <w:t>F15-2、F15-3</w:t>
            </w:r>
          </w:p>
        </w:tc>
        <w:tc>
          <w:tcPr>
            <w:tcW w:w="670" w:type="dxa"/>
          </w:tcPr>
          <w:p w14:paraId="7E8E3035" w14:textId="77777777" w:rsidR="00B26726" w:rsidRDefault="00000000">
            <w:pPr>
              <w:spacing w:before="20" w:after="20"/>
              <w:rPr>
                <w:rFonts w:hint="eastAsia"/>
              </w:rPr>
            </w:pPr>
            <w:r>
              <w:rPr>
                <w:sz w:val="18"/>
              </w:rPr>
              <w:t>周鹏波</w:t>
            </w:r>
          </w:p>
        </w:tc>
      </w:tr>
      <w:tr w:rsidR="00B26726" w14:paraId="1D3C3826" w14:textId="77777777">
        <w:tc>
          <w:tcPr>
            <w:tcW w:w="670" w:type="dxa"/>
          </w:tcPr>
          <w:p w14:paraId="31E1B64A" w14:textId="77777777" w:rsidR="00B26726" w:rsidRDefault="00000000">
            <w:pPr>
              <w:spacing w:before="20" w:after="20"/>
              <w:rPr>
                <w:rFonts w:hint="eastAsia"/>
              </w:rPr>
            </w:pPr>
            <w:r>
              <w:rPr>
                <w:sz w:val="18"/>
              </w:rPr>
              <w:t>6</w:t>
            </w:r>
          </w:p>
        </w:tc>
        <w:tc>
          <w:tcPr>
            <w:tcW w:w="5250" w:type="dxa"/>
          </w:tcPr>
          <w:p w14:paraId="3B1B0CD9" w14:textId="77777777" w:rsidR="00B26726" w:rsidRDefault="00000000">
            <w:pPr>
              <w:spacing w:before="20" w:after="20"/>
              <w:rPr>
                <w:rFonts w:hint="eastAsia"/>
              </w:rPr>
            </w:pPr>
            <w:r>
              <w:rPr>
                <w:sz w:val="18"/>
              </w:rPr>
              <w:t>数据库完整性检查与损坏降级恢复；置顶记录手动排序与重启保持</w:t>
            </w:r>
          </w:p>
        </w:tc>
        <w:tc>
          <w:tcPr>
            <w:tcW w:w="1721" w:type="dxa"/>
          </w:tcPr>
          <w:p w14:paraId="17C8C41D" w14:textId="77777777" w:rsidR="00B26726" w:rsidRDefault="00000000">
            <w:pPr>
              <w:spacing w:before="20" w:after="20"/>
              <w:rPr>
                <w:rFonts w:hint="eastAsia"/>
              </w:rPr>
            </w:pPr>
            <w:r>
              <w:rPr>
                <w:sz w:val="18"/>
              </w:rPr>
              <w:t>F16-6、F15-1</w:t>
            </w:r>
          </w:p>
        </w:tc>
        <w:tc>
          <w:tcPr>
            <w:tcW w:w="670" w:type="dxa"/>
          </w:tcPr>
          <w:p w14:paraId="0C1859DD" w14:textId="77777777" w:rsidR="00B26726" w:rsidRDefault="00000000">
            <w:pPr>
              <w:spacing w:before="20" w:after="20"/>
              <w:rPr>
                <w:rFonts w:hint="eastAsia"/>
              </w:rPr>
            </w:pPr>
            <w:r>
              <w:rPr>
                <w:sz w:val="18"/>
              </w:rPr>
              <w:t>黄子安</w:t>
            </w:r>
          </w:p>
        </w:tc>
      </w:tr>
      <w:tr w:rsidR="00B26726" w14:paraId="12B9ADE7" w14:textId="77777777">
        <w:tc>
          <w:tcPr>
            <w:tcW w:w="670" w:type="dxa"/>
          </w:tcPr>
          <w:p w14:paraId="2A42BA82" w14:textId="77777777" w:rsidR="00B26726" w:rsidRDefault="00000000">
            <w:pPr>
              <w:spacing w:before="20" w:after="20"/>
              <w:rPr>
                <w:rFonts w:hint="eastAsia"/>
              </w:rPr>
            </w:pPr>
            <w:r>
              <w:rPr>
                <w:sz w:val="18"/>
              </w:rPr>
              <w:t>7</w:t>
            </w:r>
          </w:p>
        </w:tc>
        <w:tc>
          <w:tcPr>
            <w:tcW w:w="5250" w:type="dxa"/>
          </w:tcPr>
          <w:p w14:paraId="5CF9E99D" w14:textId="77777777" w:rsidR="00B26726" w:rsidRDefault="00000000">
            <w:pPr>
              <w:spacing w:before="20" w:after="20"/>
              <w:rPr>
                <w:rFonts w:hint="eastAsia"/>
              </w:rPr>
            </w:pPr>
            <w:r>
              <w:rPr>
                <w:sz w:val="18"/>
              </w:rPr>
              <w:t>来源应用图标缓存（键 = 路径 + 修改时间）、应用扫描与打开方式关联</w:t>
            </w:r>
          </w:p>
        </w:tc>
        <w:tc>
          <w:tcPr>
            <w:tcW w:w="1721" w:type="dxa"/>
          </w:tcPr>
          <w:p w14:paraId="7A840473" w14:textId="77777777" w:rsidR="00B26726" w:rsidRDefault="00000000">
            <w:pPr>
              <w:spacing w:before="20" w:after="20"/>
              <w:rPr>
                <w:rFonts w:hint="eastAsia"/>
              </w:rPr>
            </w:pPr>
            <w:r>
              <w:rPr>
                <w:sz w:val="18"/>
              </w:rPr>
              <w:t>F14-3、F14-4</w:t>
            </w:r>
          </w:p>
        </w:tc>
        <w:tc>
          <w:tcPr>
            <w:tcW w:w="670" w:type="dxa"/>
          </w:tcPr>
          <w:p w14:paraId="35AB9681" w14:textId="77777777" w:rsidR="00B26726" w:rsidRDefault="00000000">
            <w:pPr>
              <w:spacing w:before="20" w:after="20"/>
              <w:rPr>
                <w:rFonts w:hint="eastAsia"/>
              </w:rPr>
            </w:pPr>
            <w:r>
              <w:rPr>
                <w:sz w:val="18"/>
              </w:rPr>
              <w:t>黄子安</w:t>
            </w:r>
          </w:p>
        </w:tc>
      </w:tr>
      <w:tr w:rsidR="00B26726" w14:paraId="1917A00B" w14:textId="77777777">
        <w:tc>
          <w:tcPr>
            <w:tcW w:w="670" w:type="dxa"/>
          </w:tcPr>
          <w:p w14:paraId="785144FD" w14:textId="77777777" w:rsidR="00B26726" w:rsidRDefault="00000000">
            <w:pPr>
              <w:spacing w:before="20" w:after="20"/>
              <w:rPr>
                <w:rFonts w:hint="eastAsia"/>
              </w:rPr>
            </w:pPr>
            <w:r>
              <w:rPr>
                <w:sz w:val="18"/>
              </w:rPr>
              <w:t>8</w:t>
            </w:r>
          </w:p>
        </w:tc>
        <w:tc>
          <w:tcPr>
            <w:tcW w:w="5250" w:type="dxa"/>
          </w:tcPr>
          <w:p w14:paraId="60D0A873" w14:textId="77777777" w:rsidR="00B26726" w:rsidRDefault="00000000">
            <w:pPr>
              <w:spacing w:before="20" w:after="20"/>
              <w:rPr>
                <w:rFonts w:hint="eastAsia"/>
              </w:rPr>
            </w:pPr>
            <w:r>
              <w:rPr>
                <w:sz w:val="18"/>
              </w:rPr>
              <w:t>程序图标多尺寸资源与文件类型图标、定时暂停监听</w:t>
            </w:r>
          </w:p>
        </w:tc>
        <w:tc>
          <w:tcPr>
            <w:tcW w:w="1721" w:type="dxa"/>
          </w:tcPr>
          <w:p w14:paraId="3FDB3E6F" w14:textId="77777777" w:rsidR="00B26726" w:rsidRDefault="00000000">
            <w:pPr>
              <w:spacing w:before="20" w:after="20"/>
              <w:rPr>
                <w:rFonts w:hint="eastAsia"/>
              </w:rPr>
            </w:pPr>
            <w:r>
              <w:rPr>
                <w:sz w:val="18"/>
              </w:rPr>
              <w:t>F14-1、F14-2、F15-4</w:t>
            </w:r>
          </w:p>
        </w:tc>
        <w:tc>
          <w:tcPr>
            <w:tcW w:w="670" w:type="dxa"/>
          </w:tcPr>
          <w:p w14:paraId="58F70F6D" w14:textId="77777777" w:rsidR="00B26726" w:rsidRDefault="00000000">
            <w:pPr>
              <w:spacing w:before="20" w:after="20"/>
              <w:rPr>
                <w:rFonts w:hint="eastAsia"/>
              </w:rPr>
            </w:pPr>
            <w:r>
              <w:rPr>
                <w:sz w:val="18"/>
              </w:rPr>
              <w:t>杭咏毅</w:t>
            </w:r>
          </w:p>
        </w:tc>
      </w:tr>
      <w:tr w:rsidR="00B26726" w14:paraId="3EDF39B0" w14:textId="77777777">
        <w:tc>
          <w:tcPr>
            <w:tcW w:w="670" w:type="dxa"/>
          </w:tcPr>
          <w:p w14:paraId="3A637880" w14:textId="77777777" w:rsidR="00B26726" w:rsidRDefault="00000000">
            <w:pPr>
              <w:spacing w:before="20" w:after="20"/>
              <w:rPr>
                <w:rFonts w:hint="eastAsia"/>
              </w:rPr>
            </w:pPr>
            <w:r>
              <w:rPr>
                <w:sz w:val="18"/>
              </w:rPr>
              <w:t>9</w:t>
            </w:r>
          </w:p>
        </w:tc>
        <w:tc>
          <w:tcPr>
            <w:tcW w:w="5250" w:type="dxa"/>
          </w:tcPr>
          <w:p w14:paraId="15128A50" w14:textId="77777777" w:rsidR="00B26726" w:rsidRDefault="00000000">
            <w:pPr>
              <w:spacing w:before="20" w:after="20"/>
              <w:rPr>
                <w:rFonts w:hint="eastAsia"/>
              </w:rPr>
            </w:pPr>
            <w:r>
              <w:rPr>
                <w:sz w:val="18"/>
              </w:rPr>
              <w:t>高 DPI 与多显示器实测，闭合本周遗留的四种组合；24 小时长稳测试与内存、线程、句柄增长观察</w:t>
            </w:r>
          </w:p>
        </w:tc>
        <w:tc>
          <w:tcPr>
            <w:tcW w:w="1721" w:type="dxa"/>
          </w:tcPr>
          <w:p w14:paraId="0350E14E" w14:textId="77777777" w:rsidR="00B26726" w:rsidRDefault="00000000">
            <w:pPr>
              <w:spacing w:before="20" w:after="20"/>
              <w:rPr>
                <w:rFonts w:hint="eastAsia"/>
              </w:rPr>
            </w:pPr>
            <w:r>
              <w:rPr>
                <w:sz w:val="18"/>
              </w:rPr>
              <w:t>F16-3～F16-5</w:t>
            </w:r>
          </w:p>
        </w:tc>
        <w:tc>
          <w:tcPr>
            <w:tcW w:w="670" w:type="dxa"/>
          </w:tcPr>
          <w:p w14:paraId="50E01054" w14:textId="77777777" w:rsidR="00B26726" w:rsidRDefault="00000000">
            <w:pPr>
              <w:spacing w:before="20" w:after="20"/>
              <w:rPr>
                <w:rFonts w:hint="eastAsia"/>
              </w:rPr>
            </w:pPr>
            <w:r>
              <w:rPr>
                <w:sz w:val="18"/>
              </w:rPr>
              <w:t>杭咏毅</w:t>
            </w:r>
          </w:p>
        </w:tc>
      </w:tr>
      <w:tr w:rsidR="00B26726" w14:paraId="2582209A" w14:textId="77777777">
        <w:tc>
          <w:tcPr>
            <w:tcW w:w="670" w:type="dxa"/>
          </w:tcPr>
          <w:p w14:paraId="14B4F73F" w14:textId="77777777" w:rsidR="00B26726" w:rsidRDefault="00000000">
            <w:pPr>
              <w:spacing w:before="20" w:after="20"/>
              <w:rPr>
                <w:rFonts w:hint="eastAsia"/>
              </w:rPr>
            </w:pPr>
            <w:r>
              <w:rPr>
                <w:sz w:val="18"/>
              </w:rPr>
              <w:t>10</w:t>
            </w:r>
          </w:p>
        </w:tc>
        <w:tc>
          <w:tcPr>
            <w:tcW w:w="5250" w:type="dxa"/>
          </w:tcPr>
          <w:p w14:paraId="7D7DEB59" w14:textId="77777777" w:rsidR="00B26726" w:rsidRDefault="00000000">
            <w:pPr>
              <w:spacing w:before="20" w:after="20"/>
              <w:rPr>
                <w:rFonts w:hint="eastAsia"/>
              </w:rPr>
            </w:pPr>
            <w:r>
              <w:rPr>
                <w:sz w:val="18"/>
              </w:rPr>
              <w:t>新增 5 个测试套件 253 项断言、把 hotkey_check 扩至 45 项，并跟踪下一轮的 12 条缺陷</w:t>
            </w:r>
          </w:p>
        </w:tc>
        <w:tc>
          <w:tcPr>
            <w:tcW w:w="1721" w:type="dxa"/>
          </w:tcPr>
          <w:p w14:paraId="62BAAFC3" w14:textId="77777777" w:rsidR="00B26726" w:rsidRDefault="00000000">
            <w:pPr>
              <w:spacing w:before="20" w:after="20"/>
              <w:rPr>
                <w:rFonts w:hint="eastAsia"/>
              </w:rPr>
            </w:pPr>
            <w:r>
              <w:rPr>
                <w:sz w:val="18"/>
              </w:rPr>
              <w:t>—</w:t>
            </w:r>
          </w:p>
        </w:tc>
        <w:tc>
          <w:tcPr>
            <w:tcW w:w="670" w:type="dxa"/>
          </w:tcPr>
          <w:p w14:paraId="2EF5C48D" w14:textId="77777777" w:rsidR="00B26726" w:rsidRDefault="00000000">
            <w:pPr>
              <w:spacing w:before="20" w:after="20"/>
              <w:rPr>
                <w:rFonts w:hint="eastAsia"/>
              </w:rPr>
            </w:pPr>
            <w:r>
              <w:rPr>
                <w:sz w:val="18"/>
              </w:rPr>
              <w:t>杭咏毅</w:t>
            </w:r>
          </w:p>
        </w:tc>
      </w:tr>
    </w:tbl>
    <w:p w14:paraId="0C298373" w14:textId="77777777" w:rsidR="001C088E" w:rsidRDefault="001C088E" w:rsidP="001C088E">
      <w:pPr>
        <w:pStyle w:val="a9"/>
        <w:rPr>
          <w:rFonts w:hint="eastAsia"/>
        </w:rPr>
      </w:pPr>
      <w:r>
        <w:t>交付目标：v1.0.0 正式发布版与免安装文件夹版、《软件设计规格说明书》V4.0、《软件测试文档》V4.0；测试套件 27 个、断言 1144 项全绿；项目功能点总数由 59 个增至 79 个（新增 F13～F16 共 20 个）。</w:t>
      </w:r>
    </w:p>
    <w:p w14:paraId="2FA47B8A" w14:textId="77777777" w:rsidR="000A26F8" w:rsidRPr="001C088E" w:rsidRDefault="000A26F8" w:rsidP="000A26F8">
      <w:pPr>
        <w:pStyle w:val="a9"/>
        <w:rPr>
          <w:rFonts w:hint="eastAsia"/>
        </w:rPr>
      </w:pPr>
      <w:r>
        <w:rPr>
          <w:b/>
          <w:sz w:val="26"/>
        </w:rPr>
        <w:t>三、AI 工具使用说明</w:t>
      </w:r>
    </w:p>
    <w:p w14:paraId="54242FC7" w14:textId="77777777" w:rsidR="001C088E" w:rsidRDefault="001C088E" w:rsidP="001C088E">
      <w:pPr>
        <w:pStyle w:val="a9"/>
        <w:rPr>
          <w:rFonts w:hint="eastAsia"/>
        </w:rPr>
      </w:pPr>
      <w:r>
        <w:t>本周 AI 使用集中在富文本格式规范核对、平台限制排查、界面实现思路与测试用例补充四个环节。本轮暴露的缺陷以「平台与框架的固有限制」为主，AI 在指出限制方向上有明显帮助，但结论一律回到官方文档或最小验证程序确认。</w:t>
      </w:r>
    </w:p>
    <w:tbl>
      <w:tblPr>
        <w:tblStyle w:val="af2"/>
        <w:tblW w:w="0" w:type="auto"/>
        <w:tblLayout w:type="fixed"/>
        <w:tblLook w:val="04A0" w:firstRow="1" w:lastRow="0" w:firstColumn="1" w:lastColumn="0" w:noHBand="0" w:noVBand="1"/>
      </w:tblPr>
      <w:tblGrid>
        <w:gridCol w:w="1952"/>
        <w:gridCol w:w="3216"/>
        <w:gridCol w:w="3143"/>
      </w:tblGrid>
      <w:tr w:rsidR="00B26726" w14:paraId="1B529B90" w14:textId="77777777">
        <w:tc>
          <w:tcPr>
            <w:tcW w:w="1952" w:type="dxa"/>
          </w:tcPr>
          <w:p w14:paraId="0B49CC8C" w14:textId="77777777" w:rsidR="00B26726" w:rsidRDefault="00000000">
            <w:pPr>
              <w:spacing w:before="20" w:after="20"/>
              <w:rPr>
                <w:rFonts w:hint="eastAsia"/>
              </w:rPr>
            </w:pPr>
            <w:r>
              <w:rPr>
                <w:b/>
                <w:sz w:val="18"/>
              </w:rPr>
              <w:t>使用的 AI 工具</w:t>
            </w:r>
          </w:p>
        </w:tc>
        <w:tc>
          <w:tcPr>
            <w:tcW w:w="3216" w:type="dxa"/>
          </w:tcPr>
          <w:p w14:paraId="2938D5E0" w14:textId="77777777" w:rsidR="00B26726" w:rsidRDefault="00000000">
            <w:pPr>
              <w:spacing w:before="20" w:after="20"/>
              <w:rPr>
                <w:rFonts w:hint="eastAsia"/>
              </w:rPr>
            </w:pPr>
            <w:r>
              <w:rPr>
                <w:b/>
                <w:sz w:val="18"/>
              </w:rPr>
              <w:t>版本</w:t>
            </w:r>
          </w:p>
        </w:tc>
        <w:tc>
          <w:tcPr>
            <w:tcW w:w="3143" w:type="dxa"/>
          </w:tcPr>
          <w:p w14:paraId="0471C300" w14:textId="77777777" w:rsidR="00B26726" w:rsidRDefault="00000000">
            <w:pPr>
              <w:spacing w:before="20" w:after="20"/>
              <w:rPr>
                <w:rFonts w:hint="eastAsia"/>
              </w:rPr>
            </w:pPr>
            <w:r>
              <w:rPr>
                <w:b/>
                <w:sz w:val="18"/>
              </w:rPr>
              <w:t>使用领域</w:t>
            </w:r>
          </w:p>
        </w:tc>
      </w:tr>
      <w:tr w:rsidR="00B26726" w14:paraId="07EE426F" w14:textId="77777777">
        <w:tc>
          <w:tcPr>
            <w:tcW w:w="1952" w:type="dxa"/>
          </w:tcPr>
          <w:p w14:paraId="4B269E81" w14:textId="77777777" w:rsidR="00B26726" w:rsidRDefault="00000000">
            <w:pPr>
              <w:spacing w:before="20" w:after="20"/>
              <w:rPr>
                <w:rFonts w:hint="eastAsia"/>
              </w:rPr>
            </w:pPr>
            <w:r>
              <w:rPr>
                <w:sz w:val="18"/>
              </w:rPr>
              <w:t>通用 AI 助手（对话式大模型）</w:t>
            </w:r>
          </w:p>
        </w:tc>
        <w:tc>
          <w:tcPr>
            <w:tcW w:w="3216" w:type="dxa"/>
          </w:tcPr>
          <w:p w14:paraId="239BA7BC" w14:textId="77777777" w:rsidR="00B26726" w:rsidRDefault="00000000">
            <w:pPr>
              <w:spacing w:before="20" w:after="20"/>
              <w:rPr>
                <w:rFonts w:hint="eastAsia"/>
              </w:rPr>
            </w:pPr>
            <w:r>
              <w:rPr>
                <w:sz w:val="18"/>
              </w:rPr>
              <w:t>DeepSeek 网页版，2026 年 9 月版</w:t>
            </w:r>
          </w:p>
        </w:tc>
        <w:tc>
          <w:tcPr>
            <w:tcW w:w="3143" w:type="dxa"/>
          </w:tcPr>
          <w:p w14:paraId="257EAE37" w14:textId="77777777" w:rsidR="00B26726" w:rsidRDefault="00000000">
            <w:pPr>
              <w:spacing w:before="20" w:after="20"/>
              <w:rPr>
                <w:rFonts w:hint="eastAsia"/>
              </w:rPr>
            </w:pPr>
            <w:r>
              <w:rPr>
                <w:sz w:val="18"/>
              </w:rPr>
              <w:t>CF_HTML 规范核对、平台限制排查、缺陷根因分析、文档修订</w:t>
            </w:r>
          </w:p>
        </w:tc>
      </w:tr>
      <w:tr w:rsidR="00B26726" w14:paraId="5EF1750E" w14:textId="77777777">
        <w:tc>
          <w:tcPr>
            <w:tcW w:w="1952" w:type="dxa"/>
          </w:tcPr>
          <w:p w14:paraId="5A77569E" w14:textId="77777777" w:rsidR="00B26726" w:rsidRDefault="00000000">
            <w:pPr>
              <w:spacing w:before="20" w:after="20"/>
              <w:rPr>
                <w:rFonts w:hint="eastAsia"/>
              </w:rPr>
            </w:pPr>
            <w:r>
              <w:rPr>
                <w:sz w:val="18"/>
              </w:rPr>
              <w:t>AI 编程助手（IDE 插件）</w:t>
            </w:r>
          </w:p>
        </w:tc>
        <w:tc>
          <w:tcPr>
            <w:tcW w:w="3216" w:type="dxa"/>
          </w:tcPr>
          <w:p w14:paraId="2F42D161" w14:textId="77777777" w:rsidR="00B26726" w:rsidRDefault="00000000">
            <w:pPr>
              <w:spacing w:before="20" w:after="20"/>
              <w:rPr>
                <w:rFonts w:hint="eastAsia"/>
              </w:rPr>
            </w:pPr>
            <w:r>
              <w:rPr>
                <w:sz w:val="18"/>
              </w:rPr>
              <w:t>GitHub Copilot，VS Code 扩展 2026.9</w:t>
            </w:r>
          </w:p>
        </w:tc>
        <w:tc>
          <w:tcPr>
            <w:tcW w:w="3143" w:type="dxa"/>
          </w:tcPr>
          <w:p w14:paraId="316731E2" w14:textId="77777777" w:rsidR="00B26726" w:rsidRDefault="00000000">
            <w:pPr>
              <w:spacing w:before="20" w:after="20"/>
              <w:rPr>
                <w:rFonts w:hint="eastAsia"/>
              </w:rPr>
            </w:pPr>
            <w:r>
              <w:rPr>
                <w:sz w:val="18"/>
              </w:rPr>
              <w:t>界面组件骨架、正则表达式草拟、测试用例补全</w:t>
            </w:r>
          </w:p>
        </w:tc>
      </w:tr>
    </w:tbl>
    <w:p w14:paraId="70247EA3" w14:textId="77777777" w:rsidR="001C088E" w:rsidRDefault="001C088E" w:rsidP="001C088E">
      <w:pPr>
        <w:pStyle w:val="a9"/>
        <w:rPr>
          <w:rFonts w:hint="eastAsia"/>
        </w:rPr>
      </w:pPr>
      <w:r>
        <w:rPr>
          <w:b/>
        </w:rPr>
        <w:t>（一）核心使用记录</w:t>
      </w:r>
    </w:p>
    <w:tbl>
      <w:tblPr>
        <w:tblStyle w:val="af2"/>
        <w:tblW w:w="0" w:type="auto"/>
        <w:tblLayout w:type="fixed"/>
        <w:tblLook w:val="04A0" w:firstRow="1" w:lastRow="0" w:firstColumn="1" w:lastColumn="0" w:noHBand="0" w:noVBand="1"/>
      </w:tblPr>
      <w:tblGrid>
        <w:gridCol w:w="643"/>
        <w:gridCol w:w="628"/>
        <w:gridCol w:w="628"/>
        <w:gridCol w:w="2408"/>
        <w:gridCol w:w="3377"/>
        <w:gridCol w:w="628"/>
      </w:tblGrid>
      <w:tr w:rsidR="00B26726" w14:paraId="7014E9F1" w14:textId="77777777">
        <w:tc>
          <w:tcPr>
            <w:tcW w:w="643" w:type="dxa"/>
          </w:tcPr>
          <w:p w14:paraId="431B2A47" w14:textId="77777777" w:rsidR="00B26726" w:rsidRDefault="00000000">
            <w:pPr>
              <w:spacing w:before="20" w:after="20"/>
              <w:rPr>
                <w:rFonts w:hint="eastAsia"/>
              </w:rPr>
            </w:pPr>
            <w:r>
              <w:rPr>
                <w:b/>
                <w:sz w:val="18"/>
              </w:rPr>
              <w:t>日期</w:t>
            </w:r>
          </w:p>
        </w:tc>
        <w:tc>
          <w:tcPr>
            <w:tcW w:w="628" w:type="dxa"/>
          </w:tcPr>
          <w:p w14:paraId="0431B166" w14:textId="77777777" w:rsidR="00B26726" w:rsidRDefault="00000000">
            <w:pPr>
              <w:spacing w:before="20" w:after="20"/>
              <w:rPr>
                <w:rFonts w:hint="eastAsia"/>
              </w:rPr>
            </w:pPr>
            <w:r>
              <w:rPr>
                <w:b/>
                <w:sz w:val="18"/>
              </w:rPr>
              <w:t>使用人</w:t>
            </w:r>
          </w:p>
        </w:tc>
        <w:tc>
          <w:tcPr>
            <w:tcW w:w="628" w:type="dxa"/>
          </w:tcPr>
          <w:p w14:paraId="016F5419" w14:textId="77777777" w:rsidR="00B26726" w:rsidRDefault="00000000">
            <w:pPr>
              <w:spacing w:before="20" w:after="20"/>
              <w:rPr>
                <w:rFonts w:hint="eastAsia"/>
              </w:rPr>
            </w:pPr>
            <w:r>
              <w:rPr>
                <w:b/>
                <w:sz w:val="18"/>
              </w:rPr>
              <w:t>使用环节</w:t>
            </w:r>
          </w:p>
        </w:tc>
        <w:tc>
          <w:tcPr>
            <w:tcW w:w="2408" w:type="dxa"/>
          </w:tcPr>
          <w:p w14:paraId="26FA05D8" w14:textId="77777777" w:rsidR="00B26726" w:rsidRDefault="00000000">
            <w:pPr>
              <w:spacing w:before="20" w:after="20"/>
              <w:rPr>
                <w:rFonts w:hint="eastAsia"/>
              </w:rPr>
            </w:pPr>
            <w:r>
              <w:rPr>
                <w:b/>
                <w:sz w:val="18"/>
              </w:rPr>
              <w:t>具体用途</w:t>
            </w:r>
          </w:p>
        </w:tc>
        <w:tc>
          <w:tcPr>
            <w:tcW w:w="3377" w:type="dxa"/>
          </w:tcPr>
          <w:p w14:paraId="60BF033D" w14:textId="77777777" w:rsidR="00B26726" w:rsidRDefault="00000000">
            <w:pPr>
              <w:spacing w:before="20" w:after="20"/>
              <w:rPr>
                <w:rFonts w:hint="eastAsia"/>
              </w:rPr>
            </w:pPr>
            <w:r>
              <w:rPr>
                <w:b/>
                <w:sz w:val="18"/>
              </w:rPr>
              <w:t>人工核验与修改情况</w:t>
            </w:r>
          </w:p>
        </w:tc>
        <w:tc>
          <w:tcPr>
            <w:tcW w:w="628" w:type="dxa"/>
          </w:tcPr>
          <w:p w14:paraId="1AEC235A" w14:textId="77777777" w:rsidR="00B26726" w:rsidRDefault="00000000">
            <w:pPr>
              <w:spacing w:before="20" w:after="20"/>
              <w:rPr>
                <w:rFonts w:hint="eastAsia"/>
              </w:rPr>
            </w:pPr>
            <w:r>
              <w:rPr>
                <w:b/>
                <w:sz w:val="18"/>
              </w:rPr>
              <w:t>是否采纳</w:t>
            </w:r>
          </w:p>
        </w:tc>
      </w:tr>
      <w:tr w:rsidR="00B26726" w14:paraId="25D5A43B" w14:textId="77777777">
        <w:tc>
          <w:tcPr>
            <w:tcW w:w="643" w:type="dxa"/>
          </w:tcPr>
          <w:p w14:paraId="6D5FAFDE" w14:textId="77777777" w:rsidR="00B26726" w:rsidRDefault="00000000">
            <w:pPr>
              <w:spacing w:before="20" w:after="20"/>
              <w:rPr>
                <w:rFonts w:hint="eastAsia"/>
              </w:rPr>
            </w:pPr>
            <w:r>
              <w:rPr>
                <w:sz w:val="18"/>
              </w:rPr>
              <w:t>9 月 29 日</w:t>
            </w:r>
          </w:p>
        </w:tc>
        <w:tc>
          <w:tcPr>
            <w:tcW w:w="628" w:type="dxa"/>
          </w:tcPr>
          <w:p w14:paraId="0AEAD874" w14:textId="77777777" w:rsidR="00B26726" w:rsidRDefault="00000000">
            <w:pPr>
              <w:spacing w:before="20" w:after="20"/>
              <w:rPr>
                <w:rFonts w:hint="eastAsia"/>
              </w:rPr>
            </w:pPr>
            <w:r>
              <w:rPr>
                <w:sz w:val="18"/>
              </w:rPr>
              <w:t>周鹏波</w:t>
            </w:r>
          </w:p>
        </w:tc>
        <w:tc>
          <w:tcPr>
            <w:tcW w:w="628" w:type="dxa"/>
          </w:tcPr>
          <w:p w14:paraId="6E7E96E8" w14:textId="77777777" w:rsidR="00B26726" w:rsidRDefault="00000000">
            <w:pPr>
              <w:spacing w:before="20" w:after="20"/>
              <w:rPr>
                <w:rFonts w:hint="eastAsia"/>
              </w:rPr>
            </w:pPr>
            <w:r>
              <w:rPr>
                <w:sz w:val="18"/>
              </w:rPr>
              <w:t>缺陷排查</w:t>
            </w:r>
          </w:p>
        </w:tc>
        <w:tc>
          <w:tcPr>
            <w:tcW w:w="2408" w:type="dxa"/>
          </w:tcPr>
          <w:p w14:paraId="0970280A" w14:textId="77777777" w:rsidR="00B26726" w:rsidRDefault="00000000">
            <w:pPr>
              <w:spacing w:before="20" w:after="20"/>
              <w:rPr>
                <w:rFonts w:hint="eastAsia"/>
              </w:rPr>
            </w:pPr>
            <w:r>
              <w:rPr>
                <w:sz w:val="18"/>
              </w:rPr>
              <w:t>排查提示音「Cannot play asynchronously from memory」及界面卡顿</w:t>
            </w:r>
          </w:p>
        </w:tc>
        <w:tc>
          <w:tcPr>
            <w:tcW w:w="3377" w:type="dxa"/>
          </w:tcPr>
          <w:p w14:paraId="2EBCAE86" w14:textId="77777777" w:rsidR="00B26726" w:rsidRDefault="00000000">
            <w:pPr>
              <w:spacing w:before="20" w:after="20"/>
              <w:rPr>
                <w:rFonts w:hint="eastAsia"/>
              </w:rPr>
            </w:pPr>
            <w:r>
              <w:rPr>
                <w:sz w:val="18"/>
              </w:rPr>
              <w:t>AI 指出 winsound 的 SND_MEMORY 与 SND_ASYNC 不能组合使用，方向正确；人工进一步实测出同步播放会阻塞 200~600ms，据此改为后台线程播放</w:t>
            </w:r>
          </w:p>
        </w:tc>
        <w:tc>
          <w:tcPr>
            <w:tcW w:w="628" w:type="dxa"/>
          </w:tcPr>
          <w:p w14:paraId="17800893" w14:textId="77777777" w:rsidR="00B26726" w:rsidRDefault="00000000">
            <w:pPr>
              <w:spacing w:before="20" w:after="20"/>
              <w:rPr>
                <w:rFonts w:hint="eastAsia"/>
              </w:rPr>
            </w:pPr>
            <w:r>
              <w:rPr>
                <w:sz w:val="18"/>
              </w:rPr>
              <w:t>部分采纳</w:t>
            </w:r>
          </w:p>
        </w:tc>
      </w:tr>
      <w:tr w:rsidR="00B26726" w14:paraId="2AA48E19" w14:textId="77777777">
        <w:tc>
          <w:tcPr>
            <w:tcW w:w="643" w:type="dxa"/>
          </w:tcPr>
          <w:p w14:paraId="100A2116" w14:textId="77777777" w:rsidR="00B26726" w:rsidRDefault="00000000">
            <w:pPr>
              <w:spacing w:before="20" w:after="20"/>
              <w:rPr>
                <w:rFonts w:hint="eastAsia"/>
              </w:rPr>
            </w:pPr>
            <w:r>
              <w:rPr>
                <w:sz w:val="18"/>
              </w:rPr>
              <w:t>9 月 30 日</w:t>
            </w:r>
          </w:p>
        </w:tc>
        <w:tc>
          <w:tcPr>
            <w:tcW w:w="628" w:type="dxa"/>
          </w:tcPr>
          <w:p w14:paraId="6FA3FE90" w14:textId="77777777" w:rsidR="00B26726" w:rsidRDefault="00000000">
            <w:pPr>
              <w:spacing w:before="20" w:after="20"/>
              <w:rPr>
                <w:rFonts w:hint="eastAsia"/>
              </w:rPr>
            </w:pPr>
            <w:r>
              <w:rPr>
                <w:sz w:val="18"/>
              </w:rPr>
              <w:t>张龙飞</w:t>
            </w:r>
          </w:p>
        </w:tc>
        <w:tc>
          <w:tcPr>
            <w:tcW w:w="628" w:type="dxa"/>
          </w:tcPr>
          <w:p w14:paraId="0169D5A6" w14:textId="77777777" w:rsidR="00B26726" w:rsidRDefault="00000000">
            <w:pPr>
              <w:spacing w:before="20" w:after="20"/>
              <w:rPr>
                <w:rFonts w:hint="eastAsia"/>
              </w:rPr>
            </w:pPr>
            <w:r>
              <w:rPr>
                <w:sz w:val="18"/>
              </w:rPr>
              <w:t>设计评审</w:t>
            </w:r>
          </w:p>
        </w:tc>
        <w:tc>
          <w:tcPr>
            <w:tcW w:w="2408" w:type="dxa"/>
          </w:tcPr>
          <w:p w14:paraId="5435F42E" w14:textId="77777777" w:rsidR="00B26726" w:rsidRDefault="00000000">
            <w:pPr>
              <w:spacing w:before="20" w:after="20"/>
              <w:rPr>
                <w:rFonts w:hint="eastAsia"/>
              </w:rPr>
            </w:pPr>
            <w:r>
              <w:rPr>
                <w:sz w:val="18"/>
              </w:rPr>
              <w:t>复核「预览浮窗不得抢夺焦点」的实现方式</w:t>
            </w:r>
          </w:p>
        </w:tc>
        <w:tc>
          <w:tcPr>
            <w:tcW w:w="3377" w:type="dxa"/>
          </w:tcPr>
          <w:p w14:paraId="34E56F5D" w14:textId="77777777" w:rsidR="00B26726" w:rsidRDefault="00000000">
            <w:pPr>
              <w:spacing w:before="20" w:after="20"/>
              <w:rPr>
                <w:rFonts w:hint="eastAsia"/>
              </w:rPr>
            </w:pPr>
            <w:r>
              <w:rPr>
                <w:sz w:val="18"/>
              </w:rPr>
              <w:t>AI 建议的窗口样式方向可用，但人工确认到「显示窗口在 Windows 上默认即激活」这一关键点，最终采用不接受焦点的无边框样式并补充静态扫描断言</w:t>
            </w:r>
          </w:p>
        </w:tc>
        <w:tc>
          <w:tcPr>
            <w:tcW w:w="628" w:type="dxa"/>
          </w:tcPr>
          <w:p w14:paraId="60EE223E" w14:textId="77777777" w:rsidR="00B26726" w:rsidRDefault="00000000">
            <w:pPr>
              <w:spacing w:before="20" w:after="20"/>
              <w:rPr>
                <w:rFonts w:hint="eastAsia"/>
              </w:rPr>
            </w:pPr>
            <w:r>
              <w:rPr>
                <w:sz w:val="18"/>
              </w:rPr>
              <w:t>部分采纳</w:t>
            </w:r>
          </w:p>
        </w:tc>
      </w:tr>
      <w:tr w:rsidR="00B26726" w14:paraId="42C917E3" w14:textId="77777777">
        <w:tc>
          <w:tcPr>
            <w:tcW w:w="643" w:type="dxa"/>
          </w:tcPr>
          <w:p w14:paraId="05EC2C4D" w14:textId="77777777" w:rsidR="00B26726" w:rsidRDefault="00000000">
            <w:pPr>
              <w:spacing w:before="20" w:after="20"/>
              <w:rPr>
                <w:rFonts w:hint="eastAsia"/>
              </w:rPr>
            </w:pPr>
            <w:r>
              <w:rPr>
                <w:sz w:val="18"/>
              </w:rPr>
              <w:t xml:space="preserve">9 月 30 </w:t>
            </w:r>
            <w:r>
              <w:rPr>
                <w:sz w:val="18"/>
              </w:rPr>
              <w:lastRenderedPageBreak/>
              <w:t>日</w:t>
            </w:r>
          </w:p>
        </w:tc>
        <w:tc>
          <w:tcPr>
            <w:tcW w:w="628" w:type="dxa"/>
          </w:tcPr>
          <w:p w14:paraId="506C49EF" w14:textId="77777777" w:rsidR="00B26726" w:rsidRDefault="00000000">
            <w:pPr>
              <w:spacing w:before="20" w:after="20"/>
              <w:rPr>
                <w:rFonts w:hint="eastAsia"/>
              </w:rPr>
            </w:pPr>
            <w:r>
              <w:rPr>
                <w:sz w:val="18"/>
              </w:rPr>
              <w:lastRenderedPageBreak/>
              <w:t>周鹏波</w:t>
            </w:r>
          </w:p>
        </w:tc>
        <w:tc>
          <w:tcPr>
            <w:tcW w:w="628" w:type="dxa"/>
          </w:tcPr>
          <w:p w14:paraId="655D25FF" w14:textId="77777777" w:rsidR="00B26726" w:rsidRDefault="00000000">
            <w:pPr>
              <w:spacing w:before="20" w:after="20"/>
              <w:rPr>
                <w:rFonts w:hint="eastAsia"/>
              </w:rPr>
            </w:pPr>
            <w:r>
              <w:rPr>
                <w:sz w:val="18"/>
              </w:rPr>
              <w:t>格式规范</w:t>
            </w:r>
          </w:p>
        </w:tc>
        <w:tc>
          <w:tcPr>
            <w:tcW w:w="2408" w:type="dxa"/>
          </w:tcPr>
          <w:p w14:paraId="41878F1D" w14:textId="77777777" w:rsidR="00B26726" w:rsidRDefault="00000000">
            <w:pPr>
              <w:spacing w:before="20" w:after="20"/>
              <w:rPr>
                <w:rFonts w:hint="eastAsia"/>
              </w:rPr>
            </w:pPr>
            <w:r>
              <w:rPr>
                <w:sz w:val="18"/>
              </w:rPr>
              <w:t>核对 CF_HTML 头部三个偏移字段的含义</w:t>
            </w:r>
          </w:p>
        </w:tc>
        <w:tc>
          <w:tcPr>
            <w:tcW w:w="3377" w:type="dxa"/>
          </w:tcPr>
          <w:p w14:paraId="088A1F75" w14:textId="77777777" w:rsidR="00B26726" w:rsidRDefault="00000000">
            <w:pPr>
              <w:spacing w:before="20" w:after="20"/>
              <w:rPr>
                <w:rFonts w:hint="eastAsia"/>
              </w:rPr>
            </w:pPr>
            <w:r>
              <w:rPr>
                <w:sz w:val="18"/>
              </w:rPr>
              <w:t>AI 说明为字节偏移，与官方规范一致；人工据此修正了按字符计算的错误实现，</w:t>
            </w:r>
            <w:r>
              <w:rPr>
                <w:sz w:val="18"/>
              </w:rPr>
              <w:lastRenderedPageBreak/>
              <w:t>并补充中文富文本的回归用例</w:t>
            </w:r>
          </w:p>
        </w:tc>
        <w:tc>
          <w:tcPr>
            <w:tcW w:w="628" w:type="dxa"/>
          </w:tcPr>
          <w:p w14:paraId="35E58FC4" w14:textId="77777777" w:rsidR="00B26726" w:rsidRDefault="00000000">
            <w:pPr>
              <w:spacing w:before="20" w:after="20"/>
              <w:rPr>
                <w:rFonts w:hint="eastAsia"/>
              </w:rPr>
            </w:pPr>
            <w:r>
              <w:rPr>
                <w:sz w:val="18"/>
              </w:rPr>
              <w:lastRenderedPageBreak/>
              <w:t>采纳</w:t>
            </w:r>
          </w:p>
        </w:tc>
      </w:tr>
      <w:tr w:rsidR="00B26726" w14:paraId="555BCB32" w14:textId="77777777">
        <w:tc>
          <w:tcPr>
            <w:tcW w:w="643" w:type="dxa"/>
          </w:tcPr>
          <w:p w14:paraId="37A63675" w14:textId="77777777" w:rsidR="00B26726" w:rsidRDefault="00000000">
            <w:pPr>
              <w:spacing w:before="20" w:after="20"/>
              <w:rPr>
                <w:rFonts w:hint="eastAsia"/>
              </w:rPr>
            </w:pPr>
            <w:r>
              <w:rPr>
                <w:sz w:val="18"/>
              </w:rPr>
              <w:t>10 月 1 日</w:t>
            </w:r>
          </w:p>
        </w:tc>
        <w:tc>
          <w:tcPr>
            <w:tcW w:w="628" w:type="dxa"/>
          </w:tcPr>
          <w:p w14:paraId="7E83FBEB" w14:textId="77777777" w:rsidR="00B26726" w:rsidRDefault="00000000">
            <w:pPr>
              <w:spacing w:before="20" w:after="20"/>
              <w:rPr>
                <w:rFonts w:hint="eastAsia"/>
              </w:rPr>
            </w:pPr>
            <w:r>
              <w:rPr>
                <w:sz w:val="18"/>
              </w:rPr>
              <w:t>黄子安</w:t>
            </w:r>
          </w:p>
        </w:tc>
        <w:tc>
          <w:tcPr>
            <w:tcW w:w="628" w:type="dxa"/>
          </w:tcPr>
          <w:p w14:paraId="28646946" w14:textId="77777777" w:rsidR="00B26726" w:rsidRDefault="00000000">
            <w:pPr>
              <w:spacing w:before="20" w:after="20"/>
              <w:rPr>
                <w:rFonts w:hint="eastAsia"/>
              </w:rPr>
            </w:pPr>
            <w:r>
              <w:rPr>
                <w:sz w:val="18"/>
              </w:rPr>
              <w:t>界面实现</w:t>
            </w:r>
          </w:p>
        </w:tc>
        <w:tc>
          <w:tcPr>
            <w:tcW w:w="2408" w:type="dxa"/>
          </w:tcPr>
          <w:p w14:paraId="2F27627F" w14:textId="77777777" w:rsidR="00B26726" w:rsidRDefault="00000000">
            <w:pPr>
              <w:spacing w:before="20" w:after="20"/>
              <w:rPr>
                <w:rFonts w:hint="eastAsia"/>
              </w:rPr>
            </w:pPr>
            <w:r>
              <w:rPr>
                <w:sz w:val="18"/>
              </w:rPr>
              <w:t>讨论卡片缩略图的缓存键与预览浮窗定位的代码组织方式</w:t>
            </w:r>
          </w:p>
        </w:tc>
        <w:tc>
          <w:tcPr>
            <w:tcW w:w="3377" w:type="dxa"/>
          </w:tcPr>
          <w:p w14:paraId="14FA613B" w14:textId="77777777" w:rsidR="00B26726" w:rsidRDefault="00000000">
            <w:pPr>
              <w:spacing w:before="20" w:after="20"/>
              <w:rPr>
                <w:rFonts w:hint="eastAsia"/>
              </w:rPr>
            </w:pPr>
            <w:r>
              <w:rPr>
                <w:sz w:val="18"/>
              </w:rPr>
              <w:t>AI 提出的「按内容指纹缓存」与团队既有的去重指纹口径一致，予以采纳；定位算法改为纯函数、缓存增加 64MB 上限与启动清理孤儿文件两点由人工补充</w:t>
            </w:r>
          </w:p>
        </w:tc>
        <w:tc>
          <w:tcPr>
            <w:tcW w:w="628" w:type="dxa"/>
          </w:tcPr>
          <w:p w14:paraId="6470C5A9" w14:textId="77777777" w:rsidR="00B26726" w:rsidRDefault="00000000">
            <w:pPr>
              <w:spacing w:before="20" w:after="20"/>
              <w:rPr>
                <w:rFonts w:hint="eastAsia"/>
              </w:rPr>
            </w:pPr>
            <w:r>
              <w:rPr>
                <w:sz w:val="18"/>
              </w:rPr>
              <w:t>部分采纳</w:t>
            </w:r>
          </w:p>
        </w:tc>
      </w:tr>
      <w:tr w:rsidR="00B26726" w14:paraId="1DC32807" w14:textId="77777777">
        <w:tc>
          <w:tcPr>
            <w:tcW w:w="643" w:type="dxa"/>
          </w:tcPr>
          <w:p w14:paraId="3D8F1F19" w14:textId="77777777" w:rsidR="00B26726" w:rsidRDefault="00000000">
            <w:pPr>
              <w:spacing w:before="20" w:after="20"/>
              <w:rPr>
                <w:rFonts w:hint="eastAsia"/>
              </w:rPr>
            </w:pPr>
            <w:r>
              <w:rPr>
                <w:sz w:val="18"/>
              </w:rPr>
              <w:t>10 月 1 日</w:t>
            </w:r>
          </w:p>
        </w:tc>
        <w:tc>
          <w:tcPr>
            <w:tcW w:w="628" w:type="dxa"/>
          </w:tcPr>
          <w:p w14:paraId="36A8C512" w14:textId="77777777" w:rsidR="00B26726" w:rsidRDefault="00000000">
            <w:pPr>
              <w:spacing w:before="20" w:after="20"/>
              <w:rPr>
                <w:rFonts w:hint="eastAsia"/>
              </w:rPr>
            </w:pPr>
            <w:r>
              <w:rPr>
                <w:sz w:val="18"/>
              </w:rPr>
              <w:t>杭咏毅</w:t>
            </w:r>
          </w:p>
        </w:tc>
        <w:tc>
          <w:tcPr>
            <w:tcW w:w="628" w:type="dxa"/>
          </w:tcPr>
          <w:p w14:paraId="039D05DB" w14:textId="77777777" w:rsidR="00B26726" w:rsidRDefault="00000000">
            <w:pPr>
              <w:spacing w:before="20" w:after="20"/>
              <w:rPr>
                <w:rFonts w:hint="eastAsia"/>
              </w:rPr>
            </w:pPr>
            <w:r>
              <w:rPr>
                <w:sz w:val="18"/>
              </w:rPr>
              <w:t>测试设计</w:t>
            </w:r>
          </w:p>
        </w:tc>
        <w:tc>
          <w:tcPr>
            <w:tcW w:w="2408" w:type="dxa"/>
          </w:tcPr>
          <w:p w14:paraId="39F64C85" w14:textId="77777777" w:rsidR="00B26726" w:rsidRDefault="00000000">
            <w:pPr>
              <w:spacing w:before="20" w:after="20"/>
              <w:rPr>
                <w:rFonts w:hint="eastAsia"/>
              </w:rPr>
            </w:pPr>
            <w:r>
              <w:rPr>
                <w:sz w:val="18"/>
              </w:rPr>
              <w:t>补全停靠状态机与浮窗定位的边界用例</w:t>
            </w:r>
          </w:p>
        </w:tc>
        <w:tc>
          <w:tcPr>
            <w:tcW w:w="3377" w:type="dxa"/>
          </w:tcPr>
          <w:p w14:paraId="38E2595E" w14:textId="77777777" w:rsidR="00B26726" w:rsidRDefault="00000000">
            <w:pPr>
              <w:spacing w:before="20" w:after="20"/>
              <w:rPr>
                <w:rFonts w:hint="eastAsia"/>
              </w:rPr>
            </w:pPr>
            <w:r>
              <w:rPr>
                <w:sz w:val="18"/>
              </w:rPr>
              <w:t>逐个核对屏幕四个边界与负坐标场景，补上「光标不在面板区域内」的前置条件断言，修掉一条看鼠标脸色的假失败</w:t>
            </w:r>
          </w:p>
        </w:tc>
        <w:tc>
          <w:tcPr>
            <w:tcW w:w="628" w:type="dxa"/>
          </w:tcPr>
          <w:p w14:paraId="5E8B36D3" w14:textId="77777777" w:rsidR="00B26726" w:rsidRDefault="00000000">
            <w:pPr>
              <w:spacing w:before="20" w:after="20"/>
              <w:rPr>
                <w:rFonts w:hint="eastAsia"/>
              </w:rPr>
            </w:pPr>
            <w:r>
              <w:rPr>
                <w:sz w:val="18"/>
              </w:rPr>
              <w:t>采纳并修改</w:t>
            </w:r>
          </w:p>
        </w:tc>
      </w:tr>
    </w:tbl>
    <w:p w14:paraId="62E3532E" w14:textId="77777777" w:rsidR="001C088E" w:rsidRDefault="001C088E" w:rsidP="001C088E">
      <w:pPr>
        <w:pStyle w:val="a9"/>
        <w:rPr>
          <w:rFonts w:hint="eastAsia"/>
        </w:rPr>
      </w:pPr>
      <w:r>
        <w:rPr>
          <w:b/>
        </w:rPr>
        <w:t>（二）经验总结</w:t>
      </w:r>
    </w:p>
    <w:p w14:paraId="45FB0638" w14:textId="77777777" w:rsidR="001C088E" w:rsidRDefault="001C088E" w:rsidP="001C088E">
      <w:pPr>
        <w:pStyle w:val="a9"/>
        <w:rPr>
          <w:rFonts w:hint="eastAsia"/>
        </w:rPr>
      </w:pPr>
      <w:r>
        <w:t>（1）</w:t>
      </w:r>
      <w:r>
        <w:rPr>
          <w:b/>
        </w:rPr>
        <w:t>平台限制往往不在文档的显眼位置，问 AI 是有效率的入口，但必须实测确认。</w:t>
      </w:r>
      <w:r>
        <w:t xml:space="preserve"> 提示音这一个很小的功能连出三个缺陷，分别对应「能不能播」「会不会卡」「并发会不会乱」三个层面。AI 只直接答出了第一条，后两条是靠实测发现的。教训已固化为流程：调用平台接口的新功能，先在最小可复现脚本上把行为边界试清楚再进入正式实现。</w:t>
      </w:r>
    </w:p>
    <w:p w14:paraId="4A2A6B82" w14:textId="77777777" w:rsidR="001C088E" w:rsidRDefault="001C088E" w:rsidP="001C088E">
      <w:pPr>
        <w:pStyle w:val="a9"/>
        <w:rPr>
          <w:rFonts w:hint="eastAsia"/>
        </w:rPr>
      </w:pPr>
      <w:r>
        <w:t>（2）</w:t>
      </w:r>
      <w:r>
        <w:rPr>
          <w:b/>
        </w:rPr>
        <w:t>「交互不得抢夺焦点」应当写成可静态检查的约束，而不是靠运行时观察。</w:t>
      </w:r>
      <w:r>
        <w:t xml:space="preserve"> 运行时观察很容易在开发机上碰巧通过，却在用户机器上失败。本轮把它写成扫描界面层源码中是否存在 focus_force / grab_set / SetForegroundWindow 的断言，这类检查不依赖运行环境，稳定得多。</w:t>
      </w:r>
    </w:p>
    <w:p w14:paraId="586B39E9" w14:textId="77777777" w:rsidR="001C088E" w:rsidRDefault="001C088E" w:rsidP="001C088E">
      <w:pPr>
        <w:pStyle w:val="a9"/>
        <w:rPr>
          <w:rFonts w:hint="eastAsia"/>
        </w:rPr>
      </w:pPr>
      <w:r>
        <w:t>（3）</w:t>
      </w:r>
      <w:r>
        <w:rPr>
          <w:b/>
        </w:rPr>
        <w:t>测试用例自身也会引入缺陷，而且更隐蔽。</w:t>
      </w:r>
      <w:r>
        <w:t xml:space="preserve"> 本轮一条断言因为光标位置而假失败，另一条断言由于误用 Tk 的绑定机制而恒不成立。两者都曾被写成 check(True, ...) 的形式——等于没测。现已明令禁止恒真断言，涉及初始状态的用例必须先修正环境并断言前置条件。</w:t>
      </w:r>
    </w:p>
    <w:p w14:paraId="249977C3" w14:textId="77777777" w:rsidR="001C088E" w:rsidRDefault="001C088E" w:rsidP="001C088E">
      <w:pPr>
        <w:pStyle w:val="a9"/>
        <w:rPr>
          <w:rFonts w:hint="eastAsia"/>
        </w:rPr>
      </w:pPr>
      <w:r>
        <w:t>（4）</w:t>
      </w:r>
      <w:r>
        <w:rPr>
          <w:b/>
        </w:rPr>
        <w:t>三条底线在本周的落实方式。</w:t>
      </w:r>
      <w:r>
        <w:t xml:space="preserve"> 一是 AI 产出逐条人工核验并留痕，核验与修改情况全部记入上表，本轮 5 条记录中有 4 条的结论被人工修正或补充后才使用；二是图纸一律由成员用 draw.io 手工绘制并提交 .drawio 原始工程文件，不使用 AI 生成的图作为提交版本；三是 </w:t>
      </w:r>
      <w:r>
        <w:rPr>
          <w:b/>
        </w:rPr>
        <w:t>AI 不参与验收结论与测试通过率的判定</w:t>
      </w:r>
      <w:r>
        <w:t>——本周 86 条用例的执行结果、22 个套件 874 项断言的通过情况、10 条缺陷的定级与关闭，全部以 run_tests.py 的真实运行输出为准，没有任何一条结论由 AI 给出。</w:t>
      </w:r>
    </w:p>
    <w:sectPr w:rsidR="001C08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C5EE8" w14:textId="77777777" w:rsidR="003A3250" w:rsidRDefault="003A3250" w:rsidP="001C088E">
      <w:pPr>
        <w:rPr>
          <w:rFonts w:hint="eastAsia"/>
        </w:rPr>
      </w:pPr>
      <w:r>
        <w:separator/>
      </w:r>
    </w:p>
  </w:endnote>
  <w:endnote w:type="continuationSeparator" w:id="0">
    <w:p w14:paraId="7D81433E" w14:textId="77777777" w:rsidR="003A3250" w:rsidRDefault="003A3250" w:rsidP="001C08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5CCB4" w14:textId="77777777" w:rsidR="003A3250" w:rsidRDefault="003A3250" w:rsidP="001C088E">
      <w:pPr>
        <w:rPr>
          <w:rFonts w:hint="eastAsia"/>
        </w:rPr>
      </w:pPr>
      <w:r>
        <w:separator/>
      </w:r>
    </w:p>
  </w:footnote>
  <w:footnote w:type="continuationSeparator" w:id="0">
    <w:p w14:paraId="38AC698A" w14:textId="77777777" w:rsidR="003A3250" w:rsidRDefault="003A3250" w:rsidP="001C088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85B3C"/>
    <w:multiLevelType w:val="hybridMultilevel"/>
    <w:tmpl w:val="CB1A1A24"/>
    <w:lvl w:ilvl="0" w:tplc="A0463B4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A434D5A"/>
    <w:multiLevelType w:val="hybridMultilevel"/>
    <w:tmpl w:val="436E4EF8"/>
    <w:lvl w:ilvl="0" w:tplc="0422F494">
      <w:start w:val="1"/>
      <w:numFmt w:val="decimal"/>
      <w:lvlText w:val="（%1）"/>
      <w:lvlJc w:val="left"/>
      <w:pPr>
        <w:ind w:left="440" w:hanging="440"/>
      </w:pPr>
      <w:rPr>
        <w:rFonts w:hint="eastAsia"/>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47596919">
    <w:abstractNumId w:val="1"/>
  </w:num>
  <w:num w:numId="2" w16cid:durableId="79849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3A"/>
    <w:rsid w:val="00045825"/>
    <w:rsid w:val="000A26F8"/>
    <w:rsid w:val="001C088E"/>
    <w:rsid w:val="001E7330"/>
    <w:rsid w:val="002D454C"/>
    <w:rsid w:val="003A3250"/>
    <w:rsid w:val="003C4753"/>
    <w:rsid w:val="004934BA"/>
    <w:rsid w:val="0080551C"/>
    <w:rsid w:val="0089473A"/>
    <w:rsid w:val="009B6F50"/>
    <w:rsid w:val="00B26726"/>
    <w:rsid w:val="00C948A9"/>
    <w:rsid w:val="00E60FBC"/>
    <w:rsid w:val="00E646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200ED5"/>
  <w15:chartTrackingRefBased/>
  <w15:docId w15:val="{6F5B6858-691A-4D7F-B26A-40ACAD743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088E"/>
    <w:pPr>
      <w:widowControl w:val="0"/>
      <w:jc w:val="both"/>
    </w:pPr>
  </w:style>
  <w:style w:type="paragraph" w:styleId="1">
    <w:name w:val="heading 1"/>
    <w:basedOn w:val="a"/>
    <w:next w:val="a"/>
    <w:link w:val="10"/>
    <w:uiPriority w:val="9"/>
    <w:qFormat/>
    <w:rsid w:val="0089473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89473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9473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9473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9473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9473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9473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473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473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473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89473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9473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9473A"/>
    <w:rPr>
      <w:rFonts w:cstheme="majorBidi"/>
      <w:color w:val="2F5496" w:themeColor="accent1" w:themeShade="BF"/>
      <w:sz w:val="28"/>
      <w:szCs w:val="28"/>
    </w:rPr>
  </w:style>
  <w:style w:type="character" w:customStyle="1" w:styleId="50">
    <w:name w:val="标题 5 字符"/>
    <w:basedOn w:val="a0"/>
    <w:link w:val="5"/>
    <w:uiPriority w:val="9"/>
    <w:semiHidden/>
    <w:rsid w:val="0089473A"/>
    <w:rPr>
      <w:rFonts w:cstheme="majorBidi"/>
      <w:color w:val="2F5496" w:themeColor="accent1" w:themeShade="BF"/>
      <w:sz w:val="24"/>
      <w:szCs w:val="24"/>
    </w:rPr>
  </w:style>
  <w:style w:type="character" w:customStyle="1" w:styleId="60">
    <w:name w:val="标题 6 字符"/>
    <w:basedOn w:val="a0"/>
    <w:link w:val="6"/>
    <w:uiPriority w:val="9"/>
    <w:semiHidden/>
    <w:rsid w:val="0089473A"/>
    <w:rPr>
      <w:rFonts w:cstheme="majorBidi"/>
      <w:b/>
      <w:bCs/>
      <w:color w:val="2F5496" w:themeColor="accent1" w:themeShade="BF"/>
    </w:rPr>
  </w:style>
  <w:style w:type="character" w:customStyle="1" w:styleId="70">
    <w:name w:val="标题 7 字符"/>
    <w:basedOn w:val="a0"/>
    <w:link w:val="7"/>
    <w:uiPriority w:val="9"/>
    <w:semiHidden/>
    <w:rsid w:val="0089473A"/>
    <w:rPr>
      <w:rFonts w:cstheme="majorBidi"/>
      <w:b/>
      <w:bCs/>
      <w:color w:val="595959" w:themeColor="text1" w:themeTint="A6"/>
    </w:rPr>
  </w:style>
  <w:style w:type="character" w:customStyle="1" w:styleId="80">
    <w:name w:val="标题 8 字符"/>
    <w:basedOn w:val="a0"/>
    <w:link w:val="8"/>
    <w:uiPriority w:val="9"/>
    <w:semiHidden/>
    <w:rsid w:val="0089473A"/>
    <w:rPr>
      <w:rFonts w:cstheme="majorBidi"/>
      <w:color w:val="595959" w:themeColor="text1" w:themeTint="A6"/>
    </w:rPr>
  </w:style>
  <w:style w:type="character" w:customStyle="1" w:styleId="90">
    <w:name w:val="标题 9 字符"/>
    <w:basedOn w:val="a0"/>
    <w:link w:val="9"/>
    <w:uiPriority w:val="9"/>
    <w:semiHidden/>
    <w:rsid w:val="0089473A"/>
    <w:rPr>
      <w:rFonts w:eastAsiaTheme="majorEastAsia" w:cstheme="majorBidi"/>
      <w:color w:val="595959" w:themeColor="text1" w:themeTint="A6"/>
    </w:rPr>
  </w:style>
  <w:style w:type="paragraph" w:styleId="a3">
    <w:name w:val="Title"/>
    <w:basedOn w:val="a"/>
    <w:next w:val="a"/>
    <w:link w:val="a4"/>
    <w:uiPriority w:val="10"/>
    <w:qFormat/>
    <w:rsid w:val="008947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47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47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47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473A"/>
    <w:pPr>
      <w:spacing w:before="160" w:after="160"/>
      <w:jc w:val="center"/>
    </w:pPr>
    <w:rPr>
      <w:i/>
      <w:iCs/>
      <w:color w:val="404040" w:themeColor="text1" w:themeTint="BF"/>
    </w:rPr>
  </w:style>
  <w:style w:type="character" w:customStyle="1" w:styleId="a8">
    <w:name w:val="引用 字符"/>
    <w:basedOn w:val="a0"/>
    <w:link w:val="a7"/>
    <w:uiPriority w:val="29"/>
    <w:rsid w:val="0089473A"/>
    <w:rPr>
      <w:i/>
      <w:iCs/>
      <w:color w:val="404040" w:themeColor="text1" w:themeTint="BF"/>
    </w:rPr>
  </w:style>
  <w:style w:type="paragraph" w:styleId="a9">
    <w:name w:val="List Paragraph"/>
    <w:basedOn w:val="a"/>
    <w:uiPriority w:val="34"/>
    <w:qFormat/>
    <w:rsid w:val="0089473A"/>
    <w:pPr>
      <w:ind w:left="720"/>
      <w:contextualSpacing/>
    </w:pPr>
  </w:style>
  <w:style w:type="character" w:styleId="aa">
    <w:name w:val="Intense Emphasis"/>
    <w:basedOn w:val="a0"/>
    <w:uiPriority w:val="21"/>
    <w:qFormat/>
    <w:rsid w:val="0089473A"/>
    <w:rPr>
      <w:i/>
      <w:iCs/>
      <w:color w:val="2F5496" w:themeColor="accent1" w:themeShade="BF"/>
    </w:rPr>
  </w:style>
  <w:style w:type="paragraph" w:styleId="ab">
    <w:name w:val="Intense Quote"/>
    <w:basedOn w:val="a"/>
    <w:next w:val="a"/>
    <w:link w:val="ac"/>
    <w:uiPriority w:val="30"/>
    <w:qFormat/>
    <w:rsid w:val="00894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9473A"/>
    <w:rPr>
      <w:i/>
      <w:iCs/>
      <w:color w:val="2F5496" w:themeColor="accent1" w:themeShade="BF"/>
    </w:rPr>
  </w:style>
  <w:style w:type="character" w:styleId="ad">
    <w:name w:val="Intense Reference"/>
    <w:basedOn w:val="a0"/>
    <w:uiPriority w:val="32"/>
    <w:qFormat/>
    <w:rsid w:val="0089473A"/>
    <w:rPr>
      <w:b/>
      <w:bCs/>
      <w:smallCaps/>
      <w:color w:val="2F5496" w:themeColor="accent1" w:themeShade="BF"/>
      <w:spacing w:val="5"/>
    </w:rPr>
  </w:style>
  <w:style w:type="paragraph" w:styleId="ae">
    <w:name w:val="header"/>
    <w:basedOn w:val="a"/>
    <w:link w:val="af"/>
    <w:uiPriority w:val="99"/>
    <w:unhideWhenUsed/>
    <w:rsid w:val="001C088E"/>
    <w:pPr>
      <w:tabs>
        <w:tab w:val="center" w:pos="4153"/>
        <w:tab w:val="right" w:pos="8306"/>
      </w:tabs>
      <w:snapToGrid w:val="0"/>
      <w:jc w:val="center"/>
    </w:pPr>
    <w:rPr>
      <w:sz w:val="18"/>
      <w:szCs w:val="18"/>
    </w:rPr>
  </w:style>
  <w:style w:type="character" w:customStyle="1" w:styleId="af">
    <w:name w:val="页眉 字符"/>
    <w:basedOn w:val="a0"/>
    <w:link w:val="ae"/>
    <w:uiPriority w:val="99"/>
    <w:rsid w:val="001C088E"/>
    <w:rPr>
      <w:sz w:val="18"/>
      <w:szCs w:val="18"/>
    </w:rPr>
  </w:style>
  <w:style w:type="paragraph" w:styleId="af0">
    <w:name w:val="footer"/>
    <w:basedOn w:val="a"/>
    <w:link w:val="af1"/>
    <w:uiPriority w:val="99"/>
    <w:unhideWhenUsed/>
    <w:rsid w:val="001C088E"/>
    <w:pPr>
      <w:tabs>
        <w:tab w:val="center" w:pos="4153"/>
        <w:tab w:val="right" w:pos="8306"/>
      </w:tabs>
      <w:snapToGrid w:val="0"/>
      <w:jc w:val="left"/>
    </w:pPr>
    <w:rPr>
      <w:sz w:val="18"/>
      <w:szCs w:val="18"/>
    </w:rPr>
  </w:style>
  <w:style w:type="character" w:customStyle="1" w:styleId="af1">
    <w:name w:val="页脚 字符"/>
    <w:basedOn w:val="a0"/>
    <w:link w:val="af0"/>
    <w:uiPriority w:val="99"/>
    <w:rsid w:val="001C088E"/>
    <w:rPr>
      <w:sz w:val="18"/>
      <w:szCs w:val="18"/>
    </w:rPr>
  </w:style>
  <w:style w:type="table" w:styleId="af2">
    <w:name w:val="Table Grid"/>
    <w:basedOn w:val="a1"/>
    <w:uiPriority w:val="39"/>
    <w:rsid w:val="001C0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C948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qsw001/schoolwor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hqsw001/schoolwor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s://github.com/hqsw001/schoolwork" TargetMode="External"/><Relationship Id="rId4" Type="http://schemas.openxmlformats.org/officeDocument/2006/relationships/webSettings" Target="webSettings.xml"/><Relationship Id="rId9" Type="http://schemas.openxmlformats.org/officeDocument/2006/relationships/hyperlink" Target="https://github.com/hqsw001/schoolwor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6123</Words>
  <Characters>7104</Characters>
  <Application>Microsoft Office Word</Application>
  <DocSecurity>0</DocSecurity>
  <Lines>546</Lines>
  <Paragraphs>413</Paragraphs>
  <ScaleCrop>false</ScaleCrop>
  <Company/>
  <LinksUpToDate>false</LinksUpToDate>
  <CharactersWithSpaces>12814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xiaojun ji</dc:creator>
  <cp:keywords/>
  <dc:description/>
  <cp:lastModifiedBy>e95701</cp:lastModifiedBy>
  <cp:revision>8</cp:revision>
  <dcterms:created xsi:type="dcterms:W3CDTF">2026-09-06T02:37:00Z</dcterms:created>
  <dcterms:modified xsi:type="dcterms:W3CDTF">2026-10-11T01:05:00Z</dcterms:modified>
</cp:coreProperties>
</file>