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简单外卖 · 校园外卖平台功能介绍</w:t>
      </w:r>
    </w:p>
    <w:p>
      <w:r>
        <w:t>（HarmonyOS NEXT 毕业设计 · 对标美团外卖）</w:t>
      </w:r>
    </w:p>
    <w:p>
      <w:r>
        <w:t/>
      </w:r>
    </w:p>
    <w:p>
      <w:r>
        <w:t>一、已完成功能</w:t>
      </w:r>
    </w:p>
    <w:p>
      <w:r>
        <w:t>项目定位：HarmonyOS NEXT 外卖 App（单 HAP，API 26），Spring Boot 3.5 + Java 25 + MySQL 8.4 + Redis 7 后端（JdbcTemplate + Redis Stream / 事务性 Outbox）；四端闭环：用户端 / 商户端 / 骑手端 / 平台管理端。以下为当前已实现并通过构建的功能。</w:t>
      </w:r>
    </w:p>
    <w:p>
      <w:r>
        <w:t>1. 用户端（C 端，点餐主链路）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首页</w:t>
            </w:r>
          </w:p>
        </w:tc>
        <w:tc>
          <w:p>
            <w:r>
              <w:t>定位（高德 Web JS API）、分类导航、搜索、榜单、附近推荐、快捷入口、店铺列表、轮播 Banner、隐私政策门禁</w:t>
            </w:r>
          </w:p>
        </w:tc>
      </w:tr>
      <w:tr>
        <w:tc>
          <w:p>
            <w:r>
              <w:t>店铺详情</w:t>
            </w:r>
          </w:p>
        </w:tc>
        <w:tc>
          <w:p>
            <w:r>
              <w:t>店内分类浏览、多规格 SKU、加入购物车、底部购物车栏、店铺评价、收藏</w:t>
            </w:r>
          </w:p>
        </w:tc>
      </w:tr>
      <w:tr>
        <w:tc>
          <w:p>
            <w:r>
              <w:t>购物车</w:t>
            </w:r>
          </w:p>
        </w:tc>
        <w:tc>
          <w:p>
            <w:r>
              <w:t>后端购物车（按 用户/商品/规格 唯一，加减数量、单项删除、按店铺结算）</w:t>
            </w:r>
          </w:p>
        </w:tc>
      </w:tr>
      <w:tr>
        <w:tc>
          <w:p>
            <w:r>
              <w:t>下单结算</w:t>
            </w:r>
          </w:p>
        </w:tc>
        <w:tc>
          <w:p>
            <w:r>
              <w:t>待付款模型（下单占库存/秒杀名额/优惠券，支付后扣款）、限时秒杀（名额控制 + 一人一单）、满减券、凑单提示、起送价与地址校验、幂等防重 idempotencyKey、订单明细 JSON 快照</w:t>
            </w:r>
          </w:p>
        </w:tc>
      </w:tr>
      <w:tr>
        <w:tc>
          <w:p>
            <w:r>
              <w:t>订单</w:t>
            </w:r>
          </w:p>
        </w:tc>
        <w:tc>
          <w:p>
            <w:r>
              <w:t>数字状态机、支付倒计时、超时自动取消、取消即退款、确认收货结算、退款审批、再来一单、评价、时间轴与骑手动画</w:t>
            </w:r>
          </w:p>
        </w:tc>
      </w:tr>
      <w:tr>
        <w:tc>
          <w:p>
            <w:r>
              <w:t>评价</w:t>
            </w:r>
          </w:p>
        </w:tc>
        <w:tc>
          <w:p>
            <w:r>
              <w:t>按菜品评价（星级 + 标签 + 文字 + 图片）、商家回复、按订单防重</w:t>
            </w:r>
          </w:p>
        </w:tc>
      </w:tr>
      <w:tr>
        <w:tc>
          <w:p>
            <w:r>
              <w:t>优惠券</w:t>
            </w:r>
          </w:p>
        </w:tc>
        <w:tc>
          <w:p>
            <w:r>
              <w:t>列表与领取、满减门槛</w:t>
            </w:r>
          </w:p>
        </w:tc>
      </w:tr>
      <w:tr>
        <w:tc>
          <w:p>
            <w:r>
              <w:t>地址</w:t>
            </w:r>
          </w:p>
        </w:tc>
        <w:tc>
          <w:p>
            <w:r>
              <w:t>增删改查（上限 20）、默认地址、定位新增</w:t>
            </w:r>
          </w:p>
        </w:tc>
      </w:tr>
      <w:tr>
        <w:tc>
          <w:p>
            <w:r>
              <w:t>收藏</w:t>
            </w:r>
          </w:p>
        </w:tc>
        <w:tc>
          <w:p>
            <w:r>
              <w:t>店铺收藏与取消、收藏列表</w:t>
            </w:r>
          </w:p>
        </w:tc>
      </w:tr>
      <w:tr>
        <w:tc>
          <w:p>
            <w:r>
              <w:t>AI 助手</w:t>
            </w:r>
          </w:p>
        </w:tc>
        <w:tc>
          <w:p>
            <w:r>
              <w:t>本地规则问答（订单/余额/推荐店铺/退款/支付/优惠券/评价/地址/问候）</w:t>
            </w:r>
          </w:p>
        </w:tc>
      </w:tr>
      <w:tr>
        <w:tc>
          <w:p>
            <w:r>
              <w:t>个人中心</w:t>
            </w:r>
          </w:p>
        </w:tc>
        <w:tc>
          <w:p>
            <w:r>
              <w:t>余额、资产、订单快捷入口、充值、银行卡</w:t>
            </w:r>
          </w:p>
        </w:tc>
      </w:tr>
    </w:tbl>
    <w:p>
      <w:r>
        <w:t>2. 商户端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店铺管理</w:t>
            </w:r>
          </w:p>
        </w:tc>
        <w:tc>
          <w:p>
            <w:r>
              <w:t>营业状态、公告、配送费、起送价、营业时间</w:t>
            </w:r>
          </w:p>
        </w:tc>
      </w:tr>
      <w:tr>
        <w:tc>
          <w:p>
            <w:r>
              <w:t>菜品管理</w:t>
            </w:r>
          </w:p>
        </w:tc>
        <w:tc>
          <w:p>
            <w:r>
              <w:t>菜品增删改查、多规格 SKU、库存（乐观锁）、上下架</w:t>
            </w:r>
          </w:p>
        </w:tc>
      </w:tr>
      <w:tr>
        <w:tc>
          <w:p>
            <w:r>
              <w:t>商户分类</w:t>
            </w:r>
          </w:p>
        </w:tc>
        <w:tc>
          <w:p>
            <w:r>
              <w:t>店内分类增删改查</w:t>
            </w:r>
          </w:p>
        </w:tc>
      </w:tr>
      <w:tr>
        <w:tc>
          <w:p>
            <w:r>
              <w:t>订单管理</w:t>
            </w:r>
          </w:p>
        </w:tc>
        <w:tc>
          <w:p>
            <w:r>
              <w:t>接单、出餐（进待取餐池）、配送、送达</w:t>
            </w:r>
          </w:p>
        </w:tc>
      </w:tr>
      <w:tr>
        <w:tc>
          <w:p>
            <w:r>
              <w:t>统计</w:t>
            </w:r>
          </w:p>
        </w:tc>
        <w:tc>
          <w:p>
            <w:r>
              <w:t>近 7 天营收、订单状态分布、待结算 / 已结算</w:t>
            </w:r>
          </w:p>
        </w:tc>
      </w:tr>
    </w:tbl>
    <w:p>
      <w:r>
        <w:t>3. 骑手端（配送链路）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抢单大厅</w:t>
            </w:r>
          </w:p>
        </w:tc>
        <w:tc>
          <w:p>
            <w:r>
              <w:t>待取餐池（status=2 且已出餐且未接单）</w:t>
            </w:r>
          </w:p>
        </w:tc>
      </w:tr>
      <w:tr>
        <w:tc>
          <w:p>
            <w:r>
              <w:t>配送</w:t>
            </w:r>
          </w:p>
        </w:tc>
        <w:tc>
          <w:p>
            <w:r>
              <w:t>抢单、取餐、送达（累加单量与收入）</w:t>
            </w:r>
          </w:p>
        </w:tc>
      </w:tr>
      <w:tr>
        <w:tc>
          <w:p>
            <w:r>
              <w:t>档案</w:t>
            </w:r>
          </w:p>
        </w:tc>
        <w:tc>
          <w:p>
            <w:r>
              <w:t>自助注册即开通（role=3）、停用即拒绝接单</w:t>
            </w:r>
          </w:p>
        </w:tc>
      </w:tr>
    </w:tbl>
    <w:p>
      <w:r>
        <w:t>4. 平台管理端（独立后台）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平台分类</w:t>
            </w:r>
          </w:p>
        </w:tc>
        <w:tc>
          <w:p>
            <w:r>
              <w:t>分类增删改查</w:t>
            </w:r>
          </w:p>
        </w:tc>
      </w:tr>
      <w:tr>
        <w:tc>
          <w:p>
            <w:r>
              <w:t>内容</w:t>
            </w:r>
          </w:p>
        </w:tc>
        <w:tc>
          <w:p>
            <w:r>
              <w:t>Banner / 公告增删改查、上下架</w:t>
            </w:r>
          </w:p>
        </w:tc>
      </w:tr>
      <w:tr>
        <w:tc>
          <w:p>
            <w:r>
              <w:t>店铺</w:t>
            </w:r>
          </w:p>
        </w:tc>
        <w:tc>
          <w:p>
            <w:r>
              <w:t>营业状态、推荐</w:t>
            </w:r>
          </w:p>
        </w:tc>
      </w:tr>
      <w:tr>
        <w:tc>
          <w:p>
            <w:r>
              <w:t>订单</w:t>
            </w:r>
          </w:p>
        </w:tc>
        <w:tc>
          <w:p>
            <w:r>
              <w:t>订单托管、退款审批（同意 / 拒绝）</w:t>
            </w:r>
          </w:p>
        </w:tc>
      </w:tr>
      <w:tr>
        <w:tc>
          <w:p>
            <w:r>
              <w:t>商品</w:t>
            </w:r>
          </w:p>
        </w:tc>
        <w:tc>
          <w:p>
            <w:r>
              <w:t>商品监管（上下架、删除）、分页加载</w:t>
            </w:r>
          </w:p>
        </w:tc>
      </w:tr>
      <w:tr>
        <w:tc>
          <w:p>
            <w:r>
              <w:t>用户</w:t>
            </w:r>
          </w:p>
        </w:tc>
        <w:tc>
          <w:p>
            <w:r>
              <w:t>启用 / 停用</w:t>
            </w:r>
          </w:p>
        </w:tc>
      </w:tr>
      <w:tr>
        <w:tc>
          <w:p>
            <w:r>
              <w:t>员工</w:t>
            </w:r>
          </w:p>
        </w:tc>
        <w:tc>
          <w:p>
            <w:r>
              <w:t>员工增删改查、状态</w:t>
            </w:r>
          </w:p>
        </w:tc>
      </w:tr>
      <w:tr>
        <w:tc>
          <w:p>
            <w:r>
              <w:t>骑手</w:t>
            </w:r>
          </w:p>
        </w:tc>
        <w:tc>
          <w:p>
            <w:r>
              <w:t>骑手档案与状态</w:t>
            </w:r>
          </w:p>
        </w:tc>
      </w:tr>
      <w:tr>
        <w:tc>
          <w:p>
            <w:r>
              <w:t>统计</w:t>
            </w:r>
          </w:p>
        </w:tc>
        <w:tc>
          <w:p>
            <w:r>
              <w:t>概览、订单趋势</w:t>
            </w:r>
          </w:p>
        </w:tc>
      </w:tr>
    </w:tbl>
    <w:p>
      <w:r>
        <w:t>5. 认证与工程基建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认证</w:t>
            </w:r>
          </w:p>
        </w:tc>
        <w:tc>
          <w:p>
            <w:r>
              <w:t>USER / MERCHANT / RIDER / ADMIN 四角色注册登录、JWT、角色守卫、登出吊销（jti 黑名单）、改密即失效</w:t>
            </w:r>
          </w:p>
        </w:tc>
      </w:tr>
      <w:tr>
        <w:tc>
          <w:p>
            <w:r>
              <w:t>接口规范</w:t>
            </w:r>
          </w:p>
        </w:tc>
        <w:tc>
          <w:p>
            <w:r>
              <w:t>统一响应、全局异常处理、除登录注册外全接口鉴权</w:t>
            </w:r>
          </w:p>
        </w:tc>
      </w:tr>
      <w:tr>
        <w:tc>
          <w:p>
            <w:r>
              <w:t>安全</w:t>
            </w:r>
          </w:p>
        </w:tc>
        <w:tc>
          <w:p>
            <w:r>
              <w:t>日志脱敏、登录/注册/下单限流、下单防重、状态流转条件更新、数据库 / JWT 凭据走环境变量</w:t>
            </w:r>
          </w:p>
        </w:tc>
      </w:tr>
      <w:tr>
        <w:tc>
          <w:p>
            <w:r>
              <w:t>数据</w:t>
            </w:r>
          </w:p>
        </w:tc>
        <w:tc>
          <w:p>
            <w:r>
              <w:t>schema 自动建库，共 19 张表</w:t>
            </w:r>
          </w:p>
        </w:tc>
      </w:tr>
      <w:tr>
        <w:tc>
          <w:p>
            <w:r>
              <w:t>一致性</w:t>
            </w:r>
          </w:p>
        </w:tc>
        <w:tc>
          <w:p>
            <w:r>
              <w:t>托管资金幂等（条件更新）、库存/秒杀名额乐观锁、事务性 Outbox + Redis Stream 异步事件</w:t>
            </w:r>
          </w:p>
        </w:tc>
      </w:tr>
      <w:tr>
        <w:tc>
          <w:p>
            <w:r>
              <w:t>测试</w:t>
            </w:r>
          </w:p>
        </w:tc>
        <w:tc>
          <w:p>
            <w:r>
              <w:t>后端单元 / 集成测试（156 个）</w:t>
            </w:r>
          </w:p>
        </w:tc>
      </w:tr>
    </w:tbl>
    <w:p>
      <w:r>
        <w:t/>
      </w:r>
    </w:p>
    <w:p>
      <w:r>
        <w:t>二、未完成 / 演进项</w:t>
      </w:r>
    </w:p>
    <w:p>
      <w:r>
        <w:t>以下为尚未实现、或标注「演进项」需批准后落地的功能。</w:t>
      </w:r>
    </w:p>
    <w:p>
      <w:r>
        <w:t>1. 用户端待补</w:t>
      </w:r>
    </w:p>
    <w:p>
      <w:r>
        <w:t>• 优惠券领取中心 + 限领 / 过期核销</w:t>
      </w:r>
    </w:p>
    <w:p>
      <w:r>
        <w:t>• 预约送达时间 / 送达方式</w:t>
      </w:r>
    </w:p>
    <w:p>
      <w:r>
        <w:t>• 菜品真实图片（现状为 emoji 占位）</w:t>
      </w:r>
    </w:p>
    <w:p>
      <w:r>
        <w:t>2. 商户端待补</w:t>
      </w:r>
    </w:p>
    <w:p>
      <w:r>
        <w:t>• 营销活动（折扣、新客立减、满赠）</w:t>
      </w:r>
    </w:p>
    <w:p>
      <w:r>
        <w:t>• 多门店、员工权限细分</w:t>
      </w:r>
    </w:p>
    <w:p>
      <w:r>
        <w:t>3. 管理端 / 平台待补</w:t>
      </w:r>
    </w:p>
    <w:p>
      <w:r>
        <w:t>• 数据大屏、逻辑删除</w:t>
      </w:r>
    </w:p>
    <w:p>
      <w:r>
        <w:t>• 退款原因结构化</w:t>
      </w:r>
    </w:p>
    <w:p>
      <w:r>
        <w:t>4. 架构与工程演进（需批准后落地）</w:t>
      </w:r>
    </w:p>
    <w:p>
      <w:r>
        <w:t>• 微信 / 支付宝支付、短信验证码、OSS 图片（Redis 缓存已落地）</w:t>
      </w:r>
    </w:p>
    <w:p>
      <w:r>
        <w:t>• order_item / payment_record / user_coupon / order_status_log 明细表</w:t>
      </w:r>
    </w:p>
    <w:p>
      <w:r>
        <w:t>• 地址经纬度、商户配送半径</w:t>
      </w:r>
    </w:p>
    <w:p>
      <w:r>
        <w:t>• 套餐与组合购（setmeal 草案，见大纲 27 章）</w:t>
      </w:r>
    </w:p>
    <w:p>
      <w:r>
        <w:t>• 秒杀订阅补发（演进取，暂缓）</w:t>
      </w:r>
    </w:p>
    <w:p>
      <w:r>
        <w:t>• 前端 LazyForEach 性能优化、AppAnalyzer 体检、Release 签名与 HTTPS</w:t>
      </w:r>
    </w:p>
    <w:p>
      <w:r>
        <w:t/>
      </w:r>
    </w:p>
    <w:p>
      <w:r>
        <w:t>三、收尾建议</w:t>
      </w:r>
    </w:p>
    <w:p>
      <w:r>
        <w:t>建议优先补齐「优惠券限领、预约送达、套餐组合购」等核心体验，再推进首页营销氛围与上架体检，以最大化毕设完整度与答辩说服力。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66C42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Office_12.8.2.21177_F1E327BC-269C-435d-A152-05C5408002CA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2026-09-12T02:41:07Z</dcterms:created>
  <dc:creator>Administrator</dc:creator>
  <cp:lastModifiedBy>　　</cp:lastModifiedBy>
  <dcterms:modified xsi:type="dcterms:W3CDTF">2026-09-12T02:41:15Z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88E648F9D5D641EFB1F62793340198EA_12</vt:lpwstr>
  </property>
</Properties>
</file>