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Intrinsic fingerprints:</w:t>
      </w:r>
      <w:r>
        <w:rPr/>
        <w:t>内在的手印属性（多媒体文件自身的特性）</w:t>
      </w:r>
    </w:p>
    <w:p>
      <w:pPr>
        <w:pStyle w:val="Normal"/>
        <w:rPr/>
      </w:pPr>
      <w:r>
        <w:rPr/>
        <w:t>Extrinsic fingerprints:</w:t>
      </w:r>
      <w:r>
        <w:rPr/>
        <w:t>外在属性（经过调整多媒体文件后形成的新的特性）</w:t>
      </w:r>
    </w:p>
    <w:p>
      <w:pPr>
        <w:pStyle w:val="Normal"/>
        <w:rPr/>
      </w:pPr>
      <w:r>
        <w:rPr/>
        <w:t>banding artifacts:</w:t>
      </w:r>
      <w:r>
        <w:rPr/>
        <w:t>打印设备自身有的，在图像上表现为一些带状的色差不一致的区域</w:t>
      </w:r>
    </w:p>
    <w:p>
      <w:pPr>
        <w:pStyle w:val="Normal"/>
        <w:rPr/>
      </w:pPr>
      <w:r>
        <w:rPr/>
      </w:r>
    </w:p>
    <w:p>
      <w:pPr>
        <w:pStyle w:val="Normal"/>
        <w:rPr/>
      </w:pPr>
      <w:r>
        <w:rPr/>
        <w:t>识别伪造的五种基本类别：</w:t>
      </w:r>
    </w:p>
    <w:p>
      <w:pPr>
        <w:pStyle w:val="Normal"/>
        <w:rPr/>
      </w:pPr>
      <w:r>
        <w:rPr/>
        <w:t xml:space="preserve">1 </w:t>
      </w:r>
      <w:r>
        <w:rPr/>
        <w:t>使用机器学习用大量统计同样进行训练然后进行统计分类</w:t>
      </w:r>
    </w:p>
    <w:p>
      <w:pPr>
        <w:pStyle w:val="Normal"/>
        <w:rPr/>
      </w:pPr>
      <w:r>
        <w:rPr/>
        <w:t xml:space="preserve">2 </w:t>
      </w:r>
      <w:r>
        <w:rPr/>
        <w:t>根据设备特性，搜索与设备特性不一致</w:t>
      </w:r>
    </w:p>
    <w:p>
      <w:pPr>
        <w:pStyle w:val="Normal"/>
        <w:rPr/>
      </w:pPr>
      <w:r>
        <w:rPr/>
        <w:t xml:space="preserve">3 </w:t>
      </w:r>
      <w:r>
        <w:rPr/>
        <w:t>鉴定特定操作的痕迹指纹</w:t>
      </w:r>
    </w:p>
    <w:p>
      <w:pPr>
        <w:pStyle w:val="Normal"/>
        <w:rPr/>
      </w:pPr>
      <w:r>
        <w:rPr/>
        <w:t xml:space="preserve">4 </w:t>
      </w:r>
      <w:r>
        <w:rPr/>
        <w:t>利用压缩编码指纹的方式</w:t>
      </w:r>
    </w:p>
    <w:p>
      <w:pPr>
        <w:pStyle w:val="Normal"/>
        <w:rPr/>
      </w:pPr>
      <w:r>
        <w:rPr/>
        <w:t xml:space="preserve">5 </w:t>
      </w:r>
      <w:r>
        <w:rPr/>
        <w:t>在多媒体内容中搜索与设备物理特性不一致</w:t>
      </w:r>
    </w:p>
    <w:p>
      <w:pPr>
        <w:pStyle w:val="Normal"/>
        <w:rPr/>
      </w:pPr>
      <w:r>
        <w:rPr/>
      </w:r>
    </w:p>
    <w:p>
      <w:pPr>
        <w:pStyle w:val="Normal"/>
        <w:rPr/>
      </w:pPr>
      <w:r>
        <w:rPr/>
        <w:t xml:space="preserve">1 </w:t>
      </w:r>
      <w:r>
        <w:rPr/>
        <w:t>统计分类</w:t>
      </w:r>
    </w:p>
    <w:p>
      <w:pPr>
        <w:pStyle w:val="Normal"/>
        <w:rPr/>
      </w:pPr>
      <w:r>
        <w:rPr/>
        <w:tab/>
      </w:r>
      <w:r>
        <w:rPr/>
        <w:t>对多媒体文件的操作和伪造会引起统计特征发生变化，我们可以通过从多媒体文件中提取一组特定的统计特征的方法进行操作。</w:t>
      </w:r>
    </w:p>
    <w:p>
      <w:pPr>
        <w:pStyle w:val="Normal"/>
        <w:rPr/>
      </w:pPr>
      <w:r>
        <w:rPr/>
        <w:tab/>
      </w:r>
      <w:r>
        <w:rPr/>
        <w:t>可以使用</w:t>
      </w:r>
      <w:r>
        <w:rPr/>
        <w:t>SVMs</w:t>
      </w:r>
      <w:r>
        <w:rPr/>
        <w:t>（</w:t>
      </w:r>
      <w:r>
        <w:rPr/>
        <w:t>Support Vector Machines</w:t>
      </w:r>
      <w:r>
        <w:rPr/>
        <w:t>），即支持向量机或者神经网络进行训练对特定的一些修改进行鉴别；</w:t>
      </w:r>
    </w:p>
    <w:p>
      <w:pPr>
        <w:pStyle w:val="Normal"/>
        <w:rPr/>
      </w:pPr>
      <w:r>
        <w:rPr/>
        <w:tab/>
      </w:r>
      <w:r>
        <w:rPr/>
        <w:t>隐写分析的使用也可以用来鉴别修改的地方；</w:t>
      </w:r>
    </w:p>
    <w:p>
      <w:pPr>
        <w:pStyle w:val="Normal"/>
        <w:rPr/>
      </w:pPr>
      <w:r>
        <w:rPr/>
        <w:tab/>
      </w:r>
      <w:r>
        <w:rPr/>
        <w:t>几种图像特性可以用来鉴别剪切和粘贴的操作，如：相干性特性；几种特性集合也可以进行鉴别，如：小波变换系数相似一致性特性和由小波变换系数得到的马尔科夫概率矩阵特征这两种特征集合。</w:t>
      </w:r>
    </w:p>
    <w:p>
      <w:pPr>
        <w:pStyle w:val="Normal"/>
        <w:rPr/>
      </w:pPr>
      <w:r>
        <w:rPr/>
        <w:tab/>
      </w:r>
      <w:r>
        <w:rPr/>
        <w:t>图像的低阶和高阶的小波变换集合机器学习可以用来鉴别计算机合成图像；几何特性同样如此。</w:t>
      </w:r>
    </w:p>
    <w:p>
      <w:pPr>
        <w:pStyle w:val="Normal"/>
        <w:rPr/>
      </w:pPr>
      <w:r>
        <w:rPr/>
      </w:r>
    </w:p>
    <w:p>
      <w:pPr>
        <w:pStyle w:val="Normal"/>
        <w:rPr/>
      </w:pPr>
      <w:r>
        <w:rPr/>
        <w:t xml:space="preserve">2 </w:t>
      </w:r>
      <w:r>
        <w:rPr/>
        <w:t>设备指纹</w:t>
      </w:r>
    </w:p>
    <w:p>
      <w:pPr>
        <w:pStyle w:val="Normal"/>
        <w:rPr>
          <w:sz w:val="21"/>
          <w:szCs w:val="21"/>
        </w:rPr>
      </w:pPr>
      <w:r>
        <w:rPr/>
        <w:tab/>
      </w:r>
      <w:r>
        <w:rPr>
          <w:sz w:val="21"/>
          <w:szCs w:val="21"/>
        </w:rPr>
        <w:t>在取证技术出现之前，脆弱水印和半脆弱水印被用来检测多媒体内容。</w:t>
      </w:r>
    </w:p>
    <w:p>
      <w:pPr>
        <w:pStyle w:val="Normal"/>
        <w:rPr>
          <w:rFonts w:ascii="PingFangSC-Regular" w:hAnsi="PingFangSC-Regular"/>
          <w:color w:val="000000"/>
          <w:sz w:val="21"/>
          <w:szCs w:val="21"/>
          <w:u w:val="none"/>
        </w:rPr>
      </w:pPr>
      <w:r>
        <w:rPr>
          <w:sz w:val="21"/>
          <w:szCs w:val="21"/>
        </w:rPr>
        <w:tab/>
        <w:t xml:space="preserve">1 </w:t>
      </w:r>
      <w:r>
        <w:rPr>
          <w:rFonts w:ascii="PingFangSC-Regular" w:hAnsi="PingFangSC-Regular"/>
          <w:color w:val="000000"/>
          <w:sz w:val="21"/>
          <w:szCs w:val="21"/>
          <w:u w:val="none"/>
        </w:rPr>
        <w:t>由于采集设备部件或者其处理过程中的非理想化造成多媒体文件中留下了一些不易察觉的痕迹，被取证者们所观察到，并利用来进行取证；</w:t>
      </w:r>
    </w:p>
    <w:p>
      <w:pPr>
        <w:pStyle w:val="Normal"/>
        <w:rPr>
          <w:rFonts w:ascii="PingFangSC-Regular" w:hAnsi="PingFangSC-Regular"/>
          <w:color w:val="000000"/>
          <w:sz w:val="21"/>
          <w:szCs w:val="21"/>
          <w:u w:val="none"/>
        </w:rPr>
      </w:pPr>
      <w:r>
        <w:rPr>
          <w:rFonts w:ascii="PingFangSC-Regular" w:hAnsi="PingFangSC-Regular"/>
          <w:color w:val="000000"/>
          <w:sz w:val="21"/>
          <w:szCs w:val="21"/>
          <w:u w:val="none"/>
        </w:rPr>
        <w:tab/>
        <w:t xml:space="preserve">2 </w:t>
      </w:r>
      <w:r>
        <w:rPr>
          <w:rFonts w:ascii="PingFangSC-Regular" w:hAnsi="PingFangSC-Regular"/>
          <w:color w:val="000000"/>
          <w:sz w:val="21"/>
          <w:szCs w:val="21"/>
          <w:u w:val="none"/>
        </w:rPr>
        <w:t>斯奈尔定律</w:t>
      </w:r>
      <w:r>
        <w:rPr>
          <w:rFonts w:ascii="PingFangSC-Regular" w:hAnsi="PingFangSC-Regular"/>
          <w:color w:val="000000"/>
          <w:sz w:val="21"/>
          <w:szCs w:val="21"/>
          <w:u w:val="none"/>
        </w:rPr>
        <w:t>-&gt;</w:t>
      </w:r>
      <w:r>
        <w:rPr>
          <w:rFonts w:ascii="PingFangSC-Regular" w:hAnsi="PingFangSC-Regular"/>
          <w:color w:val="000000"/>
          <w:sz w:val="21"/>
          <w:szCs w:val="21"/>
          <w:u w:val="none"/>
        </w:rPr>
        <w:t>同光源发出的不同频率关在经过数字相机传感器所到达的位置稍有不同，通过寻找能够将各色层关联最小化的参数对图像色差进行拟合，建模后图像色差被估计成一块接一块，如果图像某些块像差跟全局估计相差过多责备认证为这些区域进行伪造；</w:t>
      </w:r>
    </w:p>
    <w:p>
      <w:pPr>
        <w:pStyle w:val="Normal"/>
        <w:rPr>
          <w:rFonts w:ascii="PingFangSC-Regular" w:hAnsi="PingFangSC-Regular"/>
          <w:color w:val="000000"/>
          <w:sz w:val="21"/>
          <w:szCs w:val="21"/>
          <w:u w:val="none"/>
        </w:rPr>
      </w:pPr>
      <w:r>
        <w:rPr>
          <w:rFonts w:ascii="PingFangSC-Regular" w:hAnsi="PingFangSC-Regular"/>
          <w:color w:val="000000"/>
          <w:sz w:val="21"/>
          <w:szCs w:val="21"/>
          <w:u w:val="none"/>
        </w:rPr>
        <w:tab/>
      </w:r>
      <w:r>
        <w:rPr>
          <w:rFonts w:ascii="PingFangSC-Regular" w:hAnsi="PingFangSC-Regular"/>
          <w:color w:val="000000"/>
          <w:sz w:val="21"/>
          <w:szCs w:val="21"/>
          <w:u w:val="none"/>
        </w:rPr>
        <w:t xml:space="preserve">3 </w:t>
      </w:r>
      <w:r>
        <w:rPr>
          <w:rFonts w:ascii="PingFangSC-Regular" w:hAnsi="PingFangSC-Regular"/>
          <w:color w:val="000000"/>
          <w:sz w:val="21"/>
          <w:szCs w:val="21"/>
          <w:u w:val="none"/>
        </w:rPr>
        <w:t>根据关照传感器记录的相机图像像素光照值</w:t>
      </w:r>
      <w:r>
        <w:rPr>
          <w:rFonts w:ascii="PingFangSC-Regular" w:hAnsi="PingFangSC-Regular"/>
          <w:color w:val="000000"/>
          <w:sz w:val="21"/>
          <w:szCs w:val="21"/>
          <w:u w:val="none"/>
        </w:rPr>
        <w:t>-&gt;</w:t>
      </w:r>
      <w:r>
        <w:rPr>
          <w:rFonts w:ascii="PingFangSC-Regular" w:hAnsi="PingFangSC-Regular"/>
          <w:color w:val="000000"/>
          <w:sz w:val="21"/>
          <w:szCs w:val="21"/>
          <w:u w:val="none"/>
        </w:rPr>
        <w:t>相机响应函数（</w:t>
      </w:r>
      <w:r>
        <w:rPr>
          <w:rFonts w:ascii="PingFangSC-Regular" w:hAnsi="PingFangSC-Regular"/>
          <w:color w:val="000000"/>
          <w:sz w:val="21"/>
          <w:szCs w:val="21"/>
          <w:u w:val="none"/>
        </w:rPr>
        <w:t>CRF</w:t>
      </w:r>
      <w:r>
        <w:rPr>
          <w:rFonts w:ascii="PingFangSC-Regular" w:hAnsi="PingFangSC-Regular"/>
          <w:color w:val="000000"/>
          <w:sz w:val="21"/>
          <w:szCs w:val="21"/>
          <w:u w:val="none"/>
        </w:rPr>
        <w:t>）</w:t>
      </w:r>
      <w:r>
        <w:rPr>
          <w:rFonts w:ascii="PingFangSC-Regular" w:hAnsi="PingFangSC-Regular"/>
          <w:color w:val="000000"/>
          <w:sz w:val="21"/>
          <w:szCs w:val="21"/>
          <w:u w:val="none"/>
        </w:rPr>
        <w:t>,</w:t>
      </w:r>
      <w:r>
        <w:rPr>
          <w:rFonts w:ascii="PingFangSC-Regular" w:hAnsi="PingFangSC-Regular"/>
          <w:color w:val="000000"/>
          <w:sz w:val="21"/>
          <w:szCs w:val="21"/>
          <w:u w:val="none"/>
        </w:rPr>
        <w:t>根据全图几种不同边缘估计相机响应函数</w:t>
      </w:r>
      <w:r>
        <w:rPr>
          <w:rFonts w:ascii="Helvetica" w:hAnsi="Helvetica"/>
          <w:color w:val="000000"/>
          <w:sz w:val="21"/>
          <w:szCs w:val="21"/>
          <w:u w:val="none"/>
        </w:rPr>
        <w:t>CRF</w:t>
      </w:r>
      <w:r>
        <w:rPr>
          <w:rFonts w:ascii="PingFangSC-Regular" w:hAnsi="PingFangSC-Regular"/>
          <w:color w:val="000000"/>
          <w:sz w:val="21"/>
          <w:szCs w:val="21"/>
          <w:u w:val="none"/>
        </w:rPr>
        <w:t>，如果某些关键特性与</w:t>
      </w:r>
      <w:r>
        <w:rPr>
          <w:rFonts w:ascii="Helvetica" w:hAnsi="Helvetica"/>
          <w:color w:val="000000"/>
          <w:sz w:val="21"/>
          <w:szCs w:val="21"/>
          <w:u w:val="none"/>
        </w:rPr>
        <w:t>CFR</w:t>
      </w:r>
      <w:r>
        <w:rPr>
          <w:rFonts w:ascii="PingFangSC-Regular" w:hAnsi="PingFangSC-Regular"/>
          <w:color w:val="000000"/>
          <w:sz w:val="21"/>
          <w:szCs w:val="21"/>
          <w:u w:val="none"/>
        </w:rPr>
        <w:t>估计不一致，则被判别为发生伪装</w:t>
      </w:r>
      <w:r>
        <w:rPr>
          <w:rFonts w:ascii="PingFangSC-Regular" w:hAnsi="PingFangSC-Regular"/>
          <w:color w:val="000000"/>
          <w:sz w:val="21"/>
          <w:szCs w:val="21"/>
          <w:u w:val="none"/>
        </w:rPr>
        <w:t>;</w:t>
      </w:r>
      <w:r>
        <w:rPr>
          <w:rFonts w:ascii="PingFangSC-Regular" w:hAnsi="PingFangSC-Regular"/>
          <w:color w:val="000000"/>
          <w:sz w:val="21"/>
          <w:szCs w:val="21"/>
          <w:u w:val="none"/>
        </w:rPr>
        <w:t>在全图</w:t>
      </w:r>
      <w:r>
        <w:rPr>
          <w:rFonts w:ascii="PingFangSC-Regular" w:hAnsi="PingFangSC-Regular"/>
          <w:color w:val="000000"/>
          <w:sz w:val="21"/>
          <w:szCs w:val="21"/>
          <w:u w:val="single"/>
        </w:rPr>
        <w:t>边缘</w:t>
      </w:r>
      <w:r>
        <w:rPr>
          <w:rFonts w:ascii="PingFangSC-Regular" w:hAnsi="PingFangSC-Regular"/>
          <w:color w:val="000000"/>
          <w:sz w:val="21"/>
          <w:szCs w:val="21"/>
          <w:u w:val="none"/>
        </w:rPr>
        <w:t>两侧进行局部平坦修补估计的参数模型可以用来估计</w:t>
      </w:r>
      <w:r>
        <w:rPr>
          <w:rFonts w:ascii="Helvetica" w:hAnsi="Helvetica"/>
          <w:color w:val="000000"/>
          <w:sz w:val="21"/>
          <w:szCs w:val="21"/>
          <w:u w:val="none"/>
        </w:rPr>
        <w:t>CRF,</w:t>
      </w:r>
      <w:r>
        <w:rPr>
          <w:rFonts w:ascii="PingFangSC-Regular" w:hAnsi="PingFangSC-Regular"/>
          <w:color w:val="000000"/>
          <w:sz w:val="21"/>
          <w:szCs w:val="21"/>
          <w:u w:val="none"/>
        </w:rPr>
        <w:t>若两侧不一致，则发生伪装修改</w:t>
      </w:r>
      <w:r>
        <w:rPr>
          <w:rFonts w:ascii="PingFangSC-Regular" w:hAnsi="PingFangSC-Regular"/>
          <w:color w:val="000000"/>
          <w:sz w:val="21"/>
          <w:szCs w:val="21"/>
          <w:u w:val="none"/>
        </w:rPr>
        <w:t>;</w:t>
      </w:r>
    </w:p>
    <w:p>
      <w:pPr>
        <w:pStyle w:val="Normal"/>
        <w:rPr>
          <w:rFonts w:ascii="PingFangSC-Regular" w:hAnsi="PingFangSC-Regular"/>
          <w:color w:val="000000"/>
          <w:sz w:val="21"/>
          <w:szCs w:val="21"/>
          <w:u w:val="none"/>
        </w:rPr>
      </w:pPr>
      <w:r>
        <w:rPr>
          <w:rFonts w:ascii="PingFangSC-Regular" w:hAnsi="PingFangSC-Regular"/>
          <w:color w:val="000000"/>
          <w:sz w:val="21"/>
          <w:szCs w:val="21"/>
          <w:u w:val="none"/>
        </w:rPr>
        <w:tab/>
      </w:r>
      <w:r>
        <w:rPr>
          <w:rFonts w:ascii="PingFangSC-Regular" w:hAnsi="PingFangSC-Regular"/>
          <w:color w:val="000000"/>
          <w:sz w:val="21"/>
          <w:szCs w:val="21"/>
          <w:u w:val="none"/>
        </w:rPr>
        <w:t xml:space="preserve">4 </w:t>
      </w:r>
      <w:r>
        <w:rPr>
          <w:rFonts w:ascii="PingFangSC-Regular" w:hAnsi="PingFangSC-Regular"/>
          <w:color w:val="000000"/>
          <w:sz w:val="21"/>
          <w:szCs w:val="21"/>
          <w:u w:val="none"/>
        </w:rPr>
        <w:t>通过检测在图像处理过程中引入噪声的不一致的统计特性进行伪装检测</w:t>
      </w:r>
      <w:r>
        <w:rPr>
          <w:rFonts w:ascii="PingFangSC-Regular" w:hAnsi="PingFangSC-Regular"/>
          <w:color w:val="000000"/>
          <w:sz w:val="21"/>
          <w:szCs w:val="21"/>
          <w:u w:val="none"/>
        </w:rPr>
        <w:t>;</w:t>
      </w:r>
      <w:r>
        <w:rPr>
          <w:rFonts w:ascii="PingFangSC-Regular" w:hAnsi="PingFangSC-Regular"/>
          <w:color w:val="000000"/>
          <w:sz w:val="21"/>
          <w:szCs w:val="21"/>
          <w:u w:val="none"/>
        </w:rPr>
        <w:t>小波分解后的</w:t>
      </w:r>
      <w:r>
        <w:rPr>
          <w:rFonts w:ascii="Helvetica" w:hAnsi="Helvetica"/>
          <w:color w:val="000000"/>
          <w:sz w:val="21"/>
          <w:szCs w:val="21"/>
          <w:u w:val="none"/>
        </w:rPr>
        <w:t>HH1</w:t>
      </w:r>
      <w:r>
        <w:rPr>
          <w:rFonts w:ascii="PingFangSC-Regular" w:hAnsi="PingFangSC-Regular"/>
          <w:color w:val="000000"/>
          <w:sz w:val="21"/>
          <w:szCs w:val="21"/>
          <w:u w:val="none"/>
        </w:rPr>
        <w:t>子带在各个块之间变化不一致可以用来鉴别</w:t>
      </w:r>
      <w:r>
        <w:rPr>
          <w:rFonts w:ascii="PingFangSC-Regular" w:hAnsi="PingFangSC-Regular"/>
          <w:color w:val="000000"/>
          <w:sz w:val="21"/>
          <w:szCs w:val="21"/>
          <w:u w:val="none"/>
        </w:rPr>
        <w:t>;</w:t>
      </w:r>
      <w:r>
        <w:rPr>
          <w:rFonts w:ascii="PingFangSC-Regular" w:hAnsi="PingFangSC-Regular"/>
          <w:color w:val="000000"/>
          <w:sz w:val="21"/>
          <w:szCs w:val="21"/>
          <w:u w:val="none"/>
        </w:rPr>
        <w:t>图像经过</w:t>
      </w:r>
      <w:r>
        <w:rPr>
          <w:rFonts w:ascii="Helvetica" w:hAnsi="Helvetica"/>
          <w:color w:val="000000"/>
          <w:sz w:val="21"/>
          <w:szCs w:val="21"/>
          <w:u w:val="none"/>
        </w:rPr>
        <w:t>JPEG</w:t>
      </w:r>
      <w:r>
        <w:rPr>
          <w:rFonts w:ascii="PingFangSC-Regular" w:hAnsi="PingFangSC-Regular"/>
          <w:color w:val="000000"/>
          <w:sz w:val="21"/>
          <w:szCs w:val="21"/>
          <w:u w:val="none"/>
        </w:rPr>
        <w:t>编码后服从一个特定的映射，可以通过检测图像亮度直方图的分布的改变来取证</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1"/>
          <w:szCs w:val="21"/>
        </w:rPr>
      </w:pPr>
      <w:r>
        <w:rPr>
          <w:sz w:val="21"/>
          <w:szCs w:val="21"/>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PingFangSC-Regular">
    <w:charset w:val="01"/>
    <w:family w:val="roman"/>
    <w:pitch w:val="default"/>
  </w:font>
  <w:font w:name="Helvetica">
    <w:altName w:val="Arial"/>
    <w:charset w:val="01"/>
    <w:family w:val="roman"/>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Arial Unicode MS" w:cs="Arial Unicode M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LibreOffice/4.2.2.1$MacOSX_x86 LibreOffice_project/3be8cda0bddd8e430d8cda1ebfd581265cca5a0f</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2016-08-29T14:25:48Z</dcterms:created>
  <dc:language>zh-CN</dc:language>
  <cp:revision>0</cp:revision>
</cp:coreProperties>
</file>