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E81" w:rsidRPr="00395E81" w:rsidRDefault="00395E81" w:rsidP="00395E81">
      <w:pPr>
        <w:spacing w:after="134" w:line="240" w:lineRule="auto"/>
        <w:jc w:val="center"/>
        <w:outlineLvl w:val="0"/>
        <w:rPr>
          <w:rFonts w:ascii="Arial" w:eastAsia="Times New Roman" w:hAnsi="Arial" w:cs="Arial"/>
          <w:color w:val="000000"/>
          <w:kern w:val="36"/>
          <w:sz w:val="40"/>
          <w:szCs w:val="40"/>
        </w:rPr>
      </w:pPr>
      <w:r w:rsidRPr="00395E81">
        <w:rPr>
          <w:rFonts w:ascii="Arial" w:eastAsia="Times New Roman" w:hAnsi="Arial" w:cs="Arial"/>
          <w:color w:val="000000"/>
          <w:kern w:val="36"/>
          <w:sz w:val="40"/>
          <w:szCs w:val="40"/>
        </w:rPr>
        <w:t>Energy consumption in the Netherland</w:t>
      </w:r>
    </w:p>
    <w:p w:rsidR="00395E81" w:rsidRPr="00E3330B" w:rsidRDefault="00395E81" w:rsidP="00395E81">
      <w:pPr>
        <w:rPr>
          <w:rFonts w:asciiTheme="majorHAnsi" w:hAnsiTheme="majorHAnsi"/>
          <w:u w:val="single"/>
        </w:rPr>
      </w:pPr>
      <w:r w:rsidRPr="00E3330B">
        <w:rPr>
          <w:rFonts w:asciiTheme="majorHAnsi" w:hAnsiTheme="majorHAnsi"/>
          <w:u w:val="single"/>
        </w:rPr>
        <w:t>URL</w:t>
      </w:r>
    </w:p>
    <w:p w:rsidR="00546DE3" w:rsidRPr="00E3330B" w:rsidRDefault="00395E81" w:rsidP="00395E81">
      <w:pPr>
        <w:rPr>
          <w:rFonts w:asciiTheme="majorHAnsi" w:hAnsiTheme="majorHAnsi"/>
        </w:rPr>
      </w:pPr>
      <w:hyperlink r:id="rId5" w:history="1">
        <w:r w:rsidRPr="00E3330B">
          <w:rPr>
            <w:rStyle w:val="Hyperlink"/>
            <w:rFonts w:asciiTheme="majorHAnsi" w:hAnsiTheme="majorHAnsi"/>
          </w:rPr>
          <w:t>https://www.kaggle.com/hark99/energy-consumption-in-the-netherland</w:t>
        </w:r>
      </w:hyperlink>
    </w:p>
    <w:p w:rsidR="00395E81" w:rsidRPr="00E3330B" w:rsidRDefault="00E3330B" w:rsidP="00395E81">
      <w:pPr>
        <w:rPr>
          <w:rFonts w:asciiTheme="majorHAnsi" w:hAnsiTheme="majorHAnsi"/>
          <w:u w:val="single"/>
        </w:rPr>
      </w:pPr>
      <w:r>
        <w:rPr>
          <w:rFonts w:asciiTheme="majorHAnsi" w:hAnsiTheme="majorHAnsi"/>
          <w:u w:val="single"/>
        </w:rPr>
        <w:t>CONTEXT</w:t>
      </w:r>
    </w:p>
    <w:p w:rsidR="00E3330B" w:rsidRPr="00E3330B" w:rsidRDefault="00395E81" w:rsidP="00E3330B">
      <w:pPr>
        <w:jc w:val="both"/>
        <w:rPr>
          <w:rFonts w:asciiTheme="majorHAnsi" w:hAnsiTheme="majorHAnsi" w:cs="Arial"/>
          <w:color w:val="000000"/>
        </w:rPr>
      </w:pPr>
      <w:r w:rsidRPr="00E3330B">
        <w:rPr>
          <w:rFonts w:asciiTheme="majorHAnsi" w:hAnsiTheme="majorHAnsi" w:cs="Arial"/>
          <w:bCs/>
          <w:color w:val="000000"/>
        </w:rPr>
        <w:t xml:space="preserve">In Netherland, three companies are responsible for providing energy in terms of electricity and gas to the whole country. The three companies are </w:t>
      </w:r>
      <w:proofErr w:type="spellStart"/>
      <w:r w:rsidRPr="00E3330B">
        <w:rPr>
          <w:rFonts w:asciiTheme="majorHAnsi" w:hAnsiTheme="majorHAnsi" w:cs="Arial"/>
          <w:bCs/>
          <w:color w:val="000000"/>
        </w:rPr>
        <w:t>Enexis</w:t>
      </w:r>
      <w:proofErr w:type="spellEnd"/>
      <w:r w:rsidRPr="00E3330B">
        <w:rPr>
          <w:rFonts w:asciiTheme="majorHAnsi" w:hAnsiTheme="majorHAnsi" w:cs="Arial"/>
          <w:bCs/>
          <w:color w:val="000000"/>
        </w:rPr>
        <w:t xml:space="preserve">, </w:t>
      </w:r>
      <w:proofErr w:type="spellStart"/>
      <w:r w:rsidRPr="00E3330B">
        <w:rPr>
          <w:rFonts w:asciiTheme="majorHAnsi" w:hAnsiTheme="majorHAnsi" w:cs="Arial"/>
          <w:bCs/>
          <w:color w:val="000000"/>
        </w:rPr>
        <w:t>Liander</w:t>
      </w:r>
      <w:proofErr w:type="spellEnd"/>
      <w:r w:rsidRPr="00E3330B">
        <w:rPr>
          <w:rFonts w:asciiTheme="majorHAnsi" w:hAnsiTheme="majorHAnsi" w:cs="Arial"/>
          <w:bCs/>
          <w:color w:val="000000"/>
        </w:rPr>
        <w:t xml:space="preserve"> and </w:t>
      </w:r>
      <w:proofErr w:type="spellStart"/>
      <w:r w:rsidRPr="00E3330B">
        <w:rPr>
          <w:rFonts w:asciiTheme="majorHAnsi" w:hAnsiTheme="majorHAnsi" w:cs="Arial"/>
          <w:bCs/>
          <w:color w:val="000000"/>
        </w:rPr>
        <w:t>Stedin</w:t>
      </w:r>
      <w:proofErr w:type="spellEnd"/>
      <w:r w:rsidRPr="00E3330B">
        <w:rPr>
          <w:rFonts w:asciiTheme="majorHAnsi" w:hAnsiTheme="majorHAnsi" w:cs="Arial"/>
          <w:bCs/>
          <w:color w:val="000000"/>
        </w:rPr>
        <w:t xml:space="preserve">. Every company has shared data of ten years from 2009 to 2018. The total data is consisted of Six Million observations. The data is </w:t>
      </w:r>
      <w:proofErr w:type="spellStart"/>
      <w:r w:rsidRPr="00E3330B">
        <w:rPr>
          <w:rFonts w:asciiTheme="majorHAnsi" w:hAnsiTheme="majorHAnsi" w:cs="Arial"/>
          <w:bCs/>
          <w:color w:val="000000"/>
        </w:rPr>
        <w:t>splitted</w:t>
      </w:r>
      <w:proofErr w:type="spellEnd"/>
      <w:r w:rsidRPr="00E3330B">
        <w:rPr>
          <w:rFonts w:asciiTheme="majorHAnsi" w:hAnsiTheme="majorHAnsi" w:cs="Arial"/>
          <w:bCs/>
          <w:color w:val="000000"/>
        </w:rPr>
        <w:t xml:space="preserve"> into two categories, Electricity and Gas. Each year data is comprised of twelve features. Among features, five are providing statistical information.</w:t>
      </w:r>
      <w:r w:rsidR="00E3330B" w:rsidRPr="00E3330B">
        <w:rPr>
          <w:rFonts w:asciiTheme="majorHAnsi" w:hAnsiTheme="majorHAnsi" w:cs="Arial"/>
          <w:bCs/>
          <w:color w:val="000000"/>
        </w:rPr>
        <w:t xml:space="preserve"> Our objective is to predict total Energy consumption for the ongoing year, 2019</w:t>
      </w:r>
    </w:p>
    <w:p w:rsidR="00E3330B" w:rsidRPr="00E3330B" w:rsidRDefault="00E3330B" w:rsidP="00E3330B">
      <w:pPr>
        <w:pStyle w:val="Heading1"/>
        <w:spacing w:before="0" w:beforeAutospacing="0" w:after="134" w:afterAutospacing="0"/>
        <w:rPr>
          <w:rFonts w:asciiTheme="majorHAnsi" w:hAnsiTheme="majorHAnsi" w:cs="Arial"/>
          <w:b w:val="0"/>
          <w:bCs w:val="0"/>
          <w:color w:val="000000"/>
          <w:sz w:val="22"/>
          <w:szCs w:val="22"/>
          <w:u w:val="single"/>
        </w:rPr>
      </w:pPr>
      <w:r w:rsidRPr="00E3330B">
        <w:rPr>
          <w:rFonts w:asciiTheme="majorHAnsi" w:hAnsiTheme="majorHAnsi" w:cs="Arial"/>
          <w:b w:val="0"/>
          <w:bCs w:val="0"/>
          <w:color w:val="000000"/>
          <w:sz w:val="22"/>
          <w:szCs w:val="22"/>
          <w:u w:val="single"/>
        </w:rPr>
        <w:t>P</w:t>
      </w:r>
      <w:r>
        <w:rPr>
          <w:rFonts w:asciiTheme="majorHAnsi" w:hAnsiTheme="majorHAnsi" w:cs="Arial"/>
          <w:b w:val="0"/>
          <w:bCs w:val="0"/>
          <w:color w:val="000000"/>
          <w:sz w:val="22"/>
          <w:szCs w:val="22"/>
          <w:u w:val="single"/>
        </w:rPr>
        <w:t>RPROCESSING</w:t>
      </w:r>
    </w:p>
    <w:p w:rsidR="00E3330B" w:rsidRDefault="00E3330B" w:rsidP="00E3330B">
      <w:pPr>
        <w:pStyle w:val="Heading1"/>
        <w:spacing w:before="0" w:beforeAutospacing="0" w:after="134" w:afterAutospacing="0"/>
        <w:jc w:val="both"/>
        <w:rPr>
          <w:rFonts w:ascii="Arial" w:hAnsi="Arial" w:cs="Arial"/>
          <w:b w:val="0"/>
          <w:bCs w:val="0"/>
          <w:color w:val="000000"/>
          <w:sz w:val="22"/>
          <w:szCs w:val="22"/>
        </w:rPr>
      </w:pPr>
      <w:r w:rsidRPr="00E3330B">
        <w:rPr>
          <w:rFonts w:ascii="Arial" w:hAnsi="Arial" w:cs="Arial"/>
          <w:b w:val="0"/>
          <w:bCs w:val="0"/>
          <w:color w:val="000000"/>
          <w:sz w:val="22"/>
          <w:szCs w:val="22"/>
        </w:rPr>
        <w:t xml:space="preserve">The preprocessing involves initial data exploration, extract transform load, data cleansing and feature creation. </w:t>
      </w:r>
    </w:p>
    <w:p w:rsidR="00E3330B" w:rsidRDefault="00E3330B" w:rsidP="00E3330B">
      <w:pPr>
        <w:pStyle w:val="Heading1"/>
        <w:numPr>
          <w:ilvl w:val="0"/>
          <w:numId w:val="1"/>
        </w:numPr>
        <w:spacing w:before="0" w:beforeAutospacing="0" w:after="134" w:afterAutospacing="0"/>
        <w:jc w:val="both"/>
        <w:rPr>
          <w:rFonts w:ascii="Arial" w:hAnsi="Arial" w:cs="Arial"/>
          <w:b w:val="0"/>
          <w:bCs w:val="0"/>
          <w:color w:val="000000"/>
          <w:sz w:val="22"/>
          <w:szCs w:val="22"/>
        </w:rPr>
      </w:pPr>
      <w:r>
        <w:rPr>
          <w:rFonts w:ascii="Arial" w:hAnsi="Arial" w:cs="Arial"/>
          <w:b w:val="0"/>
          <w:bCs w:val="0"/>
          <w:color w:val="000000"/>
          <w:sz w:val="22"/>
          <w:szCs w:val="22"/>
        </w:rPr>
        <w:t>Initial Data Exploration</w:t>
      </w:r>
    </w:p>
    <w:p w:rsidR="00E3330B" w:rsidRDefault="00E3330B" w:rsidP="00E3330B">
      <w:pPr>
        <w:pStyle w:val="Heading1"/>
        <w:spacing w:before="0" w:beforeAutospacing="0" w:after="134" w:afterAutospacing="0"/>
        <w:ind w:left="720"/>
        <w:jc w:val="both"/>
        <w:rPr>
          <w:rFonts w:ascii="Arial" w:hAnsi="Arial" w:cs="Arial"/>
          <w:b w:val="0"/>
          <w:bCs w:val="0"/>
          <w:color w:val="000000"/>
          <w:sz w:val="22"/>
          <w:szCs w:val="22"/>
        </w:rPr>
      </w:pPr>
      <w:r w:rsidRPr="00E3330B">
        <w:rPr>
          <w:rFonts w:ascii="Arial" w:hAnsi="Arial" w:cs="Arial"/>
          <w:b w:val="0"/>
          <w:bCs w:val="0"/>
          <w:color w:val="000000"/>
          <w:sz w:val="22"/>
          <w:szCs w:val="22"/>
        </w:rPr>
        <w:t xml:space="preserve">The three companies’ data are available in csv format. There are almost twenty csv files of each company, showing electricity and gas data. </w:t>
      </w:r>
    </w:p>
    <w:p w:rsidR="00E3330B" w:rsidRDefault="00E3330B" w:rsidP="00E3330B">
      <w:pPr>
        <w:pStyle w:val="Heading1"/>
        <w:numPr>
          <w:ilvl w:val="0"/>
          <w:numId w:val="1"/>
        </w:numPr>
        <w:spacing w:before="0" w:beforeAutospacing="0" w:after="134" w:afterAutospacing="0"/>
        <w:jc w:val="both"/>
        <w:rPr>
          <w:rFonts w:ascii="Arial" w:hAnsi="Arial" w:cs="Arial"/>
          <w:b w:val="0"/>
          <w:bCs w:val="0"/>
          <w:color w:val="000000"/>
          <w:sz w:val="22"/>
          <w:szCs w:val="22"/>
        </w:rPr>
      </w:pPr>
      <w:r w:rsidRPr="00E3330B">
        <w:rPr>
          <w:rFonts w:ascii="Arial" w:hAnsi="Arial" w:cs="Arial"/>
          <w:b w:val="0"/>
          <w:bCs w:val="0"/>
          <w:color w:val="000000"/>
          <w:sz w:val="22"/>
          <w:szCs w:val="22"/>
        </w:rPr>
        <w:t>ETL</w:t>
      </w:r>
      <w:r>
        <w:rPr>
          <w:rFonts w:ascii="Arial" w:hAnsi="Arial" w:cs="Arial"/>
          <w:b w:val="0"/>
          <w:bCs w:val="0"/>
          <w:color w:val="000000"/>
          <w:sz w:val="22"/>
          <w:szCs w:val="22"/>
        </w:rPr>
        <w:t>: Extract, Transform &amp; Load</w:t>
      </w:r>
    </w:p>
    <w:p w:rsidR="00E3330B" w:rsidRDefault="00E3330B" w:rsidP="00E3330B">
      <w:pPr>
        <w:pStyle w:val="Heading1"/>
        <w:spacing w:before="0" w:beforeAutospacing="0" w:after="134" w:afterAutospacing="0"/>
        <w:ind w:left="720"/>
        <w:jc w:val="both"/>
        <w:rPr>
          <w:rFonts w:ascii="Arial" w:hAnsi="Arial" w:cs="Arial"/>
          <w:b w:val="0"/>
          <w:bCs w:val="0"/>
          <w:color w:val="000000"/>
          <w:sz w:val="22"/>
          <w:szCs w:val="22"/>
        </w:rPr>
      </w:pPr>
      <w:r>
        <w:rPr>
          <w:rFonts w:ascii="Arial" w:hAnsi="Arial" w:cs="Arial"/>
          <w:b w:val="0"/>
          <w:bCs w:val="0"/>
          <w:color w:val="000000"/>
          <w:sz w:val="22"/>
          <w:szCs w:val="22"/>
        </w:rPr>
        <w:t xml:space="preserve">ETL </w:t>
      </w:r>
      <w:r w:rsidRPr="00E3330B">
        <w:rPr>
          <w:rFonts w:ascii="Arial" w:hAnsi="Arial" w:cs="Arial"/>
          <w:b w:val="0"/>
          <w:bCs w:val="0"/>
          <w:color w:val="000000"/>
          <w:sz w:val="22"/>
          <w:szCs w:val="22"/>
        </w:rPr>
        <w:t xml:space="preserve">is an import tool to convert data into readable format. There are three phases. In first phase, we will extract each company's data. </w:t>
      </w:r>
      <w:r w:rsidR="00E9155F">
        <w:rPr>
          <w:rFonts w:ascii="Arial" w:hAnsi="Arial" w:cs="Arial"/>
          <w:b w:val="0"/>
          <w:bCs w:val="0"/>
          <w:color w:val="000000"/>
          <w:sz w:val="22"/>
          <w:szCs w:val="22"/>
        </w:rPr>
        <w:t>In</w:t>
      </w:r>
      <w:r w:rsidRPr="00E3330B">
        <w:rPr>
          <w:rFonts w:ascii="Arial" w:hAnsi="Arial" w:cs="Arial"/>
          <w:b w:val="0"/>
          <w:bCs w:val="0"/>
          <w:color w:val="000000"/>
          <w:sz w:val="22"/>
          <w:szCs w:val="22"/>
        </w:rPr>
        <w:t xml:space="preserve"> </w:t>
      </w:r>
      <w:proofErr w:type="spellStart"/>
      <w:r w:rsidRPr="00E3330B">
        <w:rPr>
          <w:rFonts w:ascii="Arial" w:hAnsi="Arial" w:cs="Arial"/>
          <w:b w:val="0"/>
          <w:bCs w:val="0"/>
          <w:color w:val="000000"/>
          <w:sz w:val="22"/>
          <w:szCs w:val="22"/>
        </w:rPr>
        <w:t>in</w:t>
      </w:r>
      <w:proofErr w:type="spellEnd"/>
      <w:r w:rsidRPr="00E3330B">
        <w:rPr>
          <w:rFonts w:ascii="Arial" w:hAnsi="Arial" w:cs="Arial"/>
          <w:b w:val="0"/>
          <w:bCs w:val="0"/>
          <w:color w:val="000000"/>
          <w:sz w:val="22"/>
          <w:szCs w:val="22"/>
        </w:rPr>
        <w:t xml:space="preserve"> other two phases,</w:t>
      </w:r>
      <w:r w:rsidR="00E9155F">
        <w:rPr>
          <w:rFonts w:ascii="Arial" w:hAnsi="Arial" w:cs="Arial"/>
          <w:b w:val="0"/>
          <w:bCs w:val="0"/>
          <w:color w:val="000000"/>
          <w:sz w:val="22"/>
          <w:szCs w:val="22"/>
        </w:rPr>
        <w:t xml:space="preserve"> </w:t>
      </w:r>
      <w:r w:rsidRPr="00E3330B">
        <w:rPr>
          <w:rFonts w:ascii="Arial" w:hAnsi="Arial" w:cs="Arial"/>
          <w:b w:val="0"/>
          <w:bCs w:val="0"/>
          <w:color w:val="000000"/>
          <w:sz w:val="22"/>
          <w:szCs w:val="22"/>
        </w:rPr>
        <w:t xml:space="preserve">we will first merge the data according to our requirements and then load the data frame. We will make three data frames, one for </w:t>
      </w:r>
      <w:r w:rsidR="00E9155F" w:rsidRPr="00E3330B">
        <w:rPr>
          <w:rFonts w:ascii="Arial" w:hAnsi="Arial" w:cs="Arial"/>
          <w:b w:val="0"/>
          <w:bCs w:val="0"/>
          <w:color w:val="000000"/>
          <w:sz w:val="22"/>
          <w:szCs w:val="22"/>
        </w:rPr>
        <w:t>electricity</w:t>
      </w:r>
      <w:r w:rsidRPr="00E3330B">
        <w:rPr>
          <w:rFonts w:ascii="Arial" w:hAnsi="Arial" w:cs="Arial"/>
          <w:b w:val="0"/>
          <w:bCs w:val="0"/>
          <w:color w:val="000000"/>
          <w:sz w:val="22"/>
          <w:szCs w:val="22"/>
        </w:rPr>
        <w:t xml:space="preserve"> data,</w:t>
      </w:r>
      <w:r w:rsidRPr="00E3330B">
        <w:rPr>
          <w:rFonts w:ascii="Arial" w:hAnsi="Arial" w:cs="Arial"/>
          <w:b w:val="0"/>
          <w:bCs w:val="0"/>
          <w:color w:val="000000"/>
        </w:rPr>
        <w:t xml:space="preserve"> </w:t>
      </w:r>
      <w:r w:rsidRPr="00E3330B">
        <w:rPr>
          <w:rFonts w:ascii="Arial" w:hAnsi="Arial" w:cs="Arial"/>
          <w:b w:val="0"/>
          <w:bCs w:val="0"/>
          <w:color w:val="000000"/>
          <w:sz w:val="22"/>
          <w:szCs w:val="22"/>
        </w:rPr>
        <w:t>the other for gas data and the last one consisting of all the data.</w:t>
      </w:r>
    </w:p>
    <w:p w:rsidR="00E9155F" w:rsidRDefault="00E9155F" w:rsidP="00E9155F">
      <w:pPr>
        <w:pStyle w:val="Heading1"/>
        <w:numPr>
          <w:ilvl w:val="0"/>
          <w:numId w:val="1"/>
        </w:numPr>
        <w:spacing w:before="0" w:beforeAutospacing="0" w:after="134" w:afterAutospacing="0"/>
        <w:jc w:val="both"/>
        <w:rPr>
          <w:rFonts w:ascii="Arial" w:hAnsi="Arial" w:cs="Arial"/>
          <w:b w:val="0"/>
          <w:bCs w:val="0"/>
          <w:color w:val="000000"/>
          <w:sz w:val="22"/>
          <w:szCs w:val="22"/>
        </w:rPr>
      </w:pPr>
      <w:r>
        <w:rPr>
          <w:rFonts w:ascii="Arial" w:hAnsi="Arial" w:cs="Arial"/>
          <w:b w:val="0"/>
          <w:bCs w:val="0"/>
          <w:color w:val="000000"/>
          <w:sz w:val="22"/>
          <w:szCs w:val="22"/>
        </w:rPr>
        <w:t>Feature Creation</w:t>
      </w:r>
    </w:p>
    <w:p w:rsidR="00E9155F" w:rsidRDefault="00E9155F" w:rsidP="00E9155F">
      <w:pPr>
        <w:pStyle w:val="Heading1"/>
        <w:spacing w:before="0" w:beforeAutospacing="0" w:after="134" w:afterAutospacing="0"/>
        <w:ind w:left="720"/>
        <w:jc w:val="both"/>
        <w:rPr>
          <w:rFonts w:ascii="Arial" w:hAnsi="Arial" w:cs="Arial"/>
          <w:b w:val="0"/>
          <w:bCs w:val="0"/>
          <w:color w:val="000000"/>
          <w:sz w:val="22"/>
          <w:szCs w:val="22"/>
        </w:rPr>
      </w:pPr>
      <w:r w:rsidRPr="00E9155F">
        <w:rPr>
          <w:rFonts w:ascii="Arial" w:hAnsi="Arial" w:cs="Arial"/>
          <w:b w:val="0"/>
          <w:bCs w:val="0"/>
          <w:color w:val="000000"/>
          <w:sz w:val="22"/>
          <w:szCs w:val="22"/>
        </w:rPr>
        <w:t>Now it’s time for feature engineering. We will try two different methods to design our model to predict Annual Consumption, the target variable. First, we will select our features, which we call feature engineering. The features will be selected on the basis of correlation information. If it suitable we will proceed to model training. Otherwise we will create a new feature</w:t>
      </w:r>
      <w:r>
        <w:rPr>
          <w:rFonts w:ascii="Arial" w:hAnsi="Arial" w:cs="Arial"/>
          <w:b w:val="0"/>
          <w:bCs w:val="0"/>
          <w:color w:val="000000"/>
          <w:sz w:val="22"/>
          <w:szCs w:val="22"/>
        </w:rPr>
        <w:t xml:space="preserve">. </w:t>
      </w:r>
      <w:proofErr w:type="gramStart"/>
      <w:r>
        <w:rPr>
          <w:rFonts w:ascii="Arial" w:hAnsi="Arial" w:cs="Arial"/>
          <w:b w:val="0"/>
          <w:bCs w:val="0"/>
          <w:color w:val="000000"/>
          <w:sz w:val="22"/>
          <w:szCs w:val="22"/>
        </w:rPr>
        <w:t>and</w:t>
      </w:r>
      <w:proofErr w:type="gramEnd"/>
      <w:r>
        <w:rPr>
          <w:rFonts w:ascii="Arial" w:hAnsi="Arial" w:cs="Arial"/>
          <w:b w:val="0"/>
          <w:bCs w:val="0"/>
          <w:color w:val="000000"/>
          <w:sz w:val="22"/>
          <w:szCs w:val="22"/>
        </w:rPr>
        <w:t xml:space="preserve"> then predict the Annual Consumption. First</w:t>
      </w:r>
      <w:r w:rsidR="004B7061">
        <w:rPr>
          <w:rFonts w:ascii="Arial" w:hAnsi="Arial" w:cs="Arial"/>
          <w:b w:val="0"/>
          <w:bCs w:val="0"/>
          <w:color w:val="000000"/>
          <w:sz w:val="22"/>
          <w:szCs w:val="22"/>
        </w:rPr>
        <w:t xml:space="preserve"> we have tested</w:t>
      </w:r>
      <w:r>
        <w:rPr>
          <w:rFonts w:ascii="Arial" w:hAnsi="Arial" w:cs="Arial"/>
          <w:b w:val="0"/>
          <w:bCs w:val="0"/>
          <w:color w:val="000000"/>
          <w:sz w:val="22"/>
          <w:szCs w:val="22"/>
        </w:rPr>
        <w:t xml:space="preserve"> every feature or variable against the target variable to see the dependency. It is clear </w:t>
      </w:r>
      <w:r w:rsidR="004B7061">
        <w:rPr>
          <w:rFonts w:ascii="Arial" w:hAnsi="Arial" w:cs="Arial"/>
          <w:b w:val="0"/>
          <w:bCs w:val="0"/>
          <w:color w:val="000000"/>
          <w:sz w:val="22"/>
          <w:szCs w:val="22"/>
        </w:rPr>
        <w:t xml:space="preserve">after the check </w:t>
      </w:r>
      <w:r>
        <w:rPr>
          <w:rFonts w:ascii="Arial" w:hAnsi="Arial" w:cs="Arial"/>
          <w:b w:val="0"/>
          <w:bCs w:val="0"/>
          <w:color w:val="000000"/>
          <w:sz w:val="22"/>
          <w:szCs w:val="22"/>
        </w:rPr>
        <w:t>th</w:t>
      </w:r>
      <w:r w:rsidR="004B7061">
        <w:rPr>
          <w:rFonts w:ascii="Arial" w:hAnsi="Arial" w:cs="Arial"/>
          <w:b w:val="0"/>
          <w:bCs w:val="0"/>
          <w:color w:val="000000"/>
          <w:sz w:val="22"/>
          <w:szCs w:val="22"/>
        </w:rPr>
        <w:t xml:space="preserve">at the target variable dependency is very limited on the available features. So now we have </w:t>
      </w:r>
      <w:proofErr w:type="gramStart"/>
      <w:r w:rsidR="004B7061">
        <w:rPr>
          <w:rFonts w:ascii="Arial" w:hAnsi="Arial" w:cs="Arial"/>
          <w:b w:val="0"/>
          <w:bCs w:val="0"/>
          <w:color w:val="000000"/>
          <w:sz w:val="22"/>
          <w:szCs w:val="22"/>
        </w:rPr>
        <w:t>create</w:t>
      </w:r>
      <w:proofErr w:type="gramEnd"/>
      <w:r w:rsidR="004B7061">
        <w:rPr>
          <w:rFonts w:ascii="Arial" w:hAnsi="Arial" w:cs="Arial"/>
          <w:b w:val="0"/>
          <w:bCs w:val="0"/>
          <w:color w:val="000000"/>
          <w:sz w:val="22"/>
          <w:szCs w:val="22"/>
        </w:rPr>
        <w:t xml:space="preserve"> a new feature ‘Year’ on the basis of every year information regarding the yearly consumption.  </w:t>
      </w:r>
    </w:p>
    <w:p w:rsidR="00E9155F" w:rsidRDefault="00E9155F" w:rsidP="00E9155F">
      <w:pPr>
        <w:pStyle w:val="Heading1"/>
        <w:spacing w:before="0" w:beforeAutospacing="0" w:after="134" w:afterAutospacing="0"/>
        <w:ind w:left="720"/>
        <w:jc w:val="both"/>
        <w:rPr>
          <w:rFonts w:ascii="Arial" w:hAnsi="Arial" w:cs="Arial"/>
          <w:b w:val="0"/>
          <w:bCs w:val="0"/>
          <w:color w:val="000000"/>
          <w:sz w:val="22"/>
          <w:szCs w:val="22"/>
        </w:rPr>
      </w:pPr>
    </w:p>
    <w:p w:rsidR="00E9155F" w:rsidRPr="00E9155F" w:rsidRDefault="00E9155F" w:rsidP="00E9155F">
      <w:pPr>
        <w:pStyle w:val="Heading1"/>
        <w:spacing w:before="0" w:beforeAutospacing="0" w:after="134" w:afterAutospacing="0"/>
        <w:ind w:left="720"/>
        <w:jc w:val="both"/>
        <w:rPr>
          <w:rFonts w:ascii="Arial" w:hAnsi="Arial" w:cs="Arial"/>
          <w:b w:val="0"/>
          <w:bCs w:val="0"/>
          <w:color w:val="000000"/>
          <w:sz w:val="22"/>
          <w:szCs w:val="22"/>
        </w:rPr>
      </w:pPr>
      <w:proofErr w:type="gramStart"/>
      <w:r w:rsidRPr="00E9155F">
        <w:rPr>
          <w:rFonts w:ascii="Arial" w:hAnsi="Arial" w:cs="Arial"/>
          <w:b w:val="0"/>
          <w:bCs w:val="0"/>
          <w:color w:val="000000"/>
          <w:sz w:val="22"/>
          <w:szCs w:val="22"/>
        </w:rPr>
        <w:t>the</w:t>
      </w:r>
      <w:proofErr w:type="gramEnd"/>
      <w:r w:rsidRPr="00E9155F">
        <w:rPr>
          <w:rFonts w:ascii="Arial" w:hAnsi="Arial" w:cs="Arial"/>
          <w:b w:val="0"/>
          <w:bCs w:val="0"/>
          <w:color w:val="000000"/>
          <w:sz w:val="22"/>
          <w:szCs w:val="22"/>
        </w:rPr>
        <w:t xml:space="preserve"> basis of every year information. In this case we have only one </w:t>
      </w:r>
      <w:proofErr w:type="spellStart"/>
      <w:r w:rsidRPr="00E9155F">
        <w:rPr>
          <w:rFonts w:ascii="Arial" w:hAnsi="Arial" w:cs="Arial"/>
          <w:b w:val="0"/>
          <w:bCs w:val="0"/>
          <w:color w:val="000000"/>
          <w:sz w:val="22"/>
          <w:szCs w:val="22"/>
        </w:rPr>
        <w:t>featrue</w:t>
      </w:r>
      <w:proofErr w:type="spellEnd"/>
      <w:r w:rsidRPr="00E9155F">
        <w:rPr>
          <w:rFonts w:ascii="Arial" w:hAnsi="Arial" w:cs="Arial"/>
          <w:b w:val="0"/>
          <w:bCs w:val="0"/>
          <w:color w:val="000000"/>
          <w:sz w:val="22"/>
          <w:szCs w:val="22"/>
        </w:rPr>
        <w:t>, the 'year'.</w:t>
      </w:r>
      <w:r>
        <w:rPr>
          <w:rFonts w:ascii="Arial" w:hAnsi="Arial" w:cs="Arial"/>
          <w:b w:val="0"/>
          <w:bCs w:val="0"/>
          <w:color w:val="000000"/>
          <w:sz w:val="22"/>
          <w:szCs w:val="22"/>
        </w:rPr>
        <w:t xml:space="preserve"> First we tested the variables </w:t>
      </w:r>
      <w:proofErr w:type="spellStart"/>
      <w:r>
        <w:rPr>
          <w:rFonts w:ascii="Arial" w:hAnsi="Arial" w:cs="Arial"/>
          <w:b w:val="0"/>
          <w:bCs w:val="0"/>
          <w:color w:val="000000"/>
          <w:sz w:val="22"/>
          <w:szCs w:val="22"/>
        </w:rPr>
        <w:t>aganist</w:t>
      </w:r>
      <w:proofErr w:type="spellEnd"/>
    </w:p>
    <w:p w:rsidR="00E9155F" w:rsidRDefault="00E9155F" w:rsidP="00E9155F">
      <w:pPr>
        <w:pStyle w:val="Heading1"/>
        <w:spacing w:before="0" w:beforeAutospacing="0" w:after="134" w:afterAutospacing="0"/>
        <w:ind w:left="720"/>
        <w:jc w:val="both"/>
        <w:rPr>
          <w:rFonts w:ascii="Arial" w:hAnsi="Arial" w:cs="Arial"/>
          <w:b w:val="0"/>
          <w:bCs w:val="0"/>
          <w:color w:val="000000"/>
          <w:sz w:val="22"/>
          <w:szCs w:val="22"/>
        </w:rPr>
      </w:pPr>
    </w:p>
    <w:p w:rsidR="004B7061" w:rsidRDefault="004B7061" w:rsidP="004B7061">
      <w:pPr>
        <w:pStyle w:val="Heading3"/>
        <w:spacing w:before="0" w:after="134"/>
        <w:rPr>
          <w:rFonts w:ascii="Arial" w:hAnsi="Arial" w:cs="Arial"/>
          <w:b w:val="0"/>
          <w:bCs w:val="0"/>
          <w:color w:val="000000"/>
        </w:rPr>
      </w:pPr>
      <w:r>
        <w:rPr>
          <w:rFonts w:ascii="Arial" w:hAnsi="Arial" w:cs="Arial"/>
          <w:b w:val="0"/>
          <w:bCs w:val="0"/>
          <w:color w:val="000000"/>
        </w:rPr>
        <w:lastRenderedPageBreak/>
        <w:t xml:space="preserve">The correlation is very weak among the features, so it won't work to train the model. So now we have to create a new feature, called 'Year' </w:t>
      </w:r>
      <w:proofErr w:type="spellStart"/>
      <w:r>
        <w:rPr>
          <w:rFonts w:ascii="Arial" w:hAnsi="Arial" w:cs="Arial"/>
          <w:b w:val="0"/>
          <w:bCs w:val="0"/>
          <w:color w:val="000000"/>
        </w:rPr>
        <w:t>aganist</w:t>
      </w:r>
      <w:proofErr w:type="spellEnd"/>
      <w:r>
        <w:rPr>
          <w:rFonts w:ascii="Arial" w:hAnsi="Arial" w:cs="Arial"/>
          <w:b w:val="0"/>
          <w:bCs w:val="0"/>
          <w:color w:val="000000"/>
        </w:rPr>
        <w:t xml:space="preserve"> the annual consumption.</w:t>
      </w:r>
    </w:p>
    <w:p w:rsidR="004B7061" w:rsidRDefault="004B7061" w:rsidP="004B7061">
      <w:pPr>
        <w:pStyle w:val="Heading3"/>
        <w:spacing w:before="536" w:after="134"/>
        <w:rPr>
          <w:rFonts w:ascii="Arial" w:hAnsi="Arial" w:cs="Arial"/>
          <w:b w:val="0"/>
          <w:bCs w:val="0"/>
          <w:color w:val="000000"/>
        </w:rPr>
      </w:pPr>
      <w:r>
        <w:rPr>
          <w:rFonts w:ascii="Arial" w:hAnsi="Arial" w:cs="Arial"/>
          <w:b w:val="0"/>
          <w:bCs w:val="0"/>
          <w:color w:val="000000"/>
        </w:rPr>
        <w:t>We will also sort the other data for visualization. This will help to see the shape of the data and therefore designing the model will be easy.</w:t>
      </w:r>
    </w:p>
    <w:p w:rsidR="004B7061" w:rsidRPr="00E3330B" w:rsidRDefault="004B7061" w:rsidP="00E9155F">
      <w:pPr>
        <w:pStyle w:val="Heading1"/>
        <w:spacing w:before="0" w:beforeAutospacing="0" w:after="134" w:afterAutospacing="0"/>
        <w:ind w:left="720"/>
        <w:jc w:val="both"/>
        <w:rPr>
          <w:rFonts w:ascii="Arial" w:hAnsi="Arial" w:cs="Arial"/>
          <w:b w:val="0"/>
          <w:bCs w:val="0"/>
          <w:color w:val="000000"/>
          <w:sz w:val="22"/>
          <w:szCs w:val="22"/>
        </w:rPr>
      </w:pPr>
    </w:p>
    <w:p w:rsidR="00E3330B" w:rsidRPr="00E3330B" w:rsidRDefault="00E3330B" w:rsidP="00E3330B">
      <w:pPr>
        <w:pStyle w:val="Heading3"/>
        <w:spacing w:before="536" w:after="134"/>
        <w:jc w:val="both"/>
        <w:rPr>
          <w:rFonts w:ascii="Arial" w:hAnsi="Arial" w:cs="Arial"/>
          <w:b w:val="0"/>
          <w:bCs w:val="0"/>
          <w:color w:val="000000"/>
        </w:rPr>
      </w:pPr>
    </w:p>
    <w:p w:rsidR="00E3330B" w:rsidRPr="00E3330B" w:rsidRDefault="00E3330B" w:rsidP="00E3330B">
      <w:pPr>
        <w:pStyle w:val="Heading3"/>
        <w:spacing w:before="536" w:after="134"/>
        <w:rPr>
          <w:rFonts w:ascii="Arial" w:hAnsi="Arial" w:cs="Arial"/>
          <w:b w:val="0"/>
          <w:bCs w:val="0"/>
          <w:color w:val="000000"/>
        </w:rPr>
      </w:pPr>
    </w:p>
    <w:p w:rsidR="00E3330B" w:rsidRPr="00E3330B" w:rsidRDefault="00E3330B" w:rsidP="00E3330B">
      <w:pPr>
        <w:pStyle w:val="Heading3"/>
        <w:spacing w:before="536" w:after="134"/>
        <w:rPr>
          <w:rFonts w:ascii="Arial" w:hAnsi="Arial" w:cs="Arial"/>
          <w:b w:val="0"/>
          <w:bCs w:val="0"/>
          <w:color w:val="000000"/>
        </w:rPr>
      </w:pPr>
    </w:p>
    <w:p w:rsidR="00E3330B" w:rsidRPr="00E3330B" w:rsidRDefault="00E3330B" w:rsidP="00395E81">
      <w:pPr>
        <w:jc w:val="both"/>
        <w:rPr>
          <w:rFonts w:asciiTheme="majorHAnsi" w:hAnsiTheme="majorHAnsi" w:cs="Arial"/>
          <w:color w:val="000000"/>
        </w:rPr>
      </w:pPr>
    </w:p>
    <w:p w:rsidR="00395E81" w:rsidRPr="00E3330B" w:rsidRDefault="00395E81" w:rsidP="00395E81"/>
    <w:sectPr w:rsidR="00395E81" w:rsidRPr="00E3330B" w:rsidSect="00546D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E64653"/>
    <w:multiLevelType w:val="hybridMultilevel"/>
    <w:tmpl w:val="2076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5E81"/>
    <w:rsid w:val="00395E81"/>
    <w:rsid w:val="004B7061"/>
    <w:rsid w:val="00546DE3"/>
    <w:rsid w:val="00554F1A"/>
    <w:rsid w:val="00E3330B"/>
    <w:rsid w:val="00E91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DE3"/>
  </w:style>
  <w:style w:type="paragraph" w:styleId="Heading1">
    <w:name w:val="heading 1"/>
    <w:basedOn w:val="Normal"/>
    <w:link w:val="Heading1Char"/>
    <w:uiPriority w:val="9"/>
    <w:qFormat/>
    <w:rsid w:val="00395E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95E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8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95E81"/>
    <w:rPr>
      <w:color w:val="0000FF"/>
      <w:u w:val="single"/>
    </w:rPr>
  </w:style>
  <w:style w:type="character" w:customStyle="1" w:styleId="Heading3Char">
    <w:name w:val="Heading 3 Char"/>
    <w:basedOn w:val="DefaultParagraphFont"/>
    <w:link w:val="Heading3"/>
    <w:uiPriority w:val="9"/>
    <w:semiHidden/>
    <w:rsid w:val="00395E8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9641898">
      <w:bodyDiv w:val="1"/>
      <w:marLeft w:val="0"/>
      <w:marRight w:val="0"/>
      <w:marTop w:val="0"/>
      <w:marBottom w:val="0"/>
      <w:divBdr>
        <w:top w:val="none" w:sz="0" w:space="0" w:color="auto"/>
        <w:left w:val="none" w:sz="0" w:space="0" w:color="auto"/>
        <w:bottom w:val="none" w:sz="0" w:space="0" w:color="auto"/>
        <w:right w:val="none" w:sz="0" w:space="0" w:color="auto"/>
      </w:divBdr>
    </w:div>
    <w:div w:id="180780275">
      <w:bodyDiv w:val="1"/>
      <w:marLeft w:val="0"/>
      <w:marRight w:val="0"/>
      <w:marTop w:val="0"/>
      <w:marBottom w:val="0"/>
      <w:divBdr>
        <w:top w:val="none" w:sz="0" w:space="0" w:color="auto"/>
        <w:left w:val="none" w:sz="0" w:space="0" w:color="auto"/>
        <w:bottom w:val="none" w:sz="0" w:space="0" w:color="auto"/>
        <w:right w:val="none" w:sz="0" w:space="0" w:color="auto"/>
      </w:divBdr>
    </w:div>
    <w:div w:id="414327415">
      <w:bodyDiv w:val="1"/>
      <w:marLeft w:val="0"/>
      <w:marRight w:val="0"/>
      <w:marTop w:val="0"/>
      <w:marBottom w:val="0"/>
      <w:divBdr>
        <w:top w:val="none" w:sz="0" w:space="0" w:color="auto"/>
        <w:left w:val="none" w:sz="0" w:space="0" w:color="auto"/>
        <w:bottom w:val="none" w:sz="0" w:space="0" w:color="auto"/>
        <w:right w:val="none" w:sz="0" w:space="0" w:color="auto"/>
      </w:divBdr>
    </w:div>
    <w:div w:id="545947566">
      <w:bodyDiv w:val="1"/>
      <w:marLeft w:val="0"/>
      <w:marRight w:val="0"/>
      <w:marTop w:val="0"/>
      <w:marBottom w:val="0"/>
      <w:divBdr>
        <w:top w:val="none" w:sz="0" w:space="0" w:color="auto"/>
        <w:left w:val="none" w:sz="0" w:space="0" w:color="auto"/>
        <w:bottom w:val="none" w:sz="0" w:space="0" w:color="auto"/>
        <w:right w:val="none" w:sz="0" w:space="0" w:color="auto"/>
      </w:divBdr>
    </w:div>
    <w:div w:id="596836430">
      <w:bodyDiv w:val="1"/>
      <w:marLeft w:val="0"/>
      <w:marRight w:val="0"/>
      <w:marTop w:val="0"/>
      <w:marBottom w:val="0"/>
      <w:divBdr>
        <w:top w:val="none" w:sz="0" w:space="0" w:color="auto"/>
        <w:left w:val="none" w:sz="0" w:space="0" w:color="auto"/>
        <w:bottom w:val="none" w:sz="0" w:space="0" w:color="auto"/>
        <w:right w:val="none" w:sz="0" w:space="0" w:color="auto"/>
      </w:divBdr>
    </w:div>
    <w:div w:id="724764075">
      <w:bodyDiv w:val="1"/>
      <w:marLeft w:val="0"/>
      <w:marRight w:val="0"/>
      <w:marTop w:val="0"/>
      <w:marBottom w:val="0"/>
      <w:divBdr>
        <w:top w:val="none" w:sz="0" w:space="0" w:color="auto"/>
        <w:left w:val="none" w:sz="0" w:space="0" w:color="auto"/>
        <w:bottom w:val="none" w:sz="0" w:space="0" w:color="auto"/>
        <w:right w:val="none" w:sz="0" w:space="0" w:color="auto"/>
      </w:divBdr>
    </w:div>
    <w:div w:id="953830688">
      <w:bodyDiv w:val="1"/>
      <w:marLeft w:val="0"/>
      <w:marRight w:val="0"/>
      <w:marTop w:val="0"/>
      <w:marBottom w:val="0"/>
      <w:divBdr>
        <w:top w:val="none" w:sz="0" w:space="0" w:color="auto"/>
        <w:left w:val="none" w:sz="0" w:space="0" w:color="auto"/>
        <w:bottom w:val="none" w:sz="0" w:space="0" w:color="auto"/>
        <w:right w:val="none" w:sz="0" w:space="0" w:color="auto"/>
      </w:divBdr>
    </w:div>
    <w:div w:id="1069839530">
      <w:bodyDiv w:val="1"/>
      <w:marLeft w:val="0"/>
      <w:marRight w:val="0"/>
      <w:marTop w:val="0"/>
      <w:marBottom w:val="0"/>
      <w:divBdr>
        <w:top w:val="none" w:sz="0" w:space="0" w:color="auto"/>
        <w:left w:val="none" w:sz="0" w:space="0" w:color="auto"/>
        <w:bottom w:val="none" w:sz="0" w:space="0" w:color="auto"/>
        <w:right w:val="none" w:sz="0" w:space="0" w:color="auto"/>
      </w:divBdr>
    </w:div>
    <w:div w:id="1721054067">
      <w:bodyDiv w:val="1"/>
      <w:marLeft w:val="0"/>
      <w:marRight w:val="0"/>
      <w:marTop w:val="0"/>
      <w:marBottom w:val="0"/>
      <w:divBdr>
        <w:top w:val="none" w:sz="0" w:space="0" w:color="auto"/>
        <w:left w:val="none" w:sz="0" w:space="0" w:color="auto"/>
        <w:bottom w:val="none" w:sz="0" w:space="0" w:color="auto"/>
        <w:right w:val="none" w:sz="0" w:space="0" w:color="auto"/>
      </w:divBdr>
    </w:div>
    <w:div w:id="1771077345">
      <w:bodyDiv w:val="1"/>
      <w:marLeft w:val="0"/>
      <w:marRight w:val="0"/>
      <w:marTop w:val="0"/>
      <w:marBottom w:val="0"/>
      <w:divBdr>
        <w:top w:val="none" w:sz="0" w:space="0" w:color="auto"/>
        <w:left w:val="none" w:sz="0" w:space="0" w:color="auto"/>
        <w:bottom w:val="none" w:sz="0" w:space="0" w:color="auto"/>
        <w:right w:val="none" w:sz="0" w:space="0" w:color="auto"/>
      </w:divBdr>
    </w:div>
    <w:div w:id="1918901692">
      <w:bodyDiv w:val="1"/>
      <w:marLeft w:val="0"/>
      <w:marRight w:val="0"/>
      <w:marTop w:val="0"/>
      <w:marBottom w:val="0"/>
      <w:divBdr>
        <w:top w:val="none" w:sz="0" w:space="0" w:color="auto"/>
        <w:left w:val="none" w:sz="0" w:space="0" w:color="auto"/>
        <w:bottom w:val="none" w:sz="0" w:space="0" w:color="auto"/>
        <w:right w:val="none" w:sz="0" w:space="0" w:color="auto"/>
      </w:divBdr>
    </w:div>
    <w:div w:id="1988508234">
      <w:bodyDiv w:val="1"/>
      <w:marLeft w:val="0"/>
      <w:marRight w:val="0"/>
      <w:marTop w:val="0"/>
      <w:marBottom w:val="0"/>
      <w:divBdr>
        <w:top w:val="none" w:sz="0" w:space="0" w:color="auto"/>
        <w:left w:val="none" w:sz="0" w:space="0" w:color="auto"/>
        <w:bottom w:val="none" w:sz="0" w:space="0" w:color="auto"/>
        <w:right w:val="none" w:sz="0" w:space="0" w:color="auto"/>
      </w:divBdr>
    </w:div>
    <w:div w:id="21258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hark99/energy-consumption-in-the-netherl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2019-08-13T06:18:00Z</dcterms:created>
  <dcterms:modified xsi:type="dcterms:W3CDTF">2019-08-13T07:00:00Z</dcterms:modified>
</cp:coreProperties>
</file>