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96A8" w14:textId="61FA71C5" w:rsidR="00C11F94" w:rsidRPr="00C11F94" w:rsidRDefault="00C11F94" w:rsidP="00C11F94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Laboratório </w:t>
      </w:r>
      <w:r w:rsidR="00C3024B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2</w:t>
      </w:r>
      <w:r w:rsidRPr="00C11F94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da ACF: crie sua VPC e execute um servidor web</w:t>
      </w:r>
    </w:p>
    <w:p w14:paraId="1B0B722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2126910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4.6.6 (TESS1)</w:t>
      </w:r>
    </w:p>
    <w:p w14:paraId="5F961A4C" w14:textId="77777777" w:rsidR="00C11F94" w:rsidRPr="00C11F94" w:rsidRDefault="00C11F94" w:rsidP="00AE578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Neste laboratório, você usará a Amazon Virtual Private Cloud (VPC) para criar sua própria VPC e adicionar componentes adicionais a ela para produzir uma rede personalizada. Você também criará grupos de segurança para sua instância do EC2. Em seguida, você configurará e personalizará uma instância do EC2 para executar um servidor web e executá-lo na VPC.</w:t>
      </w:r>
    </w:p>
    <w:p w14:paraId="1C7BB944" w14:textId="77777777" w:rsidR="00C11F94" w:rsidRPr="00C11F94" w:rsidRDefault="00C11F94" w:rsidP="00AE578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 Amazon Virtual Private Cloud (Amazon VPC)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permite executar recursos do Amazon Web Services (AWS) em uma rede virtual que você definiu. Essa rede virtual se assemelha a uma rede tradicional que você operaria no seu datacenter, com os benefícios de usar a infraestrutura escalável da AWS. Você pode criar uma VPC que abranja várias zonas de disponibilidade.</w:t>
      </w:r>
    </w:p>
    <w:p w14:paraId="517F2F8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174E64D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Cenário</w:t>
      </w:r>
    </w:p>
    <w:p w14:paraId="357F8B6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Neste laboratório, você cria a seguinte infraestrutura:</w:t>
      </w:r>
    </w:p>
    <w:p w14:paraId="791405EB" w14:textId="1A351D3A" w:rsidR="00C11F94" w:rsidRPr="00C11F94" w:rsidRDefault="00C3024B" w:rsidP="00C1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2AF0BF9" wp14:editId="50BF9A2E">
            <wp:extent cx="5400040" cy="2461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1337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 </w:t>
      </w:r>
    </w:p>
    <w:p w14:paraId="38D1EEC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Objetivos</w:t>
      </w:r>
    </w:p>
    <w:p w14:paraId="68C26BA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Depois de concluir este laboratório, você pode:</w:t>
      </w:r>
    </w:p>
    <w:p w14:paraId="1F5951C5" w14:textId="77777777" w:rsidR="00C3024B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uma VPC. </w:t>
      </w:r>
    </w:p>
    <w:p w14:paraId="3CBFCF09" w14:textId="77777777" w:rsidR="00C3024B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sub-redes. </w:t>
      </w:r>
    </w:p>
    <w:p w14:paraId="4B4EE54C" w14:textId="77777777" w:rsidR="00C3024B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Configurar um grupo de segurança. </w:t>
      </w:r>
    </w:p>
    <w:p w14:paraId="05A82529" w14:textId="25766D61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Executar uma instância do EC2 em uma VPC.</w:t>
      </w:r>
    </w:p>
    <w:p w14:paraId="1EA63A50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 </w:t>
      </w:r>
    </w:p>
    <w:p w14:paraId="6A17CD2D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Duração</w:t>
      </w:r>
    </w:p>
    <w:p w14:paraId="2E272771" w14:textId="4D848A59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laboratório levará aproximadamente </w:t>
      </w:r>
      <w:r w:rsidR="00C3024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30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 minutos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ser concluído.</w:t>
      </w:r>
    </w:p>
    <w:p w14:paraId="2F20E9B3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 </w:t>
      </w:r>
    </w:p>
    <w:p w14:paraId="1CB25517" w14:textId="0E0492C6" w:rsidR="00C11F94" w:rsidRPr="00C11F94" w:rsidRDefault="00C3024B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</w:t>
      </w:r>
      <w:r w:rsidR="00C11F94"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cessar o Console de Gerenciamento da AWS</w:t>
      </w:r>
    </w:p>
    <w:p w14:paraId="00771DC3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parte superior dessas instruções, clique em </w:t>
      </w:r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Start Lab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(Iniciar laboratório) para iniciar seu laboratório.</w:t>
      </w:r>
    </w:p>
    <w:p w14:paraId="74BD837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Um painel Start Lab (Iniciar laboratório) é aberto exibindo o status do laboratório.</w:t>
      </w:r>
    </w:p>
    <w:p w14:paraId="2569BDA8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Aguarde até ver a mensagem "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Lab status: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ready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" (Status do laboratório: pronto) e clique no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fechar o painel Start Lab (Iniciar laboratório).</w:t>
      </w:r>
    </w:p>
    <w:p w14:paraId="649DAF6B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parte superior dessas instruções, clique em </w:t>
      </w:r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AWS</w:t>
      </w:r>
    </w:p>
    <w:p w14:paraId="105F9076" w14:textId="77777777" w:rsidR="00C11F94" w:rsidRPr="00C11F94" w:rsidRDefault="00C11F94" w:rsidP="00AE578C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abrirá o Console de Gerenciamento da AWS em uma nova guia do navegador. O sistema fará o login automaticamente.</w:t>
      </w:r>
    </w:p>
    <w:p w14:paraId="3D35CA9F" w14:textId="77777777" w:rsidR="00C11F94" w:rsidRPr="00C11F94" w:rsidRDefault="00C11F94" w:rsidP="00AE578C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Dica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se uma nova guia do navegador não abrir, normalmente haverá um banner ou um ícone na parte superior do navegador indicando que o navegador está impedindo que o site abra janelas pop-up. Clique no banner ou ícone e escolha "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Allow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pop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ups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" (Permitir pop-ups).</w:t>
      </w:r>
    </w:p>
    <w:p w14:paraId="53AB01BD" w14:textId="77777777" w:rsidR="00C11F94" w:rsidRPr="00C11F94" w:rsidRDefault="00C11F94" w:rsidP="00AE578C">
      <w:pPr>
        <w:numPr>
          <w:ilvl w:val="0"/>
          <w:numId w:val="1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Organize a guia do Console de Gerenciamento da AWS para que ela seja exibida junto com essas instruções. Idealmente, você poderá ver as duas guias do navegador ao mesmo tempo, para facilitar o acompanhamento das etapas do laboratório.</w:t>
      </w:r>
    </w:p>
    <w:p w14:paraId="626E908A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6ABF904" w14:textId="77777777" w:rsidR="00C11F94" w:rsidRPr="00C11F94" w:rsidRDefault="00000000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FB2B86">
          <v:rect id="_x0000_i1025" style="width:0;height:0" o:hralign="center" o:hrstd="t" o:hrnoshade="t" o:hr="t" fillcolor="#333" stroked="f"/>
        </w:pict>
      </w:r>
    </w:p>
    <w:p w14:paraId="4E7CE418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1: criar sua VPC</w:t>
      </w:r>
    </w:p>
    <w:p w14:paraId="28475E29" w14:textId="77777777" w:rsidR="00C11F94" w:rsidRPr="00C11F94" w:rsidRDefault="00C11F94" w:rsidP="00AE578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usará o assistente de VPC para criar uma VPC, um gateway da Internet e duas sub-redes em uma única zona de disponibilidade. Um </w:t>
      </w:r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gateway da Internet (IGW)</w:t>
      </w:r>
      <w:r w:rsidRPr="00917F70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é um componente de VPC que permite a comunicação entre instâncias em sua VPC e a Internet.</w:t>
      </w:r>
    </w:p>
    <w:p w14:paraId="54F424E2" w14:textId="77777777" w:rsidR="00C11F94" w:rsidRPr="00C11F94" w:rsidRDefault="00C11F94" w:rsidP="00AE578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Depois de criar uma VPC, você pode adicionar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Cada sub-rede residi inteiramente dentro de uma zona de disponibilidade e não pode abranger zonas. Se o tráfego de uma sub-rede for roteado para um gateway da Internet, a sub-rede será conhecida como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 pública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Se uma sub-rede não tiver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uma rota para o gateway da internet, a sub-rede será conhecida como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 privada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537D1B6" w14:textId="2C29CB78" w:rsidR="00C11F94" w:rsidRDefault="00C11F94" w:rsidP="00AE578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assistente também criará um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gateway NAT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que é usado para fornecer conectividade com a Internet para instâncias do EC2 nas sub-redes privadas.</w:t>
      </w:r>
    </w:p>
    <w:p w14:paraId="5A6F8D77" w14:textId="77777777" w:rsidR="00AE578C" w:rsidRPr="00C11F94" w:rsidRDefault="00AE578C" w:rsidP="00AE578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9750444" w14:textId="06F0590F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de Gerenciamento da AWS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32F3E"/>
          <w:lang w:eastAsia="pt-BR"/>
        </w:rPr>
        <w:t>Services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(Serviços),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93173AD" w14:textId="06155A46" w:rsid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="00C3024B">
        <w:rPr>
          <w:rFonts w:ascii="Helvetica" w:hAnsi="Helvetica" w:cs="Helvetica"/>
          <w:b/>
          <w:bCs/>
          <w:color w:val="FFFFFF"/>
          <w:shd w:val="clear" w:color="auto" w:fill="EC7211"/>
        </w:rPr>
        <w:t>Launch</w:t>
      </w:r>
      <w:proofErr w:type="spellEnd"/>
      <w:r w:rsidR="00C3024B">
        <w:rPr>
          <w:rFonts w:ascii="Helvetica" w:hAnsi="Helvetica" w:cs="Helvetica"/>
          <w:b/>
          <w:bCs/>
          <w:color w:val="FFFFFF"/>
          <w:shd w:val="clear" w:color="auto" w:fill="EC7211"/>
        </w:rPr>
        <w:t xml:space="preserve"> VPC </w:t>
      </w:r>
      <w:proofErr w:type="spellStart"/>
      <w:r w:rsidR="00C3024B">
        <w:rPr>
          <w:rFonts w:ascii="Helvetica" w:hAnsi="Helvetica" w:cs="Helvetica"/>
          <w:b/>
          <w:bCs/>
          <w:color w:val="FFFFFF"/>
          <w:shd w:val="clear" w:color="auto" w:fill="EC7211"/>
        </w:rPr>
        <w:t>Wizard</w:t>
      </w:r>
      <w:proofErr w:type="spellEnd"/>
      <w:r w:rsidR="00C3024B">
        <w:rPr>
          <w:rFonts w:ascii="Helvetica" w:hAnsi="Helvetica" w:cs="Helvetica"/>
          <w:color w:val="333333"/>
          <w:shd w:val="clear" w:color="auto" w:fill="FFFFFF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(Executar assistente de VPC)</w:t>
      </w:r>
    </w:p>
    <w:p w14:paraId="7B59058A" w14:textId="191A17D2" w:rsidR="00F776CB" w:rsidRDefault="00F776CB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63901072" wp14:editId="5B3EF3C1">
            <wp:extent cx="5396230" cy="2324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9EEB" w14:textId="7ED64A25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à esquerda, clique em </w:t>
      </w:r>
      <w:r w:rsidRPr="00917F70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VPC with Public and Private Subnets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(VPC com sub-redes pública e privada) (a segunda opção).</w:t>
      </w:r>
    </w:p>
    <w:p w14:paraId="12F08CDE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Select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(Selecionar) e, em seguida:</w:t>
      </w:r>
    </w:p>
    <w:p w14:paraId="14B45000" w14:textId="475EF67E" w:rsidR="00C3024B" w:rsidRDefault="00C11F94" w:rsidP="00C11F94">
      <w:pPr>
        <w:spacing w:after="150" w:line="240" w:lineRule="auto"/>
        <w:ind w:left="720"/>
        <w:rPr>
          <w:rFonts w:ascii="Lucida Console" w:hAnsi="Lucida Console"/>
          <w:color w:val="333333"/>
          <w:shd w:val="clear" w:color="auto" w:fill="F3F4F4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 name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da VPC): </w:t>
      </w:r>
      <w:r w:rsidR="00C3024B" w:rsidRPr="00C3024B">
        <w:rPr>
          <w:rFonts w:ascii="Lucida Console" w:hAnsi="Lucida Console"/>
          <w:color w:val="FF0000"/>
          <w:shd w:val="clear" w:color="auto" w:fill="F3F4F4"/>
        </w:rPr>
        <w:t>Lab</w:t>
      </w:r>
      <w:r w:rsidR="00F776CB">
        <w:rPr>
          <w:rFonts w:ascii="Lucida Console" w:hAnsi="Lucida Console"/>
          <w:color w:val="FF0000"/>
          <w:shd w:val="clear" w:color="auto" w:fill="F3F4F4"/>
        </w:rPr>
        <w:t>-</w:t>
      </w:r>
      <w:r w:rsidR="00C3024B" w:rsidRPr="00C3024B">
        <w:rPr>
          <w:rFonts w:ascii="Lucida Console" w:hAnsi="Lucida Console"/>
          <w:color w:val="FF0000"/>
          <w:shd w:val="clear" w:color="auto" w:fill="F3F4F4"/>
        </w:rPr>
        <w:t>VPC</w:t>
      </w:r>
      <w:r w:rsidR="00C3024B">
        <w:rPr>
          <w:rFonts w:ascii="Lucida Console" w:hAnsi="Lucida Console"/>
          <w:color w:val="333333"/>
          <w:shd w:val="clear" w:color="auto" w:fill="F3F4F4"/>
        </w:rPr>
        <w:t xml:space="preserve"> (Laboratório VPC)</w:t>
      </w:r>
    </w:p>
    <w:p w14:paraId="6197D500" w14:textId="47EFC490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Availability Zone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(Zona de disponibilidade): selecione a </w:t>
      </w:r>
      <w:r w:rsidRPr="00C3024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primeira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zona de disponibilidade </w:t>
      </w:r>
      <w:r w:rsidR="00917F7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r w:rsidR="00917F70" w:rsidRPr="00917F70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us-east-1a</w:t>
      </w:r>
      <w:r w:rsidR="00917F7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7C59A6B2" w14:textId="6896DE62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Public subnet name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da sub-rede pública):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-Pu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blica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05116ADB" w14:textId="2F2D5870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Availability Zone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(Zona de disponibilidade): selecione a </w:t>
      </w:r>
      <w:r w:rsidRPr="00C3024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primeira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zona de disponibilidade a ser usada (a mesma usada acima) 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r w:rsidR="00F776CB" w:rsidRPr="00917F70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us-east-1a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65DEBCD" w14:textId="4A9FBA5B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Private subnet name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da sub-rede privada):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rivada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158DEEA" w14:textId="083CFA60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Elastic IP Allocation ID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(ID de alocação de IP elástico): clique na caixa e selecione o endereço </w:t>
      </w:r>
      <w:r w:rsidRPr="00C3024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IP exibido</w:t>
      </w:r>
    </w:p>
    <w:p w14:paraId="14AA4A42" w14:textId="77777777" w:rsidR="00C11F94" w:rsidRPr="00F776CB" w:rsidRDefault="00C11F94" w:rsidP="00F776CB">
      <w:pPr>
        <w:numPr>
          <w:ilvl w:val="0"/>
          <w:numId w:val="2"/>
        </w:num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F776CB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 VPC</w:t>
      </w:r>
      <w:r w:rsidRP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VPC)</w:t>
      </w:r>
    </w:p>
    <w:p w14:paraId="63EF7D6C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assistente criará sua VPC.</w:t>
      </w:r>
    </w:p>
    <w:p w14:paraId="75AB81F5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Após a conclusão,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OK</w:t>
      </w:r>
    </w:p>
    <w:p w14:paraId="4FA57928" w14:textId="77777777" w:rsidR="00C11F94" w:rsidRPr="00C11F94" w:rsidRDefault="00C11F94" w:rsidP="00AE578C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assistente provisionou uma VPC com uma sub-rede pública e uma sub-rede privada na mesma zona de disponibilidade, juntamente com tabelas de rotas para cada sub-rede:</w:t>
      </w:r>
    </w:p>
    <w:p w14:paraId="1A25D5C4" w14:textId="5E6EB0F4" w:rsidR="00C11F94" w:rsidRPr="00C11F94" w:rsidRDefault="00C3024B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78778C0" wp14:editId="15F0A245">
            <wp:extent cx="5400040" cy="2487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8B3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19D14338" w14:textId="48AB2B58" w:rsidR="00C11F94" w:rsidRPr="00C11F94" w:rsidRDefault="00C11F94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-Pu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blica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="00F776CB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tem um CIDR de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F776C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10.0.0.0/24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contém todos os endereços IP que começam com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10.0.0.x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os IP dos clientes vão de </w:t>
      </w:r>
      <w:r w:rsidR="00F776CB"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10.0.0.</w:t>
      </w:r>
      <w:r w:rsidR="00F776C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4-254</w:t>
      </w:r>
    </w:p>
    <w:p w14:paraId="17C53B69" w14:textId="4B55CD81" w:rsidR="00F776CB" w:rsidRPr="00C11F94" w:rsidRDefault="00C11F94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</w:t>
      </w:r>
      <w:r w:rsidR="00F776CB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rivada</w:t>
      </w:r>
      <w:r w:rsidR="00F776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="00AE578C"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  <w:r w:rsidR="00AE578C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tem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um CIDR de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F776C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10.0.1.0/24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contém todos os endereços IP que começam com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10.0.1.x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F776CB" w:rsidRP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="00F776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 os IP dos clientes vão de </w:t>
      </w:r>
      <w:r w:rsidR="00F776CB"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</w:t>
      </w:r>
      <w:r w:rsidR="00112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</w:t>
      </w:r>
      <w:r w:rsidR="00F776CB"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.</w:t>
      </w:r>
      <w:r w:rsidR="00F776C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4-254</w:t>
      </w:r>
    </w:p>
    <w:p w14:paraId="0C0C8D2B" w14:textId="0492E407" w:rsidR="00C11F94" w:rsidRDefault="00C11F94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2429333" w14:textId="1F15B6EA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F16E901" w14:textId="4CF59578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473E8BA" w14:textId="6DB3C9A9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54C4B09" w14:textId="7AE76ECF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92F389" w14:textId="6F959DD1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9D44CF7" w14:textId="40998B41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D800930" w14:textId="13ED68B5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5D69B4F" w14:textId="6510D7F9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23A6717" w14:textId="2591ABF5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07E9E3C" w14:textId="74894187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0A3E129" w14:textId="3A01CB52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1E1D211" w14:textId="7F44C8BD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CD5F087" w14:textId="067913E2" w:rsidR="00AE578C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C785A" w14:textId="77777777" w:rsidR="00AE578C" w:rsidRPr="00C11F94" w:rsidRDefault="00AE578C" w:rsidP="00F776CB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7C1F7A" w14:textId="57972D26" w:rsidR="00C11F94" w:rsidRP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057D3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2: criar sub-redes adicionais</w:t>
      </w:r>
    </w:p>
    <w:p w14:paraId="66C5FE96" w14:textId="77777777" w:rsidR="00C11F94" w:rsidRPr="00C11F94" w:rsidRDefault="00C11F94" w:rsidP="00AE578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duas sub-redes adicionais em uma segunda zona de disponibilidade. Isso é útil para criar recursos em várias zonas de disponibilidade para fornecer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alta disponibilidade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4C49E87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(Sub-redes).</w:t>
      </w:r>
    </w:p>
    <w:p w14:paraId="16027950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Primeiro, você criará uma segunda sub-rede pública.</w:t>
      </w:r>
    </w:p>
    <w:p w14:paraId="77F4A47C" w14:textId="27A864C1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="00112A1E">
        <w:rPr>
          <w:rFonts w:ascii="Helvetica" w:hAnsi="Helvetica" w:cs="Helvetica"/>
          <w:b/>
          <w:bCs/>
          <w:color w:val="FFFFFF"/>
          <w:shd w:val="clear" w:color="auto" w:fill="EC7211"/>
        </w:rPr>
        <w:t>Create Subnet</w:t>
      </w:r>
      <w:r w:rsidR="00112A1E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(Criar sub-rede) e, em seguida, configure:</w:t>
      </w:r>
    </w:p>
    <w:p w14:paraId="20EC72FC" w14:textId="1FFFE09B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 tag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(Tag de nome):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112A1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-Pu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blica</w:t>
      </w:r>
      <w:r w:rsidR="00112A1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796B327" w14:textId="47C81E79" w:rsidR="00112A1E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112A1E" w:rsidRPr="00C3024B">
        <w:rPr>
          <w:rFonts w:ascii="Lucida Console" w:hAnsi="Lucida Console"/>
          <w:color w:val="FF0000"/>
          <w:shd w:val="clear" w:color="auto" w:fill="F3F4F4"/>
        </w:rPr>
        <w:t>Lab</w:t>
      </w:r>
      <w:r w:rsidR="00112A1E">
        <w:rPr>
          <w:rFonts w:ascii="Lucida Console" w:hAnsi="Lucida Console"/>
          <w:color w:val="FF0000"/>
          <w:shd w:val="clear" w:color="auto" w:fill="F3F4F4"/>
        </w:rPr>
        <w:t>-</w:t>
      </w:r>
      <w:r w:rsidR="00112A1E" w:rsidRPr="00C3024B">
        <w:rPr>
          <w:rFonts w:ascii="Lucida Console" w:hAnsi="Lucida Console"/>
          <w:color w:val="FF0000"/>
          <w:shd w:val="clear" w:color="auto" w:fill="F3F4F4"/>
        </w:rPr>
        <w:t>VPC</w:t>
      </w:r>
    </w:p>
    <w:p w14:paraId="746337C0" w14:textId="6345D309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>Availability Zone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 (Zona de disponibilidade): selecione a </w:t>
      </w:r>
      <w:r w:rsidRPr="00112A1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segunda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zona de disponibilidade </w:t>
      </w:r>
    </w:p>
    <w:p w14:paraId="7F57329D" w14:textId="2A03F1E2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IPv4 CIDR block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(Bloco CIDR IPv4):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10.0.2.0/24</w:t>
      </w:r>
    </w:p>
    <w:p w14:paraId="4F3D9DC1" w14:textId="1D5EB9FD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sub-rede terá todos os endereços IP que começam </w:t>
      </w:r>
      <w:r w:rsidRPr="00C3024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10.0.2.x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611CE7D" w14:textId="77777777" w:rsidR="00C3024B" w:rsidRPr="00C11F94" w:rsidRDefault="00C3024B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9D9E489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07211312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você criará uma segunda sub-rede privada.</w:t>
      </w:r>
    </w:p>
    <w:p w14:paraId="1AE54EF7" w14:textId="036151EE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="00F424D8">
        <w:rPr>
          <w:rFonts w:ascii="Helvetica" w:hAnsi="Helvetica" w:cs="Helvetica"/>
          <w:b/>
          <w:bCs/>
          <w:color w:val="FFFFFF"/>
          <w:shd w:val="clear" w:color="auto" w:fill="EC7211"/>
        </w:rPr>
        <w:t>Create Subnet</w:t>
      </w:r>
      <w:r w:rsidR="00F424D8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(Criar sub-rede) e, em seguida, configure:</w:t>
      </w:r>
    </w:p>
    <w:p w14:paraId="7DBB2755" w14:textId="63A4CE26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 tag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(Tag de nome):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r w:rsid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-P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rivada</w:t>
      </w:r>
      <w:r w:rsid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FB8FC08" w14:textId="77777777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23DCC2FB" w14:textId="77777777" w:rsidR="00C3024B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>Availability Zone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 (Zona de disponibilidade): selecione a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segunda* zona de disponibilidade </w:t>
      </w:r>
    </w:p>
    <w:p w14:paraId="6A1320C3" w14:textId="36A99C45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CIDR block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(Bloco CIDR):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10.0.3.0/24</w:t>
      </w:r>
    </w:p>
    <w:p w14:paraId="7ADCBA2B" w14:textId="6730EEB3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sub-rede terá todos os endereços IP que começam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10.0.3.x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4228DC" w14:textId="77777777" w:rsidR="00C3024B" w:rsidRPr="00C11F94" w:rsidRDefault="00C3024B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0DF01F4" w14:textId="142665FA" w:rsid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2022EA6F" w14:textId="77777777" w:rsidR="00C3024B" w:rsidRPr="00C11F94" w:rsidRDefault="00C3024B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65AAAB6" w14:textId="77777777" w:rsidR="00C11F94" w:rsidRPr="00C11F94" w:rsidRDefault="00C11F94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configurará as sub-redes privadas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rotear o tráfego vinculado à Internet para o </w:t>
      </w:r>
      <w:r w:rsidRPr="00C3024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gateway NAT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que os recursos na sub-rede privada possam se conectar à Internet, sem deixar de manter os recursos privados. Isso é feito configurando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Tabela de 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F53BD04" w14:textId="77777777" w:rsidR="00C11F94" w:rsidRPr="00C11F94" w:rsidRDefault="00C11F94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tabela de 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contém um conjunto de regras, denominado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que são usadas para determinar para onde o tráfego de rede é direcionado. Toda sub-rede em uma VPC deve ser associada a uma tabela de rotas; a tabela de rotas controla o roteamento para a sub-rede.</w:t>
      </w:r>
    </w:p>
    <w:p w14:paraId="2A8730EF" w14:textId="09F99164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 Tables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(Tabelas de rotas).</w:t>
      </w:r>
    </w:p>
    <w:p w14:paraId="6D0E0710" w14:textId="77777777" w:rsidR="00F424D8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Selecione  a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tabela de rotas com </w:t>
      </w:r>
      <w:proofErr w:type="spellStart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Main</w:t>
      </w:r>
      <w:proofErr w:type="spellEnd"/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= Yes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(Principal = Sim) 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 </w:t>
      </w:r>
      <w:r w:rsidRPr="00F424D8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VPC = Lab VPC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(VPC = VPC do laboratório). </w:t>
      </w:r>
    </w:p>
    <w:p w14:paraId="1F6CF953" w14:textId="69FB6992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(Expanda a coluna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ID de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se necessário, para visualizar o nome da VPC.)</w:t>
      </w:r>
    </w:p>
    <w:p w14:paraId="32A596FB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(Rotas).</w:t>
      </w:r>
    </w:p>
    <w:p w14:paraId="6BBBC66C" w14:textId="77777777" w:rsidR="00F424D8" w:rsidRDefault="00C11F94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Destination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0.0.0.0/0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(Destino) está definido como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Target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nat-xxxxxxxx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(Meta).</w:t>
      </w:r>
    </w:p>
    <w:p w14:paraId="3BC27494" w14:textId="77777777" w:rsidR="00F424D8" w:rsidRDefault="00C11F94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Isso significa que o tráfego destinado à Internet (0.0.0.0/0) será enviado ao gateway NAT. </w:t>
      </w:r>
    </w:p>
    <w:p w14:paraId="159DED02" w14:textId="3B3A0444" w:rsidR="00C11F94" w:rsidRPr="00C11F94" w:rsidRDefault="00C11F94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 seguida, o gateway NAT encaminhará o tráfego para a Internet.</w:t>
      </w:r>
    </w:p>
    <w:p w14:paraId="2F16838E" w14:textId="77777777" w:rsidR="00F424D8" w:rsidRDefault="00C11F94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Essa tabela de rotas está sendo usada para rotear o tráfego de sub-redes privadas. </w:t>
      </w:r>
    </w:p>
    <w:p w14:paraId="669A26B0" w14:textId="2DFF1D5F" w:rsidR="00C11F94" w:rsidRPr="00C11F94" w:rsidRDefault="00C11F94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você adicionará um nome à tabela de rotas para facilitar o reconhecimento no futuro.</w:t>
      </w:r>
    </w:p>
    <w:p w14:paraId="42CB1A49" w14:textId="19117F48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coluna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(Nome) dessa tabela de rotas, clique no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lápis,  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seguida, digite </w:t>
      </w:r>
      <w:proofErr w:type="spellStart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PrivateRoute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-Lab-VPC-NAT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(Tabela de rotas privadas) e clique em </w:t>
      </w:r>
    </w:p>
    <w:p w14:paraId="04BC2F06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 Associations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(Associações de sub-rede).</w:t>
      </w:r>
    </w:p>
    <w:p w14:paraId="4264BE1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 você associará essa tabela de rotas às sub-redes privadas.</w:t>
      </w:r>
    </w:p>
    <w:p w14:paraId="2DDE3C92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subnet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(Editar associações de sub-rede)</w:t>
      </w:r>
    </w:p>
    <w:p w14:paraId="41C6854E" w14:textId="464B4F9E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 privada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 privada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7F4DA1F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Você pode expandir a coluna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ID de sub-rede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visualizar os nomes das sub-redes.</w:t>
      </w:r>
    </w:p>
    <w:p w14:paraId="0760E0D5" w14:textId="07A64DF3" w:rsidR="00C11F94" w:rsidRPr="00F424D8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Salvar</w:t>
      </w:r>
    </w:p>
    <w:p w14:paraId="12092990" w14:textId="77777777" w:rsidR="00F424D8" w:rsidRPr="00C11F94" w:rsidRDefault="00F424D8" w:rsidP="00F424D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A9E11BD" w14:textId="77777777" w:rsidR="00C11F94" w:rsidRP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configurará a tabela de rotas usada pelas 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sub-redes públicas.</w:t>
      </w:r>
    </w:p>
    <w:p w14:paraId="0D1B48A5" w14:textId="523A3345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a tabela de rotas com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Main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= No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(Principal = Não) 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 VPC = Lab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(VPC = VPC do laboratório) (e desmarque quaisquer outras sub-redes).</w:t>
      </w:r>
    </w:p>
    <w:p w14:paraId="6ABE9245" w14:textId="448FC2EA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coluna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(Nome) dessa tabela de rotas, clique no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lápis,  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seguida, digite </w:t>
      </w:r>
      <w:proofErr w:type="spellStart"/>
      <w:r w:rsid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PublicR</w:t>
      </w:r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oute</w:t>
      </w:r>
      <w:proofErr w:type="spellEnd"/>
      <w:r w:rsidR="00F424D8" w:rsidRPr="00F424D8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-Lab-VPC-GW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(Tabela de rotas públicas) e clique em </w:t>
      </w:r>
    </w:p>
    <w:p w14:paraId="2BFE40FA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(Rotas).</w:t>
      </w:r>
    </w:p>
    <w:p w14:paraId="5F08FCE5" w14:textId="77777777" w:rsidR="00F424D8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Destination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0.0.0.0/0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(Destino) está definido como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Target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igw-xxxxxxxx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(Meta), que é o gateway da Internet. </w:t>
      </w:r>
    </w:p>
    <w:p w14:paraId="540F7D7A" w14:textId="33AF16C3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Isso significa que o tráfego vinculado à Internet será enviado diretamente para a Internet por meio do gateway da Internet.</w:t>
      </w:r>
    </w:p>
    <w:p w14:paraId="714D962C" w14:textId="76DAD706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associará essa tabela de rotas às </w:t>
      </w:r>
      <w:r w:rsidRPr="00F424D8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sub-redes públicas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477E85B" w14:textId="77777777" w:rsidR="00F424D8" w:rsidRPr="00C11F94" w:rsidRDefault="00F424D8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887028E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Escolha a guia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 Associations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(Associações de sub-rede).</w:t>
      </w:r>
    </w:p>
    <w:p w14:paraId="7E79E310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subnet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(Editar associações de sub-rede)</w:t>
      </w:r>
    </w:p>
    <w:p w14:paraId="2508E915" w14:textId="1DCDB3DD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 pública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 pública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61E27F4D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Salvar</w:t>
      </w:r>
    </w:p>
    <w:p w14:paraId="493AA16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Sua VPC agora tem sub-redes públicas e privadas configuradas em duas zonas de disponibilidade:</w:t>
      </w:r>
    </w:p>
    <w:p w14:paraId="694F1D52" w14:textId="454AC159" w:rsidR="00C11F94" w:rsidRDefault="00C3024B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F20079C" wp14:editId="4E5B087C">
            <wp:extent cx="5400040" cy="25673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5A22" w14:textId="02C924E4" w:rsidR="0015398E" w:rsidRPr="00C11F94" w:rsidRDefault="0015398E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o NAT criado em “</w:t>
      </w:r>
      <w:r w:rsidRPr="0015398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NAT Gateway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”, existe uma IP Fixo Público reservado para um IP Fixo Privado.</w:t>
      </w:r>
    </w:p>
    <w:p w14:paraId="6DE795A4" w14:textId="47E61D70" w:rsidR="00C11F94" w:rsidRPr="00C11F94" w:rsidRDefault="00C11F94" w:rsidP="008C7C8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6864B680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3: criar um grupo de segurança da VPC</w:t>
      </w:r>
    </w:p>
    <w:p w14:paraId="7ABA4B80" w14:textId="77777777" w:rsidR="00C11F94" w:rsidRPr="00C11F94" w:rsidRDefault="00C11F94" w:rsidP="00800FCB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grupo de segurança de VPC, que atua como um firewall virtual. Ao executar uma instância, você pode associar um ou mais grupos de segurança à instância. Você pode adicionar regras a cada grupo de segurança que permite tráfego de entrada ou de saída nas instâncias associadas.</w:t>
      </w:r>
    </w:p>
    <w:p w14:paraId="57EF6921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Security Groups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(Grupos de segurança).</w:t>
      </w:r>
    </w:p>
    <w:p w14:paraId="16A10C1B" w14:textId="4F04CC3A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Create security group</w:t>
      </w:r>
      <w:r w:rsidR="00917F70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(Criar grupo de segurança) e, em seguida, configure:</w:t>
      </w:r>
    </w:p>
    <w:p w14:paraId="1B03AAE8" w14:textId="1B1FB03A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Security group name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do grupo de segurança): 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G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rupo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de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seguran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c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a</w:t>
      </w:r>
      <w:proofErr w:type="spellEnd"/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da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Web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AD0127B" w14:textId="4C118738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Description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(Descrição):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Habilitar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acesso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HTTP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B5A179D" w14:textId="76C05028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</w:p>
    <w:p w14:paraId="0A48B788" w14:textId="613684FE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Create security group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22B5998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 você adicionará uma regra ao grupo de segurança para permitir solicitações de entrada da Web.</w:t>
      </w:r>
    </w:p>
    <w:p w14:paraId="2BD07218" w14:textId="7779D7EF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Web Security Group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(Grupo de segurança da Web).</w:t>
      </w:r>
    </w:p>
    <w:p w14:paraId="76B5BB36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Inbound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Rules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(Regras de entrada).</w:t>
      </w:r>
    </w:p>
    <w:p w14:paraId="34DC052C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rules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(Editar regras)</w:t>
      </w:r>
    </w:p>
    <w:p w14:paraId="77BF3AE1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Rule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(Adicionar regra) e configure:</w:t>
      </w:r>
    </w:p>
    <w:p w14:paraId="621878E3" w14:textId="77777777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Type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(Tipo):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HTTP</w:t>
      </w:r>
    </w:p>
    <w:p w14:paraId="0E545AD7" w14:textId="77777777" w:rsidR="00917F70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Source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(Fonte):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Qualquer lugar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7E42B807" w14:textId="50A2C35E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Descrição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(Description): 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Solicita</w:t>
      </w:r>
      <w:r w:rsidR="001F6CE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co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es</w:t>
      </w:r>
      <w:proofErr w:type="spellEnd"/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de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permiss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a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o</w:t>
      </w:r>
      <w:proofErr w:type="spellEnd"/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da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Web</w:t>
      </w:r>
    </w:p>
    <w:p w14:paraId="609AF321" w14:textId="4A74134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="00917F70">
        <w:rPr>
          <w:rFonts w:ascii="Helvetica" w:hAnsi="Helvetica" w:cs="Helvetica"/>
          <w:b/>
          <w:bCs/>
          <w:color w:val="FFFFFF"/>
          <w:shd w:val="clear" w:color="auto" w:fill="EC7211"/>
        </w:rPr>
        <w:t>Create security group</w:t>
      </w:r>
      <w:r w:rsidR="00917F70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(Salvar regras),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36E2C4E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usará esse grupo de segurança na próxima tarefa ao iniciar uma instância do Amazon EC2.</w:t>
      </w:r>
    </w:p>
    <w:p w14:paraId="24A674B8" w14:textId="74CB65E5" w:rsidR="00C11F94" w:rsidRDefault="00C11F94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8C7C8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ab/>
      </w:r>
    </w:p>
    <w:p w14:paraId="3A10F80E" w14:textId="38090049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C5CCA22" w14:textId="62041EC9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31E01B3" w14:textId="41341375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DB4AC5" w14:textId="185DE3F0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4FE2841" w14:textId="055B3D0E" w:rsidR="00800FCB" w:rsidRDefault="00800FCB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841E3BB" w14:textId="32CA45C4" w:rsidR="00800FCB" w:rsidRDefault="00800FCB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E338F6" w14:textId="6C0CF727" w:rsidR="00800FCB" w:rsidRDefault="00800FCB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8727F70" w14:textId="6B8FD7A8" w:rsidR="00800FCB" w:rsidRDefault="00800FCB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8513E6C" w14:textId="2FD46869" w:rsidR="00800FCB" w:rsidRDefault="00800FCB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2B6604F" w14:textId="29997A36" w:rsidR="00800FCB" w:rsidRDefault="00800FCB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FF23658" w14:textId="0A1BBED0" w:rsidR="00800FCB" w:rsidRDefault="00800FCB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73FA51" w14:textId="77777777" w:rsidR="00800FCB" w:rsidRPr="00C11F94" w:rsidRDefault="00800FCB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C83EA9" w14:textId="77777777" w:rsidR="00800FCB" w:rsidRDefault="00800FCB" w:rsidP="00800FC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1FBEAF" w14:textId="44477E62" w:rsidR="00C11F94" w:rsidRPr="00800FCB" w:rsidRDefault="00C11F94" w:rsidP="00800FC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4: iniciar uma instância de servidor web</w:t>
      </w:r>
    </w:p>
    <w:p w14:paraId="58E3033C" w14:textId="77777777" w:rsidR="00C11F94" w:rsidRPr="00C11F94" w:rsidRDefault="00C11F94" w:rsidP="00800FCB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executará uma instância do Amazon EC2 na nova VPC. Você configurará a instância para atuar como um servidor web.</w:t>
      </w:r>
    </w:p>
    <w:p w14:paraId="17FFEF7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proofErr w:type="gram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32F3E"/>
          <w:lang w:eastAsia="pt-BR"/>
        </w:rPr>
        <w:t>Services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Serviços), clique em </w:t>
      </w:r>
      <w:r w:rsidRPr="0015398E">
        <w:rPr>
          <w:rFonts w:ascii="Helvetica" w:eastAsia="Times New Roman" w:hAnsi="Helvetica" w:cs="Helvetica"/>
          <w:b/>
          <w:bCs/>
          <w:color w:val="ED7D31" w:themeColor="accent2"/>
          <w:sz w:val="24"/>
          <w:szCs w:val="24"/>
          <w:lang w:eastAsia="pt-BR"/>
        </w:rPr>
        <w:t>EC2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0925377" w14:textId="042591AA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="0015398E">
        <w:rPr>
          <w:rFonts w:ascii="Helvetica" w:hAnsi="Helvetica" w:cs="Helvetica"/>
          <w:b/>
          <w:bCs/>
          <w:color w:val="FFFFFF"/>
          <w:shd w:val="clear" w:color="auto" w:fill="EC7211"/>
        </w:rPr>
        <w:t>Executar Instancias</w:t>
      </w:r>
      <w:r w:rsidR="00917F70"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(Executar instância)</w:t>
      </w:r>
    </w:p>
    <w:p w14:paraId="1898CEA8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Primeiro, você selecionará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imagem de máquina da Amazon (AMI)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que contém o sistema operacional desejado.</w:t>
      </w:r>
    </w:p>
    <w:p w14:paraId="393CAF04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linha para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 Linux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(na parte superior),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Select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(Selecionar)</w:t>
      </w:r>
    </w:p>
    <w:p w14:paraId="6812F7D4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tipo de instância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define os recursos de hardware atribuídos à instância.</w:t>
      </w:r>
    </w:p>
    <w:p w14:paraId="3ABA75E1" w14:textId="5483E376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Pr="0015398E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</w:t>
      </w:r>
      <w:r w:rsidR="00800FCB" w:rsidRPr="0015398E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2. micro</w:t>
      </w:r>
      <w:r w:rsidRPr="0015398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(mostrado na coluna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Type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(Tipo)).</w:t>
      </w:r>
    </w:p>
    <w:p w14:paraId="1E4907DD" w14:textId="2F69D899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Configure </w:t>
      </w:r>
      <w:r w:rsidR="0015398E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Detalhes da 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Instanc</w:t>
      </w:r>
      <w:r w:rsidR="0015398E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ia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Configurar os detalhes da instância)</w:t>
      </w:r>
    </w:p>
    <w:p w14:paraId="72BF7BEE" w14:textId="4EED12BB" w:rsid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você configurará a instância para ser executada em uma sub-rede pública da nova VPC.</w:t>
      </w:r>
    </w:p>
    <w:p w14:paraId="77F479F4" w14:textId="78F786AA" w:rsidR="0015398E" w:rsidRDefault="0015398E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AF61FDE" w14:textId="77777777" w:rsidR="0015398E" w:rsidRPr="00C11F94" w:rsidRDefault="0015398E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0240B7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Defina estas configurações:</w:t>
      </w:r>
    </w:p>
    <w:p w14:paraId="49816EB6" w14:textId="1E0AC766" w:rsidR="0015398E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Network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(Rede):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do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15398E" w:rsidRPr="00C3024B">
        <w:rPr>
          <w:rFonts w:ascii="Lucida Console" w:hAnsi="Lucida Console"/>
          <w:color w:val="FF0000"/>
          <w:shd w:val="clear" w:color="auto" w:fill="F3F4F4"/>
        </w:rPr>
        <w:t>Lab</w:t>
      </w:r>
      <w:r w:rsidR="0015398E">
        <w:rPr>
          <w:rFonts w:ascii="Lucida Console" w:hAnsi="Lucida Console"/>
          <w:color w:val="FF0000"/>
          <w:shd w:val="clear" w:color="auto" w:fill="F3F4F4"/>
        </w:rPr>
        <w:t>-</w:t>
      </w:r>
      <w:r w:rsidR="0015398E" w:rsidRPr="00C3024B">
        <w:rPr>
          <w:rFonts w:ascii="Lucida Console" w:hAnsi="Lucida Console"/>
          <w:color w:val="FF0000"/>
          <w:shd w:val="clear" w:color="auto" w:fill="F3F4F4"/>
        </w:rPr>
        <w:t>VPC</w:t>
      </w:r>
    </w:p>
    <w:p w14:paraId="47562598" w14:textId="7E4F6684" w:rsidR="0015398E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(Sub-rede): 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Sub-rede</w:t>
      </w:r>
      <w:r w:rsidR="0015398E"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-Pu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blica</w:t>
      </w:r>
      <w:r w:rsidR="0015398E"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-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2</w:t>
      </w:r>
      <w:r w:rsidRPr="0015398E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não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privada) </w:t>
      </w:r>
    </w:p>
    <w:p w14:paraId="6C796BA5" w14:textId="05812ADD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*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Auto-assign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Public IP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(Atribuir IP público automaticamente): </w:t>
      </w:r>
      <w:r w:rsidRPr="0015398E">
        <w:rPr>
          <w:rFonts w:ascii="Helvetica" w:eastAsia="Times New Roman" w:hAnsi="Helvetica" w:cs="Helvetica"/>
          <w:iCs/>
          <w:color w:val="FF0000"/>
          <w:sz w:val="24"/>
          <w:szCs w:val="24"/>
          <w:lang w:eastAsia="pt-BR"/>
        </w:rPr>
        <w:t>Habilitar</w:t>
      </w:r>
    </w:p>
    <w:p w14:paraId="09237781" w14:textId="62BA0E2A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Expanda a seção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Advanced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Details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(Detalhes avançados) (na parte inferior da página).</w:t>
      </w:r>
    </w:p>
    <w:p w14:paraId="30AC4C55" w14:textId="0F7E2494" w:rsid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Copie e cole este código na caixa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User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data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(Dados do usuário):</w:t>
      </w:r>
    </w:p>
    <w:p w14:paraId="754E0127" w14:textId="77777777" w:rsidR="00917F70" w:rsidRPr="00C11F94" w:rsidRDefault="00917F70" w:rsidP="0015398E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6957BF5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</w:pPr>
      <w:proofErr w:type="gramStart"/>
      <w:r w:rsidRPr="0015398E">
        <w:rPr>
          <w:rFonts w:ascii="inherit" w:eastAsia="Times New Roman" w:hAnsi="inherit" w:cs="Courier New"/>
          <w:color w:val="555555"/>
          <w:sz w:val="20"/>
          <w:szCs w:val="20"/>
          <w:lang w:eastAsia="pt-BR"/>
        </w:rPr>
        <w:t>#!/</w:t>
      </w:r>
      <w:proofErr w:type="gramEnd"/>
      <w:r w:rsidRPr="0015398E">
        <w:rPr>
          <w:rFonts w:ascii="inherit" w:eastAsia="Times New Roman" w:hAnsi="inherit" w:cs="Courier New"/>
          <w:color w:val="555555"/>
          <w:sz w:val="20"/>
          <w:szCs w:val="20"/>
          <w:lang w:eastAsia="pt-BR"/>
        </w:rPr>
        <w:t>bin/bash</w:t>
      </w:r>
    </w:p>
    <w:p w14:paraId="0FC14E75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r w:rsidRPr="0015398E">
        <w:rPr>
          <w:rFonts w:ascii="inherit" w:eastAsia="Times New Roman" w:hAnsi="inherit" w:cs="Courier New"/>
          <w:color w:val="AA5500"/>
          <w:lang w:val="en-US" w:eastAsia="pt-BR"/>
        </w:rPr>
        <w:t># Install Apache Web Server and PHP</w:t>
      </w:r>
    </w:p>
    <w:p w14:paraId="05EB99ED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yum install </w:t>
      </w:r>
      <w:r w:rsidRPr="0015398E">
        <w:rPr>
          <w:rFonts w:ascii="inherit" w:eastAsia="Times New Roman" w:hAnsi="inherit" w:cs="Courier New"/>
          <w:color w:val="0000CC"/>
          <w:lang w:val="en-US" w:eastAsia="pt-BR"/>
        </w:rPr>
        <w:t>-y</w:t>
      </w: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httpd </w:t>
      </w:r>
      <w:proofErr w:type="spellStart"/>
      <w:r w:rsidRPr="0015398E">
        <w:rPr>
          <w:rFonts w:ascii="inherit" w:eastAsia="Times New Roman" w:hAnsi="inherit" w:cs="Courier New"/>
          <w:color w:val="333333"/>
          <w:lang w:val="en-US" w:eastAsia="pt-BR"/>
        </w:rPr>
        <w:t>mysql</w:t>
      </w:r>
      <w:proofErr w:type="spellEnd"/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val="en-US" w:eastAsia="pt-BR"/>
        </w:rPr>
        <w:t>php</w:t>
      </w:r>
      <w:proofErr w:type="spellEnd"/>
    </w:p>
    <w:p w14:paraId="3A7CCE26" w14:textId="6BBD6979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# Download 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de aplicativo chamada </w:t>
      </w:r>
      <w:r w:rsidRPr="0015398E">
        <w:rPr>
          <w:rFonts w:ascii="inherit" w:eastAsia="Times New Roman" w:hAnsi="inherit" w:cs="Courier New"/>
          <w:color w:val="AA5500"/>
          <w:lang w:eastAsia="pt-BR"/>
        </w:rPr>
        <w:t>Lab files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 – Agenda e Teste </w:t>
      </w:r>
      <w:proofErr w:type="spellStart"/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>Load</w:t>
      </w:r>
      <w:proofErr w:type="spellEnd"/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 </w:t>
      </w:r>
      <w:proofErr w:type="spellStart"/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>Average</w:t>
      </w:r>
      <w:proofErr w:type="spellEnd"/>
    </w:p>
    <w:p w14:paraId="60FD525B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proofErr w:type="spellStart"/>
      <w:r w:rsidRPr="0015398E">
        <w:rPr>
          <w:rFonts w:ascii="inherit" w:eastAsia="Times New Roman" w:hAnsi="inherit" w:cs="Courier New"/>
          <w:color w:val="3300AA"/>
          <w:lang w:val="en-US" w:eastAsia="pt-BR"/>
        </w:rPr>
        <w:t>wget</w:t>
      </w:r>
      <w:proofErr w:type="spellEnd"/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https://aws-tc-largeobjects.s3.amazonaws.com/AWS-TC-AcademyACF/acf-lab3-vpc/lab-app.zip</w:t>
      </w:r>
    </w:p>
    <w:p w14:paraId="714D62FE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val="en-US" w:eastAsia="pt-BR"/>
        </w:rPr>
      </w:pP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unzip lab-app.zip </w:t>
      </w:r>
      <w:r w:rsidRPr="0015398E">
        <w:rPr>
          <w:rFonts w:ascii="inherit" w:eastAsia="Times New Roman" w:hAnsi="inherit" w:cs="Courier New"/>
          <w:color w:val="0000CC"/>
          <w:lang w:val="en-US" w:eastAsia="pt-BR"/>
        </w:rPr>
        <w:t>-d</w:t>
      </w:r>
      <w:r w:rsidRPr="0015398E">
        <w:rPr>
          <w:rFonts w:ascii="inherit" w:eastAsia="Times New Roman" w:hAnsi="inherit" w:cs="Courier New"/>
          <w:color w:val="333333"/>
          <w:lang w:val="en-US" w:eastAsia="pt-BR"/>
        </w:rPr>
        <w:t xml:space="preserve"> /var/www/html/</w:t>
      </w:r>
    </w:p>
    <w:p w14:paraId="40DBA6BB" w14:textId="2DF49F4C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# 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>Liga</w:t>
      </w:r>
      <w:r w:rsidRPr="0015398E">
        <w:rPr>
          <w:rFonts w:ascii="inherit" w:eastAsia="Times New Roman" w:hAnsi="inherit" w:cs="Courier New"/>
          <w:color w:val="AA5500"/>
          <w:lang w:eastAsia="pt-BR"/>
        </w:rPr>
        <w:t xml:space="preserve"> </w:t>
      </w:r>
      <w:r w:rsidR="0015398E" w:rsidRPr="0015398E">
        <w:rPr>
          <w:rFonts w:ascii="inherit" w:eastAsia="Times New Roman" w:hAnsi="inherit" w:cs="Courier New"/>
          <w:color w:val="AA5500"/>
          <w:lang w:eastAsia="pt-BR"/>
        </w:rPr>
        <w:t xml:space="preserve">o Servidor </w:t>
      </w:r>
      <w:r w:rsidRPr="0015398E">
        <w:rPr>
          <w:rFonts w:ascii="inherit" w:eastAsia="Times New Roman" w:hAnsi="inherit" w:cs="Courier New"/>
          <w:color w:val="AA5500"/>
          <w:lang w:eastAsia="pt-BR"/>
        </w:rPr>
        <w:t>web</w:t>
      </w:r>
    </w:p>
    <w:p w14:paraId="45982289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chkconfig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httpd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on</w:t>
      </w:r>
      <w:proofErr w:type="spellEnd"/>
    </w:p>
    <w:p w14:paraId="7871A9FF" w14:textId="77777777" w:rsidR="00917F70" w:rsidRPr="0015398E" w:rsidRDefault="00917F70" w:rsidP="001539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333333"/>
          <w:lang w:eastAsia="pt-BR"/>
        </w:rPr>
      </w:pPr>
      <w:proofErr w:type="spellStart"/>
      <w:r w:rsidRPr="0015398E">
        <w:rPr>
          <w:rFonts w:ascii="inherit" w:eastAsia="Times New Roman" w:hAnsi="inherit" w:cs="Courier New"/>
          <w:color w:val="3300AA"/>
          <w:lang w:eastAsia="pt-BR"/>
        </w:rPr>
        <w:t>service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proofErr w:type="spellStart"/>
      <w:r w:rsidRPr="0015398E">
        <w:rPr>
          <w:rFonts w:ascii="inherit" w:eastAsia="Times New Roman" w:hAnsi="inherit" w:cs="Courier New"/>
          <w:color w:val="333333"/>
          <w:lang w:eastAsia="pt-BR"/>
        </w:rPr>
        <w:t>httpd</w:t>
      </w:r>
      <w:proofErr w:type="spellEnd"/>
      <w:r w:rsidRPr="0015398E">
        <w:rPr>
          <w:rFonts w:ascii="inherit" w:eastAsia="Times New Roman" w:hAnsi="inherit" w:cs="Courier New"/>
          <w:color w:val="333333"/>
          <w:lang w:eastAsia="pt-BR"/>
        </w:rPr>
        <w:t xml:space="preserve"> </w:t>
      </w:r>
      <w:r w:rsidRPr="0015398E">
        <w:rPr>
          <w:rFonts w:ascii="inherit" w:eastAsia="Times New Roman" w:hAnsi="inherit" w:cs="Courier New"/>
          <w:color w:val="3300AA"/>
          <w:lang w:eastAsia="pt-BR"/>
        </w:rPr>
        <w:t>start</w:t>
      </w:r>
    </w:p>
    <w:p w14:paraId="2B16A53F" w14:textId="77777777" w:rsidR="00917F70" w:rsidRDefault="00917F70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C567A2A" w14:textId="4C8F28A2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Esse script será executado automaticamente quando a instância for executada pela primeira vez. O script carrega e configura um aplicativo web PHP.</w:t>
      </w:r>
    </w:p>
    <w:p w14:paraId="0C99722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Storage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Adicionar armazenamento)</w:t>
      </w:r>
    </w:p>
    <w:p w14:paraId="75BD144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usará as configurações padrão para armazenamento.</w:t>
      </w:r>
    </w:p>
    <w:p w14:paraId="71C037B7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(Próximo: Adicionar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762669C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podem ser usadas para identificar recursos. Você usará uma tag para atribuir um nome à instância.</w:t>
      </w:r>
    </w:p>
    <w:p w14:paraId="3AB4F2B3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Tag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(Adicionar tag) e configure:</w:t>
      </w:r>
    </w:p>
    <w:p w14:paraId="4ACF9D29" w14:textId="18885584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Nome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Servidor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Web</w:t>
      </w:r>
      <w:r w:rsidR="0015398E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</w:t>
      </w:r>
    </w:p>
    <w:p w14:paraId="19CD097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Next: Configure Security Group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configurar o grupo de segurança)</w:t>
      </w:r>
    </w:p>
    <w:p w14:paraId="69F0A5FE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configurará a instância para usar 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grupo de segurança da Web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criado anteriormente.</w:t>
      </w:r>
    </w:p>
    <w:p w14:paraId="501CEEF8" w14:textId="1FC7C7E3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Select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existing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security group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 um grupo de segurança existente)</w:t>
      </w:r>
    </w:p>
    <w:p w14:paraId="010876F1" w14:textId="16BE5B78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Web Security Group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(Grupo de segurança da Web).</w:t>
      </w:r>
    </w:p>
    <w:p w14:paraId="3CC79CAB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Este é o grupo de segurança que você criou na tarefa anterior. Ele permitirá acesso HTTP à instância.</w:t>
      </w:r>
    </w:p>
    <w:p w14:paraId="50D230E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Review and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(Analisar e executar)</w:t>
      </w:r>
    </w:p>
    <w:p w14:paraId="2AAAD8A0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 com um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aviso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de que você não poderá se conectar à instância por meio da porta 22,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Continue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(Continuar)</w:t>
      </w:r>
    </w:p>
    <w:p w14:paraId="77452945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Revise as informações da instância e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(Executar)</w:t>
      </w:r>
    </w:p>
    <w:p w14:paraId="334D3048" w14:textId="4E4C1945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caixa de diálogo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Select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existing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keypair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r w:rsidRPr="001F6CE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Selecione um par de chaves existente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), selecione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I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acknowledge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...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(Eu reconheço...).</w:t>
      </w:r>
    </w:p>
    <w:p w14:paraId="33420982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Instances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 instâncias) e, em seguida,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View Instances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(Visualizar instâncias)</w:t>
      </w:r>
    </w:p>
    <w:p w14:paraId="0773816B" w14:textId="1F54711B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Aguarde até </w:t>
      </w:r>
      <w:r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Servidor</w:t>
      </w:r>
      <w:r w:rsidR="001F6CEB"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-</w:t>
      </w:r>
      <w:r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Web</w:t>
      </w:r>
      <w:r w:rsidR="001F6CEB"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-</w:t>
      </w:r>
      <w:r w:rsidRPr="001F6CE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1</w:t>
      </w:r>
      <w:r w:rsidRPr="001F6CE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mostrar </w:t>
      </w:r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 xml:space="preserve">2/2 </w:t>
      </w:r>
      <w:proofErr w:type="spellStart"/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checks</w:t>
      </w:r>
      <w:proofErr w:type="spellEnd"/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 xml:space="preserve"> </w:t>
      </w:r>
      <w:proofErr w:type="spellStart"/>
      <w:r w:rsidRPr="001F6CEB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passed</w:t>
      </w:r>
      <w:proofErr w:type="spellEnd"/>
      <w:r w:rsidRPr="001F6CEB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(2/2 verificações aprovadas) na coluna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 Status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Checks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(Status das verificações).</w:t>
      </w:r>
    </w:p>
    <w:p w14:paraId="75389A65" w14:textId="587242AF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Isso pode levar alguns minutos. Clique em Atualizar no canto superior direito a cada 30 segundos para atualizações.</w:t>
      </w:r>
    </w:p>
    <w:p w14:paraId="1787FB32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você se conectará ao servidor web em execução na instância do EC2.</w:t>
      </w:r>
    </w:p>
    <w:p w14:paraId="56BC7339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Copie o valor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DNS Público (IPv4)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mostrado na guia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Description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(Descrição) na parte inferior da página.</w:t>
      </w:r>
    </w:p>
    <w:p w14:paraId="169D252E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Abra uma </w:t>
      </w:r>
      <w:r w:rsidRPr="001F6CEB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 xml:space="preserve">nova guia do navegador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 Web, cole o valor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DNS Público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 pressione Enter.</w:t>
      </w:r>
    </w:p>
    <w:p w14:paraId="25A81687" w14:textId="77777777" w:rsidR="00C11F94" w:rsidRPr="00C11F94" w:rsidRDefault="00C11F94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página da Web exibindo o logotipo da AWS e os valores de metadados da instância.</w:t>
      </w:r>
    </w:p>
    <w:p w14:paraId="3C74F11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arquitetura completa que você implantou é:</w:t>
      </w:r>
    </w:p>
    <w:p w14:paraId="6D51D419" w14:textId="07396F5C" w:rsidR="00C11F94" w:rsidRPr="00C11F94" w:rsidRDefault="00917F70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171D7B1" wp14:editId="09FC11DA">
            <wp:extent cx="5400040" cy="2469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ADA1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540BDEB7" w14:textId="6748A67D" w:rsid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27E7F8" w14:textId="77777777" w:rsidR="001F6CEB" w:rsidRPr="00C11F94" w:rsidRDefault="001F6CEB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6BFB9A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Laboratório concluído</w:t>
      </w:r>
    </w:p>
    <w:p w14:paraId="57A03D1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395404F4" w14:textId="77777777" w:rsidR="00C11F94" w:rsidRPr="00C11F94" w:rsidRDefault="00C11F94" w:rsidP="00800FCB">
      <w:pPr>
        <w:numPr>
          <w:ilvl w:val="0"/>
          <w:numId w:val="6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End</w:t>
      </w:r>
      <w:proofErr w:type="spellEnd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 xml:space="preserve"> Lab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(Encerrar laboratório) no topo desta página e, em seguida,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Yes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confirmar que você deseja encerrar o laboratório.</w:t>
      </w:r>
    </w:p>
    <w:p w14:paraId="674ED290" w14:textId="77777777" w:rsidR="00C11F94" w:rsidRPr="00C11F94" w:rsidRDefault="00C11F94" w:rsidP="00800FCB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 painel será exibido, indicando que "DELETE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initiated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...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may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close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message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box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now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." (EXCLUIR foi iniciado... Você pode fechar esta caixa de mensagem agora)</w:t>
      </w:r>
    </w:p>
    <w:p w14:paraId="55F0DAEB" w14:textId="77777777" w:rsidR="00C11F94" w:rsidRPr="00C11F94" w:rsidRDefault="00C11F94" w:rsidP="00800FCB">
      <w:pPr>
        <w:numPr>
          <w:ilvl w:val="0"/>
          <w:numId w:val="6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no canto superior direito para fechar o painel.</w:t>
      </w:r>
    </w:p>
    <w:p w14:paraId="140B45D6" w14:textId="77777777" w:rsidR="00C11F94" w:rsidRPr="00C11F94" w:rsidRDefault="00C11F94" w:rsidP="00800FCB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aws-course-feedback@amazon.com</w:t>
      </w:r>
    </w:p>
    <w:p w14:paraId="6F919ECB" w14:textId="77777777" w:rsidR="00680411" w:rsidRDefault="00680411"/>
    <w:sectPr w:rsidR="00680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aco">
    <w:altName w:val="Calibri"/>
    <w:charset w:val="00"/>
    <w:family w:val="modern"/>
    <w:pitch w:val="fixed"/>
    <w:sig w:usb0="00000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7E0"/>
    <w:multiLevelType w:val="multilevel"/>
    <w:tmpl w:val="271CB8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F322F"/>
    <w:multiLevelType w:val="multilevel"/>
    <w:tmpl w:val="C6F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029B2"/>
    <w:multiLevelType w:val="multilevel"/>
    <w:tmpl w:val="76E81B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F70E4"/>
    <w:multiLevelType w:val="multilevel"/>
    <w:tmpl w:val="65C8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5326D"/>
    <w:multiLevelType w:val="multilevel"/>
    <w:tmpl w:val="6E6489A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E1EAB"/>
    <w:multiLevelType w:val="multilevel"/>
    <w:tmpl w:val="800A90C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05DB2"/>
    <w:multiLevelType w:val="multilevel"/>
    <w:tmpl w:val="5C8CCBB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789827">
    <w:abstractNumId w:val="3"/>
  </w:num>
  <w:num w:numId="2" w16cid:durableId="1024288735">
    <w:abstractNumId w:val="2"/>
  </w:num>
  <w:num w:numId="3" w16cid:durableId="1100225364">
    <w:abstractNumId w:val="0"/>
  </w:num>
  <w:num w:numId="4" w16cid:durableId="690109235">
    <w:abstractNumId w:val="5"/>
  </w:num>
  <w:num w:numId="5" w16cid:durableId="1517769911">
    <w:abstractNumId w:val="6"/>
  </w:num>
  <w:num w:numId="6" w16cid:durableId="1563445149">
    <w:abstractNumId w:val="4"/>
  </w:num>
  <w:num w:numId="7" w16cid:durableId="211262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60"/>
    <w:rsid w:val="00112A1E"/>
    <w:rsid w:val="0015398E"/>
    <w:rsid w:val="001F6CEB"/>
    <w:rsid w:val="00680411"/>
    <w:rsid w:val="00800FCB"/>
    <w:rsid w:val="00856560"/>
    <w:rsid w:val="008C7C83"/>
    <w:rsid w:val="00917F70"/>
    <w:rsid w:val="00AE578C"/>
    <w:rsid w:val="00C11F94"/>
    <w:rsid w:val="00C3024B"/>
    <w:rsid w:val="00F424D8"/>
    <w:rsid w:val="00F7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B248"/>
  <w15:chartTrackingRefBased/>
  <w15:docId w15:val="{A7E5DB11-1DD0-4F24-BCFD-6EAA068E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1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F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1F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1F94"/>
    <w:rPr>
      <w:b/>
      <w:bCs/>
    </w:rPr>
  </w:style>
  <w:style w:type="character" w:styleId="nfase">
    <w:name w:val="Emphasis"/>
    <w:basedOn w:val="Fontepargpadro"/>
    <w:uiPriority w:val="20"/>
    <w:qFormat/>
    <w:rsid w:val="00C11F9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11F9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1F9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C7C83"/>
    <w:pPr>
      <w:ind w:left="720"/>
      <w:contextualSpacing/>
    </w:pPr>
  </w:style>
  <w:style w:type="character" w:customStyle="1" w:styleId="cm-meta">
    <w:name w:val="cm-meta"/>
    <w:basedOn w:val="Fontepargpadro"/>
    <w:rsid w:val="00917F70"/>
  </w:style>
  <w:style w:type="character" w:customStyle="1" w:styleId="cm-comment">
    <w:name w:val="cm-comment"/>
    <w:basedOn w:val="Fontepargpadro"/>
    <w:rsid w:val="00917F70"/>
  </w:style>
  <w:style w:type="character" w:customStyle="1" w:styleId="cm-attribute">
    <w:name w:val="cm-attribute"/>
    <w:basedOn w:val="Fontepargpadro"/>
    <w:rsid w:val="00917F70"/>
  </w:style>
  <w:style w:type="character" w:customStyle="1" w:styleId="cm-builtin">
    <w:name w:val="cm-builtin"/>
    <w:basedOn w:val="Fontepargpadro"/>
    <w:rsid w:val="0091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2191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Bianca Ramoz</cp:lastModifiedBy>
  <cp:revision>5</cp:revision>
  <dcterms:created xsi:type="dcterms:W3CDTF">2020-06-08T16:20:00Z</dcterms:created>
  <dcterms:modified xsi:type="dcterms:W3CDTF">2022-07-18T22:48:00Z</dcterms:modified>
</cp:coreProperties>
</file>