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0332F" w14:textId="77777777" w:rsidR="006853E3" w:rsidRDefault="00430F17">
      <w:pPr>
        <w:pStyle w:val="Title"/>
        <w:tabs>
          <w:tab w:val="left" w:pos="3769"/>
        </w:tabs>
      </w:pPr>
      <w:r>
        <w:t>ISM</w:t>
      </w:r>
      <w:r>
        <w:rPr>
          <w:spacing w:val="-6"/>
        </w:rPr>
        <w:t xml:space="preserve"> </w:t>
      </w:r>
      <w:r>
        <w:t>6251</w:t>
      </w:r>
      <w:r>
        <w:rPr>
          <w:spacing w:val="-6"/>
        </w:rPr>
        <w:t xml:space="preserve"> </w:t>
      </w:r>
      <w:r>
        <w:t>and</w:t>
      </w:r>
      <w:r>
        <w:rPr>
          <w:spacing w:val="-7"/>
        </w:rPr>
        <w:t xml:space="preserve"> </w:t>
      </w:r>
      <w:r>
        <w:rPr>
          <w:spacing w:val="-2"/>
        </w:rPr>
        <w:t>4543:</w:t>
      </w:r>
      <w:r>
        <w:tab/>
        <w:t>Machine</w:t>
      </w:r>
      <w:r>
        <w:rPr>
          <w:spacing w:val="-11"/>
        </w:rPr>
        <w:t xml:space="preserve"> </w:t>
      </w:r>
      <w:r>
        <w:t>Learning</w:t>
      </w:r>
      <w:r>
        <w:rPr>
          <w:spacing w:val="-10"/>
        </w:rPr>
        <w:t xml:space="preserve"> </w:t>
      </w:r>
      <w:r>
        <w:t>(Fall</w:t>
      </w:r>
      <w:r>
        <w:rPr>
          <w:spacing w:val="-8"/>
        </w:rPr>
        <w:t xml:space="preserve"> </w:t>
      </w:r>
      <w:r>
        <w:rPr>
          <w:spacing w:val="-2"/>
        </w:rPr>
        <w:t>2025)</w:t>
      </w:r>
    </w:p>
    <w:p w14:paraId="23A03330" w14:textId="77777777" w:rsidR="006853E3" w:rsidRDefault="006853E3">
      <w:pPr>
        <w:pStyle w:val="BodyText"/>
        <w:spacing w:before="112"/>
        <w:ind w:left="0" w:firstLine="0"/>
        <w:rPr>
          <w:b/>
          <w:sz w:val="32"/>
        </w:rPr>
      </w:pPr>
    </w:p>
    <w:p w14:paraId="23A03331" w14:textId="77777777" w:rsidR="006853E3" w:rsidRDefault="00430F17">
      <w:pPr>
        <w:ind w:right="32"/>
        <w:jc w:val="center"/>
        <w:rPr>
          <w:rFonts w:ascii="Georgia"/>
          <w:b/>
          <w:sz w:val="26"/>
        </w:rPr>
      </w:pPr>
      <w:r>
        <w:rPr>
          <w:rFonts w:ascii="Georgia"/>
          <w:b/>
          <w:spacing w:val="-2"/>
          <w:sz w:val="26"/>
        </w:rPr>
        <w:t>Assignment</w:t>
      </w:r>
      <w:r>
        <w:rPr>
          <w:rFonts w:ascii="Georgia"/>
          <w:b/>
          <w:spacing w:val="3"/>
          <w:sz w:val="26"/>
        </w:rPr>
        <w:t xml:space="preserve"> </w:t>
      </w:r>
      <w:r>
        <w:rPr>
          <w:rFonts w:ascii="Georgia"/>
          <w:b/>
          <w:spacing w:val="-10"/>
          <w:sz w:val="26"/>
        </w:rPr>
        <w:t>2</w:t>
      </w:r>
    </w:p>
    <w:p w14:paraId="23A03332" w14:textId="77777777" w:rsidR="006853E3" w:rsidRDefault="006853E3">
      <w:pPr>
        <w:pStyle w:val="BodyText"/>
        <w:spacing w:before="245"/>
        <w:ind w:left="0" w:firstLine="0"/>
        <w:rPr>
          <w:rFonts w:ascii="Georgia"/>
          <w:b/>
          <w:sz w:val="26"/>
        </w:rPr>
      </w:pPr>
    </w:p>
    <w:p w14:paraId="23A03333" w14:textId="77777777" w:rsidR="006853E3" w:rsidRDefault="00430F17">
      <w:pPr>
        <w:pStyle w:val="ListParagraph"/>
        <w:numPr>
          <w:ilvl w:val="0"/>
          <w:numId w:val="2"/>
        </w:numPr>
        <w:tabs>
          <w:tab w:val="left" w:pos="689"/>
        </w:tabs>
        <w:ind w:left="689" w:hanging="195"/>
        <w:rPr>
          <w:sz w:val="20"/>
        </w:rPr>
      </w:pPr>
      <w:r>
        <w:rPr>
          <w:sz w:val="20"/>
        </w:rPr>
        <w:t>Please</w:t>
      </w:r>
      <w:r>
        <w:rPr>
          <w:spacing w:val="-6"/>
          <w:sz w:val="20"/>
        </w:rPr>
        <w:t xml:space="preserve"> </w:t>
      </w:r>
      <w:r>
        <w:rPr>
          <w:sz w:val="20"/>
        </w:rPr>
        <w:t>provide</w:t>
      </w:r>
      <w:r>
        <w:rPr>
          <w:spacing w:val="-5"/>
          <w:sz w:val="20"/>
        </w:rPr>
        <w:t xml:space="preserve"> </w:t>
      </w:r>
      <w:r>
        <w:rPr>
          <w:sz w:val="20"/>
        </w:rPr>
        <w:t>succinct</w:t>
      </w:r>
      <w:r>
        <w:rPr>
          <w:spacing w:val="-4"/>
          <w:sz w:val="20"/>
        </w:rPr>
        <w:t xml:space="preserve"> </w:t>
      </w:r>
      <w:r>
        <w:rPr>
          <w:sz w:val="20"/>
        </w:rPr>
        <w:t>answers</w:t>
      </w:r>
      <w:r>
        <w:rPr>
          <w:spacing w:val="-6"/>
          <w:sz w:val="20"/>
        </w:rPr>
        <w:t xml:space="preserve"> </w:t>
      </w:r>
      <w:r>
        <w:rPr>
          <w:sz w:val="20"/>
        </w:rPr>
        <w:t>to</w:t>
      </w:r>
      <w:r>
        <w:rPr>
          <w:spacing w:val="-3"/>
          <w:sz w:val="20"/>
        </w:rPr>
        <w:t xml:space="preserve"> </w:t>
      </w:r>
      <w:r>
        <w:rPr>
          <w:sz w:val="20"/>
        </w:rPr>
        <w:t>the</w:t>
      </w:r>
      <w:r>
        <w:rPr>
          <w:spacing w:val="-5"/>
          <w:sz w:val="20"/>
        </w:rPr>
        <w:t xml:space="preserve"> </w:t>
      </w:r>
      <w:r>
        <w:rPr>
          <w:sz w:val="20"/>
        </w:rPr>
        <w:t>questions</w:t>
      </w:r>
      <w:r>
        <w:rPr>
          <w:spacing w:val="-5"/>
          <w:sz w:val="20"/>
        </w:rPr>
        <w:t xml:space="preserve"> </w:t>
      </w:r>
      <w:r>
        <w:rPr>
          <w:spacing w:val="-2"/>
          <w:sz w:val="20"/>
        </w:rPr>
        <w:t>below.</w:t>
      </w:r>
    </w:p>
    <w:p w14:paraId="23A03334" w14:textId="77777777" w:rsidR="006853E3" w:rsidRDefault="00430F17">
      <w:pPr>
        <w:pStyle w:val="ListParagraph"/>
        <w:numPr>
          <w:ilvl w:val="0"/>
          <w:numId w:val="2"/>
        </w:numPr>
        <w:tabs>
          <w:tab w:val="left" w:pos="689"/>
        </w:tabs>
        <w:spacing w:before="9"/>
        <w:ind w:left="689" w:hanging="195"/>
        <w:rPr>
          <w:sz w:val="20"/>
        </w:rPr>
      </w:pPr>
      <w:r>
        <w:rPr>
          <w:sz w:val="20"/>
        </w:rPr>
        <w:t>You</w:t>
      </w:r>
      <w:r>
        <w:rPr>
          <w:spacing w:val="-2"/>
          <w:sz w:val="20"/>
        </w:rPr>
        <w:t xml:space="preserve"> </w:t>
      </w:r>
      <w:r>
        <w:rPr>
          <w:sz w:val="20"/>
        </w:rPr>
        <w:t>should</w:t>
      </w:r>
      <w:r>
        <w:rPr>
          <w:spacing w:val="-4"/>
          <w:sz w:val="20"/>
        </w:rPr>
        <w:t xml:space="preserve"> </w:t>
      </w:r>
      <w:r>
        <w:rPr>
          <w:sz w:val="20"/>
        </w:rPr>
        <w:t>submit</w:t>
      </w:r>
      <w:r>
        <w:rPr>
          <w:spacing w:val="-4"/>
          <w:sz w:val="20"/>
        </w:rPr>
        <w:t xml:space="preserve"> </w:t>
      </w:r>
      <w:proofErr w:type="gramStart"/>
      <w:r>
        <w:rPr>
          <w:sz w:val="20"/>
        </w:rPr>
        <w:t>a</w:t>
      </w:r>
      <w:r>
        <w:rPr>
          <w:spacing w:val="-2"/>
          <w:sz w:val="20"/>
        </w:rPr>
        <w:t xml:space="preserve"> </w:t>
      </w:r>
      <w:r>
        <w:rPr>
          <w:sz w:val="20"/>
        </w:rPr>
        <w:t>.</w:t>
      </w:r>
      <w:proofErr w:type="spellStart"/>
      <w:r>
        <w:rPr>
          <w:sz w:val="20"/>
        </w:rPr>
        <w:t>ipynb</w:t>
      </w:r>
      <w:proofErr w:type="spellEnd"/>
      <w:proofErr w:type="gramEnd"/>
      <w:r>
        <w:rPr>
          <w:spacing w:val="-4"/>
          <w:sz w:val="20"/>
        </w:rPr>
        <w:t xml:space="preserve"> </w:t>
      </w:r>
      <w:r>
        <w:rPr>
          <w:sz w:val="20"/>
        </w:rPr>
        <w:t>file</w:t>
      </w:r>
      <w:r>
        <w:rPr>
          <w:spacing w:val="-2"/>
          <w:sz w:val="20"/>
        </w:rPr>
        <w:t xml:space="preserve"> </w:t>
      </w:r>
      <w:r>
        <w:rPr>
          <w:sz w:val="20"/>
        </w:rPr>
        <w:t>and</w:t>
      </w:r>
      <w:r>
        <w:rPr>
          <w:spacing w:val="-2"/>
          <w:sz w:val="20"/>
        </w:rPr>
        <w:t xml:space="preserve"> </w:t>
      </w:r>
      <w:r>
        <w:rPr>
          <w:sz w:val="20"/>
        </w:rPr>
        <w:t>a</w:t>
      </w:r>
      <w:r>
        <w:rPr>
          <w:spacing w:val="-4"/>
          <w:sz w:val="20"/>
        </w:rPr>
        <w:t xml:space="preserve"> </w:t>
      </w:r>
      <w:r>
        <w:rPr>
          <w:sz w:val="20"/>
        </w:rPr>
        <w:t>pdf</w:t>
      </w:r>
      <w:r>
        <w:rPr>
          <w:spacing w:val="-4"/>
          <w:sz w:val="20"/>
        </w:rPr>
        <w:t xml:space="preserve"> </w:t>
      </w:r>
      <w:r>
        <w:rPr>
          <w:sz w:val="20"/>
        </w:rPr>
        <w:t>(for</w:t>
      </w:r>
      <w:r>
        <w:rPr>
          <w:spacing w:val="-5"/>
          <w:sz w:val="20"/>
        </w:rPr>
        <w:t xml:space="preserve"> </w:t>
      </w:r>
      <w:r>
        <w:rPr>
          <w:sz w:val="20"/>
        </w:rPr>
        <w:t>any</w:t>
      </w:r>
      <w:r>
        <w:rPr>
          <w:spacing w:val="-3"/>
          <w:sz w:val="20"/>
        </w:rPr>
        <w:t xml:space="preserve"> </w:t>
      </w:r>
      <w:r>
        <w:rPr>
          <w:sz w:val="20"/>
        </w:rPr>
        <w:t>non-coding</w:t>
      </w:r>
      <w:r>
        <w:rPr>
          <w:spacing w:val="-2"/>
          <w:sz w:val="20"/>
        </w:rPr>
        <w:t xml:space="preserve"> </w:t>
      </w:r>
      <w:r>
        <w:rPr>
          <w:sz w:val="20"/>
        </w:rPr>
        <w:t>questions)</w:t>
      </w:r>
      <w:r>
        <w:rPr>
          <w:spacing w:val="-2"/>
          <w:sz w:val="20"/>
        </w:rPr>
        <w:t xml:space="preserve"> </w:t>
      </w:r>
      <w:proofErr w:type="gramStart"/>
      <w:r>
        <w:rPr>
          <w:sz w:val="20"/>
        </w:rPr>
        <w:t>in</w:t>
      </w:r>
      <w:proofErr w:type="gramEnd"/>
      <w:r>
        <w:rPr>
          <w:spacing w:val="-2"/>
          <w:sz w:val="20"/>
        </w:rPr>
        <w:t xml:space="preserve"> Canvas.</w:t>
      </w:r>
    </w:p>
    <w:p w14:paraId="23A03335" w14:textId="77777777" w:rsidR="006853E3" w:rsidRDefault="00430F17">
      <w:pPr>
        <w:pStyle w:val="ListParagraph"/>
        <w:numPr>
          <w:ilvl w:val="0"/>
          <w:numId w:val="2"/>
        </w:numPr>
        <w:tabs>
          <w:tab w:val="left" w:pos="689"/>
          <w:tab w:val="left" w:pos="691"/>
        </w:tabs>
        <w:spacing w:before="7"/>
        <w:ind w:right="685"/>
        <w:rPr>
          <w:sz w:val="20"/>
        </w:rPr>
      </w:pPr>
      <w:r>
        <w:rPr>
          <w:sz w:val="20"/>
        </w:rPr>
        <w:t>Please</w:t>
      </w:r>
      <w:r>
        <w:rPr>
          <w:spacing w:val="-3"/>
          <w:sz w:val="20"/>
        </w:rPr>
        <w:t xml:space="preserve"> </w:t>
      </w:r>
      <w:r>
        <w:rPr>
          <w:sz w:val="20"/>
        </w:rPr>
        <w:t>include</w:t>
      </w:r>
      <w:r>
        <w:rPr>
          <w:spacing w:val="-2"/>
          <w:sz w:val="20"/>
        </w:rPr>
        <w:t xml:space="preserve"> </w:t>
      </w:r>
      <w:r>
        <w:rPr>
          <w:sz w:val="20"/>
        </w:rPr>
        <w:t>the</w:t>
      </w:r>
      <w:r>
        <w:rPr>
          <w:spacing w:val="-2"/>
          <w:sz w:val="20"/>
        </w:rPr>
        <w:t xml:space="preserve"> </w:t>
      </w:r>
      <w:r>
        <w:rPr>
          <w:sz w:val="20"/>
        </w:rPr>
        <w:t>names</w:t>
      </w:r>
      <w:r>
        <w:rPr>
          <w:spacing w:val="-3"/>
          <w:sz w:val="20"/>
        </w:rPr>
        <w:t xml:space="preserve"> </w:t>
      </w:r>
      <w:r>
        <w:rPr>
          <w:sz w:val="20"/>
        </w:rPr>
        <w:t>of</w:t>
      </w:r>
      <w:r>
        <w:rPr>
          <w:spacing w:val="-2"/>
          <w:sz w:val="20"/>
        </w:rPr>
        <w:t xml:space="preserve"> </w:t>
      </w:r>
      <w:r>
        <w:rPr>
          <w:sz w:val="20"/>
        </w:rPr>
        <w:t>all</w:t>
      </w:r>
      <w:r>
        <w:rPr>
          <w:spacing w:val="-3"/>
          <w:sz w:val="20"/>
        </w:rPr>
        <w:t xml:space="preserve"> </w:t>
      </w:r>
      <w:r>
        <w:rPr>
          <w:sz w:val="20"/>
        </w:rPr>
        <w:t>team-members</w:t>
      </w:r>
      <w:r>
        <w:rPr>
          <w:spacing w:val="-3"/>
          <w:sz w:val="20"/>
        </w:rPr>
        <w:t xml:space="preserve"> </w:t>
      </w:r>
      <w:r>
        <w:rPr>
          <w:sz w:val="20"/>
        </w:rPr>
        <w:t>in</w:t>
      </w:r>
      <w:r>
        <w:rPr>
          <w:spacing w:val="-4"/>
          <w:sz w:val="20"/>
        </w:rPr>
        <w:t xml:space="preserve"> </w:t>
      </w:r>
      <w:r>
        <w:rPr>
          <w:sz w:val="20"/>
        </w:rPr>
        <w:t>your</w:t>
      </w:r>
      <w:r>
        <w:rPr>
          <w:spacing w:val="-2"/>
          <w:sz w:val="20"/>
        </w:rPr>
        <w:t xml:space="preserve"> </w:t>
      </w:r>
      <w:proofErr w:type="gramStart"/>
      <w:r>
        <w:rPr>
          <w:sz w:val="20"/>
        </w:rPr>
        <w:t>write</w:t>
      </w:r>
      <w:r>
        <w:rPr>
          <w:spacing w:val="-4"/>
          <w:sz w:val="20"/>
        </w:rPr>
        <w:t xml:space="preserve"> </w:t>
      </w:r>
      <w:r>
        <w:rPr>
          <w:sz w:val="20"/>
        </w:rPr>
        <w:t>up</w:t>
      </w:r>
      <w:proofErr w:type="gramEnd"/>
      <w:r>
        <w:rPr>
          <w:spacing w:val="-1"/>
          <w:sz w:val="20"/>
        </w:rPr>
        <w:t xml:space="preserve"> </w:t>
      </w:r>
      <w:r>
        <w:rPr>
          <w:sz w:val="20"/>
        </w:rPr>
        <w:t>and</w:t>
      </w:r>
      <w:r>
        <w:rPr>
          <w:spacing w:val="-3"/>
          <w:sz w:val="20"/>
        </w:rPr>
        <w:t xml:space="preserve"> </w:t>
      </w:r>
      <w:r>
        <w:rPr>
          <w:sz w:val="20"/>
        </w:rPr>
        <w:t>in</w:t>
      </w:r>
      <w:r>
        <w:rPr>
          <w:spacing w:val="-1"/>
          <w:sz w:val="20"/>
        </w:rPr>
        <w:t xml:space="preserve"> </w:t>
      </w:r>
      <w:r>
        <w:rPr>
          <w:sz w:val="20"/>
        </w:rPr>
        <w:t>the</w:t>
      </w:r>
      <w:r>
        <w:rPr>
          <w:spacing w:val="-4"/>
          <w:sz w:val="20"/>
        </w:rPr>
        <w:t xml:space="preserve"> </w:t>
      </w:r>
      <w:r>
        <w:rPr>
          <w:sz w:val="20"/>
        </w:rPr>
        <w:t>name</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file.</w:t>
      </w:r>
      <w:r>
        <w:rPr>
          <w:spacing w:val="-4"/>
          <w:sz w:val="20"/>
        </w:rPr>
        <w:t xml:space="preserve"> </w:t>
      </w:r>
      <w:r>
        <w:rPr>
          <w:sz w:val="20"/>
        </w:rPr>
        <w:t>One submission per group.</w:t>
      </w:r>
    </w:p>
    <w:p w14:paraId="23A03336" w14:textId="77777777" w:rsidR="006853E3" w:rsidRDefault="00430F17">
      <w:pPr>
        <w:pStyle w:val="ListParagraph"/>
        <w:numPr>
          <w:ilvl w:val="0"/>
          <w:numId w:val="2"/>
        </w:numPr>
        <w:tabs>
          <w:tab w:val="left" w:pos="689"/>
        </w:tabs>
        <w:spacing w:before="9"/>
        <w:ind w:left="689" w:hanging="195"/>
        <w:rPr>
          <w:sz w:val="20"/>
        </w:rPr>
      </w:pPr>
      <w:r>
        <w:rPr>
          <w:sz w:val="20"/>
        </w:rPr>
        <w:t>You</w:t>
      </w:r>
      <w:r>
        <w:rPr>
          <w:spacing w:val="-3"/>
          <w:sz w:val="20"/>
        </w:rPr>
        <w:t xml:space="preserve"> </w:t>
      </w:r>
      <w:r>
        <w:rPr>
          <w:sz w:val="20"/>
        </w:rPr>
        <w:t>should</w:t>
      </w:r>
      <w:r>
        <w:rPr>
          <w:spacing w:val="-5"/>
          <w:sz w:val="20"/>
        </w:rPr>
        <w:t xml:space="preserve"> </w:t>
      </w:r>
      <w:r>
        <w:rPr>
          <w:sz w:val="20"/>
        </w:rPr>
        <w:t>include</w:t>
      </w:r>
      <w:r>
        <w:rPr>
          <w:spacing w:val="-4"/>
          <w:sz w:val="20"/>
        </w:rPr>
        <w:t xml:space="preserve"> </w:t>
      </w:r>
      <w:r>
        <w:rPr>
          <w:sz w:val="20"/>
        </w:rPr>
        <w:t>all</w:t>
      </w:r>
      <w:r>
        <w:rPr>
          <w:spacing w:val="-4"/>
          <w:sz w:val="20"/>
        </w:rPr>
        <w:t xml:space="preserve"> </w:t>
      </w:r>
      <w:r>
        <w:rPr>
          <w:sz w:val="20"/>
        </w:rPr>
        <w:t>the</w:t>
      </w:r>
      <w:r>
        <w:rPr>
          <w:spacing w:val="-2"/>
          <w:sz w:val="20"/>
        </w:rPr>
        <w:t xml:space="preserve"> </w:t>
      </w:r>
      <w:r>
        <w:rPr>
          <w:sz w:val="20"/>
        </w:rPr>
        <w:t>Python</w:t>
      </w:r>
      <w:r>
        <w:rPr>
          <w:spacing w:val="-2"/>
          <w:sz w:val="20"/>
        </w:rPr>
        <w:t xml:space="preserve"> </w:t>
      </w:r>
      <w:r>
        <w:rPr>
          <w:sz w:val="20"/>
        </w:rPr>
        <w:t>functions</w:t>
      </w:r>
      <w:r>
        <w:rPr>
          <w:spacing w:val="-4"/>
          <w:sz w:val="20"/>
        </w:rPr>
        <w:t xml:space="preserve"> </w:t>
      </w:r>
      <w:r>
        <w:rPr>
          <w:sz w:val="20"/>
        </w:rPr>
        <w:t>you</w:t>
      </w:r>
      <w:r>
        <w:rPr>
          <w:spacing w:val="-5"/>
          <w:sz w:val="20"/>
        </w:rPr>
        <w:t xml:space="preserve"> </w:t>
      </w:r>
      <w:r>
        <w:rPr>
          <w:spacing w:val="-4"/>
          <w:sz w:val="20"/>
        </w:rPr>
        <w:t>use.</w:t>
      </w:r>
    </w:p>
    <w:p w14:paraId="23A03337" w14:textId="77777777" w:rsidR="006853E3" w:rsidRDefault="006853E3">
      <w:pPr>
        <w:pStyle w:val="BodyText"/>
        <w:spacing w:before="109"/>
        <w:ind w:left="0" w:firstLine="0"/>
      </w:pPr>
    </w:p>
    <w:p w14:paraId="23A03338" w14:textId="77777777" w:rsidR="006853E3" w:rsidRDefault="00430F17">
      <w:pPr>
        <w:pStyle w:val="BodyText"/>
        <w:spacing w:before="1" w:line="249" w:lineRule="auto"/>
        <w:ind w:left="0" w:right="14" w:firstLine="0"/>
      </w:pPr>
      <w:r>
        <w:rPr>
          <w:rFonts w:ascii="Georgia"/>
          <w:b/>
        </w:rPr>
        <w:t xml:space="preserve">Problem 1. </w:t>
      </w:r>
      <w:r>
        <w:t xml:space="preserve">The dataset </w:t>
      </w:r>
      <w:r>
        <w:rPr>
          <w:i/>
        </w:rPr>
        <w:t xml:space="preserve">income_data.csv </w:t>
      </w:r>
      <w:r>
        <w:t>represents an extract from a commercial marketing database. You can</w:t>
      </w:r>
      <w:r>
        <w:rPr>
          <w:spacing w:val="-2"/>
        </w:rPr>
        <w:t xml:space="preserve"> </w:t>
      </w:r>
      <w:r>
        <w:t>find</w:t>
      </w:r>
      <w:r>
        <w:rPr>
          <w:spacing w:val="-2"/>
        </w:rPr>
        <w:t xml:space="preserve"> </w:t>
      </w:r>
      <w:r>
        <w:t>the</w:t>
      </w:r>
      <w:r>
        <w:rPr>
          <w:spacing w:val="-3"/>
        </w:rPr>
        <w:t xml:space="preserve"> </w:t>
      </w:r>
      <w:r>
        <w:t>column</w:t>
      </w:r>
      <w:r>
        <w:rPr>
          <w:spacing w:val="-2"/>
        </w:rPr>
        <w:t xml:space="preserve"> </w:t>
      </w:r>
      <w:r>
        <w:t>description</w:t>
      </w:r>
      <w:r>
        <w:rPr>
          <w:spacing w:val="-2"/>
        </w:rPr>
        <w:t xml:space="preserve"> </w:t>
      </w:r>
      <w:r>
        <w:t xml:space="preserve">in </w:t>
      </w:r>
      <w:r>
        <w:rPr>
          <w:i/>
        </w:rPr>
        <w:t>income_info.txt</w:t>
      </w:r>
      <w:r>
        <w:t>.</w:t>
      </w:r>
      <w:r>
        <w:rPr>
          <w:spacing w:val="-2"/>
        </w:rPr>
        <w:t xml:space="preserve"> </w:t>
      </w:r>
      <w:r>
        <w:t>The</w:t>
      </w:r>
      <w:r>
        <w:rPr>
          <w:spacing w:val="-5"/>
        </w:rPr>
        <w:t xml:space="preserve"> </w:t>
      </w:r>
      <w:r>
        <w:t>goal</w:t>
      </w:r>
      <w:r>
        <w:rPr>
          <w:spacing w:val="-5"/>
        </w:rPr>
        <w:t xml:space="preserve"> </w:t>
      </w:r>
      <w:r>
        <w:t>is</w:t>
      </w:r>
      <w:r>
        <w:rPr>
          <w:spacing w:val="-4"/>
        </w:rPr>
        <w:t xml:space="preserve"> </w:t>
      </w:r>
      <w:r>
        <w:t>to</w:t>
      </w:r>
      <w:r>
        <w:rPr>
          <w:spacing w:val="-2"/>
        </w:rPr>
        <w:t xml:space="preserve"> </w:t>
      </w:r>
      <w:r>
        <w:t>fit</w:t>
      </w:r>
      <w:r>
        <w:rPr>
          <w:spacing w:val="-4"/>
        </w:rPr>
        <w:t xml:space="preserve"> </w:t>
      </w:r>
      <w:r>
        <w:t>a decision</w:t>
      </w:r>
      <w:r>
        <w:rPr>
          <w:spacing w:val="-1"/>
        </w:rPr>
        <w:t xml:space="preserve"> </w:t>
      </w:r>
      <w:r>
        <w:t>tree</w:t>
      </w:r>
      <w:r>
        <w:rPr>
          <w:spacing w:val="-3"/>
        </w:rPr>
        <w:t xml:space="preserve"> </w:t>
      </w:r>
      <w:r>
        <w:t>to</w:t>
      </w:r>
      <w:r>
        <w:rPr>
          <w:spacing w:val="-5"/>
        </w:rPr>
        <w:t xml:space="preserve"> </w:t>
      </w:r>
      <w:r>
        <w:t>predict</w:t>
      </w:r>
      <w:r>
        <w:rPr>
          <w:spacing w:val="-3"/>
        </w:rPr>
        <w:t xml:space="preserve"> </w:t>
      </w:r>
      <w:r>
        <w:t>the</w:t>
      </w:r>
      <w:r>
        <w:rPr>
          <w:spacing w:val="-3"/>
        </w:rPr>
        <w:t xml:space="preserve"> </w:t>
      </w:r>
      <w:r>
        <w:t>annual</w:t>
      </w:r>
      <w:r>
        <w:rPr>
          <w:spacing w:val="-3"/>
        </w:rPr>
        <w:t xml:space="preserve"> </w:t>
      </w:r>
      <w:r>
        <w:t>income of a household from 13 demographic attributes and interpret the results. We want to use Python to construct a decision tree to fulfill this task. Please answer the following questions.</w:t>
      </w:r>
    </w:p>
    <w:p w14:paraId="23A03339" w14:textId="77777777" w:rsidR="006853E3" w:rsidRDefault="00430F17">
      <w:pPr>
        <w:pStyle w:val="ListParagraph"/>
        <w:numPr>
          <w:ilvl w:val="0"/>
          <w:numId w:val="1"/>
        </w:numPr>
        <w:tabs>
          <w:tab w:val="left" w:pos="360"/>
        </w:tabs>
        <w:spacing w:line="249" w:lineRule="auto"/>
        <w:ind w:right="271"/>
        <w:rPr>
          <w:sz w:val="20"/>
        </w:rPr>
      </w:pPr>
      <w:r>
        <w:rPr>
          <w:sz w:val="20"/>
        </w:rPr>
        <w:t>Without using a decision tree, investigate the relation between the annual income and the other demographic</w:t>
      </w:r>
      <w:r>
        <w:rPr>
          <w:spacing w:val="-4"/>
          <w:sz w:val="20"/>
        </w:rPr>
        <w:t xml:space="preserve"> </w:t>
      </w:r>
      <w:r>
        <w:rPr>
          <w:sz w:val="20"/>
        </w:rPr>
        <w:t>predictors.</w:t>
      </w:r>
      <w:r>
        <w:rPr>
          <w:spacing w:val="-4"/>
          <w:sz w:val="20"/>
        </w:rPr>
        <w:t xml:space="preserve"> </w:t>
      </w:r>
      <w:r>
        <w:rPr>
          <w:sz w:val="20"/>
        </w:rPr>
        <w:t>Write</w:t>
      </w:r>
      <w:r>
        <w:rPr>
          <w:spacing w:val="-4"/>
          <w:sz w:val="20"/>
        </w:rPr>
        <w:t xml:space="preserve"> </w:t>
      </w:r>
      <w:r>
        <w:rPr>
          <w:sz w:val="20"/>
        </w:rPr>
        <w:t>a</w:t>
      </w:r>
      <w:r>
        <w:rPr>
          <w:spacing w:val="-4"/>
          <w:sz w:val="20"/>
        </w:rPr>
        <w:t xml:space="preserve"> </w:t>
      </w:r>
      <w:r>
        <w:rPr>
          <w:sz w:val="20"/>
        </w:rPr>
        <w:t>short</w:t>
      </w:r>
      <w:r>
        <w:rPr>
          <w:spacing w:val="-5"/>
          <w:sz w:val="20"/>
        </w:rPr>
        <w:t xml:space="preserve"> </w:t>
      </w:r>
      <w:r>
        <w:rPr>
          <w:sz w:val="20"/>
        </w:rPr>
        <w:t>summary</w:t>
      </w:r>
      <w:r>
        <w:rPr>
          <w:spacing w:val="-3"/>
          <w:sz w:val="20"/>
        </w:rPr>
        <w:t xml:space="preserve"> </w:t>
      </w:r>
      <w:r>
        <w:rPr>
          <w:sz w:val="20"/>
        </w:rPr>
        <w:t>of</w:t>
      </w:r>
      <w:r>
        <w:rPr>
          <w:spacing w:val="-6"/>
          <w:sz w:val="20"/>
        </w:rPr>
        <w:t xml:space="preserve"> </w:t>
      </w:r>
      <w:r>
        <w:rPr>
          <w:sz w:val="20"/>
        </w:rPr>
        <w:t>your</w:t>
      </w:r>
      <w:r>
        <w:rPr>
          <w:spacing w:val="-4"/>
          <w:sz w:val="20"/>
        </w:rPr>
        <w:t xml:space="preserve"> </w:t>
      </w:r>
      <w:r>
        <w:rPr>
          <w:sz w:val="20"/>
        </w:rPr>
        <w:t>observations.</w:t>
      </w:r>
      <w:r>
        <w:rPr>
          <w:spacing w:val="-4"/>
          <w:sz w:val="20"/>
        </w:rPr>
        <w:t xml:space="preserve"> </w:t>
      </w:r>
      <w:r>
        <w:rPr>
          <w:sz w:val="20"/>
        </w:rPr>
        <w:t>Which</w:t>
      </w:r>
      <w:r>
        <w:rPr>
          <w:spacing w:val="-3"/>
          <w:sz w:val="20"/>
        </w:rPr>
        <w:t xml:space="preserve"> </w:t>
      </w:r>
      <w:r>
        <w:rPr>
          <w:sz w:val="20"/>
        </w:rPr>
        <w:t>variables</w:t>
      </w:r>
      <w:r>
        <w:rPr>
          <w:spacing w:val="-5"/>
          <w:sz w:val="20"/>
        </w:rPr>
        <w:t xml:space="preserve"> </w:t>
      </w:r>
      <w:r>
        <w:rPr>
          <w:sz w:val="20"/>
        </w:rPr>
        <w:t>seem</w:t>
      </w:r>
      <w:r>
        <w:rPr>
          <w:spacing w:val="-3"/>
          <w:sz w:val="20"/>
        </w:rPr>
        <w:t xml:space="preserve"> </w:t>
      </w:r>
      <w:r>
        <w:rPr>
          <w:sz w:val="20"/>
        </w:rPr>
        <w:t>to</w:t>
      </w:r>
      <w:r>
        <w:rPr>
          <w:spacing w:val="-3"/>
          <w:sz w:val="20"/>
        </w:rPr>
        <w:t xml:space="preserve"> </w:t>
      </w:r>
      <w:r>
        <w:rPr>
          <w:sz w:val="20"/>
        </w:rPr>
        <w:t>be</w:t>
      </w:r>
      <w:r>
        <w:rPr>
          <w:spacing w:val="-6"/>
          <w:sz w:val="20"/>
        </w:rPr>
        <w:t xml:space="preserve"> </w:t>
      </w:r>
      <w:r>
        <w:rPr>
          <w:sz w:val="20"/>
        </w:rPr>
        <w:t>useful for predicting income? Why?</w:t>
      </w:r>
    </w:p>
    <w:p w14:paraId="60771606" w14:textId="77777777" w:rsidR="00BF7A7E" w:rsidRDefault="00BF7A7E" w:rsidP="00BF7A7E">
      <w:pPr>
        <w:tabs>
          <w:tab w:val="left" w:pos="360"/>
        </w:tabs>
        <w:spacing w:line="249" w:lineRule="auto"/>
        <w:ind w:right="271"/>
        <w:rPr>
          <w:sz w:val="20"/>
        </w:rPr>
      </w:pPr>
    </w:p>
    <w:p w14:paraId="2A891528" w14:textId="77777777" w:rsidR="00BF7A7E" w:rsidRPr="00525CB9" w:rsidRDefault="00BF7A7E" w:rsidP="00BF7A7E">
      <w:pPr>
        <w:tabs>
          <w:tab w:val="left" w:pos="360"/>
        </w:tabs>
        <w:spacing w:line="247" w:lineRule="auto"/>
        <w:ind w:left="360" w:right="136"/>
        <w:rPr>
          <w:color w:val="31849B" w:themeColor="accent5" w:themeShade="BF"/>
          <w:sz w:val="20"/>
        </w:rPr>
      </w:pPr>
      <w:r w:rsidRPr="00525CB9">
        <w:rPr>
          <w:color w:val="31849B" w:themeColor="accent5" w:themeShade="BF"/>
          <w:sz w:val="20"/>
        </w:rPr>
        <w:t>The Chi-Square test revealed that all variables have very low p-values (&lt;0.001), meaning that every demographic attribute shows some statistically significant association with annual income.</w:t>
      </w:r>
    </w:p>
    <w:p w14:paraId="67FD5D0C" w14:textId="77777777" w:rsidR="00BF7A7E" w:rsidRPr="00525CB9" w:rsidRDefault="00BF7A7E" w:rsidP="00BF7A7E">
      <w:pPr>
        <w:tabs>
          <w:tab w:val="left" w:pos="360"/>
        </w:tabs>
        <w:spacing w:line="247" w:lineRule="auto"/>
        <w:ind w:left="360" w:right="136"/>
        <w:rPr>
          <w:color w:val="31849B" w:themeColor="accent5" w:themeShade="BF"/>
          <w:sz w:val="20"/>
        </w:rPr>
      </w:pPr>
    </w:p>
    <w:p w14:paraId="7DE78B11" w14:textId="77777777" w:rsidR="00BF7A7E" w:rsidRPr="00525CB9" w:rsidRDefault="00BF7A7E" w:rsidP="00BF7A7E">
      <w:pPr>
        <w:tabs>
          <w:tab w:val="left" w:pos="360"/>
        </w:tabs>
        <w:spacing w:line="247" w:lineRule="auto"/>
        <w:ind w:left="360" w:right="136"/>
        <w:rPr>
          <w:color w:val="31849B" w:themeColor="accent5" w:themeShade="BF"/>
          <w:sz w:val="20"/>
        </w:rPr>
      </w:pPr>
      <w:r w:rsidRPr="00525CB9">
        <w:rPr>
          <w:color w:val="31849B" w:themeColor="accent5" w:themeShade="BF"/>
          <w:sz w:val="20"/>
        </w:rPr>
        <w:t>Cramer’s V helped us to assess the strength of these associations:</w:t>
      </w:r>
    </w:p>
    <w:p w14:paraId="36CF1917" w14:textId="77777777" w:rsidR="00BF7A7E" w:rsidRPr="00525CB9" w:rsidRDefault="00BF7A7E" w:rsidP="00BF7A7E">
      <w:pPr>
        <w:tabs>
          <w:tab w:val="left" w:pos="360"/>
        </w:tabs>
        <w:spacing w:line="247" w:lineRule="auto"/>
        <w:ind w:left="360" w:right="136"/>
        <w:rPr>
          <w:color w:val="31849B" w:themeColor="accent5" w:themeShade="BF"/>
          <w:sz w:val="20"/>
        </w:rPr>
      </w:pPr>
    </w:p>
    <w:p w14:paraId="42026265" w14:textId="27EBF2B9" w:rsidR="00BF7A7E" w:rsidRPr="00525CB9" w:rsidRDefault="00BF7A7E" w:rsidP="00BF7A7E">
      <w:pPr>
        <w:tabs>
          <w:tab w:val="left" w:pos="360"/>
        </w:tabs>
        <w:spacing w:line="247" w:lineRule="auto"/>
        <w:ind w:left="360" w:right="136"/>
        <w:rPr>
          <w:color w:val="31849B" w:themeColor="accent5" w:themeShade="BF"/>
          <w:sz w:val="20"/>
        </w:rPr>
      </w:pPr>
      <w:r w:rsidRPr="00525CB9">
        <w:rPr>
          <w:color w:val="31849B" w:themeColor="accent5" w:themeShade="BF"/>
          <w:sz w:val="20"/>
        </w:rPr>
        <w:t>Strongest association:</w:t>
      </w:r>
    </w:p>
    <w:p w14:paraId="70858AC4" w14:textId="77777777" w:rsidR="00BF7A7E" w:rsidRPr="00525CB9" w:rsidRDefault="00BF7A7E" w:rsidP="00BF7A7E">
      <w:pPr>
        <w:pStyle w:val="ListParagraph"/>
        <w:numPr>
          <w:ilvl w:val="0"/>
          <w:numId w:val="3"/>
        </w:numPr>
        <w:tabs>
          <w:tab w:val="left" w:pos="360"/>
        </w:tabs>
        <w:spacing w:line="247" w:lineRule="auto"/>
        <w:ind w:right="136"/>
        <w:rPr>
          <w:color w:val="31849B" w:themeColor="accent5" w:themeShade="BF"/>
          <w:sz w:val="20"/>
        </w:rPr>
      </w:pPr>
      <w:r w:rsidRPr="00525CB9">
        <w:rPr>
          <w:color w:val="31849B" w:themeColor="accent5" w:themeShade="BF"/>
          <w:sz w:val="20"/>
        </w:rPr>
        <w:t>Householder_Status (0.456) → Owning vs renting vs living with family. Owners likely have higher income brackets.</w:t>
      </w:r>
    </w:p>
    <w:p w14:paraId="252334E6" w14:textId="77777777" w:rsidR="00BF7A7E" w:rsidRPr="00525CB9" w:rsidRDefault="00BF7A7E" w:rsidP="00BF7A7E">
      <w:pPr>
        <w:tabs>
          <w:tab w:val="left" w:pos="360"/>
        </w:tabs>
        <w:spacing w:line="247" w:lineRule="auto"/>
        <w:ind w:left="360" w:right="136"/>
        <w:rPr>
          <w:color w:val="31849B" w:themeColor="accent5" w:themeShade="BF"/>
          <w:sz w:val="20"/>
        </w:rPr>
      </w:pPr>
    </w:p>
    <w:p w14:paraId="52B11C4B" w14:textId="77777777" w:rsidR="00BF7A7E" w:rsidRPr="00525CB9" w:rsidRDefault="00BF7A7E" w:rsidP="00BF7A7E">
      <w:pPr>
        <w:tabs>
          <w:tab w:val="left" w:pos="360"/>
        </w:tabs>
        <w:spacing w:line="247" w:lineRule="auto"/>
        <w:ind w:left="360" w:right="136"/>
        <w:rPr>
          <w:color w:val="31849B" w:themeColor="accent5" w:themeShade="BF"/>
          <w:sz w:val="20"/>
        </w:rPr>
      </w:pPr>
      <w:r w:rsidRPr="00525CB9">
        <w:rPr>
          <w:color w:val="31849B" w:themeColor="accent5" w:themeShade="BF"/>
          <w:sz w:val="20"/>
        </w:rPr>
        <w:t>Moderate associations:</w:t>
      </w:r>
    </w:p>
    <w:p w14:paraId="6F9740AF" w14:textId="77777777" w:rsidR="00BF7A7E" w:rsidRPr="00525CB9" w:rsidRDefault="00BF7A7E" w:rsidP="00BF7A7E">
      <w:pPr>
        <w:pStyle w:val="ListParagraph"/>
        <w:numPr>
          <w:ilvl w:val="0"/>
          <w:numId w:val="4"/>
        </w:numPr>
        <w:tabs>
          <w:tab w:val="left" w:pos="360"/>
        </w:tabs>
        <w:spacing w:line="247" w:lineRule="auto"/>
        <w:ind w:right="136"/>
        <w:rPr>
          <w:color w:val="31849B" w:themeColor="accent5" w:themeShade="BF"/>
          <w:sz w:val="20"/>
        </w:rPr>
      </w:pPr>
      <w:r w:rsidRPr="00525CB9">
        <w:rPr>
          <w:color w:val="31849B" w:themeColor="accent5" w:themeShade="BF"/>
          <w:sz w:val="20"/>
        </w:rPr>
        <w:t>Age (0.279) → Income increases with age up to mid-career, then may flatten or decline.</w:t>
      </w:r>
    </w:p>
    <w:p w14:paraId="189978CE" w14:textId="77777777" w:rsidR="00BF7A7E" w:rsidRPr="00525CB9" w:rsidRDefault="00BF7A7E" w:rsidP="00BF7A7E">
      <w:pPr>
        <w:pStyle w:val="ListParagraph"/>
        <w:numPr>
          <w:ilvl w:val="0"/>
          <w:numId w:val="4"/>
        </w:numPr>
        <w:tabs>
          <w:tab w:val="left" w:pos="360"/>
        </w:tabs>
        <w:spacing w:line="247" w:lineRule="auto"/>
        <w:ind w:right="136"/>
        <w:rPr>
          <w:color w:val="31849B" w:themeColor="accent5" w:themeShade="BF"/>
          <w:sz w:val="20"/>
        </w:rPr>
      </w:pPr>
      <w:r w:rsidRPr="00525CB9">
        <w:rPr>
          <w:color w:val="31849B" w:themeColor="accent5" w:themeShade="BF"/>
          <w:sz w:val="20"/>
        </w:rPr>
        <w:t>Education (0.265) → Higher education (college/grad study) aligns with higher income.</w:t>
      </w:r>
    </w:p>
    <w:p w14:paraId="52BC3ACC" w14:textId="77777777" w:rsidR="00BF7A7E" w:rsidRPr="00525CB9" w:rsidRDefault="00BF7A7E" w:rsidP="00BF7A7E">
      <w:pPr>
        <w:pStyle w:val="ListParagraph"/>
        <w:numPr>
          <w:ilvl w:val="0"/>
          <w:numId w:val="4"/>
        </w:numPr>
        <w:tabs>
          <w:tab w:val="left" w:pos="360"/>
        </w:tabs>
        <w:spacing w:line="247" w:lineRule="auto"/>
        <w:ind w:right="136"/>
        <w:rPr>
          <w:color w:val="31849B" w:themeColor="accent5" w:themeShade="BF"/>
          <w:sz w:val="20"/>
        </w:rPr>
      </w:pPr>
      <w:proofErr w:type="spellStart"/>
      <w:r w:rsidRPr="00525CB9">
        <w:rPr>
          <w:color w:val="31849B" w:themeColor="accent5" w:themeShade="BF"/>
          <w:sz w:val="20"/>
        </w:rPr>
        <w:t>Marital_Status</w:t>
      </w:r>
      <w:proofErr w:type="spellEnd"/>
      <w:r w:rsidRPr="00525CB9">
        <w:rPr>
          <w:color w:val="31849B" w:themeColor="accent5" w:themeShade="BF"/>
          <w:sz w:val="20"/>
        </w:rPr>
        <w:t xml:space="preserve"> (0.262) → Married vs divorced vs single shows clear differences.</w:t>
      </w:r>
    </w:p>
    <w:p w14:paraId="1A287449" w14:textId="77777777" w:rsidR="00BF7A7E" w:rsidRPr="00525CB9" w:rsidRDefault="00BF7A7E" w:rsidP="00BF7A7E">
      <w:pPr>
        <w:pStyle w:val="ListParagraph"/>
        <w:numPr>
          <w:ilvl w:val="0"/>
          <w:numId w:val="4"/>
        </w:numPr>
        <w:tabs>
          <w:tab w:val="left" w:pos="360"/>
        </w:tabs>
        <w:spacing w:line="247" w:lineRule="auto"/>
        <w:ind w:right="136"/>
        <w:rPr>
          <w:color w:val="31849B" w:themeColor="accent5" w:themeShade="BF"/>
          <w:sz w:val="20"/>
        </w:rPr>
      </w:pPr>
      <w:r w:rsidRPr="00525CB9">
        <w:rPr>
          <w:color w:val="31849B" w:themeColor="accent5" w:themeShade="BF"/>
          <w:sz w:val="20"/>
        </w:rPr>
        <w:t>Occupation (0.228) → Professional/managerial roles align with higher income compared to homemaker, unemployed, or laborer.</w:t>
      </w:r>
    </w:p>
    <w:p w14:paraId="1D01D5A2" w14:textId="77777777" w:rsidR="00BF7A7E" w:rsidRPr="00525CB9" w:rsidRDefault="00BF7A7E" w:rsidP="00BF7A7E">
      <w:pPr>
        <w:tabs>
          <w:tab w:val="left" w:pos="360"/>
        </w:tabs>
        <w:spacing w:line="247" w:lineRule="auto"/>
        <w:ind w:left="360" w:right="136"/>
        <w:rPr>
          <w:color w:val="31849B" w:themeColor="accent5" w:themeShade="BF"/>
          <w:sz w:val="20"/>
        </w:rPr>
      </w:pPr>
    </w:p>
    <w:p w14:paraId="6A6D7BC5" w14:textId="77777777" w:rsidR="00BF7A7E" w:rsidRPr="00525CB9" w:rsidRDefault="00BF7A7E" w:rsidP="00BF7A7E">
      <w:pPr>
        <w:tabs>
          <w:tab w:val="left" w:pos="360"/>
        </w:tabs>
        <w:spacing w:line="247" w:lineRule="auto"/>
        <w:ind w:left="360" w:right="136"/>
        <w:rPr>
          <w:color w:val="31849B" w:themeColor="accent5" w:themeShade="BF"/>
          <w:sz w:val="20"/>
        </w:rPr>
      </w:pPr>
      <w:r w:rsidRPr="00525CB9">
        <w:rPr>
          <w:color w:val="31849B" w:themeColor="accent5" w:themeShade="BF"/>
          <w:sz w:val="20"/>
        </w:rPr>
        <w:t>Weaker associations:</w:t>
      </w:r>
    </w:p>
    <w:p w14:paraId="05321F31" w14:textId="77777777" w:rsidR="00BF7A7E" w:rsidRPr="00525CB9" w:rsidRDefault="00BF7A7E" w:rsidP="00BF7A7E">
      <w:pPr>
        <w:pStyle w:val="ListParagraph"/>
        <w:numPr>
          <w:ilvl w:val="0"/>
          <w:numId w:val="5"/>
        </w:numPr>
        <w:tabs>
          <w:tab w:val="left" w:pos="360"/>
        </w:tabs>
        <w:spacing w:line="247" w:lineRule="auto"/>
        <w:ind w:right="136"/>
        <w:rPr>
          <w:color w:val="31849B" w:themeColor="accent5" w:themeShade="BF"/>
          <w:sz w:val="20"/>
        </w:rPr>
      </w:pPr>
      <w:proofErr w:type="spellStart"/>
      <w:r w:rsidRPr="00525CB9">
        <w:rPr>
          <w:color w:val="31849B" w:themeColor="accent5" w:themeShade="BF"/>
          <w:sz w:val="20"/>
        </w:rPr>
        <w:t>Household_Size</w:t>
      </w:r>
      <w:proofErr w:type="spellEnd"/>
      <w:r w:rsidRPr="00525CB9">
        <w:rPr>
          <w:color w:val="31849B" w:themeColor="accent5" w:themeShade="BF"/>
          <w:sz w:val="20"/>
        </w:rPr>
        <w:t xml:space="preserve"> (0.107), </w:t>
      </w:r>
      <w:proofErr w:type="spellStart"/>
      <w:r w:rsidRPr="00525CB9">
        <w:rPr>
          <w:color w:val="31849B" w:themeColor="accent5" w:themeShade="BF"/>
          <w:sz w:val="20"/>
        </w:rPr>
        <w:t>Home_Type</w:t>
      </w:r>
      <w:proofErr w:type="spellEnd"/>
      <w:r w:rsidRPr="00525CB9">
        <w:rPr>
          <w:color w:val="31849B" w:themeColor="accent5" w:themeShade="BF"/>
          <w:sz w:val="20"/>
        </w:rPr>
        <w:t xml:space="preserve"> (0.151) → Larger households or certain home types carry some signal but weaker.</w:t>
      </w:r>
    </w:p>
    <w:p w14:paraId="6EE3607B" w14:textId="77777777" w:rsidR="00BF7A7E" w:rsidRPr="00525CB9" w:rsidRDefault="00BF7A7E" w:rsidP="00BF7A7E">
      <w:pPr>
        <w:pStyle w:val="ListParagraph"/>
        <w:numPr>
          <w:ilvl w:val="0"/>
          <w:numId w:val="5"/>
        </w:numPr>
        <w:tabs>
          <w:tab w:val="left" w:pos="360"/>
        </w:tabs>
        <w:spacing w:line="247" w:lineRule="auto"/>
        <w:ind w:right="136"/>
        <w:rPr>
          <w:color w:val="31849B" w:themeColor="accent5" w:themeShade="BF"/>
          <w:sz w:val="20"/>
        </w:rPr>
      </w:pPr>
      <w:r w:rsidRPr="00525CB9">
        <w:rPr>
          <w:color w:val="31849B" w:themeColor="accent5" w:themeShade="BF"/>
          <w:sz w:val="20"/>
        </w:rPr>
        <w:t xml:space="preserve">Sex (0.050), </w:t>
      </w:r>
      <w:proofErr w:type="spellStart"/>
      <w:r w:rsidRPr="00525CB9">
        <w:rPr>
          <w:color w:val="31849B" w:themeColor="accent5" w:themeShade="BF"/>
          <w:sz w:val="20"/>
        </w:rPr>
        <w:t>Years_in_Area</w:t>
      </w:r>
      <w:proofErr w:type="spellEnd"/>
      <w:r w:rsidRPr="00525CB9">
        <w:rPr>
          <w:color w:val="31849B" w:themeColor="accent5" w:themeShade="BF"/>
          <w:sz w:val="20"/>
        </w:rPr>
        <w:t xml:space="preserve"> (0.048), Ethnicity (0.069), Language (0.091) → Very weak effects; not strong predictors.</w:t>
      </w:r>
    </w:p>
    <w:p w14:paraId="03388669" w14:textId="77777777" w:rsidR="00BF7A7E" w:rsidRPr="00525CB9" w:rsidRDefault="00BF7A7E" w:rsidP="00BF7A7E">
      <w:pPr>
        <w:tabs>
          <w:tab w:val="left" w:pos="360"/>
        </w:tabs>
        <w:spacing w:line="249" w:lineRule="auto"/>
        <w:ind w:right="271"/>
        <w:rPr>
          <w:color w:val="31849B" w:themeColor="accent5" w:themeShade="BF"/>
          <w:sz w:val="20"/>
        </w:rPr>
      </w:pPr>
    </w:p>
    <w:p w14:paraId="74CCC7E6" w14:textId="684264D3" w:rsidR="000D0C9F" w:rsidRPr="000D0C9F" w:rsidRDefault="00AC1577" w:rsidP="000D0C9F">
      <w:pPr>
        <w:tabs>
          <w:tab w:val="left" w:pos="360"/>
        </w:tabs>
        <w:spacing w:line="249" w:lineRule="auto"/>
        <w:ind w:left="360" w:right="271"/>
        <w:rPr>
          <w:color w:val="31849B" w:themeColor="accent5" w:themeShade="BF"/>
          <w:sz w:val="20"/>
        </w:rPr>
      </w:pPr>
      <w:r w:rsidRPr="00525CB9">
        <w:rPr>
          <w:color w:val="31849B" w:themeColor="accent5" w:themeShade="BF"/>
          <w:sz w:val="20"/>
        </w:rPr>
        <w:t xml:space="preserve">Finally, the correlation heatmap </w:t>
      </w:r>
      <w:r w:rsidR="00B856DB" w:rsidRPr="00525CB9">
        <w:rPr>
          <w:color w:val="31849B" w:themeColor="accent5" w:themeShade="BF"/>
          <w:sz w:val="20"/>
        </w:rPr>
        <w:t>allowed for an overall assessment of direction and trend</w:t>
      </w:r>
      <w:r w:rsidR="0075541A" w:rsidRPr="00525CB9">
        <w:rPr>
          <w:color w:val="31849B" w:themeColor="accent5" w:themeShade="BF"/>
          <w:sz w:val="20"/>
        </w:rPr>
        <w:t xml:space="preserve"> for ordinal variables</w:t>
      </w:r>
      <w:r w:rsidR="000D0C9F" w:rsidRPr="00525CB9">
        <w:rPr>
          <w:color w:val="31849B" w:themeColor="accent5" w:themeShade="BF"/>
          <w:sz w:val="20"/>
        </w:rPr>
        <w:t>. Here are some examples</w:t>
      </w:r>
      <w:r w:rsidR="00525CB9" w:rsidRPr="00525CB9">
        <w:rPr>
          <w:color w:val="31849B" w:themeColor="accent5" w:themeShade="BF"/>
          <w:sz w:val="20"/>
        </w:rPr>
        <w:t xml:space="preserve"> of p</w:t>
      </w:r>
      <w:r w:rsidR="000D0C9F" w:rsidRPr="000D0C9F">
        <w:rPr>
          <w:color w:val="31849B" w:themeColor="accent5" w:themeShade="BF"/>
          <w:sz w:val="20"/>
        </w:rPr>
        <w:t>ositive correlations (higher income associated with higher category codes):</w:t>
      </w:r>
    </w:p>
    <w:p w14:paraId="6F1DAE99" w14:textId="77777777" w:rsidR="000D0C9F" w:rsidRPr="000D0C9F" w:rsidRDefault="000D0C9F" w:rsidP="000D0C9F">
      <w:pPr>
        <w:numPr>
          <w:ilvl w:val="0"/>
          <w:numId w:val="6"/>
        </w:numPr>
        <w:tabs>
          <w:tab w:val="left" w:pos="360"/>
          <w:tab w:val="num" w:pos="720"/>
        </w:tabs>
        <w:spacing w:line="249" w:lineRule="auto"/>
        <w:ind w:right="271"/>
        <w:rPr>
          <w:color w:val="31849B" w:themeColor="accent5" w:themeShade="BF"/>
          <w:sz w:val="20"/>
        </w:rPr>
      </w:pPr>
      <w:r w:rsidRPr="000D0C9F">
        <w:rPr>
          <w:color w:val="31849B" w:themeColor="accent5" w:themeShade="BF"/>
          <w:sz w:val="20"/>
        </w:rPr>
        <w:t>Education (0.45) → More education = higher income.</w:t>
      </w:r>
    </w:p>
    <w:p w14:paraId="60C02116" w14:textId="77777777" w:rsidR="000D0C9F" w:rsidRPr="000D0C9F" w:rsidRDefault="000D0C9F" w:rsidP="000D0C9F">
      <w:pPr>
        <w:numPr>
          <w:ilvl w:val="0"/>
          <w:numId w:val="6"/>
        </w:numPr>
        <w:tabs>
          <w:tab w:val="left" w:pos="360"/>
          <w:tab w:val="num" w:pos="720"/>
        </w:tabs>
        <w:spacing w:line="249" w:lineRule="auto"/>
        <w:ind w:right="271"/>
        <w:rPr>
          <w:color w:val="31849B" w:themeColor="accent5" w:themeShade="BF"/>
          <w:sz w:val="20"/>
        </w:rPr>
      </w:pPr>
      <w:r w:rsidRPr="000D0C9F">
        <w:rPr>
          <w:color w:val="31849B" w:themeColor="accent5" w:themeShade="BF"/>
          <w:sz w:val="20"/>
        </w:rPr>
        <w:t>Age (0.45) → Older respondents generally have higher income, especially 25–54 groups.</w:t>
      </w:r>
    </w:p>
    <w:p w14:paraId="48C4EF1B" w14:textId="77777777" w:rsidR="00BF14E1" w:rsidRDefault="00BF14E1" w:rsidP="00BF14E1">
      <w:pPr>
        <w:tabs>
          <w:tab w:val="left" w:pos="360"/>
        </w:tabs>
        <w:spacing w:line="249" w:lineRule="auto"/>
        <w:ind w:right="271"/>
        <w:rPr>
          <w:color w:val="31849B" w:themeColor="accent5" w:themeShade="BF"/>
          <w:sz w:val="20"/>
        </w:rPr>
      </w:pPr>
    </w:p>
    <w:p w14:paraId="03773E7A" w14:textId="2C724EE2" w:rsidR="00B856DB" w:rsidRPr="00005D49" w:rsidRDefault="00BF14E1" w:rsidP="00005D49">
      <w:pPr>
        <w:tabs>
          <w:tab w:val="left" w:pos="360"/>
        </w:tabs>
        <w:spacing w:line="249" w:lineRule="auto"/>
        <w:ind w:left="360" w:right="271"/>
        <w:rPr>
          <w:color w:val="31849B" w:themeColor="accent5" w:themeShade="BF"/>
          <w:sz w:val="20"/>
        </w:rPr>
      </w:pPr>
      <w:r>
        <w:rPr>
          <w:color w:val="31849B" w:themeColor="accent5" w:themeShade="BF"/>
          <w:sz w:val="20"/>
        </w:rPr>
        <w:t>Therefore, t</w:t>
      </w:r>
      <w:r w:rsidRPr="00BF14E1">
        <w:rPr>
          <w:color w:val="31849B" w:themeColor="accent5" w:themeShade="BF"/>
          <w:sz w:val="20"/>
        </w:rPr>
        <w:t>he most useful predictors of income are</w:t>
      </w:r>
      <w:r>
        <w:rPr>
          <w:color w:val="31849B" w:themeColor="accent5" w:themeShade="BF"/>
          <w:sz w:val="20"/>
        </w:rPr>
        <w:t xml:space="preserve"> h</w:t>
      </w:r>
      <w:r w:rsidRPr="00BF14E1">
        <w:rPr>
          <w:color w:val="31849B" w:themeColor="accent5" w:themeShade="BF"/>
          <w:sz w:val="20"/>
        </w:rPr>
        <w:t xml:space="preserve">ouseholder </w:t>
      </w:r>
      <w:r>
        <w:rPr>
          <w:color w:val="31849B" w:themeColor="accent5" w:themeShade="BF"/>
          <w:sz w:val="20"/>
        </w:rPr>
        <w:t>s</w:t>
      </w:r>
      <w:r w:rsidRPr="00BF14E1">
        <w:rPr>
          <w:color w:val="31849B" w:themeColor="accent5" w:themeShade="BF"/>
          <w:sz w:val="20"/>
        </w:rPr>
        <w:t>tatus (own vs rent vs family)</w:t>
      </w:r>
      <w:r>
        <w:rPr>
          <w:color w:val="31849B" w:themeColor="accent5" w:themeShade="BF"/>
          <w:sz w:val="20"/>
        </w:rPr>
        <w:t>, m</w:t>
      </w:r>
      <w:r w:rsidRPr="00BF14E1">
        <w:rPr>
          <w:color w:val="31849B" w:themeColor="accent5" w:themeShade="BF"/>
          <w:sz w:val="20"/>
        </w:rPr>
        <w:t xml:space="preserve">arital </w:t>
      </w:r>
      <w:r>
        <w:rPr>
          <w:color w:val="31849B" w:themeColor="accent5" w:themeShade="BF"/>
          <w:sz w:val="20"/>
        </w:rPr>
        <w:t>s</w:t>
      </w:r>
      <w:r w:rsidRPr="00BF14E1">
        <w:rPr>
          <w:color w:val="31849B" w:themeColor="accent5" w:themeShade="BF"/>
          <w:sz w:val="20"/>
        </w:rPr>
        <w:t>tatus (married vs single/divorced)</w:t>
      </w:r>
      <w:r>
        <w:rPr>
          <w:color w:val="31849B" w:themeColor="accent5" w:themeShade="BF"/>
          <w:sz w:val="20"/>
        </w:rPr>
        <w:t>, e</w:t>
      </w:r>
      <w:r w:rsidRPr="00BF14E1">
        <w:rPr>
          <w:color w:val="31849B" w:themeColor="accent5" w:themeShade="BF"/>
          <w:sz w:val="20"/>
        </w:rPr>
        <w:t>ducation level</w:t>
      </w:r>
      <w:r>
        <w:rPr>
          <w:color w:val="31849B" w:themeColor="accent5" w:themeShade="BF"/>
          <w:sz w:val="20"/>
        </w:rPr>
        <w:t>, o</w:t>
      </w:r>
      <w:r w:rsidRPr="00BF14E1">
        <w:rPr>
          <w:color w:val="31849B" w:themeColor="accent5" w:themeShade="BF"/>
          <w:sz w:val="20"/>
        </w:rPr>
        <w:t>ccupation type</w:t>
      </w:r>
      <w:r>
        <w:rPr>
          <w:color w:val="31849B" w:themeColor="accent5" w:themeShade="BF"/>
          <w:sz w:val="20"/>
        </w:rPr>
        <w:t>, a</w:t>
      </w:r>
      <w:r w:rsidRPr="00BF14E1">
        <w:rPr>
          <w:color w:val="31849B" w:themeColor="accent5" w:themeShade="BF"/>
          <w:sz w:val="20"/>
        </w:rPr>
        <w:t>ge group</w:t>
      </w:r>
      <w:r>
        <w:rPr>
          <w:color w:val="31849B" w:themeColor="accent5" w:themeShade="BF"/>
          <w:sz w:val="20"/>
        </w:rPr>
        <w:t>, and d</w:t>
      </w:r>
      <w:r w:rsidRPr="00BF14E1">
        <w:rPr>
          <w:color w:val="31849B" w:themeColor="accent5" w:themeShade="BF"/>
          <w:sz w:val="20"/>
        </w:rPr>
        <w:t xml:space="preserve">ual </w:t>
      </w:r>
      <w:r>
        <w:rPr>
          <w:color w:val="31849B" w:themeColor="accent5" w:themeShade="BF"/>
          <w:sz w:val="20"/>
        </w:rPr>
        <w:t>i</w:t>
      </w:r>
      <w:r w:rsidRPr="00BF14E1">
        <w:rPr>
          <w:color w:val="31849B" w:themeColor="accent5" w:themeShade="BF"/>
          <w:sz w:val="20"/>
        </w:rPr>
        <w:t>ncome</w:t>
      </w:r>
      <w:r>
        <w:rPr>
          <w:color w:val="31849B" w:themeColor="accent5" w:themeShade="BF"/>
          <w:sz w:val="20"/>
        </w:rPr>
        <w:t xml:space="preserve">. </w:t>
      </w:r>
    </w:p>
    <w:p w14:paraId="1CA261F8" w14:textId="77777777" w:rsidR="00EC1692" w:rsidRDefault="00EC1692" w:rsidP="00486432">
      <w:pPr>
        <w:tabs>
          <w:tab w:val="left" w:pos="360"/>
        </w:tabs>
        <w:spacing w:line="249" w:lineRule="auto"/>
        <w:ind w:right="271"/>
        <w:rPr>
          <w:sz w:val="20"/>
        </w:rPr>
      </w:pPr>
    </w:p>
    <w:p w14:paraId="4BAA1872" w14:textId="77777777" w:rsidR="00486432" w:rsidRPr="00486432" w:rsidRDefault="00486432" w:rsidP="00486432">
      <w:pPr>
        <w:tabs>
          <w:tab w:val="left" w:pos="360"/>
        </w:tabs>
        <w:spacing w:line="249" w:lineRule="auto"/>
        <w:ind w:right="271"/>
        <w:rPr>
          <w:sz w:val="20"/>
        </w:rPr>
      </w:pPr>
    </w:p>
    <w:p w14:paraId="4A7B33B6" w14:textId="75DE91F5" w:rsidR="000B4864" w:rsidRDefault="00430F17" w:rsidP="000B4864">
      <w:pPr>
        <w:pStyle w:val="ListParagraph"/>
        <w:numPr>
          <w:ilvl w:val="0"/>
          <w:numId w:val="1"/>
        </w:numPr>
        <w:tabs>
          <w:tab w:val="left" w:pos="360"/>
        </w:tabs>
        <w:spacing w:line="247" w:lineRule="auto"/>
        <w:ind w:right="136"/>
        <w:rPr>
          <w:sz w:val="20"/>
        </w:rPr>
      </w:pPr>
      <w:r>
        <w:rPr>
          <w:sz w:val="20"/>
        </w:rPr>
        <w:t>Divide</w:t>
      </w:r>
      <w:r>
        <w:rPr>
          <w:spacing w:val="-3"/>
          <w:sz w:val="20"/>
        </w:rPr>
        <w:t xml:space="preserve"> </w:t>
      </w:r>
      <w:r>
        <w:rPr>
          <w:sz w:val="20"/>
        </w:rPr>
        <w:t>your</w:t>
      </w:r>
      <w:r>
        <w:rPr>
          <w:spacing w:val="-3"/>
          <w:sz w:val="20"/>
        </w:rPr>
        <w:t xml:space="preserve"> </w:t>
      </w:r>
      <w:r>
        <w:rPr>
          <w:sz w:val="20"/>
        </w:rPr>
        <w:t>data</w:t>
      </w:r>
      <w:r>
        <w:rPr>
          <w:spacing w:val="-3"/>
          <w:sz w:val="20"/>
        </w:rPr>
        <w:t xml:space="preserve"> </w:t>
      </w:r>
      <w:r>
        <w:rPr>
          <w:sz w:val="20"/>
        </w:rPr>
        <w:t>into</w:t>
      </w:r>
      <w:r>
        <w:rPr>
          <w:spacing w:val="-5"/>
          <w:sz w:val="20"/>
        </w:rPr>
        <w:t xml:space="preserve"> </w:t>
      </w:r>
      <w:r>
        <w:rPr>
          <w:sz w:val="20"/>
        </w:rPr>
        <w:t>60%</w:t>
      </w:r>
      <w:r>
        <w:rPr>
          <w:spacing w:val="-4"/>
          <w:sz w:val="20"/>
        </w:rPr>
        <w:t xml:space="preserve"> </w:t>
      </w:r>
      <w:r>
        <w:rPr>
          <w:sz w:val="20"/>
        </w:rPr>
        <w:t>train</w:t>
      </w:r>
      <w:r>
        <w:rPr>
          <w:spacing w:val="-2"/>
          <w:sz w:val="20"/>
        </w:rPr>
        <w:t xml:space="preserve"> </w:t>
      </w:r>
      <w:r>
        <w:rPr>
          <w:sz w:val="20"/>
        </w:rPr>
        <w:t>and</w:t>
      </w:r>
      <w:r>
        <w:rPr>
          <w:spacing w:val="-4"/>
          <w:sz w:val="20"/>
        </w:rPr>
        <w:t xml:space="preserve"> </w:t>
      </w:r>
      <w:r>
        <w:rPr>
          <w:sz w:val="20"/>
        </w:rPr>
        <w:t>40%</w:t>
      </w:r>
      <w:r>
        <w:rPr>
          <w:spacing w:val="-4"/>
          <w:sz w:val="20"/>
        </w:rPr>
        <w:t xml:space="preserve"> </w:t>
      </w:r>
      <w:r>
        <w:rPr>
          <w:sz w:val="20"/>
        </w:rPr>
        <w:t>test.</w:t>
      </w:r>
      <w:r>
        <w:rPr>
          <w:spacing w:val="-3"/>
          <w:sz w:val="20"/>
        </w:rPr>
        <w:t xml:space="preserve"> </w:t>
      </w:r>
      <w:r>
        <w:rPr>
          <w:sz w:val="20"/>
        </w:rPr>
        <w:t>Create</w:t>
      </w:r>
      <w:r>
        <w:rPr>
          <w:spacing w:val="-3"/>
          <w:sz w:val="20"/>
        </w:rPr>
        <w:t xml:space="preserve"> </w:t>
      </w:r>
      <w:r>
        <w:rPr>
          <w:sz w:val="20"/>
        </w:rPr>
        <w:t>the</w:t>
      </w:r>
      <w:r>
        <w:rPr>
          <w:spacing w:val="-3"/>
          <w:sz w:val="20"/>
        </w:rPr>
        <w:t xml:space="preserve"> </w:t>
      </w:r>
      <w:r>
        <w:rPr>
          <w:sz w:val="20"/>
        </w:rPr>
        <w:t>default</w:t>
      </w:r>
      <w:r>
        <w:rPr>
          <w:spacing w:val="-4"/>
          <w:sz w:val="20"/>
        </w:rPr>
        <w:t xml:space="preserve"> </w:t>
      </w:r>
      <w:r>
        <w:rPr>
          <w:sz w:val="20"/>
        </w:rPr>
        <w:t>C&amp;R</w:t>
      </w:r>
      <w:r>
        <w:rPr>
          <w:spacing w:val="-4"/>
          <w:sz w:val="20"/>
        </w:rPr>
        <w:t xml:space="preserve"> </w:t>
      </w:r>
      <w:r>
        <w:rPr>
          <w:sz w:val="20"/>
        </w:rPr>
        <w:t>decision</w:t>
      </w:r>
      <w:r>
        <w:rPr>
          <w:spacing w:val="-2"/>
          <w:sz w:val="20"/>
        </w:rPr>
        <w:t xml:space="preserve"> </w:t>
      </w:r>
      <w:r>
        <w:rPr>
          <w:sz w:val="20"/>
        </w:rPr>
        <w:t>tree.</w:t>
      </w:r>
      <w:r>
        <w:rPr>
          <w:spacing w:val="-3"/>
          <w:sz w:val="20"/>
        </w:rPr>
        <w:t xml:space="preserve"> </w:t>
      </w:r>
      <w:r>
        <w:rPr>
          <w:sz w:val="20"/>
        </w:rPr>
        <w:t>How</w:t>
      </w:r>
      <w:r>
        <w:rPr>
          <w:spacing w:val="-3"/>
          <w:sz w:val="20"/>
        </w:rPr>
        <w:t xml:space="preserve"> </w:t>
      </w:r>
      <w:r>
        <w:rPr>
          <w:sz w:val="20"/>
        </w:rPr>
        <w:t>many</w:t>
      </w:r>
      <w:r>
        <w:rPr>
          <w:spacing w:val="-2"/>
          <w:sz w:val="20"/>
        </w:rPr>
        <w:t xml:space="preserve"> </w:t>
      </w:r>
      <w:r>
        <w:rPr>
          <w:sz w:val="20"/>
        </w:rPr>
        <w:t>leaves</w:t>
      </w:r>
      <w:r>
        <w:rPr>
          <w:spacing w:val="-4"/>
          <w:sz w:val="20"/>
        </w:rPr>
        <w:t xml:space="preserve"> </w:t>
      </w:r>
      <w:r>
        <w:rPr>
          <w:sz w:val="20"/>
        </w:rPr>
        <w:t>are in the tree? What is the size of each leaf node</w:t>
      </w:r>
      <w:r w:rsidR="00B600EF">
        <w:rPr>
          <w:sz w:val="20"/>
        </w:rPr>
        <w:t>?</w:t>
      </w:r>
    </w:p>
    <w:p w14:paraId="6067A63E" w14:textId="77777777" w:rsidR="00D96E2D" w:rsidRPr="000B4864" w:rsidRDefault="00D96E2D" w:rsidP="00D96E2D">
      <w:pPr>
        <w:pStyle w:val="ListParagraph"/>
        <w:tabs>
          <w:tab w:val="left" w:pos="360"/>
        </w:tabs>
        <w:spacing w:line="247" w:lineRule="auto"/>
        <w:ind w:right="136" w:firstLine="0"/>
        <w:rPr>
          <w:sz w:val="20"/>
        </w:rPr>
      </w:pPr>
    </w:p>
    <w:p w14:paraId="2CC85B58" w14:textId="4C663DBD" w:rsidR="007A6199" w:rsidRDefault="00137850" w:rsidP="000C6E3F">
      <w:pPr>
        <w:tabs>
          <w:tab w:val="left" w:pos="360"/>
        </w:tabs>
        <w:spacing w:line="247" w:lineRule="auto"/>
        <w:ind w:left="360" w:right="136"/>
        <w:rPr>
          <w:sz w:val="20"/>
        </w:rPr>
      </w:pPr>
      <w:r w:rsidRPr="00137850">
        <w:rPr>
          <w:sz w:val="20"/>
        </w:rPr>
        <w:lastRenderedPageBreak/>
        <w:drawing>
          <wp:inline distT="0" distB="0" distL="0" distR="0" wp14:anchorId="095B5F9E" wp14:editId="0B141425">
            <wp:extent cx="5514975" cy="754326"/>
            <wp:effectExtent l="0" t="0" r="0" b="8255"/>
            <wp:docPr id="991557700"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7700" name="Picture 1" descr="A number on a white background&#10;&#10;AI-generated content may be incorrect."/>
                    <pic:cNvPicPr/>
                  </pic:nvPicPr>
                  <pic:blipFill>
                    <a:blip r:embed="rId5"/>
                    <a:stretch>
                      <a:fillRect/>
                    </a:stretch>
                  </pic:blipFill>
                  <pic:spPr>
                    <a:xfrm>
                      <a:off x="0" y="0"/>
                      <a:ext cx="5536552" cy="757277"/>
                    </a:xfrm>
                    <a:prstGeom prst="rect">
                      <a:avLst/>
                    </a:prstGeom>
                  </pic:spPr>
                </pic:pic>
              </a:graphicData>
            </a:graphic>
          </wp:inline>
        </w:drawing>
      </w:r>
    </w:p>
    <w:p w14:paraId="7A4AB2A9" w14:textId="77777777" w:rsidR="00537E8E" w:rsidRPr="00537E8E" w:rsidRDefault="00537E8E" w:rsidP="00537E8E">
      <w:pPr>
        <w:tabs>
          <w:tab w:val="left" w:pos="360"/>
        </w:tabs>
        <w:spacing w:line="247" w:lineRule="auto"/>
        <w:ind w:right="136"/>
        <w:rPr>
          <w:sz w:val="20"/>
        </w:rPr>
      </w:pPr>
    </w:p>
    <w:p w14:paraId="23A0333B" w14:textId="77777777" w:rsidR="006853E3" w:rsidRDefault="00430F17">
      <w:pPr>
        <w:pStyle w:val="ListParagraph"/>
        <w:numPr>
          <w:ilvl w:val="0"/>
          <w:numId w:val="1"/>
        </w:numPr>
        <w:tabs>
          <w:tab w:val="left" w:pos="360"/>
        </w:tabs>
        <w:rPr>
          <w:sz w:val="20"/>
        </w:rPr>
      </w:pPr>
      <w:r>
        <w:rPr>
          <w:sz w:val="20"/>
        </w:rPr>
        <w:t>What</w:t>
      </w:r>
      <w:r>
        <w:rPr>
          <w:spacing w:val="-4"/>
          <w:sz w:val="20"/>
        </w:rPr>
        <w:t xml:space="preserve"> </w:t>
      </w:r>
      <w:r>
        <w:rPr>
          <w:sz w:val="20"/>
        </w:rPr>
        <w:t>are</w:t>
      </w:r>
      <w:r>
        <w:rPr>
          <w:spacing w:val="-3"/>
          <w:sz w:val="20"/>
        </w:rPr>
        <w:t xml:space="preserve"> </w:t>
      </w:r>
      <w:r>
        <w:rPr>
          <w:sz w:val="20"/>
        </w:rPr>
        <w:t>the</w:t>
      </w:r>
      <w:r>
        <w:rPr>
          <w:spacing w:val="-3"/>
          <w:sz w:val="20"/>
        </w:rPr>
        <w:t xml:space="preserve"> </w:t>
      </w:r>
      <w:r>
        <w:rPr>
          <w:sz w:val="20"/>
        </w:rPr>
        <w:t>major</w:t>
      </w:r>
      <w:r>
        <w:rPr>
          <w:spacing w:val="-6"/>
          <w:sz w:val="20"/>
        </w:rPr>
        <w:t xml:space="preserve"> </w:t>
      </w:r>
      <w:r>
        <w:rPr>
          <w:sz w:val="20"/>
        </w:rPr>
        <w:t>predictors</w:t>
      </w:r>
      <w:r>
        <w:rPr>
          <w:spacing w:val="-6"/>
          <w:sz w:val="20"/>
        </w:rPr>
        <w:t xml:space="preserve"> </w:t>
      </w:r>
      <w:r>
        <w:rPr>
          <w:sz w:val="20"/>
        </w:rPr>
        <w:t>of</w:t>
      </w:r>
      <w:r>
        <w:rPr>
          <w:spacing w:val="-3"/>
          <w:sz w:val="20"/>
        </w:rPr>
        <w:t xml:space="preserve"> </w:t>
      </w:r>
      <w:r>
        <w:rPr>
          <w:sz w:val="20"/>
        </w:rPr>
        <w:t>income?</w:t>
      </w:r>
      <w:r>
        <w:rPr>
          <w:spacing w:val="-5"/>
          <w:sz w:val="20"/>
        </w:rPr>
        <w:t xml:space="preserve"> </w:t>
      </w:r>
      <w:r>
        <w:rPr>
          <w:sz w:val="20"/>
        </w:rPr>
        <w:t>How</w:t>
      </w:r>
      <w:r>
        <w:rPr>
          <w:spacing w:val="-3"/>
          <w:sz w:val="20"/>
        </w:rPr>
        <w:t xml:space="preserve"> </w:t>
      </w:r>
      <w:r>
        <w:rPr>
          <w:sz w:val="20"/>
        </w:rPr>
        <w:t>are</w:t>
      </w:r>
      <w:r>
        <w:rPr>
          <w:spacing w:val="-4"/>
          <w:sz w:val="20"/>
        </w:rPr>
        <w:t xml:space="preserve"> </w:t>
      </w:r>
      <w:r>
        <w:rPr>
          <w:sz w:val="20"/>
        </w:rPr>
        <w:t>they</w:t>
      </w:r>
      <w:r>
        <w:rPr>
          <w:spacing w:val="-2"/>
          <w:sz w:val="20"/>
        </w:rPr>
        <w:t xml:space="preserve"> </w:t>
      </w:r>
      <w:r>
        <w:rPr>
          <w:sz w:val="20"/>
        </w:rPr>
        <w:t>related</w:t>
      </w:r>
      <w:r>
        <w:rPr>
          <w:spacing w:val="-2"/>
          <w:sz w:val="20"/>
        </w:rPr>
        <w:t xml:space="preserve"> </w:t>
      </w:r>
      <w:r>
        <w:rPr>
          <w:sz w:val="20"/>
        </w:rPr>
        <w:t>to</w:t>
      </w:r>
      <w:r>
        <w:rPr>
          <w:spacing w:val="-3"/>
          <w:sz w:val="20"/>
        </w:rPr>
        <w:t xml:space="preserve"> </w:t>
      </w:r>
      <w:r>
        <w:rPr>
          <w:sz w:val="20"/>
        </w:rPr>
        <w:t>your</w:t>
      </w:r>
      <w:r>
        <w:rPr>
          <w:spacing w:val="-5"/>
          <w:sz w:val="20"/>
        </w:rPr>
        <w:t xml:space="preserve"> </w:t>
      </w:r>
      <w:r>
        <w:rPr>
          <w:sz w:val="20"/>
        </w:rPr>
        <w:t>observations</w:t>
      </w:r>
      <w:r>
        <w:rPr>
          <w:spacing w:val="-4"/>
          <w:sz w:val="20"/>
        </w:rPr>
        <w:t xml:space="preserve"> </w:t>
      </w:r>
      <w:r>
        <w:rPr>
          <w:sz w:val="20"/>
        </w:rPr>
        <w:t>in</w:t>
      </w:r>
      <w:r>
        <w:rPr>
          <w:spacing w:val="-5"/>
          <w:sz w:val="20"/>
        </w:rPr>
        <w:t xml:space="preserve"> </w:t>
      </w:r>
      <w:r>
        <w:rPr>
          <w:sz w:val="20"/>
        </w:rPr>
        <w:t>part</w:t>
      </w:r>
      <w:r>
        <w:rPr>
          <w:spacing w:val="-6"/>
          <w:sz w:val="20"/>
        </w:rPr>
        <w:t xml:space="preserve"> </w:t>
      </w:r>
      <w:r>
        <w:rPr>
          <w:sz w:val="20"/>
        </w:rPr>
        <w:t>(a)?</w:t>
      </w:r>
      <w:r>
        <w:rPr>
          <w:spacing w:val="-4"/>
          <w:sz w:val="20"/>
        </w:rPr>
        <w:t xml:space="preserve"> </w:t>
      </w:r>
      <w:r>
        <w:rPr>
          <w:sz w:val="20"/>
        </w:rPr>
        <w:t>How</w:t>
      </w:r>
      <w:r>
        <w:rPr>
          <w:spacing w:val="-3"/>
          <w:sz w:val="20"/>
        </w:rPr>
        <w:t xml:space="preserve"> </w:t>
      </w:r>
      <w:r>
        <w:rPr>
          <w:spacing w:val="-4"/>
          <w:sz w:val="20"/>
        </w:rPr>
        <w:t>well</w:t>
      </w:r>
    </w:p>
    <w:p w14:paraId="23A0333C" w14:textId="77777777" w:rsidR="006853E3" w:rsidRDefault="00430F17">
      <w:pPr>
        <w:pStyle w:val="BodyText"/>
        <w:spacing w:before="9"/>
        <w:ind w:firstLine="0"/>
        <w:rPr>
          <w:spacing w:val="-2"/>
        </w:rPr>
      </w:pPr>
      <w:proofErr w:type="gramStart"/>
      <w:r>
        <w:t>your</w:t>
      </w:r>
      <w:r>
        <w:rPr>
          <w:spacing w:val="-7"/>
        </w:rPr>
        <w:t xml:space="preserve"> </w:t>
      </w:r>
      <w:r>
        <w:t>decision</w:t>
      </w:r>
      <w:r>
        <w:rPr>
          <w:spacing w:val="-3"/>
        </w:rPr>
        <w:t xml:space="preserve"> </w:t>
      </w:r>
      <w:r>
        <w:t>tree</w:t>
      </w:r>
      <w:r>
        <w:rPr>
          <w:spacing w:val="-4"/>
        </w:rPr>
        <w:t xml:space="preserve"> </w:t>
      </w:r>
      <w:r>
        <w:t>can</w:t>
      </w:r>
      <w:proofErr w:type="gramEnd"/>
      <w:r>
        <w:rPr>
          <w:spacing w:val="-5"/>
        </w:rPr>
        <w:t xml:space="preserve"> </w:t>
      </w:r>
      <w:r>
        <w:t>predict</w:t>
      </w:r>
      <w:r>
        <w:rPr>
          <w:spacing w:val="-5"/>
        </w:rPr>
        <w:t xml:space="preserve"> </w:t>
      </w:r>
      <w:r>
        <w:t>a</w:t>
      </w:r>
      <w:r>
        <w:rPr>
          <w:spacing w:val="-4"/>
        </w:rPr>
        <w:t xml:space="preserve"> </w:t>
      </w:r>
      <w:r>
        <w:t>household’s</w:t>
      </w:r>
      <w:r>
        <w:rPr>
          <w:spacing w:val="-5"/>
        </w:rPr>
        <w:t xml:space="preserve"> </w:t>
      </w:r>
      <w:r>
        <w:t>income</w:t>
      </w:r>
      <w:r>
        <w:rPr>
          <w:spacing w:val="-4"/>
        </w:rPr>
        <w:t xml:space="preserve"> </w:t>
      </w:r>
      <w:r>
        <w:t>in</w:t>
      </w:r>
      <w:r>
        <w:rPr>
          <w:spacing w:val="-4"/>
        </w:rPr>
        <w:t xml:space="preserve"> </w:t>
      </w:r>
      <w:r>
        <w:t>your</w:t>
      </w:r>
      <w:r>
        <w:rPr>
          <w:spacing w:val="-6"/>
        </w:rPr>
        <w:t xml:space="preserve"> </w:t>
      </w:r>
      <w:r>
        <w:t>training</w:t>
      </w:r>
      <w:r>
        <w:rPr>
          <w:spacing w:val="-3"/>
        </w:rPr>
        <w:t xml:space="preserve"> </w:t>
      </w:r>
      <w:r>
        <w:rPr>
          <w:spacing w:val="-2"/>
        </w:rPr>
        <w:t>data?</w:t>
      </w:r>
    </w:p>
    <w:p w14:paraId="2E5E578D" w14:textId="77777777" w:rsidR="00506A47" w:rsidRDefault="00506A47">
      <w:pPr>
        <w:pStyle w:val="BodyText"/>
        <w:spacing w:before="9"/>
        <w:ind w:firstLine="0"/>
      </w:pPr>
    </w:p>
    <w:p w14:paraId="2F63948C" w14:textId="1ED1C796" w:rsidR="00742DFF" w:rsidRPr="006F530D" w:rsidRDefault="005F752C" w:rsidP="006124C5">
      <w:pPr>
        <w:pStyle w:val="BodyText"/>
        <w:spacing w:before="9"/>
        <w:ind w:firstLine="0"/>
        <w:jc w:val="both"/>
        <w:rPr>
          <w:color w:val="31849B" w:themeColor="accent5" w:themeShade="BF"/>
        </w:rPr>
      </w:pPr>
      <w:r>
        <w:rPr>
          <w:color w:val="31849B" w:themeColor="accent5" w:themeShade="BF"/>
        </w:rPr>
        <w:t>The m</w:t>
      </w:r>
      <w:r w:rsidRPr="005F752C">
        <w:rPr>
          <w:color w:val="31849B" w:themeColor="accent5" w:themeShade="BF"/>
        </w:rPr>
        <w:t>ajor predictors</w:t>
      </w:r>
      <w:r>
        <w:rPr>
          <w:color w:val="31849B" w:themeColor="accent5" w:themeShade="BF"/>
        </w:rPr>
        <w:t xml:space="preserve"> were</w:t>
      </w:r>
      <w:r w:rsidRPr="005F752C">
        <w:rPr>
          <w:color w:val="31849B" w:themeColor="accent5" w:themeShade="BF"/>
        </w:rPr>
        <w:t xml:space="preserve"> Age, Occupation, Household</w:t>
      </w:r>
      <w:r>
        <w:rPr>
          <w:color w:val="31849B" w:themeColor="accent5" w:themeShade="BF"/>
        </w:rPr>
        <w:t xml:space="preserve"> </w:t>
      </w:r>
      <w:r w:rsidRPr="005F752C">
        <w:rPr>
          <w:color w:val="31849B" w:themeColor="accent5" w:themeShade="BF"/>
        </w:rPr>
        <w:t>Size, Ethnicity</w:t>
      </w:r>
      <w:r>
        <w:rPr>
          <w:color w:val="31849B" w:themeColor="accent5" w:themeShade="BF"/>
        </w:rPr>
        <w:t xml:space="preserve"> and </w:t>
      </w:r>
      <w:r w:rsidRPr="005F752C">
        <w:rPr>
          <w:color w:val="31849B" w:themeColor="accent5" w:themeShade="BF"/>
        </w:rPr>
        <w:t>Education.</w:t>
      </w:r>
      <w:r>
        <w:rPr>
          <w:color w:val="31849B" w:themeColor="accent5" w:themeShade="BF"/>
        </w:rPr>
        <w:t xml:space="preserve"> </w:t>
      </w:r>
      <w:r w:rsidR="005B5DF5" w:rsidRPr="006F530D">
        <w:rPr>
          <w:color w:val="31849B" w:themeColor="accent5" w:themeShade="BF"/>
        </w:rPr>
        <w:t xml:space="preserve">While comparing decision tree outcomes with our initial analysis, </w:t>
      </w:r>
      <w:r w:rsidR="006F530D">
        <w:rPr>
          <w:color w:val="31849B" w:themeColor="accent5" w:themeShade="BF"/>
        </w:rPr>
        <w:t>b</w:t>
      </w:r>
      <w:r w:rsidR="006F530D" w:rsidRPr="006F530D">
        <w:rPr>
          <w:color w:val="31849B" w:themeColor="accent5" w:themeShade="BF"/>
        </w:rPr>
        <w:t>oth methods agree that Age and Occupation are strong predictors.</w:t>
      </w:r>
      <w:r w:rsidR="006F530D">
        <w:rPr>
          <w:color w:val="31849B" w:themeColor="accent5" w:themeShade="BF"/>
        </w:rPr>
        <w:t xml:space="preserve"> </w:t>
      </w:r>
      <w:r w:rsidR="00CA5330">
        <w:rPr>
          <w:color w:val="31849B" w:themeColor="accent5" w:themeShade="BF"/>
        </w:rPr>
        <w:t>Nevertheless, t</w:t>
      </w:r>
      <w:r w:rsidR="006F530D" w:rsidRPr="006F530D">
        <w:rPr>
          <w:color w:val="31849B" w:themeColor="accent5" w:themeShade="BF"/>
        </w:rPr>
        <w:t>he tree emphasizes Household</w:t>
      </w:r>
      <w:r w:rsidR="002D47F3">
        <w:rPr>
          <w:color w:val="31849B" w:themeColor="accent5" w:themeShade="BF"/>
        </w:rPr>
        <w:t xml:space="preserve"> </w:t>
      </w:r>
      <w:r w:rsidR="006F530D" w:rsidRPr="006F530D">
        <w:rPr>
          <w:color w:val="31849B" w:themeColor="accent5" w:themeShade="BF"/>
        </w:rPr>
        <w:t>Size and Ethnicity mor</w:t>
      </w:r>
      <w:r w:rsidR="00B63226">
        <w:rPr>
          <w:color w:val="31849B" w:themeColor="accent5" w:themeShade="BF"/>
        </w:rPr>
        <w:t>e</w:t>
      </w:r>
      <w:r w:rsidR="006F530D" w:rsidRPr="006F530D">
        <w:rPr>
          <w:color w:val="31849B" w:themeColor="accent5" w:themeShade="BF"/>
        </w:rPr>
        <w:t>, which may be an artifact of overfitting.</w:t>
      </w:r>
      <w:r w:rsidR="006F530D">
        <w:rPr>
          <w:color w:val="31849B" w:themeColor="accent5" w:themeShade="BF"/>
        </w:rPr>
        <w:t xml:space="preserve"> </w:t>
      </w:r>
      <w:r w:rsidR="006F530D" w:rsidRPr="006F530D">
        <w:rPr>
          <w:color w:val="31849B" w:themeColor="accent5" w:themeShade="BF"/>
        </w:rPr>
        <w:t>Education is still high on both lists, though the tree ranks it a bit lower.</w:t>
      </w:r>
      <w:r w:rsidR="009F65A8">
        <w:rPr>
          <w:color w:val="31849B" w:themeColor="accent5" w:themeShade="BF"/>
        </w:rPr>
        <w:t xml:space="preserve"> It is worth noting that the variables with the strongest Cramer’s Vs (Householder Status and Dual Income), were ranked the lowest in the default tree.</w:t>
      </w:r>
      <w:r w:rsidR="006124C5">
        <w:rPr>
          <w:color w:val="31849B" w:themeColor="accent5" w:themeShade="BF"/>
        </w:rPr>
        <w:t xml:space="preserve"> Finally, t</w:t>
      </w:r>
      <w:r w:rsidR="006124C5" w:rsidRPr="006124C5">
        <w:rPr>
          <w:color w:val="31849B" w:themeColor="accent5" w:themeShade="BF"/>
        </w:rPr>
        <w:t>he tree fits training data very well (91%) but fails on test data (28%), showing severe overfitting.</w:t>
      </w:r>
    </w:p>
    <w:p w14:paraId="5EF73B4C" w14:textId="77777777" w:rsidR="00506A47" w:rsidRDefault="00506A47">
      <w:pPr>
        <w:pStyle w:val="BodyText"/>
        <w:spacing w:before="9"/>
        <w:ind w:firstLine="0"/>
      </w:pPr>
    </w:p>
    <w:p w14:paraId="23A0333D" w14:textId="77777777" w:rsidR="006853E3" w:rsidRPr="00506A47" w:rsidRDefault="00430F17">
      <w:pPr>
        <w:pStyle w:val="ListParagraph"/>
        <w:numPr>
          <w:ilvl w:val="0"/>
          <w:numId w:val="1"/>
        </w:numPr>
        <w:tabs>
          <w:tab w:val="left" w:pos="360"/>
        </w:tabs>
        <w:spacing w:before="8"/>
        <w:rPr>
          <w:sz w:val="20"/>
        </w:rPr>
      </w:pPr>
      <w:r>
        <w:rPr>
          <w:sz w:val="20"/>
        </w:rPr>
        <w:t>Give</w:t>
      </w:r>
      <w:r>
        <w:rPr>
          <w:spacing w:val="-5"/>
          <w:sz w:val="20"/>
        </w:rPr>
        <w:t xml:space="preserve"> </w:t>
      </w:r>
      <w:r>
        <w:rPr>
          <w:sz w:val="20"/>
        </w:rPr>
        <w:t>two</w:t>
      </w:r>
      <w:r>
        <w:rPr>
          <w:spacing w:val="-3"/>
          <w:sz w:val="20"/>
        </w:rPr>
        <w:t xml:space="preserve"> </w:t>
      </w:r>
      <w:r>
        <w:rPr>
          <w:sz w:val="20"/>
        </w:rPr>
        <w:t>decision</w:t>
      </w:r>
      <w:r>
        <w:rPr>
          <w:spacing w:val="-4"/>
          <w:sz w:val="20"/>
        </w:rPr>
        <w:t xml:space="preserve"> </w:t>
      </w:r>
      <w:r>
        <w:rPr>
          <w:sz w:val="20"/>
        </w:rPr>
        <w:t>rules</w:t>
      </w:r>
      <w:r>
        <w:rPr>
          <w:spacing w:val="-5"/>
          <w:sz w:val="20"/>
        </w:rPr>
        <w:t xml:space="preserve"> </w:t>
      </w:r>
      <w:r>
        <w:rPr>
          <w:sz w:val="20"/>
        </w:rPr>
        <w:t>that</w:t>
      </w:r>
      <w:r>
        <w:rPr>
          <w:spacing w:val="-5"/>
          <w:sz w:val="20"/>
        </w:rPr>
        <w:t xml:space="preserve"> </w:t>
      </w:r>
      <w:r>
        <w:rPr>
          <w:sz w:val="20"/>
        </w:rPr>
        <w:t>are</w:t>
      </w:r>
      <w:r>
        <w:rPr>
          <w:spacing w:val="-4"/>
          <w:sz w:val="20"/>
        </w:rPr>
        <w:t xml:space="preserve"> </w:t>
      </w:r>
      <w:r>
        <w:rPr>
          <w:sz w:val="20"/>
        </w:rPr>
        <w:t>useful</w:t>
      </w:r>
      <w:r>
        <w:rPr>
          <w:spacing w:val="-5"/>
          <w:sz w:val="20"/>
        </w:rPr>
        <w:t xml:space="preserve"> </w:t>
      </w:r>
      <w:r>
        <w:rPr>
          <w:sz w:val="20"/>
        </w:rPr>
        <w:t>for</w:t>
      </w:r>
      <w:r>
        <w:rPr>
          <w:spacing w:val="-6"/>
          <w:sz w:val="20"/>
        </w:rPr>
        <w:t xml:space="preserve"> </w:t>
      </w:r>
      <w:r>
        <w:rPr>
          <w:sz w:val="20"/>
        </w:rPr>
        <w:t>predicting</w:t>
      </w:r>
      <w:r>
        <w:rPr>
          <w:spacing w:val="-4"/>
          <w:sz w:val="20"/>
        </w:rPr>
        <w:t xml:space="preserve"> </w:t>
      </w:r>
      <w:r>
        <w:rPr>
          <w:sz w:val="20"/>
        </w:rPr>
        <w:t>income.</w:t>
      </w:r>
      <w:r>
        <w:rPr>
          <w:spacing w:val="-4"/>
          <w:sz w:val="20"/>
        </w:rPr>
        <w:t xml:space="preserve"> </w:t>
      </w:r>
      <w:r>
        <w:rPr>
          <w:sz w:val="20"/>
        </w:rPr>
        <w:t>Justify</w:t>
      </w:r>
      <w:r>
        <w:rPr>
          <w:spacing w:val="-4"/>
          <w:sz w:val="20"/>
        </w:rPr>
        <w:t xml:space="preserve"> </w:t>
      </w:r>
      <w:r>
        <w:rPr>
          <w:sz w:val="20"/>
        </w:rPr>
        <w:t>your</w:t>
      </w:r>
      <w:r>
        <w:rPr>
          <w:spacing w:val="-6"/>
          <w:sz w:val="20"/>
        </w:rPr>
        <w:t xml:space="preserve"> </w:t>
      </w:r>
      <w:r>
        <w:rPr>
          <w:spacing w:val="-2"/>
          <w:sz w:val="20"/>
        </w:rPr>
        <w:t>choice.</w:t>
      </w:r>
    </w:p>
    <w:p w14:paraId="16A03EDF" w14:textId="77777777" w:rsidR="005E7AD8" w:rsidRPr="005E7AD8" w:rsidRDefault="005E7AD8" w:rsidP="005E7AD8">
      <w:pPr>
        <w:pStyle w:val="ListParagraph"/>
        <w:tabs>
          <w:tab w:val="left" w:pos="360"/>
        </w:tabs>
        <w:spacing w:before="8"/>
        <w:ind w:left="1800" w:firstLine="0"/>
        <w:rPr>
          <w:sz w:val="20"/>
        </w:rPr>
      </w:pPr>
    </w:p>
    <w:p w14:paraId="28AC1DAF" w14:textId="246A21D2" w:rsidR="00506A47" w:rsidRPr="005049B5" w:rsidRDefault="005E7AD8" w:rsidP="00CB3B62">
      <w:pPr>
        <w:pStyle w:val="ListParagraph"/>
        <w:numPr>
          <w:ilvl w:val="0"/>
          <w:numId w:val="7"/>
        </w:numPr>
        <w:tabs>
          <w:tab w:val="left" w:pos="360"/>
        </w:tabs>
        <w:spacing w:before="8"/>
        <w:rPr>
          <w:color w:val="31849B" w:themeColor="accent5" w:themeShade="BF"/>
          <w:sz w:val="20"/>
        </w:rPr>
      </w:pPr>
      <w:r w:rsidRPr="005049B5">
        <w:rPr>
          <w:i/>
          <w:iCs/>
          <w:color w:val="31849B" w:themeColor="accent5" w:themeShade="BF"/>
          <w:sz w:val="20"/>
        </w:rPr>
        <w:t xml:space="preserve">If Education ≥ 5 (College Graduate or Grad Study) AND Occupation ≤ 2 (Professional/Managerial or Sales Worker), then </w:t>
      </w:r>
      <w:proofErr w:type="spellStart"/>
      <w:r w:rsidRPr="005049B5">
        <w:rPr>
          <w:i/>
          <w:iCs/>
          <w:color w:val="31849B" w:themeColor="accent5" w:themeShade="BF"/>
          <w:sz w:val="20"/>
        </w:rPr>
        <w:t>Annual_Income</w:t>
      </w:r>
      <w:proofErr w:type="spellEnd"/>
      <w:r w:rsidRPr="005049B5">
        <w:rPr>
          <w:i/>
          <w:iCs/>
          <w:color w:val="31849B" w:themeColor="accent5" w:themeShade="BF"/>
          <w:sz w:val="20"/>
        </w:rPr>
        <w:t xml:space="preserve"> ≥ 7 (≈ $40k+).</w:t>
      </w:r>
    </w:p>
    <w:p w14:paraId="4C52ED65" w14:textId="734DEA28" w:rsidR="005E7AD8" w:rsidRPr="005049B5" w:rsidRDefault="00D0255A" w:rsidP="00CB3B62">
      <w:pPr>
        <w:pStyle w:val="ListParagraph"/>
        <w:numPr>
          <w:ilvl w:val="0"/>
          <w:numId w:val="7"/>
        </w:numPr>
        <w:tabs>
          <w:tab w:val="left" w:pos="360"/>
        </w:tabs>
        <w:spacing w:before="8"/>
        <w:rPr>
          <w:color w:val="31849B" w:themeColor="accent5" w:themeShade="BF"/>
          <w:sz w:val="20"/>
        </w:rPr>
      </w:pPr>
      <w:r w:rsidRPr="005049B5">
        <w:rPr>
          <w:color w:val="31849B" w:themeColor="accent5" w:themeShade="BF"/>
          <w:sz w:val="20"/>
        </w:rPr>
        <w:t xml:space="preserve">If Age ≤ 2 (≤ 24 years old) AND </w:t>
      </w:r>
      <w:proofErr w:type="spellStart"/>
      <w:r w:rsidRPr="005049B5">
        <w:rPr>
          <w:color w:val="31849B" w:themeColor="accent5" w:themeShade="BF"/>
          <w:sz w:val="20"/>
        </w:rPr>
        <w:t>Household_Size</w:t>
      </w:r>
      <w:proofErr w:type="spellEnd"/>
      <w:r w:rsidRPr="005049B5">
        <w:rPr>
          <w:color w:val="31849B" w:themeColor="accent5" w:themeShade="BF"/>
          <w:sz w:val="20"/>
        </w:rPr>
        <w:t xml:space="preserve"> ≥ 4, then </w:t>
      </w:r>
      <w:proofErr w:type="spellStart"/>
      <w:r w:rsidRPr="005049B5">
        <w:rPr>
          <w:color w:val="31849B" w:themeColor="accent5" w:themeShade="BF"/>
          <w:sz w:val="20"/>
        </w:rPr>
        <w:t>Annual_Income</w:t>
      </w:r>
      <w:proofErr w:type="spellEnd"/>
      <w:r w:rsidRPr="005049B5">
        <w:rPr>
          <w:color w:val="31849B" w:themeColor="accent5" w:themeShade="BF"/>
          <w:sz w:val="20"/>
        </w:rPr>
        <w:t xml:space="preserve"> </w:t>
      </w:r>
      <w:r w:rsidR="0032052D" w:rsidRPr="005049B5">
        <w:rPr>
          <w:color w:val="31849B" w:themeColor="accent5" w:themeShade="BF"/>
          <w:sz w:val="20"/>
        </w:rPr>
        <w:t>≤</w:t>
      </w:r>
      <w:r w:rsidRPr="005049B5">
        <w:rPr>
          <w:color w:val="31849B" w:themeColor="accent5" w:themeShade="BF"/>
          <w:sz w:val="20"/>
        </w:rPr>
        <w:t xml:space="preserve"> </w:t>
      </w:r>
      <w:r w:rsidRPr="005049B5">
        <w:rPr>
          <w:color w:val="31849B" w:themeColor="accent5" w:themeShade="BF"/>
          <w:sz w:val="20"/>
        </w:rPr>
        <w:t>2 (≤ $15k).</w:t>
      </w:r>
    </w:p>
    <w:p w14:paraId="1245E9FA" w14:textId="77777777" w:rsidR="00CB3B62" w:rsidRPr="005049B5" w:rsidRDefault="00CB3B62" w:rsidP="00CB3B62">
      <w:pPr>
        <w:tabs>
          <w:tab w:val="left" w:pos="360"/>
        </w:tabs>
        <w:spacing w:before="8"/>
        <w:rPr>
          <w:color w:val="31849B" w:themeColor="accent5" w:themeShade="BF"/>
          <w:sz w:val="20"/>
        </w:rPr>
      </w:pPr>
    </w:p>
    <w:p w14:paraId="13C86DC9" w14:textId="522FCFE7" w:rsidR="00CB3B62" w:rsidRPr="00A248CA" w:rsidRDefault="00C05DC5" w:rsidP="00A248CA">
      <w:pPr>
        <w:tabs>
          <w:tab w:val="left" w:pos="360"/>
        </w:tabs>
        <w:spacing w:before="8"/>
        <w:ind w:left="360"/>
        <w:rPr>
          <w:color w:val="31849B" w:themeColor="accent5" w:themeShade="BF"/>
          <w:sz w:val="20"/>
        </w:rPr>
      </w:pPr>
      <w:r w:rsidRPr="005049B5">
        <w:rPr>
          <w:color w:val="31849B" w:themeColor="accent5" w:themeShade="BF"/>
          <w:sz w:val="20"/>
        </w:rPr>
        <w:t xml:space="preserve">Justification: </w:t>
      </w:r>
      <w:r w:rsidR="00BD53DB" w:rsidRPr="005049B5">
        <w:rPr>
          <w:color w:val="31849B" w:themeColor="accent5" w:themeShade="BF"/>
          <w:sz w:val="20"/>
        </w:rPr>
        <w:t>The</w:t>
      </w:r>
      <w:r w:rsidR="00BD53DB" w:rsidRPr="005049B5">
        <w:rPr>
          <w:color w:val="31849B" w:themeColor="accent5" w:themeShade="BF"/>
          <w:sz w:val="20"/>
        </w:rPr>
        <w:t xml:space="preserve"> rules</w:t>
      </w:r>
      <w:r w:rsidR="00BD53DB" w:rsidRPr="005049B5">
        <w:rPr>
          <w:color w:val="31849B" w:themeColor="accent5" w:themeShade="BF"/>
          <w:sz w:val="20"/>
        </w:rPr>
        <w:t xml:space="preserve"> capture both ends of the income spectrum:</w:t>
      </w:r>
      <w:r w:rsidR="00BD53DB" w:rsidRPr="005049B5">
        <w:rPr>
          <w:color w:val="31849B" w:themeColor="accent5" w:themeShade="BF"/>
          <w:sz w:val="20"/>
        </w:rPr>
        <w:t xml:space="preserve"> </w:t>
      </w:r>
      <w:r w:rsidR="00BD53DB" w:rsidRPr="005049B5">
        <w:rPr>
          <w:color w:val="31849B" w:themeColor="accent5" w:themeShade="BF"/>
          <w:sz w:val="20"/>
        </w:rPr>
        <w:t>Rule 1</w:t>
      </w:r>
      <w:r w:rsidR="00BD53DB" w:rsidRPr="005049B5">
        <w:rPr>
          <w:color w:val="31849B" w:themeColor="accent5" w:themeShade="BF"/>
          <w:sz w:val="20"/>
        </w:rPr>
        <w:t>:</w:t>
      </w:r>
      <w:r w:rsidR="00BD53DB" w:rsidRPr="005049B5">
        <w:rPr>
          <w:color w:val="31849B" w:themeColor="accent5" w:themeShade="BF"/>
          <w:sz w:val="20"/>
        </w:rPr>
        <w:t xml:space="preserve"> predictors of higher income.</w:t>
      </w:r>
      <w:r w:rsidR="00BD53DB" w:rsidRPr="005049B5">
        <w:rPr>
          <w:color w:val="31849B" w:themeColor="accent5" w:themeShade="BF"/>
          <w:sz w:val="20"/>
        </w:rPr>
        <w:t xml:space="preserve"> </w:t>
      </w:r>
      <w:r w:rsidR="00BD53DB" w:rsidRPr="005049B5">
        <w:rPr>
          <w:color w:val="31849B" w:themeColor="accent5" w:themeShade="BF"/>
          <w:sz w:val="20"/>
        </w:rPr>
        <w:t>Rule 2</w:t>
      </w:r>
      <w:r w:rsidR="00BD53DB" w:rsidRPr="005049B5">
        <w:rPr>
          <w:color w:val="31849B" w:themeColor="accent5" w:themeShade="BF"/>
          <w:sz w:val="20"/>
        </w:rPr>
        <w:t xml:space="preserve">: </w:t>
      </w:r>
      <w:r w:rsidR="00BD53DB" w:rsidRPr="005049B5">
        <w:rPr>
          <w:color w:val="31849B" w:themeColor="accent5" w:themeShade="BF"/>
          <w:sz w:val="20"/>
        </w:rPr>
        <w:t>predictors of lower income.</w:t>
      </w:r>
      <w:r w:rsidR="00BD53DB" w:rsidRPr="005049B5">
        <w:rPr>
          <w:color w:val="31849B" w:themeColor="accent5" w:themeShade="BF"/>
          <w:sz w:val="20"/>
        </w:rPr>
        <w:t xml:space="preserve"> </w:t>
      </w:r>
      <w:r w:rsidRPr="005049B5">
        <w:rPr>
          <w:color w:val="31849B" w:themeColor="accent5" w:themeShade="BF"/>
          <w:sz w:val="20"/>
        </w:rPr>
        <w:t>The tree tends to split early on Occupation and Education for higher-income categories</w:t>
      </w:r>
      <w:r w:rsidR="001D486C" w:rsidRPr="005049B5">
        <w:rPr>
          <w:color w:val="31849B" w:themeColor="accent5" w:themeShade="BF"/>
          <w:sz w:val="20"/>
        </w:rPr>
        <w:t xml:space="preserve">, whereas </w:t>
      </w:r>
      <w:r w:rsidR="001D486C" w:rsidRPr="005049B5">
        <w:rPr>
          <w:color w:val="31849B" w:themeColor="accent5" w:themeShade="BF"/>
          <w:sz w:val="20"/>
        </w:rPr>
        <w:t xml:space="preserve">Age (0.153) is the most important </w:t>
      </w:r>
      <w:r w:rsidR="001D486C" w:rsidRPr="00A248CA">
        <w:rPr>
          <w:color w:val="31849B" w:themeColor="accent5" w:themeShade="BF"/>
          <w:sz w:val="20"/>
        </w:rPr>
        <w:t>predictor.</w:t>
      </w:r>
      <w:r w:rsidR="001D486C" w:rsidRPr="00A248CA">
        <w:rPr>
          <w:color w:val="31849B" w:themeColor="accent5" w:themeShade="BF"/>
          <w:sz w:val="20"/>
        </w:rPr>
        <w:t xml:space="preserve"> Y</w:t>
      </w:r>
      <w:r w:rsidR="001D486C" w:rsidRPr="00A248CA">
        <w:rPr>
          <w:color w:val="31849B" w:themeColor="accent5" w:themeShade="BF"/>
          <w:sz w:val="20"/>
        </w:rPr>
        <w:t xml:space="preserve">ounger respondents (≤24) </w:t>
      </w:r>
      <w:proofErr w:type="gramStart"/>
      <w:r w:rsidR="001D486C" w:rsidRPr="00A248CA">
        <w:rPr>
          <w:color w:val="31849B" w:themeColor="accent5" w:themeShade="BF"/>
          <w:sz w:val="20"/>
        </w:rPr>
        <w:t>are often</w:t>
      </w:r>
      <w:proofErr w:type="gramEnd"/>
      <w:r w:rsidR="001D486C" w:rsidRPr="00A248CA">
        <w:rPr>
          <w:color w:val="31849B" w:themeColor="accent5" w:themeShade="BF"/>
          <w:sz w:val="20"/>
        </w:rPr>
        <w:t xml:space="preserve"> students or early-career</w:t>
      </w:r>
      <w:r w:rsidR="005049B5" w:rsidRPr="00A248CA">
        <w:rPr>
          <w:color w:val="31849B" w:themeColor="accent5" w:themeShade="BF"/>
          <w:sz w:val="20"/>
        </w:rPr>
        <w:t xml:space="preserve"> individuals with</w:t>
      </w:r>
      <w:r w:rsidR="001D486C" w:rsidRPr="00A248CA">
        <w:rPr>
          <w:color w:val="31849B" w:themeColor="accent5" w:themeShade="BF"/>
          <w:sz w:val="20"/>
        </w:rPr>
        <w:t xml:space="preserve"> low</w:t>
      </w:r>
      <w:r w:rsidR="005049B5" w:rsidRPr="00A248CA">
        <w:rPr>
          <w:color w:val="31849B" w:themeColor="accent5" w:themeShade="BF"/>
          <w:sz w:val="20"/>
        </w:rPr>
        <w:t>er</w:t>
      </w:r>
      <w:r w:rsidR="001D486C" w:rsidRPr="00A248CA">
        <w:rPr>
          <w:color w:val="31849B" w:themeColor="accent5" w:themeShade="BF"/>
          <w:sz w:val="20"/>
        </w:rPr>
        <w:t xml:space="preserve"> </w:t>
      </w:r>
      <w:proofErr w:type="gramStart"/>
      <w:r w:rsidR="001D486C" w:rsidRPr="00A248CA">
        <w:rPr>
          <w:color w:val="31849B" w:themeColor="accent5" w:themeShade="BF"/>
          <w:sz w:val="20"/>
        </w:rPr>
        <w:t>income</w:t>
      </w:r>
      <w:proofErr w:type="gramEnd"/>
      <w:r w:rsidR="001D486C" w:rsidRPr="00A248CA">
        <w:rPr>
          <w:color w:val="31849B" w:themeColor="accent5" w:themeShade="BF"/>
          <w:sz w:val="20"/>
        </w:rPr>
        <w:t>.</w:t>
      </w:r>
      <w:r w:rsidR="00A248CA" w:rsidRPr="00A248CA">
        <w:rPr>
          <w:color w:val="31849B" w:themeColor="accent5" w:themeShade="BF"/>
          <w:sz w:val="20"/>
        </w:rPr>
        <w:t xml:space="preserve"> </w:t>
      </w:r>
      <w:r w:rsidR="001D486C" w:rsidRPr="00A248CA">
        <w:rPr>
          <w:color w:val="31849B" w:themeColor="accent5" w:themeShade="BF"/>
          <w:sz w:val="20"/>
        </w:rPr>
        <w:t xml:space="preserve">If the household is large (≥4 people) but the respondent is young, this </w:t>
      </w:r>
      <w:proofErr w:type="gramStart"/>
      <w:r w:rsidR="001D486C" w:rsidRPr="00A248CA">
        <w:rPr>
          <w:color w:val="31849B" w:themeColor="accent5" w:themeShade="BF"/>
          <w:sz w:val="20"/>
        </w:rPr>
        <w:t>likely reflects</w:t>
      </w:r>
      <w:proofErr w:type="gramEnd"/>
      <w:r w:rsidR="001D486C" w:rsidRPr="00A248CA">
        <w:rPr>
          <w:color w:val="31849B" w:themeColor="accent5" w:themeShade="BF"/>
          <w:sz w:val="20"/>
        </w:rPr>
        <w:t xml:space="preserve"> a single, low-earning individual still living with parents/family</w:t>
      </w:r>
      <w:r w:rsidR="001D486C" w:rsidRPr="001D486C">
        <w:rPr>
          <w:sz w:val="20"/>
        </w:rPr>
        <w:t>.</w:t>
      </w:r>
    </w:p>
    <w:p w14:paraId="55C6D8A3" w14:textId="77777777" w:rsidR="00506A47" w:rsidRPr="00506A47" w:rsidRDefault="00506A47" w:rsidP="00506A47">
      <w:pPr>
        <w:tabs>
          <w:tab w:val="left" w:pos="360"/>
        </w:tabs>
        <w:spacing w:before="8"/>
        <w:rPr>
          <w:sz w:val="20"/>
        </w:rPr>
      </w:pPr>
    </w:p>
    <w:p w14:paraId="23A0333E" w14:textId="77777777" w:rsidR="006853E3" w:rsidRDefault="00430F17">
      <w:pPr>
        <w:pStyle w:val="ListParagraph"/>
        <w:numPr>
          <w:ilvl w:val="0"/>
          <w:numId w:val="1"/>
        </w:numPr>
        <w:tabs>
          <w:tab w:val="left" w:pos="360"/>
        </w:tabs>
        <w:spacing w:before="10" w:line="247" w:lineRule="auto"/>
        <w:ind w:right="177"/>
        <w:rPr>
          <w:sz w:val="20"/>
        </w:rPr>
      </w:pPr>
      <w:r>
        <w:rPr>
          <w:sz w:val="20"/>
        </w:rPr>
        <w:t>Using</w:t>
      </w:r>
      <w:r>
        <w:rPr>
          <w:spacing w:val="-2"/>
          <w:sz w:val="20"/>
        </w:rPr>
        <w:t xml:space="preserve"> </w:t>
      </w:r>
      <w:r>
        <w:rPr>
          <w:sz w:val="20"/>
        </w:rPr>
        <w:t>your</w:t>
      </w:r>
      <w:r>
        <w:rPr>
          <w:spacing w:val="-5"/>
          <w:sz w:val="20"/>
        </w:rPr>
        <w:t xml:space="preserve"> </w:t>
      </w:r>
      <w:r>
        <w:rPr>
          <w:sz w:val="20"/>
        </w:rPr>
        <w:t>decision</w:t>
      </w:r>
      <w:r>
        <w:rPr>
          <w:spacing w:val="-2"/>
          <w:sz w:val="20"/>
        </w:rPr>
        <w:t xml:space="preserve"> </w:t>
      </w:r>
      <w:r>
        <w:rPr>
          <w:sz w:val="20"/>
        </w:rPr>
        <w:t>tree,</w:t>
      </w:r>
      <w:r>
        <w:rPr>
          <w:spacing w:val="-5"/>
          <w:sz w:val="20"/>
        </w:rPr>
        <w:t xml:space="preserve"> </w:t>
      </w:r>
      <w:r>
        <w:rPr>
          <w:sz w:val="20"/>
        </w:rPr>
        <w:t>predict</w:t>
      </w:r>
      <w:r>
        <w:rPr>
          <w:spacing w:val="-3"/>
          <w:sz w:val="20"/>
        </w:rPr>
        <w:t xml:space="preserve"> </w:t>
      </w:r>
      <w:r>
        <w:rPr>
          <w:sz w:val="20"/>
        </w:rPr>
        <w:t>the</w:t>
      </w:r>
      <w:r>
        <w:rPr>
          <w:spacing w:val="-3"/>
          <w:sz w:val="20"/>
        </w:rPr>
        <w:t xml:space="preserve"> </w:t>
      </w:r>
      <w:r>
        <w:rPr>
          <w:sz w:val="20"/>
        </w:rPr>
        <w:t>annual</w:t>
      </w:r>
      <w:r>
        <w:rPr>
          <w:spacing w:val="-3"/>
          <w:sz w:val="20"/>
        </w:rPr>
        <w:t xml:space="preserve"> </w:t>
      </w:r>
      <w:r>
        <w:rPr>
          <w:sz w:val="20"/>
        </w:rPr>
        <w:t>income</w:t>
      </w:r>
      <w:r>
        <w:rPr>
          <w:spacing w:val="-3"/>
          <w:sz w:val="20"/>
        </w:rPr>
        <w:t xml:space="preserve"> </w:t>
      </w:r>
      <w:r>
        <w:rPr>
          <w:sz w:val="20"/>
        </w:rPr>
        <w:t>of</w:t>
      </w:r>
      <w:r>
        <w:rPr>
          <w:spacing w:val="-3"/>
          <w:sz w:val="20"/>
        </w:rPr>
        <w:t xml:space="preserve"> </w:t>
      </w:r>
      <w:r>
        <w:rPr>
          <w:sz w:val="20"/>
        </w:rPr>
        <w:t>the</w:t>
      </w:r>
      <w:r>
        <w:rPr>
          <w:spacing w:val="-5"/>
          <w:sz w:val="20"/>
        </w:rPr>
        <w:t xml:space="preserve"> </w:t>
      </w:r>
      <w:r>
        <w:rPr>
          <w:sz w:val="20"/>
        </w:rPr>
        <w:t>households</w:t>
      </w:r>
      <w:r>
        <w:rPr>
          <w:spacing w:val="-4"/>
          <w:sz w:val="20"/>
        </w:rPr>
        <w:t xml:space="preserve"> </w:t>
      </w:r>
      <w:r>
        <w:rPr>
          <w:sz w:val="20"/>
        </w:rPr>
        <w:t>in</w:t>
      </w:r>
      <w:r>
        <w:rPr>
          <w:spacing w:val="-2"/>
          <w:sz w:val="20"/>
        </w:rPr>
        <w:t xml:space="preserve"> </w:t>
      </w:r>
      <w:r>
        <w:rPr>
          <w:sz w:val="20"/>
        </w:rPr>
        <w:t>the</w:t>
      </w:r>
      <w:r>
        <w:rPr>
          <w:spacing w:val="-3"/>
          <w:sz w:val="20"/>
        </w:rPr>
        <w:t xml:space="preserve"> </w:t>
      </w:r>
      <w:r>
        <w:rPr>
          <w:sz w:val="20"/>
        </w:rPr>
        <w:t>test</w:t>
      </w:r>
      <w:r>
        <w:rPr>
          <w:spacing w:val="-4"/>
          <w:sz w:val="20"/>
        </w:rPr>
        <w:t xml:space="preserve"> </w:t>
      </w:r>
      <w:r>
        <w:rPr>
          <w:sz w:val="20"/>
        </w:rPr>
        <w:t>data.</w:t>
      </w:r>
      <w:r>
        <w:rPr>
          <w:spacing w:val="-2"/>
          <w:sz w:val="20"/>
        </w:rPr>
        <w:t xml:space="preserve"> </w:t>
      </w:r>
      <w:r>
        <w:rPr>
          <w:sz w:val="20"/>
        </w:rPr>
        <w:t>What</w:t>
      </w:r>
      <w:r>
        <w:rPr>
          <w:spacing w:val="-3"/>
          <w:sz w:val="20"/>
        </w:rPr>
        <w:t xml:space="preserve"> </w:t>
      </w:r>
      <w:r>
        <w:rPr>
          <w:sz w:val="20"/>
        </w:rPr>
        <w:t>is</w:t>
      </w:r>
      <w:r>
        <w:rPr>
          <w:spacing w:val="-4"/>
          <w:sz w:val="20"/>
        </w:rPr>
        <w:t xml:space="preserve"> </w:t>
      </w:r>
      <w:r>
        <w:rPr>
          <w:sz w:val="20"/>
        </w:rPr>
        <w:t>the</w:t>
      </w:r>
      <w:r>
        <w:rPr>
          <w:spacing w:val="-3"/>
          <w:sz w:val="20"/>
        </w:rPr>
        <w:t xml:space="preserve"> </w:t>
      </w:r>
      <w:r>
        <w:rPr>
          <w:sz w:val="20"/>
        </w:rPr>
        <w:t>error</w:t>
      </w:r>
      <w:r>
        <w:rPr>
          <w:spacing w:val="-5"/>
          <w:sz w:val="20"/>
        </w:rPr>
        <w:t xml:space="preserve"> </w:t>
      </w:r>
      <w:r>
        <w:rPr>
          <w:sz w:val="20"/>
        </w:rPr>
        <w:t>of your predictions?</w:t>
      </w:r>
    </w:p>
    <w:p w14:paraId="4D6AFCE3" w14:textId="75F476D5" w:rsidR="00506A47" w:rsidRDefault="00506A47" w:rsidP="00203871">
      <w:pPr>
        <w:tabs>
          <w:tab w:val="left" w:pos="360"/>
        </w:tabs>
        <w:spacing w:before="10" w:line="247" w:lineRule="auto"/>
        <w:ind w:left="360" w:right="177"/>
        <w:rPr>
          <w:sz w:val="20"/>
        </w:rPr>
      </w:pPr>
    </w:p>
    <w:p w14:paraId="7952BB9D" w14:textId="5B07E661" w:rsidR="00203871" w:rsidRDefault="00203871" w:rsidP="00506A47">
      <w:pPr>
        <w:tabs>
          <w:tab w:val="left" w:pos="360"/>
        </w:tabs>
        <w:spacing w:before="10" w:line="247" w:lineRule="auto"/>
        <w:ind w:right="177"/>
        <w:rPr>
          <w:sz w:val="20"/>
        </w:rPr>
      </w:pPr>
      <w:r>
        <w:rPr>
          <w:sz w:val="20"/>
        </w:rPr>
        <w:tab/>
      </w:r>
      <w:r w:rsidRPr="00203871">
        <w:rPr>
          <w:sz w:val="20"/>
        </w:rPr>
        <w:drawing>
          <wp:inline distT="0" distB="0" distL="0" distR="0" wp14:anchorId="6B198473" wp14:editId="4CFB2D5B">
            <wp:extent cx="1800476" cy="181000"/>
            <wp:effectExtent l="0" t="0" r="9525" b="9525"/>
            <wp:docPr id="173245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52621" name=""/>
                    <pic:cNvPicPr/>
                  </pic:nvPicPr>
                  <pic:blipFill>
                    <a:blip r:embed="rId6"/>
                    <a:stretch>
                      <a:fillRect/>
                    </a:stretch>
                  </pic:blipFill>
                  <pic:spPr>
                    <a:xfrm>
                      <a:off x="0" y="0"/>
                      <a:ext cx="1800476" cy="181000"/>
                    </a:xfrm>
                    <a:prstGeom prst="rect">
                      <a:avLst/>
                    </a:prstGeom>
                  </pic:spPr>
                </pic:pic>
              </a:graphicData>
            </a:graphic>
          </wp:inline>
        </w:drawing>
      </w:r>
    </w:p>
    <w:p w14:paraId="7C0B6F77" w14:textId="77777777" w:rsidR="00506A47" w:rsidRPr="00506A47" w:rsidRDefault="00506A47" w:rsidP="00506A47">
      <w:pPr>
        <w:tabs>
          <w:tab w:val="left" w:pos="360"/>
        </w:tabs>
        <w:spacing w:before="10" w:line="247" w:lineRule="auto"/>
        <w:ind w:right="177"/>
        <w:rPr>
          <w:sz w:val="20"/>
        </w:rPr>
      </w:pPr>
    </w:p>
    <w:p w14:paraId="23A0333F" w14:textId="77777777" w:rsidR="006853E3" w:rsidRPr="00506A47" w:rsidRDefault="00430F17">
      <w:pPr>
        <w:pStyle w:val="ListParagraph"/>
        <w:numPr>
          <w:ilvl w:val="0"/>
          <w:numId w:val="1"/>
        </w:numPr>
        <w:tabs>
          <w:tab w:val="left" w:pos="360"/>
        </w:tabs>
        <w:spacing w:before="4" w:line="247" w:lineRule="auto"/>
        <w:ind w:right="535"/>
        <w:rPr>
          <w:sz w:val="20"/>
        </w:rPr>
      </w:pPr>
      <w:r>
        <w:rPr>
          <w:sz w:val="20"/>
        </w:rPr>
        <w:t>Describe</w:t>
      </w:r>
      <w:r>
        <w:rPr>
          <w:spacing w:val="-3"/>
          <w:sz w:val="20"/>
        </w:rPr>
        <w:t xml:space="preserve"> </w:t>
      </w:r>
      <w:r>
        <w:rPr>
          <w:sz w:val="20"/>
        </w:rPr>
        <w:t>the</w:t>
      </w:r>
      <w:r>
        <w:rPr>
          <w:spacing w:val="-3"/>
          <w:sz w:val="20"/>
        </w:rPr>
        <w:t xml:space="preserve"> </w:t>
      </w:r>
      <w:r>
        <w:rPr>
          <w:sz w:val="20"/>
        </w:rPr>
        <w:t>profile/characteristics</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z w:val="20"/>
        </w:rPr>
        <w:t>households</w:t>
      </w:r>
      <w:r>
        <w:rPr>
          <w:spacing w:val="-4"/>
          <w:sz w:val="20"/>
        </w:rPr>
        <w:t xml:space="preserve"> </w:t>
      </w:r>
      <w:r>
        <w:rPr>
          <w:sz w:val="20"/>
        </w:rPr>
        <w:t>in</w:t>
      </w:r>
      <w:r>
        <w:rPr>
          <w:spacing w:val="-5"/>
          <w:sz w:val="20"/>
        </w:rPr>
        <w:t xml:space="preserve"> </w:t>
      </w:r>
      <w:r>
        <w:rPr>
          <w:sz w:val="20"/>
        </w:rPr>
        <w:t>your</w:t>
      </w:r>
      <w:r>
        <w:rPr>
          <w:spacing w:val="-5"/>
          <w:sz w:val="20"/>
        </w:rPr>
        <w:t xml:space="preserve"> </w:t>
      </w:r>
      <w:r>
        <w:rPr>
          <w:sz w:val="20"/>
        </w:rPr>
        <w:t>training</w:t>
      </w:r>
      <w:r>
        <w:rPr>
          <w:spacing w:val="-3"/>
          <w:sz w:val="20"/>
        </w:rPr>
        <w:t xml:space="preserve"> </w:t>
      </w:r>
      <w:r>
        <w:rPr>
          <w:sz w:val="20"/>
        </w:rPr>
        <w:t>data</w:t>
      </w:r>
      <w:r>
        <w:rPr>
          <w:spacing w:val="-3"/>
          <w:sz w:val="20"/>
        </w:rPr>
        <w:t xml:space="preserve"> </w:t>
      </w:r>
      <w:r>
        <w:rPr>
          <w:sz w:val="20"/>
        </w:rPr>
        <w:t>that</w:t>
      </w:r>
      <w:r>
        <w:rPr>
          <w:spacing w:val="-3"/>
          <w:sz w:val="20"/>
        </w:rPr>
        <w:t xml:space="preserve"> </w:t>
      </w:r>
      <w:r>
        <w:rPr>
          <w:sz w:val="20"/>
        </w:rPr>
        <w:t>are</w:t>
      </w:r>
      <w:r>
        <w:rPr>
          <w:spacing w:val="-3"/>
          <w:sz w:val="20"/>
        </w:rPr>
        <w:t xml:space="preserve"> </w:t>
      </w:r>
      <w:r>
        <w:rPr>
          <w:sz w:val="20"/>
        </w:rPr>
        <w:t>likely</w:t>
      </w:r>
      <w:r>
        <w:rPr>
          <w:spacing w:val="-3"/>
          <w:sz w:val="20"/>
        </w:rPr>
        <w:t xml:space="preserve"> </w:t>
      </w:r>
      <w:r>
        <w:rPr>
          <w:sz w:val="20"/>
        </w:rPr>
        <w:t>to</w:t>
      </w:r>
      <w:r>
        <w:rPr>
          <w:spacing w:val="-4"/>
          <w:sz w:val="20"/>
        </w:rPr>
        <w:t xml:space="preserve"> </w:t>
      </w:r>
      <w:r>
        <w:rPr>
          <w:sz w:val="20"/>
        </w:rPr>
        <w:t>have</w:t>
      </w:r>
      <w:r>
        <w:rPr>
          <w:spacing w:val="-3"/>
          <w:sz w:val="20"/>
        </w:rPr>
        <w:t xml:space="preserve"> </w:t>
      </w:r>
      <w:r>
        <w:rPr>
          <w:sz w:val="20"/>
        </w:rPr>
        <w:t xml:space="preserve">high </w:t>
      </w:r>
      <w:r>
        <w:rPr>
          <w:spacing w:val="-2"/>
          <w:sz w:val="20"/>
        </w:rPr>
        <w:t>income.</w:t>
      </w:r>
    </w:p>
    <w:p w14:paraId="31548B35" w14:textId="0B7ABF27" w:rsidR="00506A47" w:rsidRDefault="00506A47" w:rsidP="007C7B4A">
      <w:pPr>
        <w:tabs>
          <w:tab w:val="left" w:pos="360"/>
        </w:tabs>
        <w:spacing w:before="4" w:line="247" w:lineRule="auto"/>
        <w:ind w:left="360" w:right="535"/>
        <w:rPr>
          <w:sz w:val="20"/>
        </w:rPr>
      </w:pPr>
    </w:p>
    <w:p w14:paraId="0218C644" w14:textId="6CBC4847" w:rsidR="007C7B4A" w:rsidRPr="00FE3330" w:rsidRDefault="007C7B4A" w:rsidP="007C7B4A">
      <w:pPr>
        <w:tabs>
          <w:tab w:val="left" w:pos="360"/>
        </w:tabs>
        <w:spacing w:before="4" w:line="247" w:lineRule="auto"/>
        <w:ind w:left="360" w:right="535"/>
        <w:rPr>
          <w:color w:val="31849B" w:themeColor="accent5" w:themeShade="BF"/>
          <w:sz w:val="20"/>
        </w:rPr>
      </w:pPr>
      <w:r w:rsidRPr="00FE3330">
        <w:rPr>
          <w:color w:val="31849B" w:themeColor="accent5" w:themeShade="BF"/>
          <w:sz w:val="20"/>
        </w:rPr>
        <w:t>Based on the analysis outputs</w:t>
      </w:r>
      <w:r w:rsidR="00D87213">
        <w:rPr>
          <w:color w:val="31849B" w:themeColor="accent5" w:themeShade="BF"/>
          <w:sz w:val="20"/>
        </w:rPr>
        <w:t xml:space="preserve"> and the crosstabs</w:t>
      </w:r>
      <w:r w:rsidR="007A1C14">
        <w:rPr>
          <w:color w:val="31849B" w:themeColor="accent5" w:themeShade="BF"/>
          <w:sz w:val="20"/>
        </w:rPr>
        <w:t xml:space="preserve"> report</w:t>
      </w:r>
      <w:r w:rsidRPr="00FE3330">
        <w:rPr>
          <w:color w:val="31849B" w:themeColor="accent5" w:themeShade="BF"/>
          <w:sz w:val="20"/>
        </w:rPr>
        <w:t xml:space="preserve">, </w:t>
      </w:r>
      <w:r w:rsidR="00FE3330" w:rsidRPr="00FE3330">
        <w:rPr>
          <w:color w:val="31849B" w:themeColor="accent5" w:themeShade="BF"/>
          <w:sz w:val="20"/>
        </w:rPr>
        <w:t>a</w:t>
      </w:r>
      <w:r w:rsidR="00FE3330" w:rsidRPr="00FE3330">
        <w:rPr>
          <w:color w:val="31849B" w:themeColor="accent5" w:themeShade="BF"/>
          <w:sz w:val="20"/>
        </w:rPr>
        <w:t xml:space="preserve"> high-income household (classes 7–9) would </w:t>
      </w:r>
      <w:r w:rsidR="00FE3330" w:rsidRPr="00FE3330">
        <w:rPr>
          <w:color w:val="31849B" w:themeColor="accent5" w:themeShade="BF"/>
          <w:sz w:val="20"/>
        </w:rPr>
        <w:t>likely present the following traits</w:t>
      </w:r>
      <w:r w:rsidR="007A1C14">
        <w:rPr>
          <w:color w:val="31849B" w:themeColor="accent5" w:themeShade="BF"/>
          <w:sz w:val="20"/>
        </w:rPr>
        <w:t xml:space="preserve"> for the </w:t>
      </w:r>
      <w:r w:rsidR="005A25EC">
        <w:rPr>
          <w:color w:val="31849B" w:themeColor="accent5" w:themeShade="BF"/>
          <w:sz w:val="20"/>
        </w:rPr>
        <w:t xml:space="preserve">six </w:t>
      </w:r>
      <w:r w:rsidR="007A1C14">
        <w:rPr>
          <w:color w:val="31849B" w:themeColor="accent5" w:themeShade="BF"/>
          <w:sz w:val="20"/>
        </w:rPr>
        <w:t>major predictors identified</w:t>
      </w:r>
      <w:r w:rsidR="00FE3330" w:rsidRPr="00FE3330">
        <w:rPr>
          <w:color w:val="31849B" w:themeColor="accent5" w:themeShade="BF"/>
          <w:sz w:val="20"/>
        </w:rPr>
        <w:t>:</w:t>
      </w:r>
    </w:p>
    <w:p w14:paraId="47E9DB89" w14:textId="77777777" w:rsidR="00FE3330" w:rsidRPr="00FE3330" w:rsidRDefault="00FE3330" w:rsidP="007C7B4A">
      <w:pPr>
        <w:tabs>
          <w:tab w:val="left" w:pos="360"/>
        </w:tabs>
        <w:spacing w:before="4" w:line="247" w:lineRule="auto"/>
        <w:ind w:left="360" w:right="535"/>
        <w:rPr>
          <w:color w:val="31849B" w:themeColor="accent5" w:themeShade="BF"/>
          <w:sz w:val="20"/>
        </w:rPr>
      </w:pPr>
    </w:p>
    <w:p w14:paraId="23C8A4D3" w14:textId="2DD73F92" w:rsidR="00FE3330" w:rsidRPr="00FE3330" w:rsidRDefault="00FE3330" w:rsidP="00FE3330">
      <w:pPr>
        <w:pStyle w:val="ListParagraph"/>
        <w:numPr>
          <w:ilvl w:val="0"/>
          <w:numId w:val="8"/>
        </w:numPr>
        <w:tabs>
          <w:tab w:val="left" w:pos="360"/>
        </w:tabs>
        <w:spacing w:before="4" w:line="247" w:lineRule="auto"/>
        <w:ind w:right="535"/>
        <w:rPr>
          <w:color w:val="31849B" w:themeColor="accent5" w:themeShade="BF"/>
          <w:sz w:val="20"/>
        </w:rPr>
      </w:pPr>
      <w:r w:rsidRPr="00FE3330">
        <w:rPr>
          <w:color w:val="31849B" w:themeColor="accent5" w:themeShade="BF"/>
          <w:sz w:val="20"/>
        </w:rPr>
        <w:t>Age: 35–64 (prime earning years)</w:t>
      </w:r>
    </w:p>
    <w:p w14:paraId="283017E9" w14:textId="5CFB0317" w:rsidR="00FE3330" w:rsidRPr="00FE3330" w:rsidRDefault="00FE3330" w:rsidP="00FE3330">
      <w:pPr>
        <w:pStyle w:val="ListParagraph"/>
        <w:numPr>
          <w:ilvl w:val="0"/>
          <w:numId w:val="8"/>
        </w:numPr>
        <w:tabs>
          <w:tab w:val="left" w:pos="360"/>
        </w:tabs>
        <w:spacing w:before="4" w:line="247" w:lineRule="auto"/>
        <w:ind w:right="535"/>
        <w:rPr>
          <w:color w:val="31849B" w:themeColor="accent5" w:themeShade="BF"/>
          <w:sz w:val="20"/>
        </w:rPr>
      </w:pPr>
      <w:r w:rsidRPr="00FE3330">
        <w:rPr>
          <w:color w:val="31849B" w:themeColor="accent5" w:themeShade="BF"/>
          <w:sz w:val="20"/>
        </w:rPr>
        <w:t>Education: College degree or graduate study</w:t>
      </w:r>
    </w:p>
    <w:p w14:paraId="46049B1F" w14:textId="5D8DA43A" w:rsidR="00FE3330" w:rsidRPr="00FE3330" w:rsidRDefault="00FE3330" w:rsidP="00FE3330">
      <w:pPr>
        <w:pStyle w:val="ListParagraph"/>
        <w:numPr>
          <w:ilvl w:val="0"/>
          <w:numId w:val="8"/>
        </w:numPr>
        <w:tabs>
          <w:tab w:val="left" w:pos="360"/>
        </w:tabs>
        <w:spacing w:before="4" w:line="247" w:lineRule="auto"/>
        <w:ind w:right="535"/>
        <w:rPr>
          <w:color w:val="31849B" w:themeColor="accent5" w:themeShade="BF"/>
          <w:sz w:val="20"/>
        </w:rPr>
      </w:pPr>
      <w:r w:rsidRPr="00FE3330">
        <w:rPr>
          <w:color w:val="31849B" w:themeColor="accent5" w:themeShade="BF"/>
          <w:sz w:val="20"/>
        </w:rPr>
        <w:t>Occupation: Professional/Managerial (or Sales)</w:t>
      </w:r>
    </w:p>
    <w:p w14:paraId="0E750B92" w14:textId="5B40422B" w:rsidR="00FE3330" w:rsidRPr="00FE3330" w:rsidRDefault="00FE3330" w:rsidP="00FE3330">
      <w:pPr>
        <w:pStyle w:val="ListParagraph"/>
        <w:numPr>
          <w:ilvl w:val="0"/>
          <w:numId w:val="8"/>
        </w:numPr>
        <w:tabs>
          <w:tab w:val="left" w:pos="360"/>
        </w:tabs>
        <w:spacing w:before="4" w:line="247" w:lineRule="auto"/>
        <w:ind w:right="535"/>
        <w:rPr>
          <w:color w:val="31849B" w:themeColor="accent5" w:themeShade="BF"/>
          <w:sz w:val="20"/>
        </w:rPr>
      </w:pPr>
      <w:r w:rsidRPr="00FE3330">
        <w:rPr>
          <w:color w:val="31849B" w:themeColor="accent5" w:themeShade="BF"/>
          <w:sz w:val="20"/>
        </w:rPr>
        <w:t>Housing: Owns a home, usually a house</w:t>
      </w:r>
    </w:p>
    <w:p w14:paraId="0EF2548B" w14:textId="2D3DB3B6" w:rsidR="00FE3330" w:rsidRPr="00FE3330" w:rsidRDefault="00FE3330" w:rsidP="00FE3330">
      <w:pPr>
        <w:pStyle w:val="ListParagraph"/>
        <w:numPr>
          <w:ilvl w:val="0"/>
          <w:numId w:val="8"/>
        </w:numPr>
        <w:tabs>
          <w:tab w:val="left" w:pos="360"/>
        </w:tabs>
        <w:spacing w:before="4" w:line="247" w:lineRule="auto"/>
        <w:ind w:right="535"/>
        <w:rPr>
          <w:color w:val="31849B" w:themeColor="accent5" w:themeShade="BF"/>
          <w:sz w:val="20"/>
        </w:rPr>
      </w:pPr>
      <w:r w:rsidRPr="00FE3330">
        <w:rPr>
          <w:color w:val="31849B" w:themeColor="accent5" w:themeShade="BF"/>
          <w:sz w:val="20"/>
        </w:rPr>
        <w:t>Household Size: Moderate (2–4 people)</w:t>
      </w:r>
    </w:p>
    <w:p w14:paraId="3DA902C9" w14:textId="3ECF1BE6" w:rsidR="00506A47" w:rsidRDefault="00FE3330" w:rsidP="00506A47">
      <w:pPr>
        <w:pStyle w:val="ListParagraph"/>
        <w:numPr>
          <w:ilvl w:val="0"/>
          <w:numId w:val="8"/>
        </w:numPr>
        <w:tabs>
          <w:tab w:val="left" w:pos="360"/>
        </w:tabs>
        <w:spacing w:before="4" w:line="247" w:lineRule="auto"/>
        <w:ind w:right="535"/>
        <w:rPr>
          <w:color w:val="31849B" w:themeColor="accent5" w:themeShade="BF"/>
          <w:sz w:val="20"/>
        </w:rPr>
      </w:pPr>
      <w:r w:rsidRPr="00FE3330">
        <w:rPr>
          <w:color w:val="31849B" w:themeColor="accent5" w:themeShade="BF"/>
          <w:sz w:val="20"/>
        </w:rPr>
        <w:t>Tenure: Long-term residents (&gt;10 years in the area)</w:t>
      </w:r>
    </w:p>
    <w:p w14:paraId="5FBABEE5" w14:textId="77777777" w:rsidR="007A1C14" w:rsidRPr="007A1C14" w:rsidRDefault="007A1C14" w:rsidP="007A1C14">
      <w:pPr>
        <w:pStyle w:val="ListParagraph"/>
        <w:tabs>
          <w:tab w:val="left" w:pos="360"/>
        </w:tabs>
        <w:spacing w:before="4" w:line="247" w:lineRule="auto"/>
        <w:ind w:left="1080" w:right="535" w:firstLine="0"/>
        <w:rPr>
          <w:color w:val="31849B" w:themeColor="accent5" w:themeShade="BF"/>
          <w:sz w:val="20"/>
        </w:rPr>
      </w:pPr>
    </w:p>
    <w:p w14:paraId="09AFFC71" w14:textId="77777777" w:rsidR="00FE3330" w:rsidRPr="00506A47" w:rsidRDefault="00FE3330" w:rsidP="00506A47">
      <w:pPr>
        <w:tabs>
          <w:tab w:val="left" w:pos="360"/>
        </w:tabs>
        <w:spacing w:before="4" w:line="247" w:lineRule="auto"/>
        <w:ind w:right="535"/>
        <w:rPr>
          <w:sz w:val="20"/>
        </w:rPr>
      </w:pPr>
    </w:p>
    <w:p w14:paraId="6C7D5196" w14:textId="77777777" w:rsidR="00896CFA" w:rsidRDefault="00430F17" w:rsidP="00896CFA">
      <w:pPr>
        <w:pStyle w:val="ListParagraph"/>
        <w:numPr>
          <w:ilvl w:val="0"/>
          <w:numId w:val="1"/>
        </w:numPr>
        <w:tabs>
          <w:tab w:val="left" w:pos="360"/>
        </w:tabs>
        <w:spacing w:before="1" w:line="249" w:lineRule="auto"/>
        <w:ind w:right="90"/>
        <w:rPr>
          <w:sz w:val="20"/>
        </w:rPr>
      </w:pPr>
      <w:r>
        <w:rPr>
          <w:sz w:val="20"/>
        </w:rPr>
        <w:t xml:space="preserve">The dataset </w:t>
      </w:r>
      <w:r>
        <w:rPr>
          <w:i/>
          <w:sz w:val="20"/>
        </w:rPr>
        <w:t xml:space="preserve">income_big.csv </w:t>
      </w:r>
      <w:r>
        <w:rPr>
          <w:sz w:val="20"/>
        </w:rPr>
        <w:t>consists of the marketing database with 10 spurious variables added. Each of the added variables takes integer values from 1 to 9 with equal probability (very often in data mining datasets</w:t>
      </w:r>
      <w:r>
        <w:rPr>
          <w:spacing w:val="-3"/>
          <w:sz w:val="20"/>
        </w:rPr>
        <w:t xml:space="preserve"> </w:t>
      </w:r>
      <w:r>
        <w:rPr>
          <w:sz w:val="20"/>
        </w:rPr>
        <w:t>there</w:t>
      </w:r>
      <w:r>
        <w:rPr>
          <w:spacing w:val="-2"/>
          <w:sz w:val="20"/>
        </w:rPr>
        <w:t xml:space="preserve"> </w:t>
      </w:r>
      <w:r>
        <w:rPr>
          <w:sz w:val="20"/>
        </w:rPr>
        <w:t>are</w:t>
      </w:r>
      <w:r>
        <w:rPr>
          <w:spacing w:val="-2"/>
          <w:sz w:val="20"/>
        </w:rPr>
        <w:t xml:space="preserve"> </w:t>
      </w:r>
      <w:r>
        <w:rPr>
          <w:sz w:val="20"/>
        </w:rPr>
        <w:t>predictors</w:t>
      </w:r>
      <w:r>
        <w:rPr>
          <w:spacing w:val="-3"/>
          <w:sz w:val="20"/>
        </w:rPr>
        <w:t xml:space="preserve"> </w:t>
      </w:r>
      <w:r>
        <w:rPr>
          <w:sz w:val="20"/>
        </w:rPr>
        <w:t>that</w:t>
      </w:r>
      <w:r>
        <w:rPr>
          <w:spacing w:val="-2"/>
          <w:sz w:val="20"/>
        </w:rPr>
        <w:t xml:space="preserve"> </w:t>
      </w:r>
      <w:r>
        <w:rPr>
          <w:sz w:val="20"/>
        </w:rPr>
        <w:t>are</w:t>
      </w:r>
      <w:r>
        <w:rPr>
          <w:spacing w:val="-2"/>
          <w:sz w:val="20"/>
        </w:rPr>
        <w:t xml:space="preserve"> </w:t>
      </w:r>
      <w:r>
        <w:rPr>
          <w:sz w:val="20"/>
        </w:rPr>
        <w:t>not</w:t>
      </w:r>
      <w:r>
        <w:rPr>
          <w:spacing w:val="-3"/>
          <w:sz w:val="20"/>
        </w:rPr>
        <w:t xml:space="preserve"> </w:t>
      </w:r>
      <w:r>
        <w:rPr>
          <w:sz w:val="20"/>
        </w:rPr>
        <w:t>related</w:t>
      </w:r>
      <w:r>
        <w:rPr>
          <w:spacing w:val="-3"/>
          <w:sz w:val="20"/>
        </w:rPr>
        <w:t xml:space="preserve"> </w:t>
      </w:r>
      <w:r>
        <w:rPr>
          <w:sz w:val="20"/>
        </w:rPr>
        <w:t>to</w:t>
      </w:r>
      <w:r>
        <w:rPr>
          <w:spacing w:val="-1"/>
          <w:sz w:val="20"/>
        </w:rPr>
        <w:t xml:space="preserve"> </w:t>
      </w:r>
      <w:r>
        <w:rPr>
          <w:sz w:val="20"/>
        </w:rPr>
        <w:t>the</w:t>
      </w:r>
      <w:r>
        <w:rPr>
          <w:spacing w:val="-4"/>
          <w:sz w:val="20"/>
        </w:rPr>
        <w:t xml:space="preserve"> </w:t>
      </w:r>
      <w:r>
        <w:rPr>
          <w:sz w:val="20"/>
        </w:rPr>
        <w:t>response</w:t>
      </w:r>
      <w:r>
        <w:rPr>
          <w:spacing w:val="-2"/>
          <w:sz w:val="20"/>
        </w:rPr>
        <w:t xml:space="preserve"> </w:t>
      </w:r>
      <w:r>
        <w:rPr>
          <w:sz w:val="20"/>
        </w:rPr>
        <w:t>variable).</w:t>
      </w:r>
      <w:r>
        <w:rPr>
          <w:spacing w:val="-2"/>
          <w:sz w:val="20"/>
        </w:rPr>
        <w:t xml:space="preserve"> </w:t>
      </w:r>
      <w:r>
        <w:rPr>
          <w:sz w:val="20"/>
        </w:rPr>
        <w:t>Run</w:t>
      </w:r>
      <w:r>
        <w:rPr>
          <w:spacing w:val="-1"/>
          <w:sz w:val="20"/>
        </w:rPr>
        <w:t xml:space="preserve"> </w:t>
      </w:r>
      <w:r>
        <w:rPr>
          <w:sz w:val="20"/>
        </w:rPr>
        <w:t>a</w:t>
      </w:r>
      <w:r>
        <w:rPr>
          <w:spacing w:val="-2"/>
          <w:sz w:val="20"/>
        </w:rPr>
        <w:t xml:space="preserve"> </w:t>
      </w:r>
      <w:r>
        <w:rPr>
          <w:sz w:val="20"/>
        </w:rPr>
        <w:t>C&amp;R</w:t>
      </w:r>
      <w:r>
        <w:rPr>
          <w:spacing w:val="-3"/>
          <w:sz w:val="20"/>
        </w:rPr>
        <w:t xml:space="preserve"> </w:t>
      </w:r>
      <w:r>
        <w:rPr>
          <w:sz w:val="20"/>
        </w:rPr>
        <w:t>tree</w:t>
      </w:r>
      <w:r>
        <w:rPr>
          <w:spacing w:val="-4"/>
          <w:sz w:val="20"/>
        </w:rPr>
        <w:t xml:space="preserve"> </w:t>
      </w:r>
      <w:r>
        <w:rPr>
          <w:sz w:val="20"/>
        </w:rPr>
        <w:t>model</w:t>
      </w:r>
      <w:r>
        <w:rPr>
          <w:spacing w:val="-2"/>
          <w:sz w:val="20"/>
        </w:rPr>
        <w:t xml:space="preserve"> </w:t>
      </w:r>
      <w:r>
        <w:rPr>
          <w:sz w:val="20"/>
        </w:rPr>
        <w:t>using</w:t>
      </w:r>
      <w:r>
        <w:rPr>
          <w:spacing w:val="-1"/>
          <w:sz w:val="20"/>
        </w:rPr>
        <w:t xml:space="preserve"> </w:t>
      </w:r>
      <w:r>
        <w:rPr>
          <w:sz w:val="20"/>
        </w:rPr>
        <w:t xml:space="preserve">this data and compare your results with those of </w:t>
      </w:r>
      <w:proofErr w:type="gramStart"/>
      <w:r>
        <w:rPr>
          <w:sz w:val="20"/>
        </w:rPr>
        <w:t>problem</w:t>
      </w:r>
      <w:proofErr w:type="gramEnd"/>
      <w:r>
        <w:rPr>
          <w:sz w:val="20"/>
        </w:rPr>
        <w:t xml:space="preserve"> (c).</w:t>
      </w:r>
    </w:p>
    <w:p w14:paraId="58CC3DDD" w14:textId="77777777" w:rsidR="00896CFA" w:rsidRDefault="00896CFA" w:rsidP="00896CFA">
      <w:pPr>
        <w:pStyle w:val="ListParagraph"/>
        <w:tabs>
          <w:tab w:val="left" w:pos="360"/>
        </w:tabs>
        <w:spacing w:before="1" w:line="249" w:lineRule="auto"/>
        <w:ind w:right="90" w:firstLine="0"/>
        <w:rPr>
          <w:sz w:val="20"/>
        </w:rPr>
      </w:pPr>
    </w:p>
    <w:p w14:paraId="4C3E40DA" w14:textId="77777777" w:rsidR="00DF4B6B" w:rsidRDefault="00896CFA" w:rsidP="00DF4B6B">
      <w:pPr>
        <w:pStyle w:val="ListParagraph"/>
        <w:tabs>
          <w:tab w:val="left" w:pos="360"/>
        </w:tabs>
        <w:spacing w:before="1" w:line="249" w:lineRule="auto"/>
        <w:ind w:right="90" w:firstLine="0"/>
        <w:rPr>
          <w:color w:val="31849B" w:themeColor="accent5" w:themeShade="BF"/>
          <w:sz w:val="20"/>
        </w:rPr>
      </w:pPr>
      <w:r w:rsidRPr="00896CFA">
        <w:rPr>
          <w:color w:val="31849B" w:themeColor="accent5" w:themeShade="BF"/>
          <w:sz w:val="20"/>
        </w:rPr>
        <w:t xml:space="preserve">When comparing the Original CART (14 demographic predictors) with the BIG CART (14 demographics + 10 spurious predictors), we see clear evidence of overfitting in both models, with the effect amplified by the spurious variables. The Original CART achieved very high training accuracy (91%) but only 28% accuracy on the test set, indicating it memorized much of the training data (error gap of ~63%). It also grew quite large, with a depth of 28, over 6,300 nodes, and more than 3,100 leaves, many of which were </w:t>
      </w:r>
      <w:r w:rsidRPr="00896CFA">
        <w:rPr>
          <w:color w:val="31849B" w:themeColor="accent5" w:themeShade="BF"/>
          <w:sz w:val="20"/>
        </w:rPr>
        <w:lastRenderedPageBreak/>
        <w:t>very small (average leaf size ~1.7 samples).</w:t>
      </w:r>
    </w:p>
    <w:p w14:paraId="4D8726AD" w14:textId="77777777" w:rsidR="00DF4B6B" w:rsidRDefault="00DF4B6B" w:rsidP="00DF4B6B">
      <w:pPr>
        <w:pStyle w:val="ListParagraph"/>
        <w:tabs>
          <w:tab w:val="left" w:pos="360"/>
        </w:tabs>
        <w:spacing w:before="1" w:line="249" w:lineRule="auto"/>
        <w:ind w:right="90" w:firstLine="0"/>
        <w:rPr>
          <w:color w:val="31849B" w:themeColor="accent5" w:themeShade="BF"/>
          <w:sz w:val="20"/>
        </w:rPr>
      </w:pPr>
    </w:p>
    <w:p w14:paraId="43D29F7A" w14:textId="0B4ABED2" w:rsidR="00896CFA" w:rsidRPr="00DF4B6B" w:rsidRDefault="00896CFA" w:rsidP="00DF4B6B">
      <w:pPr>
        <w:pStyle w:val="ListParagraph"/>
        <w:tabs>
          <w:tab w:val="left" w:pos="360"/>
        </w:tabs>
        <w:spacing w:before="1" w:line="249" w:lineRule="auto"/>
        <w:ind w:right="90" w:firstLine="0"/>
        <w:rPr>
          <w:sz w:val="20"/>
        </w:rPr>
      </w:pPr>
      <w:r w:rsidRPr="00DF4B6B">
        <w:rPr>
          <w:color w:val="31849B" w:themeColor="accent5" w:themeShade="BF"/>
          <w:sz w:val="20"/>
        </w:rPr>
        <w:t>The BIG CART, by contrast, fit the training data perfectly (100% training accuracy, 0% error), but its test performance dropped further to ~25% accuracy and a macro F1 of 0.21. The model became somewhat shallower (depth 25) and smaller in total size (3,559 nodes, 1,780 leaves), with slightly larger average leaf size (~2.2 samples). However, its test error rose to ~75%, showing that the inclusion of spurious variables worsened generalization.</w:t>
      </w:r>
    </w:p>
    <w:p w14:paraId="2BD1346A" w14:textId="77777777" w:rsidR="00506A47" w:rsidRPr="00506A47" w:rsidRDefault="00506A47" w:rsidP="00506A47">
      <w:pPr>
        <w:tabs>
          <w:tab w:val="left" w:pos="360"/>
        </w:tabs>
        <w:spacing w:before="1" w:line="249" w:lineRule="auto"/>
        <w:ind w:right="90"/>
        <w:rPr>
          <w:sz w:val="20"/>
        </w:rPr>
      </w:pPr>
    </w:p>
    <w:p w14:paraId="23A03341" w14:textId="77777777" w:rsidR="006853E3" w:rsidRDefault="00430F17">
      <w:pPr>
        <w:pStyle w:val="ListParagraph"/>
        <w:numPr>
          <w:ilvl w:val="0"/>
          <w:numId w:val="1"/>
        </w:numPr>
        <w:tabs>
          <w:tab w:val="left" w:pos="360"/>
        </w:tabs>
        <w:spacing w:line="249" w:lineRule="auto"/>
        <w:ind w:right="115"/>
        <w:rPr>
          <w:sz w:val="20"/>
        </w:rPr>
      </w:pPr>
      <w:r>
        <w:rPr>
          <w:sz w:val="20"/>
        </w:rPr>
        <w:t>Create</w:t>
      </w:r>
      <w:r>
        <w:rPr>
          <w:spacing w:val="-2"/>
          <w:sz w:val="20"/>
        </w:rPr>
        <w:t xml:space="preserve"> </w:t>
      </w:r>
      <w:r>
        <w:rPr>
          <w:sz w:val="20"/>
        </w:rPr>
        <w:t>two</w:t>
      </w:r>
      <w:r>
        <w:rPr>
          <w:spacing w:val="-1"/>
          <w:sz w:val="20"/>
        </w:rPr>
        <w:t xml:space="preserve"> </w:t>
      </w:r>
      <w:r>
        <w:rPr>
          <w:sz w:val="20"/>
        </w:rPr>
        <w:t>more</w:t>
      </w:r>
      <w:r>
        <w:rPr>
          <w:spacing w:val="-2"/>
          <w:sz w:val="20"/>
        </w:rPr>
        <w:t xml:space="preserve"> </w:t>
      </w:r>
      <w:r>
        <w:rPr>
          <w:sz w:val="20"/>
        </w:rPr>
        <w:t>C&amp;R</w:t>
      </w:r>
      <w:r>
        <w:rPr>
          <w:spacing w:val="-3"/>
          <w:sz w:val="20"/>
        </w:rPr>
        <w:t xml:space="preserve"> </w:t>
      </w:r>
      <w:r>
        <w:rPr>
          <w:sz w:val="20"/>
        </w:rPr>
        <w:t>trees.</w:t>
      </w:r>
      <w:r>
        <w:rPr>
          <w:spacing w:val="-2"/>
          <w:sz w:val="20"/>
        </w:rPr>
        <w:t xml:space="preserve"> </w:t>
      </w:r>
      <w:r>
        <w:rPr>
          <w:sz w:val="20"/>
        </w:rPr>
        <w:t>Change</w:t>
      </w:r>
      <w:r>
        <w:rPr>
          <w:spacing w:val="-2"/>
          <w:sz w:val="20"/>
        </w:rPr>
        <w:t xml:space="preserve"> </w:t>
      </w:r>
      <w:r>
        <w:rPr>
          <w:sz w:val="20"/>
        </w:rPr>
        <w:t>the</w:t>
      </w:r>
      <w:r>
        <w:rPr>
          <w:spacing w:val="-2"/>
          <w:sz w:val="20"/>
        </w:rPr>
        <w:t xml:space="preserve"> </w:t>
      </w:r>
      <w:r>
        <w:rPr>
          <w:sz w:val="20"/>
        </w:rPr>
        <w:t>parameters</w:t>
      </w:r>
      <w:r>
        <w:rPr>
          <w:spacing w:val="-3"/>
          <w:sz w:val="20"/>
        </w:rPr>
        <w:t xml:space="preserve"> </w:t>
      </w:r>
      <w:r>
        <w:rPr>
          <w:sz w:val="20"/>
        </w:rPr>
        <w:t>of</w:t>
      </w:r>
      <w:r>
        <w:rPr>
          <w:spacing w:val="-2"/>
          <w:sz w:val="20"/>
        </w:rPr>
        <w:t xml:space="preserve"> </w:t>
      </w:r>
      <w:r>
        <w:rPr>
          <w:sz w:val="20"/>
        </w:rPr>
        <w:t>the</w:t>
      </w:r>
      <w:r>
        <w:rPr>
          <w:spacing w:val="-4"/>
          <w:sz w:val="20"/>
        </w:rPr>
        <w:t xml:space="preserve"> </w:t>
      </w:r>
      <w:r>
        <w:rPr>
          <w:sz w:val="20"/>
        </w:rPr>
        <w:t>tree</w:t>
      </w:r>
      <w:r>
        <w:rPr>
          <w:spacing w:val="-2"/>
          <w:sz w:val="20"/>
        </w:rPr>
        <w:t xml:space="preserve"> </w:t>
      </w:r>
      <w:r>
        <w:rPr>
          <w:sz w:val="20"/>
        </w:rPr>
        <w:t>such</w:t>
      </w:r>
      <w:r>
        <w:rPr>
          <w:spacing w:val="-1"/>
          <w:sz w:val="20"/>
        </w:rPr>
        <w:t xml:space="preserve"> </w:t>
      </w:r>
      <w:r>
        <w:rPr>
          <w:sz w:val="20"/>
        </w:rPr>
        <w:t>that</w:t>
      </w:r>
      <w:r>
        <w:rPr>
          <w:spacing w:val="-2"/>
          <w:sz w:val="20"/>
        </w:rPr>
        <w:t xml:space="preserve"> </w:t>
      </w:r>
      <w:r>
        <w:rPr>
          <w:sz w:val="20"/>
        </w:rPr>
        <w:t>you</w:t>
      </w:r>
      <w:r>
        <w:rPr>
          <w:spacing w:val="-3"/>
          <w:sz w:val="20"/>
        </w:rPr>
        <w:t xml:space="preserve"> </w:t>
      </w:r>
      <w:r>
        <w:rPr>
          <w:sz w:val="20"/>
        </w:rPr>
        <w:t>get</w:t>
      </w:r>
      <w:r>
        <w:rPr>
          <w:spacing w:val="-2"/>
          <w:sz w:val="20"/>
        </w:rPr>
        <w:t xml:space="preserve"> </w:t>
      </w:r>
      <w:r>
        <w:rPr>
          <w:sz w:val="20"/>
        </w:rPr>
        <w:t>a</w:t>
      </w:r>
      <w:r>
        <w:rPr>
          <w:spacing w:val="-2"/>
          <w:sz w:val="20"/>
        </w:rPr>
        <w:t xml:space="preserve"> </w:t>
      </w:r>
      <w:r>
        <w:rPr>
          <w:sz w:val="20"/>
        </w:rPr>
        <w:t>tree</w:t>
      </w:r>
      <w:r>
        <w:rPr>
          <w:spacing w:val="-2"/>
          <w:sz w:val="20"/>
        </w:rPr>
        <w:t xml:space="preserve"> </w:t>
      </w:r>
      <w:r>
        <w:rPr>
          <w:sz w:val="20"/>
        </w:rPr>
        <w:t>as</w:t>
      </w:r>
      <w:r>
        <w:rPr>
          <w:spacing w:val="-5"/>
          <w:sz w:val="20"/>
        </w:rPr>
        <w:t xml:space="preserve"> </w:t>
      </w:r>
      <w:r>
        <w:rPr>
          <w:sz w:val="20"/>
        </w:rPr>
        <w:t>large</w:t>
      </w:r>
      <w:r>
        <w:rPr>
          <w:spacing w:val="-2"/>
          <w:sz w:val="20"/>
        </w:rPr>
        <w:t xml:space="preserve"> </w:t>
      </w:r>
      <w:r>
        <w:rPr>
          <w:sz w:val="20"/>
        </w:rPr>
        <w:t>as</w:t>
      </w:r>
      <w:r>
        <w:rPr>
          <w:spacing w:val="-3"/>
          <w:sz w:val="20"/>
        </w:rPr>
        <w:t xml:space="preserve"> </w:t>
      </w:r>
      <w:r>
        <w:rPr>
          <w:sz w:val="20"/>
        </w:rPr>
        <w:t xml:space="preserve">possible (minimum-pruning). The other does prune with making sure you require at least 500 records in a </w:t>
      </w:r>
      <w:proofErr w:type="gramStart"/>
      <w:r>
        <w:rPr>
          <w:sz w:val="20"/>
        </w:rPr>
        <w:t>parent nodes</w:t>
      </w:r>
      <w:proofErr w:type="gramEnd"/>
      <w:r>
        <w:rPr>
          <w:spacing w:val="-4"/>
          <w:sz w:val="20"/>
        </w:rPr>
        <w:t xml:space="preserve"> </w:t>
      </w:r>
      <w:r>
        <w:rPr>
          <w:sz w:val="20"/>
        </w:rPr>
        <w:t>and</w:t>
      </w:r>
      <w:r>
        <w:rPr>
          <w:spacing w:val="-4"/>
          <w:sz w:val="20"/>
        </w:rPr>
        <w:t xml:space="preserve"> </w:t>
      </w:r>
      <w:r>
        <w:rPr>
          <w:sz w:val="20"/>
        </w:rPr>
        <w:t>100</w:t>
      </w:r>
      <w:r>
        <w:rPr>
          <w:spacing w:val="-2"/>
          <w:sz w:val="20"/>
        </w:rPr>
        <w:t xml:space="preserve"> </w:t>
      </w:r>
      <w:r>
        <w:rPr>
          <w:sz w:val="20"/>
        </w:rPr>
        <w:t>records</w:t>
      </w:r>
      <w:r>
        <w:rPr>
          <w:spacing w:val="-4"/>
          <w:sz w:val="20"/>
        </w:rPr>
        <w:t xml:space="preserve"> </w:t>
      </w:r>
      <w:r>
        <w:rPr>
          <w:sz w:val="20"/>
        </w:rPr>
        <w:t>in</w:t>
      </w:r>
      <w:r>
        <w:rPr>
          <w:spacing w:val="-2"/>
          <w:sz w:val="20"/>
        </w:rPr>
        <w:t xml:space="preserve"> </w:t>
      </w:r>
      <w:r>
        <w:rPr>
          <w:sz w:val="20"/>
        </w:rPr>
        <w:t>leaf</w:t>
      </w:r>
      <w:r>
        <w:rPr>
          <w:spacing w:val="-4"/>
          <w:sz w:val="20"/>
        </w:rPr>
        <w:t xml:space="preserve"> </w:t>
      </w:r>
      <w:r>
        <w:rPr>
          <w:sz w:val="20"/>
        </w:rPr>
        <w:t>nodes.</w:t>
      </w:r>
      <w:r>
        <w:rPr>
          <w:spacing w:val="-3"/>
          <w:sz w:val="20"/>
        </w:rPr>
        <w:t xml:space="preserve"> </w:t>
      </w:r>
      <w:r>
        <w:rPr>
          <w:sz w:val="20"/>
        </w:rPr>
        <w:t>How</w:t>
      </w:r>
      <w:r>
        <w:rPr>
          <w:spacing w:val="-3"/>
          <w:sz w:val="20"/>
        </w:rPr>
        <w:t xml:space="preserve"> </w:t>
      </w:r>
      <w:r>
        <w:rPr>
          <w:sz w:val="20"/>
        </w:rPr>
        <w:t>do</w:t>
      </w:r>
      <w:r>
        <w:rPr>
          <w:spacing w:val="-2"/>
          <w:sz w:val="20"/>
        </w:rPr>
        <w:t xml:space="preserve"> </w:t>
      </w:r>
      <w:r>
        <w:rPr>
          <w:sz w:val="20"/>
        </w:rPr>
        <w:t>the</w:t>
      </w:r>
      <w:r>
        <w:rPr>
          <w:spacing w:val="-3"/>
          <w:sz w:val="20"/>
        </w:rPr>
        <w:t xml:space="preserve"> </w:t>
      </w:r>
      <w:r>
        <w:rPr>
          <w:sz w:val="20"/>
        </w:rPr>
        <w:t>trees</w:t>
      </w:r>
      <w:r>
        <w:rPr>
          <w:spacing w:val="-4"/>
          <w:sz w:val="20"/>
        </w:rPr>
        <w:t xml:space="preserve"> </w:t>
      </w:r>
      <w:r>
        <w:rPr>
          <w:sz w:val="20"/>
        </w:rPr>
        <w:t>differ</w:t>
      </w:r>
      <w:r>
        <w:rPr>
          <w:spacing w:val="-4"/>
          <w:sz w:val="20"/>
        </w:rPr>
        <w:t xml:space="preserve"> </w:t>
      </w:r>
      <w:r>
        <w:rPr>
          <w:sz w:val="20"/>
        </w:rPr>
        <w:t>(briefly</w:t>
      </w:r>
      <w:r>
        <w:rPr>
          <w:spacing w:val="-2"/>
          <w:sz w:val="20"/>
        </w:rPr>
        <w:t xml:space="preserve"> </w:t>
      </w:r>
      <w:r>
        <w:rPr>
          <w:sz w:val="20"/>
        </w:rPr>
        <w:t>explain).</w:t>
      </w:r>
      <w:r>
        <w:rPr>
          <w:spacing w:val="-3"/>
          <w:sz w:val="20"/>
        </w:rPr>
        <w:t xml:space="preserve"> </w:t>
      </w:r>
      <w:r>
        <w:rPr>
          <w:sz w:val="20"/>
        </w:rPr>
        <w:t>Which</w:t>
      </w:r>
      <w:r>
        <w:rPr>
          <w:spacing w:val="-2"/>
          <w:sz w:val="20"/>
        </w:rPr>
        <w:t xml:space="preserve"> </w:t>
      </w:r>
      <w:r>
        <w:rPr>
          <w:sz w:val="20"/>
        </w:rPr>
        <w:t>seems</w:t>
      </w:r>
      <w:r>
        <w:rPr>
          <w:spacing w:val="-4"/>
          <w:sz w:val="20"/>
        </w:rPr>
        <w:t xml:space="preserve"> </w:t>
      </w:r>
      <w:r>
        <w:rPr>
          <w:sz w:val="20"/>
        </w:rPr>
        <w:t>more</w:t>
      </w:r>
      <w:r>
        <w:rPr>
          <w:spacing w:val="-3"/>
          <w:sz w:val="20"/>
        </w:rPr>
        <w:t xml:space="preserve"> </w:t>
      </w:r>
      <w:r>
        <w:rPr>
          <w:sz w:val="20"/>
        </w:rPr>
        <w:t>accurate on the training data? Which seems more accurate on the test data?</w:t>
      </w:r>
    </w:p>
    <w:p w14:paraId="1715CCF9" w14:textId="77777777" w:rsidR="00506A47" w:rsidRDefault="00506A47" w:rsidP="00506A47">
      <w:pPr>
        <w:tabs>
          <w:tab w:val="left" w:pos="360"/>
        </w:tabs>
        <w:spacing w:line="249" w:lineRule="auto"/>
        <w:ind w:right="115"/>
        <w:rPr>
          <w:sz w:val="20"/>
        </w:rPr>
      </w:pPr>
    </w:p>
    <w:p w14:paraId="28A21528" w14:textId="0B74C260" w:rsidR="00737CCA" w:rsidRPr="00D61CCE" w:rsidRDefault="00737CCA" w:rsidP="00737CCA">
      <w:pPr>
        <w:tabs>
          <w:tab w:val="left" w:pos="360"/>
        </w:tabs>
        <w:spacing w:line="249" w:lineRule="auto"/>
        <w:ind w:left="360" w:right="115"/>
        <w:rPr>
          <w:color w:val="31849B" w:themeColor="accent5" w:themeShade="BF"/>
          <w:sz w:val="20"/>
        </w:rPr>
      </w:pPr>
      <w:r w:rsidRPr="00D61CCE">
        <w:rPr>
          <w:color w:val="31849B" w:themeColor="accent5" w:themeShade="BF"/>
          <w:sz w:val="20"/>
        </w:rPr>
        <w:t>Max-size tree: Very deep (depth 28) with 6,325 nodes and over 3,100 leaves, many containing just 1–2 records (avg leaf size ≈1.7). This is a highly complex tree that memorizes the training data.</w:t>
      </w:r>
    </w:p>
    <w:p w14:paraId="6D12564D" w14:textId="77777777" w:rsidR="00737CCA" w:rsidRPr="00D61CCE" w:rsidRDefault="00737CCA" w:rsidP="00737CCA">
      <w:pPr>
        <w:tabs>
          <w:tab w:val="left" w:pos="360"/>
        </w:tabs>
        <w:spacing w:line="249" w:lineRule="auto"/>
        <w:ind w:right="115"/>
        <w:rPr>
          <w:color w:val="31849B" w:themeColor="accent5" w:themeShade="BF"/>
          <w:sz w:val="20"/>
        </w:rPr>
      </w:pPr>
    </w:p>
    <w:p w14:paraId="15CB00BD" w14:textId="1CA42614" w:rsidR="00737CCA" w:rsidRPr="00D61CCE" w:rsidRDefault="00737CCA" w:rsidP="00D61CCE">
      <w:pPr>
        <w:tabs>
          <w:tab w:val="left" w:pos="360"/>
        </w:tabs>
        <w:spacing w:line="249" w:lineRule="auto"/>
        <w:ind w:left="360" w:right="115"/>
        <w:rPr>
          <w:color w:val="31849B" w:themeColor="accent5" w:themeShade="BF"/>
          <w:sz w:val="20"/>
        </w:rPr>
      </w:pPr>
      <w:r w:rsidRPr="00D61CCE">
        <w:rPr>
          <w:color w:val="31849B" w:themeColor="accent5" w:themeShade="BF"/>
          <w:sz w:val="20"/>
        </w:rPr>
        <w:t>Pruned tree: Very shallow (depth 6) with only 35 nodes and 18 leaves, each leaf much larger (avg ≈300 records, minimum 166). This model is far simpler and more generalized.</w:t>
      </w:r>
    </w:p>
    <w:p w14:paraId="4DD96C6F" w14:textId="77777777" w:rsidR="00D61CCE" w:rsidRPr="00D61CCE" w:rsidRDefault="00D61CCE" w:rsidP="00D61CCE">
      <w:pPr>
        <w:tabs>
          <w:tab w:val="left" w:pos="360"/>
        </w:tabs>
        <w:spacing w:line="249" w:lineRule="auto"/>
        <w:ind w:left="360" w:right="115"/>
        <w:rPr>
          <w:color w:val="31849B" w:themeColor="accent5" w:themeShade="BF"/>
          <w:sz w:val="20"/>
        </w:rPr>
      </w:pPr>
    </w:p>
    <w:p w14:paraId="0CC87EC3" w14:textId="68C289B9" w:rsidR="00D61CCE" w:rsidRPr="00D61CCE" w:rsidRDefault="00D61CCE" w:rsidP="00D61CCE">
      <w:pPr>
        <w:tabs>
          <w:tab w:val="left" w:pos="360"/>
        </w:tabs>
        <w:spacing w:line="249" w:lineRule="auto"/>
        <w:ind w:left="360" w:right="115"/>
        <w:rPr>
          <w:color w:val="31849B" w:themeColor="accent5" w:themeShade="BF"/>
          <w:sz w:val="20"/>
        </w:rPr>
      </w:pPr>
      <w:r w:rsidRPr="00D61CCE">
        <w:rPr>
          <w:color w:val="31849B" w:themeColor="accent5" w:themeShade="BF"/>
          <w:sz w:val="20"/>
        </w:rPr>
        <w:t>Max-size tree is far more accurate on training (91% vs. 35%).</w:t>
      </w:r>
      <w:r w:rsidRPr="00D61CCE">
        <w:rPr>
          <w:color w:val="31849B" w:themeColor="accent5" w:themeShade="BF"/>
          <w:sz w:val="20"/>
        </w:rPr>
        <w:t xml:space="preserve"> </w:t>
      </w:r>
      <w:r w:rsidRPr="00D61CCE">
        <w:rPr>
          <w:color w:val="31849B" w:themeColor="accent5" w:themeShade="BF"/>
          <w:sz w:val="20"/>
        </w:rPr>
        <w:t>This shows it overfits, fitting almost every training example perfectly.</w:t>
      </w:r>
      <w:r w:rsidRPr="00D61CCE">
        <w:rPr>
          <w:color w:val="31849B" w:themeColor="accent5" w:themeShade="BF"/>
          <w:sz w:val="20"/>
        </w:rPr>
        <w:t xml:space="preserve"> </w:t>
      </w:r>
      <w:r w:rsidRPr="00D61CCE">
        <w:rPr>
          <w:color w:val="31849B" w:themeColor="accent5" w:themeShade="BF"/>
          <w:sz w:val="20"/>
        </w:rPr>
        <w:t>The Pruned tree is slightly more accurate on the test set (33% vs. 28%).</w:t>
      </w:r>
      <w:r w:rsidRPr="00D61CCE">
        <w:rPr>
          <w:color w:val="31849B" w:themeColor="accent5" w:themeShade="BF"/>
          <w:sz w:val="20"/>
        </w:rPr>
        <w:t xml:space="preserve"> </w:t>
      </w:r>
      <w:r w:rsidRPr="00D61CCE">
        <w:rPr>
          <w:color w:val="31849B" w:themeColor="accent5" w:themeShade="BF"/>
          <w:sz w:val="20"/>
        </w:rPr>
        <w:t>Even though its training accuracy is much lower, pruning prevents overfitting and allows it to generalize a bit better.</w:t>
      </w:r>
      <w:r w:rsidR="00A14C7F">
        <w:rPr>
          <w:color w:val="31849B" w:themeColor="accent5" w:themeShade="BF"/>
          <w:sz w:val="20"/>
        </w:rPr>
        <w:t xml:space="preserve"> </w:t>
      </w:r>
      <w:r w:rsidR="00A14C7F" w:rsidRPr="00A14C7F">
        <w:rPr>
          <w:color w:val="31849B" w:themeColor="accent5" w:themeShade="BF"/>
          <w:sz w:val="20"/>
        </w:rPr>
        <w:t>This highlights the trade-off between model complexity (variance) and generalization (bias).</w:t>
      </w:r>
    </w:p>
    <w:p w14:paraId="76133C76" w14:textId="77777777" w:rsidR="00506A47" w:rsidRPr="00506A47" w:rsidRDefault="00506A47" w:rsidP="00506A47">
      <w:pPr>
        <w:tabs>
          <w:tab w:val="left" w:pos="360"/>
        </w:tabs>
        <w:spacing w:line="249" w:lineRule="auto"/>
        <w:ind w:right="115"/>
        <w:rPr>
          <w:sz w:val="20"/>
        </w:rPr>
      </w:pPr>
    </w:p>
    <w:p w14:paraId="23A03342" w14:textId="77777777" w:rsidR="006853E3" w:rsidRDefault="00430F17">
      <w:pPr>
        <w:pStyle w:val="ListParagraph"/>
        <w:numPr>
          <w:ilvl w:val="0"/>
          <w:numId w:val="1"/>
        </w:numPr>
        <w:tabs>
          <w:tab w:val="left" w:pos="360"/>
        </w:tabs>
        <w:spacing w:line="249" w:lineRule="auto"/>
        <w:ind w:right="46"/>
        <w:rPr>
          <w:sz w:val="20"/>
        </w:rPr>
      </w:pPr>
      <w:r>
        <w:rPr>
          <w:sz w:val="20"/>
        </w:rPr>
        <w:t xml:space="preserve">In this part we want to check the effect of the size of training and </w:t>
      </w:r>
      <w:proofErr w:type="gramStart"/>
      <w:r>
        <w:rPr>
          <w:sz w:val="20"/>
        </w:rPr>
        <w:t>testing</w:t>
      </w:r>
      <w:proofErr w:type="gramEnd"/>
      <w:r>
        <w:rPr>
          <w:sz w:val="20"/>
        </w:rPr>
        <w:t xml:space="preserve"> data on the quality of the predictions. Construct a decision tree on different </w:t>
      </w:r>
      <w:proofErr w:type="gramStart"/>
      <w:r>
        <w:rPr>
          <w:sz w:val="20"/>
        </w:rPr>
        <w:t>size</w:t>
      </w:r>
      <w:proofErr w:type="gramEnd"/>
      <w:r>
        <w:rPr>
          <w:sz w:val="20"/>
        </w:rPr>
        <w:t xml:space="preserve"> of training data and compare the results. For example, consider a partition of the data into 50% for Training and 50% for Testing. What model performance</w:t>
      </w:r>
      <w:r>
        <w:rPr>
          <w:spacing w:val="-3"/>
          <w:sz w:val="20"/>
        </w:rPr>
        <w:t xml:space="preserve"> </w:t>
      </w:r>
      <w:r>
        <w:rPr>
          <w:sz w:val="20"/>
        </w:rPr>
        <w:t>do</w:t>
      </w:r>
      <w:r>
        <w:rPr>
          <w:spacing w:val="-2"/>
          <w:sz w:val="20"/>
        </w:rPr>
        <w:t xml:space="preserve"> </w:t>
      </w:r>
      <w:r>
        <w:rPr>
          <w:sz w:val="20"/>
        </w:rPr>
        <w:t>you</w:t>
      </w:r>
      <w:r>
        <w:rPr>
          <w:spacing w:val="-2"/>
          <w:sz w:val="20"/>
        </w:rPr>
        <w:t xml:space="preserve"> </w:t>
      </w:r>
      <w:r>
        <w:rPr>
          <w:sz w:val="20"/>
        </w:rPr>
        <w:t>obtain?</w:t>
      </w:r>
      <w:r>
        <w:rPr>
          <w:spacing w:val="-3"/>
          <w:sz w:val="20"/>
        </w:rPr>
        <w:t xml:space="preserve"> </w:t>
      </w:r>
      <w:r>
        <w:rPr>
          <w:sz w:val="20"/>
        </w:rPr>
        <w:t>Consider</w:t>
      </w:r>
      <w:r>
        <w:rPr>
          <w:spacing w:val="-2"/>
          <w:sz w:val="20"/>
        </w:rPr>
        <w:t xml:space="preserve"> </w:t>
      </w:r>
      <w:r>
        <w:rPr>
          <w:sz w:val="20"/>
        </w:rPr>
        <w:t>partitions</w:t>
      </w:r>
      <w:r>
        <w:rPr>
          <w:spacing w:val="-6"/>
          <w:sz w:val="20"/>
        </w:rPr>
        <w:t xml:space="preserve"> </w:t>
      </w:r>
      <w:r>
        <w:rPr>
          <w:sz w:val="20"/>
        </w:rPr>
        <w:t>of</w:t>
      </w:r>
      <w:r>
        <w:rPr>
          <w:spacing w:val="-3"/>
          <w:sz w:val="20"/>
        </w:rPr>
        <w:t xml:space="preserve"> </w:t>
      </w:r>
      <w:r>
        <w:rPr>
          <w:sz w:val="20"/>
        </w:rPr>
        <w:t>the</w:t>
      </w:r>
      <w:r>
        <w:rPr>
          <w:spacing w:val="-5"/>
          <w:sz w:val="20"/>
        </w:rPr>
        <w:t xml:space="preserve"> </w:t>
      </w:r>
      <w:r>
        <w:rPr>
          <w:sz w:val="20"/>
        </w:rPr>
        <w:t>data</w:t>
      </w:r>
      <w:r>
        <w:rPr>
          <w:spacing w:val="-3"/>
          <w:sz w:val="20"/>
        </w:rPr>
        <w:t xml:space="preserve"> </w:t>
      </w:r>
      <w:r>
        <w:rPr>
          <w:sz w:val="20"/>
        </w:rPr>
        <w:t>into</w:t>
      </w:r>
      <w:r>
        <w:rPr>
          <w:spacing w:val="-2"/>
          <w:sz w:val="20"/>
        </w:rPr>
        <w:t xml:space="preserve"> </w:t>
      </w:r>
      <w:r>
        <w:rPr>
          <w:sz w:val="20"/>
        </w:rPr>
        <w:t>70%</w:t>
      </w:r>
      <w:r>
        <w:rPr>
          <w:spacing w:val="-4"/>
          <w:sz w:val="20"/>
        </w:rPr>
        <w:t xml:space="preserve"> </w:t>
      </w:r>
      <w:r>
        <w:rPr>
          <w:sz w:val="20"/>
        </w:rPr>
        <w:t>for</w:t>
      </w:r>
      <w:r>
        <w:rPr>
          <w:spacing w:val="-3"/>
          <w:sz w:val="20"/>
        </w:rPr>
        <w:t xml:space="preserve"> </w:t>
      </w:r>
      <w:r>
        <w:rPr>
          <w:sz w:val="20"/>
        </w:rPr>
        <w:t>Training</w:t>
      </w:r>
      <w:r>
        <w:rPr>
          <w:spacing w:val="-2"/>
          <w:sz w:val="20"/>
        </w:rPr>
        <w:t xml:space="preserve"> </w:t>
      </w:r>
      <w:r>
        <w:rPr>
          <w:sz w:val="20"/>
        </w:rPr>
        <w:t>and</w:t>
      </w:r>
      <w:r>
        <w:rPr>
          <w:spacing w:val="-2"/>
          <w:sz w:val="20"/>
        </w:rPr>
        <w:t xml:space="preserve"> </w:t>
      </w:r>
      <w:r>
        <w:rPr>
          <w:sz w:val="20"/>
        </w:rPr>
        <w:t>30%</w:t>
      </w:r>
      <w:r>
        <w:rPr>
          <w:spacing w:val="-4"/>
          <w:sz w:val="20"/>
        </w:rPr>
        <w:t xml:space="preserve"> </w:t>
      </w:r>
      <w:r>
        <w:rPr>
          <w:sz w:val="20"/>
        </w:rPr>
        <w:t>for</w:t>
      </w:r>
      <w:r>
        <w:rPr>
          <w:spacing w:val="-3"/>
          <w:sz w:val="20"/>
        </w:rPr>
        <w:t xml:space="preserve"> </w:t>
      </w:r>
      <w:r>
        <w:rPr>
          <w:sz w:val="20"/>
        </w:rPr>
        <w:t>Testing,</w:t>
      </w:r>
      <w:r>
        <w:rPr>
          <w:spacing w:val="-5"/>
          <w:sz w:val="20"/>
        </w:rPr>
        <w:t xml:space="preserve"> </w:t>
      </w:r>
      <w:r>
        <w:rPr>
          <w:sz w:val="20"/>
        </w:rPr>
        <w:t>and 90% for Training and 10% for</w:t>
      </w:r>
      <w:r>
        <w:rPr>
          <w:sz w:val="20"/>
        </w:rPr>
        <w:t xml:space="preserve"> </w:t>
      </w:r>
      <w:r>
        <w:rPr>
          <w:sz w:val="20"/>
        </w:rPr>
        <w:t>Testing and report on model and performance comparisons. Feel free to experiment with other size partitions on the data. Is there any specific model you would prefer to implement? Explain your reasoning.</w:t>
      </w:r>
    </w:p>
    <w:p w14:paraId="5CE913A6" w14:textId="74A3BF69" w:rsidR="008D206F" w:rsidRDefault="008D206F" w:rsidP="008D206F">
      <w:pPr>
        <w:tabs>
          <w:tab w:val="left" w:pos="360"/>
        </w:tabs>
        <w:spacing w:line="249" w:lineRule="auto"/>
        <w:ind w:right="46"/>
        <w:rPr>
          <w:sz w:val="20"/>
        </w:rPr>
      </w:pPr>
    </w:p>
    <w:p w14:paraId="657A6C17" w14:textId="29F6A4C1" w:rsidR="008D206F" w:rsidRPr="00031456" w:rsidRDefault="006C7463" w:rsidP="006C7463">
      <w:pPr>
        <w:tabs>
          <w:tab w:val="left" w:pos="360"/>
        </w:tabs>
        <w:spacing w:line="249" w:lineRule="auto"/>
        <w:ind w:left="360" w:right="46"/>
        <w:rPr>
          <w:color w:val="31849B" w:themeColor="accent5" w:themeShade="BF"/>
          <w:sz w:val="20"/>
        </w:rPr>
      </w:pPr>
      <w:r w:rsidRPr="00031456">
        <w:rPr>
          <w:color w:val="31849B" w:themeColor="accent5" w:themeShade="BF"/>
          <w:sz w:val="20"/>
        </w:rPr>
        <w:t>Performance Summary of Trees Constructed:</w:t>
      </w:r>
    </w:p>
    <w:p w14:paraId="34CF4040" w14:textId="73DE4264" w:rsidR="008D206F" w:rsidRPr="00031456" w:rsidRDefault="008D206F" w:rsidP="006C7463">
      <w:pPr>
        <w:pStyle w:val="ListParagraph"/>
        <w:numPr>
          <w:ilvl w:val="0"/>
          <w:numId w:val="9"/>
        </w:numPr>
        <w:tabs>
          <w:tab w:val="left" w:pos="360"/>
        </w:tabs>
        <w:spacing w:line="249" w:lineRule="auto"/>
        <w:ind w:right="46"/>
        <w:rPr>
          <w:color w:val="31849B" w:themeColor="accent5" w:themeShade="BF"/>
          <w:sz w:val="20"/>
        </w:rPr>
      </w:pPr>
      <w:r w:rsidRPr="00031456">
        <w:rPr>
          <w:color w:val="31849B" w:themeColor="accent5" w:themeShade="BF"/>
          <w:sz w:val="20"/>
        </w:rPr>
        <w:t>50/50 split: Train 0.918 / Test 0.269</w:t>
      </w:r>
      <w:r w:rsidR="00A72379">
        <w:rPr>
          <w:color w:val="31849B" w:themeColor="accent5" w:themeShade="BF"/>
          <w:sz w:val="20"/>
        </w:rPr>
        <w:t xml:space="preserve">, </w:t>
      </w:r>
      <w:r w:rsidRPr="00031456">
        <w:rPr>
          <w:color w:val="31849B" w:themeColor="accent5" w:themeShade="BF"/>
          <w:sz w:val="20"/>
        </w:rPr>
        <w:t>depth 33, ~2.7k leaves.</w:t>
      </w:r>
    </w:p>
    <w:p w14:paraId="0DE0990A" w14:textId="57FCC9CE" w:rsidR="008D206F" w:rsidRPr="00031456" w:rsidRDefault="008D206F" w:rsidP="006C7463">
      <w:pPr>
        <w:pStyle w:val="ListParagraph"/>
        <w:numPr>
          <w:ilvl w:val="0"/>
          <w:numId w:val="9"/>
        </w:numPr>
        <w:tabs>
          <w:tab w:val="left" w:pos="360"/>
        </w:tabs>
        <w:spacing w:line="249" w:lineRule="auto"/>
        <w:ind w:right="46"/>
        <w:rPr>
          <w:color w:val="31849B" w:themeColor="accent5" w:themeShade="BF"/>
          <w:sz w:val="20"/>
        </w:rPr>
      </w:pPr>
      <w:r w:rsidRPr="00031456">
        <w:rPr>
          <w:color w:val="31849B" w:themeColor="accent5" w:themeShade="BF"/>
          <w:sz w:val="20"/>
        </w:rPr>
        <w:t>70/30 split: Train 0.902 / Test 0.283</w:t>
      </w:r>
      <w:r w:rsidR="00A72379">
        <w:rPr>
          <w:color w:val="31849B" w:themeColor="accent5" w:themeShade="BF"/>
          <w:sz w:val="20"/>
        </w:rPr>
        <w:t xml:space="preserve">, </w:t>
      </w:r>
      <w:r w:rsidRPr="00031456">
        <w:rPr>
          <w:color w:val="31849B" w:themeColor="accent5" w:themeShade="BF"/>
          <w:sz w:val="20"/>
        </w:rPr>
        <w:t>depth 33, ~3.7k leaves.</w:t>
      </w:r>
    </w:p>
    <w:p w14:paraId="33007FE7" w14:textId="1950B7BA" w:rsidR="008D206F" w:rsidRPr="00031456" w:rsidRDefault="008D206F" w:rsidP="006C7463">
      <w:pPr>
        <w:pStyle w:val="ListParagraph"/>
        <w:numPr>
          <w:ilvl w:val="0"/>
          <w:numId w:val="9"/>
        </w:numPr>
        <w:tabs>
          <w:tab w:val="left" w:pos="360"/>
        </w:tabs>
        <w:spacing w:line="249" w:lineRule="auto"/>
        <w:ind w:right="46"/>
        <w:rPr>
          <w:color w:val="31849B" w:themeColor="accent5" w:themeShade="BF"/>
          <w:sz w:val="20"/>
        </w:rPr>
      </w:pPr>
      <w:r w:rsidRPr="00031456">
        <w:rPr>
          <w:color w:val="31849B" w:themeColor="accent5" w:themeShade="BF"/>
          <w:sz w:val="20"/>
        </w:rPr>
        <w:t>90/10 split: Train 0.894 / Test 0.284</w:t>
      </w:r>
      <w:r w:rsidR="00A72379">
        <w:rPr>
          <w:color w:val="31849B" w:themeColor="accent5" w:themeShade="BF"/>
          <w:sz w:val="20"/>
        </w:rPr>
        <w:t xml:space="preserve">, </w:t>
      </w:r>
      <w:r w:rsidR="00A72379" w:rsidRPr="00031456">
        <w:rPr>
          <w:color w:val="31849B" w:themeColor="accent5" w:themeShade="BF"/>
          <w:sz w:val="20"/>
        </w:rPr>
        <w:t>depth</w:t>
      </w:r>
      <w:r w:rsidRPr="00031456">
        <w:rPr>
          <w:color w:val="31849B" w:themeColor="accent5" w:themeShade="BF"/>
          <w:sz w:val="20"/>
        </w:rPr>
        <w:t xml:space="preserve"> 33, ~4.7k leaves.</w:t>
      </w:r>
    </w:p>
    <w:p w14:paraId="78C98A15" w14:textId="77777777" w:rsidR="008D206F" w:rsidRDefault="008D206F" w:rsidP="008D206F">
      <w:pPr>
        <w:tabs>
          <w:tab w:val="left" w:pos="360"/>
        </w:tabs>
        <w:spacing w:line="249" w:lineRule="auto"/>
        <w:ind w:left="360" w:right="46"/>
        <w:rPr>
          <w:sz w:val="20"/>
        </w:rPr>
      </w:pPr>
    </w:p>
    <w:p w14:paraId="2C0B041D" w14:textId="14408BEF" w:rsidR="006C62F1" w:rsidRPr="00031456" w:rsidRDefault="00E51A82" w:rsidP="00A81828">
      <w:pPr>
        <w:tabs>
          <w:tab w:val="left" w:pos="360"/>
        </w:tabs>
        <w:spacing w:line="249" w:lineRule="auto"/>
        <w:ind w:left="360" w:right="46"/>
        <w:rPr>
          <w:color w:val="31849B" w:themeColor="accent5" w:themeShade="BF"/>
          <w:sz w:val="20"/>
        </w:rPr>
      </w:pPr>
      <w:r w:rsidRPr="00031456">
        <w:rPr>
          <w:color w:val="31849B" w:themeColor="accent5" w:themeShade="BF"/>
          <w:sz w:val="20"/>
        </w:rPr>
        <w:t>All three trees overfit (train ≈ 0.89–0.92 vs test ≈ 0.27–0.28).</w:t>
      </w:r>
      <w:r w:rsidRPr="00031456">
        <w:rPr>
          <w:color w:val="31849B" w:themeColor="accent5" w:themeShade="BF"/>
          <w:sz w:val="20"/>
        </w:rPr>
        <w:t xml:space="preserve"> </w:t>
      </w:r>
      <w:r w:rsidRPr="00031456">
        <w:rPr>
          <w:color w:val="31849B" w:themeColor="accent5" w:themeShade="BF"/>
          <w:sz w:val="20"/>
        </w:rPr>
        <w:t>As train size increases (50% → 90%), the tree grows more leaves and test performance ticks up slightly (Accuracy +~0.015, Macro-F1 +~0.015).</w:t>
      </w:r>
      <w:r w:rsidR="00A81828" w:rsidRPr="00031456">
        <w:rPr>
          <w:color w:val="31849B" w:themeColor="accent5" w:themeShade="BF"/>
          <w:sz w:val="20"/>
        </w:rPr>
        <w:t xml:space="preserve"> </w:t>
      </w:r>
      <w:r w:rsidRPr="00031456">
        <w:rPr>
          <w:color w:val="31849B" w:themeColor="accent5" w:themeShade="BF"/>
          <w:sz w:val="20"/>
        </w:rPr>
        <w:t>Depth stays the same (33), and average leaf size ~1.7 across the board</w:t>
      </w:r>
      <w:r w:rsidR="00A81828" w:rsidRPr="00031456">
        <w:rPr>
          <w:color w:val="31849B" w:themeColor="accent5" w:themeShade="BF"/>
          <w:sz w:val="20"/>
        </w:rPr>
        <w:t>, which are</w:t>
      </w:r>
      <w:r w:rsidRPr="00031456">
        <w:rPr>
          <w:color w:val="31849B" w:themeColor="accent5" w:themeShade="BF"/>
          <w:sz w:val="20"/>
        </w:rPr>
        <w:t xml:space="preserve"> extremely tiny (a</w:t>
      </w:r>
      <w:r w:rsidR="00A81828" w:rsidRPr="00031456">
        <w:rPr>
          <w:color w:val="31849B" w:themeColor="accent5" w:themeShade="BF"/>
          <w:sz w:val="20"/>
        </w:rPr>
        <w:t>nother characteristic</w:t>
      </w:r>
      <w:r w:rsidRPr="00031456">
        <w:rPr>
          <w:color w:val="31849B" w:themeColor="accent5" w:themeShade="BF"/>
          <w:sz w:val="20"/>
        </w:rPr>
        <w:t xml:space="preserve"> of overfitting).</w:t>
      </w:r>
      <w:r w:rsidR="00F40F20" w:rsidRPr="00031456">
        <w:rPr>
          <w:color w:val="31849B" w:themeColor="accent5" w:themeShade="BF"/>
          <w:sz w:val="20"/>
        </w:rPr>
        <w:t xml:space="preserve"> </w:t>
      </w:r>
      <w:r w:rsidR="00AE5051" w:rsidRPr="00031456">
        <w:rPr>
          <w:color w:val="31849B" w:themeColor="accent5" w:themeShade="BF"/>
          <w:sz w:val="20"/>
        </w:rPr>
        <w:t xml:space="preserve">As much as </w:t>
      </w:r>
      <w:r w:rsidR="00F40F20" w:rsidRPr="00031456">
        <w:rPr>
          <w:color w:val="31849B" w:themeColor="accent5" w:themeShade="BF"/>
          <w:sz w:val="20"/>
        </w:rPr>
        <w:t xml:space="preserve">the </w:t>
      </w:r>
      <w:r w:rsidR="00F40F20" w:rsidRPr="00031456">
        <w:rPr>
          <w:color w:val="31849B" w:themeColor="accent5" w:themeShade="BF"/>
          <w:sz w:val="20"/>
        </w:rPr>
        <w:t xml:space="preserve">90/10 </w:t>
      </w:r>
      <w:r w:rsidR="00F40F20" w:rsidRPr="00031456">
        <w:rPr>
          <w:color w:val="31849B" w:themeColor="accent5" w:themeShade="BF"/>
          <w:sz w:val="20"/>
        </w:rPr>
        <w:t xml:space="preserve">tree </w:t>
      </w:r>
      <w:r w:rsidR="00F40F20" w:rsidRPr="00031456">
        <w:rPr>
          <w:color w:val="31849B" w:themeColor="accent5" w:themeShade="BF"/>
          <w:sz w:val="20"/>
        </w:rPr>
        <w:t>posts the highest test accuracy/Macro-F1,</w:t>
      </w:r>
      <w:r w:rsidR="00AE5051" w:rsidRPr="00031456">
        <w:rPr>
          <w:color w:val="31849B" w:themeColor="accent5" w:themeShade="BF"/>
          <w:sz w:val="20"/>
        </w:rPr>
        <w:t xml:space="preserve"> </w:t>
      </w:r>
      <w:r w:rsidR="00F40F20" w:rsidRPr="00031456">
        <w:rPr>
          <w:color w:val="31849B" w:themeColor="accent5" w:themeShade="BF"/>
          <w:sz w:val="20"/>
        </w:rPr>
        <w:t xml:space="preserve">its test set is </w:t>
      </w:r>
      <w:r w:rsidR="00AE5051" w:rsidRPr="00031456">
        <w:rPr>
          <w:color w:val="31849B" w:themeColor="accent5" w:themeShade="BF"/>
          <w:sz w:val="20"/>
        </w:rPr>
        <w:t>small,</w:t>
      </w:r>
      <w:r w:rsidR="00F40F20" w:rsidRPr="00031456">
        <w:rPr>
          <w:color w:val="31849B" w:themeColor="accent5" w:themeShade="BF"/>
          <w:sz w:val="20"/>
        </w:rPr>
        <w:t xml:space="preserve"> and the metric is</w:t>
      </w:r>
      <w:r w:rsidR="00AE5051" w:rsidRPr="00031456">
        <w:rPr>
          <w:color w:val="31849B" w:themeColor="accent5" w:themeShade="BF"/>
          <w:sz w:val="20"/>
        </w:rPr>
        <w:t xml:space="preserve"> thus</w:t>
      </w:r>
      <w:r w:rsidR="00F40F20" w:rsidRPr="00031456">
        <w:rPr>
          <w:color w:val="31849B" w:themeColor="accent5" w:themeShade="BF"/>
          <w:sz w:val="20"/>
        </w:rPr>
        <w:t xml:space="preserve"> less reliable.</w:t>
      </w:r>
      <w:r w:rsidR="00AE5051" w:rsidRPr="00031456">
        <w:rPr>
          <w:color w:val="31849B" w:themeColor="accent5" w:themeShade="BF"/>
          <w:sz w:val="20"/>
        </w:rPr>
        <w:t xml:space="preserve"> </w:t>
      </w:r>
      <w:r w:rsidR="008915D8" w:rsidRPr="00031456">
        <w:rPr>
          <w:color w:val="31849B" w:themeColor="accent5" w:themeShade="BF"/>
          <w:sz w:val="20"/>
        </w:rPr>
        <w:t xml:space="preserve">Therefore, </w:t>
      </w:r>
      <w:r w:rsidR="00031456" w:rsidRPr="00031456">
        <w:rPr>
          <w:color w:val="31849B" w:themeColor="accent5" w:themeShade="BF"/>
          <w:sz w:val="20"/>
        </w:rPr>
        <w:t>70</w:t>
      </w:r>
      <w:r w:rsidR="008915D8" w:rsidRPr="00031456">
        <w:rPr>
          <w:color w:val="31849B" w:themeColor="accent5" w:themeShade="BF"/>
          <w:sz w:val="20"/>
        </w:rPr>
        <w:t>/30 is the best practical choice: nearly the same performance as 90/10, with a more trustworthy estimate (larger test set).</w:t>
      </w:r>
      <w:r w:rsidR="008915D8" w:rsidRPr="00031456">
        <w:rPr>
          <w:color w:val="31849B" w:themeColor="accent5" w:themeShade="BF"/>
          <w:sz w:val="20"/>
        </w:rPr>
        <w:t xml:space="preserve"> Nevertheless,</w:t>
      </w:r>
      <w:r w:rsidR="00031456" w:rsidRPr="00031456">
        <w:rPr>
          <w:color w:val="31849B" w:themeColor="accent5" w:themeShade="BF"/>
          <w:sz w:val="20"/>
        </w:rPr>
        <w:t xml:space="preserve"> an even better approach would be </w:t>
      </w:r>
      <w:r w:rsidR="00031456" w:rsidRPr="00031456">
        <w:rPr>
          <w:color w:val="31849B" w:themeColor="accent5" w:themeShade="BF"/>
          <w:sz w:val="20"/>
        </w:rPr>
        <w:t>jump</w:t>
      </w:r>
      <w:r w:rsidR="00031456" w:rsidRPr="00031456">
        <w:rPr>
          <w:color w:val="31849B" w:themeColor="accent5" w:themeShade="BF"/>
          <w:sz w:val="20"/>
        </w:rPr>
        <w:t xml:space="preserve">ing </w:t>
      </w:r>
      <w:r w:rsidR="00031456" w:rsidRPr="00031456">
        <w:rPr>
          <w:color w:val="31849B" w:themeColor="accent5" w:themeShade="BF"/>
          <w:sz w:val="20"/>
        </w:rPr>
        <w:t>to a</w:t>
      </w:r>
      <w:r w:rsidR="00031456" w:rsidRPr="00031456">
        <w:rPr>
          <w:color w:val="31849B" w:themeColor="accent5" w:themeShade="BF"/>
          <w:sz w:val="20"/>
        </w:rPr>
        <w:t xml:space="preserve"> </w:t>
      </w:r>
      <w:r w:rsidR="00031456" w:rsidRPr="00031456">
        <w:rPr>
          <w:color w:val="31849B" w:themeColor="accent5" w:themeShade="BF"/>
          <w:sz w:val="20"/>
        </w:rPr>
        <w:t xml:space="preserve">Random Forest and </w:t>
      </w:r>
      <w:r w:rsidR="00031456" w:rsidRPr="00031456">
        <w:rPr>
          <w:color w:val="31849B" w:themeColor="accent5" w:themeShade="BF"/>
          <w:sz w:val="20"/>
        </w:rPr>
        <w:t>evaluating it</w:t>
      </w:r>
      <w:r w:rsidR="00031456" w:rsidRPr="00031456">
        <w:rPr>
          <w:color w:val="31849B" w:themeColor="accent5" w:themeShade="BF"/>
          <w:sz w:val="20"/>
        </w:rPr>
        <w:t xml:space="preserve"> with cross-validation.</w:t>
      </w:r>
    </w:p>
    <w:p w14:paraId="76E37AE2" w14:textId="77777777" w:rsidR="00506A47" w:rsidRPr="00506A47" w:rsidRDefault="00506A47" w:rsidP="00506A47">
      <w:pPr>
        <w:tabs>
          <w:tab w:val="left" w:pos="360"/>
        </w:tabs>
        <w:spacing w:line="249" w:lineRule="auto"/>
        <w:ind w:right="46"/>
        <w:rPr>
          <w:sz w:val="20"/>
        </w:rPr>
      </w:pPr>
    </w:p>
    <w:p w14:paraId="23A03343" w14:textId="77777777" w:rsidR="006853E3" w:rsidRDefault="00430F17">
      <w:pPr>
        <w:pStyle w:val="ListParagraph"/>
        <w:numPr>
          <w:ilvl w:val="0"/>
          <w:numId w:val="1"/>
        </w:numPr>
        <w:tabs>
          <w:tab w:val="left" w:pos="360"/>
        </w:tabs>
        <w:spacing w:line="227" w:lineRule="exact"/>
        <w:rPr>
          <w:sz w:val="20"/>
        </w:rPr>
      </w:pPr>
      <w:r>
        <w:rPr>
          <w:sz w:val="20"/>
        </w:rPr>
        <w:t>Construct</w:t>
      </w:r>
      <w:r>
        <w:rPr>
          <w:spacing w:val="-5"/>
          <w:sz w:val="20"/>
        </w:rPr>
        <w:t xml:space="preserve"> </w:t>
      </w:r>
      <w:r>
        <w:rPr>
          <w:sz w:val="20"/>
        </w:rPr>
        <w:t>two</w:t>
      </w:r>
      <w:r>
        <w:rPr>
          <w:spacing w:val="-4"/>
          <w:sz w:val="20"/>
        </w:rPr>
        <w:t xml:space="preserve"> </w:t>
      </w:r>
      <w:r>
        <w:rPr>
          <w:sz w:val="20"/>
        </w:rPr>
        <w:t>decision</w:t>
      </w:r>
      <w:r>
        <w:rPr>
          <w:spacing w:val="-3"/>
          <w:sz w:val="20"/>
        </w:rPr>
        <w:t xml:space="preserve"> </w:t>
      </w:r>
      <w:r>
        <w:rPr>
          <w:sz w:val="20"/>
        </w:rPr>
        <w:t>trees,</w:t>
      </w:r>
      <w:r>
        <w:rPr>
          <w:spacing w:val="-6"/>
          <w:sz w:val="20"/>
        </w:rPr>
        <w:t xml:space="preserve"> </w:t>
      </w:r>
      <w:r>
        <w:rPr>
          <w:sz w:val="20"/>
        </w:rPr>
        <w:t>once</w:t>
      </w:r>
      <w:r>
        <w:rPr>
          <w:spacing w:val="-5"/>
          <w:sz w:val="20"/>
        </w:rPr>
        <w:t xml:space="preserve"> </w:t>
      </w:r>
      <w:r>
        <w:rPr>
          <w:sz w:val="20"/>
        </w:rPr>
        <w:t>using</w:t>
      </w:r>
      <w:r>
        <w:rPr>
          <w:spacing w:val="-3"/>
          <w:sz w:val="20"/>
        </w:rPr>
        <w:t xml:space="preserve"> </w:t>
      </w:r>
      <w:r>
        <w:rPr>
          <w:sz w:val="20"/>
        </w:rPr>
        <w:t>“</w:t>
      </w:r>
      <w:proofErr w:type="spellStart"/>
      <w:r>
        <w:rPr>
          <w:sz w:val="20"/>
        </w:rPr>
        <w:t>gini</w:t>
      </w:r>
      <w:proofErr w:type="spellEnd"/>
      <w:r>
        <w:rPr>
          <w:sz w:val="20"/>
        </w:rPr>
        <w:t>”</w:t>
      </w:r>
      <w:r>
        <w:rPr>
          <w:spacing w:val="-5"/>
          <w:sz w:val="20"/>
        </w:rPr>
        <w:t xml:space="preserve"> </w:t>
      </w:r>
      <w:r>
        <w:rPr>
          <w:sz w:val="20"/>
        </w:rPr>
        <w:t>measure</w:t>
      </w:r>
      <w:r>
        <w:rPr>
          <w:spacing w:val="-6"/>
          <w:sz w:val="20"/>
        </w:rPr>
        <w:t xml:space="preserve"> </w:t>
      </w:r>
      <w:r>
        <w:rPr>
          <w:sz w:val="20"/>
        </w:rPr>
        <w:t>once</w:t>
      </w:r>
      <w:r>
        <w:rPr>
          <w:spacing w:val="-5"/>
          <w:sz w:val="20"/>
        </w:rPr>
        <w:t xml:space="preserve"> </w:t>
      </w:r>
      <w:r>
        <w:rPr>
          <w:sz w:val="20"/>
        </w:rPr>
        <w:t>using</w:t>
      </w:r>
      <w:r>
        <w:rPr>
          <w:spacing w:val="-3"/>
          <w:sz w:val="20"/>
        </w:rPr>
        <w:t xml:space="preserve"> </w:t>
      </w:r>
      <w:r>
        <w:rPr>
          <w:sz w:val="20"/>
        </w:rPr>
        <w:t>“information</w:t>
      </w:r>
      <w:r>
        <w:rPr>
          <w:spacing w:val="-6"/>
          <w:sz w:val="20"/>
        </w:rPr>
        <w:t xml:space="preserve"> </w:t>
      </w:r>
      <w:r>
        <w:rPr>
          <w:sz w:val="20"/>
        </w:rPr>
        <w:t>gain”</w:t>
      </w:r>
      <w:r>
        <w:rPr>
          <w:spacing w:val="-4"/>
          <w:sz w:val="20"/>
        </w:rPr>
        <w:t xml:space="preserve"> </w:t>
      </w:r>
      <w:r>
        <w:rPr>
          <w:sz w:val="20"/>
        </w:rPr>
        <w:t>and</w:t>
      </w:r>
      <w:r>
        <w:rPr>
          <w:spacing w:val="-4"/>
          <w:sz w:val="20"/>
        </w:rPr>
        <w:t xml:space="preserve"> </w:t>
      </w:r>
      <w:r>
        <w:rPr>
          <w:sz w:val="20"/>
        </w:rPr>
        <w:t>try</w:t>
      </w:r>
      <w:r>
        <w:rPr>
          <w:spacing w:val="-3"/>
          <w:sz w:val="20"/>
        </w:rPr>
        <w:t xml:space="preserve"> </w:t>
      </w:r>
      <w:r>
        <w:rPr>
          <w:sz w:val="20"/>
        </w:rPr>
        <w:t>to</w:t>
      </w:r>
      <w:r>
        <w:rPr>
          <w:spacing w:val="-7"/>
          <w:sz w:val="20"/>
        </w:rPr>
        <w:t xml:space="preserve"> </w:t>
      </w:r>
      <w:r>
        <w:rPr>
          <w:sz w:val="20"/>
        </w:rPr>
        <w:t>keep</w:t>
      </w:r>
      <w:r>
        <w:rPr>
          <w:spacing w:val="-3"/>
          <w:sz w:val="20"/>
        </w:rPr>
        <w:t xml:space="preserve"> </w:t>
      </w:r>
      <w:r>
        <w:rPr>
          <w:spacing w:val="-5"/>
          <w:sz w:val="20"/>
        </w:rPr>
        <w:t>the</w:t>
      </w:r>
    </w:p>
    <w:p w14:paraId="23A03344" w14:textId="77777777" w:rsidR="006853E3" w:rsidRDefault="00430F17">
      <w:pPr>
        <w:pStyle w:val="BodyText"/>
        <w:spacing w:before="5"/>
        <w:ind w:firstLine="0"/>
        <w:rPr>
          <w:spacing w:val="-2"/>
        </w:rPr>
      </w:pPr>
      <w:r>
        <w:t>other</w:t>
      </w:r>
      <w:r>
        <w:rPr>
          <w:spacing w:val="-4"/>
        </w:rPr>
        <w:t xml:space="preserve"> </w:t>
      </w:r>
      <w:r>
        <w:t>parameters</w:t>
      </w:r>
      <w:r>
        <w:rPr>
          <w:spacing w:val="-5"/>
        </w:rPr>
        <w:t xml:space="preserve"> </w:t>
      </w:r>
      <w:r>
        <w:t>the</w:t>
      </w:r>
      <w:r>
        <w:rPr>
          <w:spacing w:val="-4"/>
        </w:rPr>
        <w:t xml:space="preserve"> </w:t>
      </w:r>
      <w:r>
        <w:t>same.</w:t>
      </w:r>
      <w:r>
        <w:rPr>
          <w:spacing w:val="-3"/>
        </w:rPr>
        <w:t xml:space="preserve"> </w:t>
      </w:r>
      <w:r>
        <w:t>Which</w:t>
      </w:r>
      <w:r>
        <w:rPr>
          <w:spacing w:val="-3"/>
        </w:rPr>
        <w:t xml:space="preserve"> </w:t>
      </w:r>
      <w:r>
        <w:t>model</w:t>
      </w:r>
      <w:r>
        <w:rPr>
          <w:spacing w:val="-5"/>
        </w:rPr>
        <w:t xml:space="preserve"> </w:t>
      </w:r>
      <w:r>
        <w:t>is</w:t>
      </w:r>
      <w:r>
        <w:rPr>
          <w:spacing w:val="-5"/>
        </w:rPr>
        <w:t xml:space="preserve"> </w:t>
      </w:r>
      <w:r>
        <w:t>better?</w:t>
      </w:r>
      <w:r>
        <w:rPr>
          <w:spacing w:val="-4"/>
        </w:rPr>
        <w:t xml:space="preserve"> </w:t>
      </w:r>
      <w:r>
        <w:t>In</w:t>
      </w:r>
      <w:r>
        <w:rPr>
          <w:spacing w:val="-5"/>
        </w:rPr>
        <w:t xml:space="preserve"> </w:t>
      </w:r>
      <w:r>
        <w:t>general,</w:t>
      </w:r>
      <w:r>
        <w:rPr>
          <w:spacing w:val="-4"/>
        </w:rPr>
        <w:t xml:space="preserve"> </w:t>
      </w:r>
      <w:r>
        <w:t>how</w:t>
      </w:r>
      <w:r>
        <w:rPr>
          <w:spacing w:val="-4"/>
        </w:rPr>
        <w:t xml:space="preserve"> </w:t>
      </w:r>
      <w:r>
        <w:t>do</w:t>
      </w:r>
      <w:r>
        <w:rPr>
          <w:spacing w:val="-5"/>
        </w:rPr>
        <w:t xml:space="preserve"> </w:t>
      </w:r>
      <w:r>
        <w:t>you</w:t>
      </w:r>
      <w:r>
        <w:rPr>
          <w:spacing w:val="-3"/>
        </w:rPr>
        <w:t xml:space="preserve"> </w:t>
      </w:r>
      <w:r>
        <w:t>choose</w:t>
      </w:r>
      <w:r>
        <w:rPr>
          <w:spacing w:val="-5"/>
        </w:rPr>
        <w:t xml:space="preserve"> </w:t>
      </w:r>
      <w:r>
        <w:t>the</w:t>
      </w:r>
      <w:r>
        <w:rPr>
          <w:spacing w:val="-4"/>
        </w:rPr>
        <w:t xml:space="preserve"> </w:t>
      </w:r>
      <w:r>
        <w:t>purity</w:t>
      </w:r>
      <w:r>
        <w:rPr>
          <w:spacing w:val="-4"/>
        </w:rPr>
        <w:t xml:space="preserve"> </w:t>
      </w:r>
      <w:r>
        <w:rPr>
          <w:spacing w:val="-2"/>
        </w:rPr>
        <w:t>measure?</w:t>
      </w:r>
    </w:p>
    <w:p w14:paraId="2A3B75B2" w14:textId="77777777" w:rsidR="00544F78" w:rsidRDefault="00544F78">
      <w:pPr>
        <w:pStyle w:val="BodyText"/>
        <w:spacing w:before="5"/>
        <w:ind w:firstLine="0"/>
        <w:rPr>
          <w:spacing w:val="-2"/>
        </w:rPr>
      </w:pPr>
    </w:p>
    <w:p w14:paraId="2993ADCE" w14:textId="77777777" w:rsidR="00F81A67" w:rsidRPr="00F81A67" w:rsidRDefault="00F81A67" w:rsidP="00F81A67">
      <w:pPr>
        <w:tabs>
          <w:tab w:val="left" w:pos="360"/>
        </w:tabs>
        <w:spacing w:before="8" w:line="249" w:lineRule="auto"/>
        <w:ind w:right="32"/>
        <w:rPr>
          <w:color w:val="31849B" w:themeColor="accent5" w:themeShade="BF"/>
          <w:sz w:val="20"/>
        </w:rPr>
      </w:pPr>
      <w:r w:rsidRPr="00F81A67">
        <w:rPr>
          <w:color w:val="31849B" w:themeColor="accent5" w:themeShade="BF"/>
          <w:sz w:val="20"/>
        </w:rPr>
        <w:tab/>
        <w:t>CART (Gini):</w:t>
      </w:r>
    </w:p>
    <w:p w14:paraId="217F7A86" w14:textId="77777777" w:rsidR="00F81A67" w:rsidRPr="00F81A67" w:rsidRDefault="00F81A67" w:rsidP="00F81A67">
      <w:pPr>
        <w:pStyle w:val="ListParagraph"/>
        <w:numPr>
          <w:ilvl w:val="0"/>
          <w:numId w:val="10"/>
        </w:numPr>
        <w:tabs>
          <w:tab w:val="left" w:pos="360"/>
        </w:tabs>
        <w:spacing w:before="8" w:line="249" w:lineRule="auto"/>
        <w:ind w:right="32"/>
        <w:rPr>
          <w:color w:val="31849B" w:themeColor="accent5" w:themeShade="BF"/>
          <w:sz w:val="20"/>
        </w:rPr>
      </w:pPr>
      <w:r w:rsidRPr="00F81A67">
        <w:rPr>
          <w:color w:val="31849B" w:themeColor="accent5" w:themeShade="BF"/>
          <w:sz w:val="20"/>
        </w:rPr>
        <w:t>Train Accuracy: 90.2%</w:t>
      </w:r>
    </w:p>
    <w:p w14:paraId="328C337B" w14:textId="77777777" w:rsidR="00F81A67" w:rsidRPr="00F81A67" w:rsidRDefault="00F81A67" w:rsidP="00F81A67">
      <w:pPr>
        <w:pStyle w:val="ListParagraph"/>
        <w:numPr>
          <w:ilvl w:val="0"/>
          <w:numId w:val="10"/>
        </w:numPr>
        <w:tabs>
          <w:tab w:val="left" w:pos="360"/>
        </w:tabs>
        <w:spacing w:before="8" w:line="249" w:lineRule="auto"/>
        <w:ind w:right="32"/>
        <w:rPr>
          <w:color w:val="31849B" w:themeColor="accent5" w:themeShade="BF"/>
          <w:sz w:val="20"/>
        </w:rPr>
      </w:pPr>
      <w:r w:rsidRPr="00F81A67">
        <w:rPr>
          <w:color w:val="31849B" w:themeColor="accent5" w:themeShade="BF"/>
          <w:sz w:val="20"/>
        </w:rPr>
        <w:t>Test Accuracy: 28.3%</w:t>
      </w:r>
    </w:p>
    <w:p w14:paraId="479FD67E" w14:textId="77777777" w:rsidR="00F81A67" w:rsidRPr="00F81A67" w:rsidRDefault="00F81A67" w:rsidP="00F81A67">
      <w:pPr>
        <w:pStyle w:val="ListParagraph"/>
        <w:numPr>
          <w:ilvl w:val="0"/>
          <w:numId w:val="10"/>
        </w:numPr>
        <w:tabs>
          <w:tab w:val="left" w:pos="360"/>
        </w:tabs>
        <w:spacing w:before="8" w:line="249" w:lineRule="auto"/>
        <w:ind w:right="32"/>
        <w:rPr>
          <w:color w:val="31849B" w:themeColor="accent5" w:themeShade="BF"/>
          <w:sz w:val="20"/>
        </w:rPr>
      </w:pPr>
      <w:r w:rsidRPr="00F81A67">
        <w:rPr>
          <w:color w:val="31849B" w:themeColor="accent5" w:themeShade="BF"/>
          <w:sz w:val="20"/>
        </w:rPr>
        <w:t>Macro F1: 0.240</w:t>
      </w:r>
    </w:p>
    <w:p w14:paraId="59F46D53" w14:textId="77777777" w:rsidR="00F81A67" w:rsidRPr="00F81A67" w:rsidRDefault="00F81A67" w:rsidP="00F81A67">
      <w:pPr>
        <w:pStyle w:val="ListParagraph"/>
        <w:numPr>
          <w:ilvl w:val="0"/>
          <w:numId w:val="10"/>
        </w:numPr>
        <w:tabs>
          <w:tab w:val="left" w:pos="360"/>
        </w:tabs>
        <w:spacing w:before="8" w:line="249" w:lineRule="auto"/>
        <w:ind w:right="32"/>
        <w:rPr>
          <w:color w:val="31849B" w:themeColor="accent5" w:themeShade="BF"/>
          <w:sz w:val="20"/>
        </w:rPr>
      </w:pPr>
      <w:r w:rsidRPr="00F81A67">
        <w:rPr>
          <w:color w:val="31849B" w:themeColor="accent5" w:themeShade="BF"/>
          <w:sz w:val="20"/>
        </w:rPr>
        <w:t>Depth: 33</w:t>
      </w:r>
    </w:p>
    <w:p w14:paraId="1112E2EB" w14:textId="77777777" w:rsidR="00F81A67" w:rsidRPr="00F81A67" w:rsidRDefault="00F81A67" w:rsidP="00F81A67">
      <w:pPr>
        <w:tabs>
          <w:tab w:val="left" w:pos="360"/>
        </w:tabs>
        <w:spacing w:before="8" w:line="249" w:lineRule="auto"/>
        <w:ind w:right="32"/>
        <w:rPr>
          <w:color w:val="31849B" w:themeColor="accent5" w:themeShade="BF"/>
          <w:sz w:val="20"/>
        </w:rPr>
      </w:pPr>
    </w:p>
    <w:p w14:paraId="1C981C14" w14:textId="77777777" w:rsidR="00F81A67" w:rsidRPr="00F81A67" w:rsidRDefault="00F81A67" w:rsidP="00F81A67">
      <w:pPr>
        <w:tabs>
          <w:tab w:val="left" w:pos="360"/>
        </w:tabs>
        <w:spacing w:before="8" w:line="249" w:lineRule="auto"/>
        <w:ind w:right="32"/>
        <w:rPr>
          <w:color w:val="31849B" w:themeColor="accent5" w:themeShade="BF"/>
          <w:sz w:val="20"/>
        </w:rPr>
      </w:pPr>
      <w:r w:rsidRPr="00F81A67">
        <w:rPr>
          <w:color w:val="31849B" w:themeColor="accent5" w:themeShade="BF"/>
          <w:sz w:val="20"/>
        </w:rPr>
        <w:tab/>
        <w:t>CART (Entropy):</w:t>
      </w:r>
    </w:p>
    <w:p w14:paraId="1279E26A" w14:textId="77777777" w:rsidR="00F81A67" w:rsidRPr="00F81A67" w:rsidRDefault="00F81A67" w:rsidP="00F81A67">
      <w:pPr>
        <w:pStyle w:val="ListParagraph"/>
        <w:numPr>
          <w:ilvl w:val="0"/>
          <w:numId w:val="10"/>
        </w:numPr>
        <w:tabs>
          <w:tab w:val="left" w:pos="360"/>
        </w:tabs>
        <w:spacing w:before="8" w:line="249" w:lineRule="auto"/>
        <w:ind w:right="32"/>
        <w:rPr>
          <w:color w:val="31849B" w:themeColor="accent5" w:themeShade="BF"/>
          <w:sz w:val="20"/>
        </w:rPr>
      </w:pPr>
      <w:r w:rsidRPr="00F81A67">
        <w:rPr>
          <w:color w:val="31849B" w:themeColor="accent5" w:themeShade="BF"/>
          <w:sz w:val="20"/>
        </w:rPr>
        <w:t>Train Accuracy: 90.2%</w:t>
      </w:r>
    </w:p>
    <w:p w14:paraId="68EFCA5B" w14:textId="77777777" w:rsidR="00F81A67" w:rsidRPr="00F81A67" w:rsidRDefault="00F81A67" w:rsidP="00F81A67">
      <w:pPr>
        <w:pStyle w:val="ListParagraph"/>
        <w:numPr>
          <w:ilvl w:val="0"/>
          <w:numId w:val="10"/>
        </w:numPr>
        <w:tabs>
          <w:tab w:val="left" w:pos="360"/>
        </w:tabs>
        <w:spacing w:before="8" w:line="249" w:lineRule="auto"/>
        <w:ind w:right="32"/>
        <w:rPr>
          <w:color w:val="31849B" w:themeColor="accent5" w:themeShade="BF"/>
          <w:sz w:val="20"/>
        </w:rPr>
      </w:pPr>
      <w:r w:rsidRPr="00F81A67">
        <w:rPr>
          <w:color w:val="31849B" w:themeColor="accent5" w:themeShade="BF"/>
          <w:sz w:val="20"/>
        </w:rPr>
        <w:t>Test Accuracy: 27.4%</w:t>
      </w:r>
    </w:p>
    <w:p w14:paraId="5232FAB2" w14:textId="77777777" w:rsidR="00F81A67" w:rsidRPr="00F81A67" w:rsidRDefault="00F81A67" w:rsidP="00F81A67">
      <w:pPr>
        <w:pStyle w:val="ListParagraph"/>
        <w:numPr>
          <w:ilvl w:val="0"/>
          <w:numId w:val="10"/>
        </w:numPr>
        <w:tabs>
          <w:tab w:val="left" w:pos="360"/>
        </w:tabs>
        <w:spacing w:before="8" w:line="249" w:lineRule="auto"/>
        <w:ind w:right="32"/>
        <w:rPr>
          <w:color w:val="31849B" w:themeColor="accent5" w:themeShade="BF"/>
          <w:sz w:val="20"/>
        </w:rPr>
      </w:pPr>
      <w:r w:rsidRPr="00F81A67">
        <w:rPr>
          <w:color w:val="31849B" w:themeColor="accent5" w:themeShade="BF"/>
          <w:sz w:val="20"/>
        </w:rPr>
        <w:t>Macro F1: 0.230</w:t>
      </w:r>
    </w:p>
    <w:p w14:paraId="08C85F40" w14:textId="77777777" w:rsidR="00F81A67" w:rsidRPr="00F81A67" w:rsidRDefault="00F81A67" w:rsidP="00F81A67">
      <w:pPr>
        <w:pStyle w:val="ListParagraph"/>
        <w:numPr>
          <w:ilvl w:val="0"/>
          <w:numId w:val="10"/>
        </w:numPr>
        <w:tabs>
          <w:tab w:val="left" w:pos="360"/>
        </w:tabs>
        <w:spacing w:before="8" w:line="249" w:lineRule="auto"/>
        <w:ind w:right="32"/>
        <w:rPr>
          <w:color w:val="31849B" w:themeColor="accent5" w:themeShade="BF"/>
          <w:sz w:val="20"/>
        </w:rPr>
      </w:pPr>
      <w:r w:rsidRPr="00F81A67">
        <w:rPr>
          <w:color w:val="31849B" w:themeColor="accent5" w:themeShade="BF"/>
          <w:sz w:val="20"/>
        </w:rPr>
        <w:lastRenderedPageBreak/>
        <w:t>Depth: 24</w:t>
      </w:r>
    </w:p>
    <w:p w14:paraId="09FAD2E6" w14:textId="77777777" w:rsidR="00F81A67" w:rsidRPr="00F81A67" w:rsidRDefault="00F81A67" w:rsidP="00F81A67">
      <w:pPr>
        <w:tabs>
          <w:tab w:val="left" w:pos="360"/>
        </w:tabs>
        <w:spacing w:before="8" w:line="249" w:lineRule="auto"/>
        <w:ind w:right="32"/>
        <w:rPr>
          <w:color w:val="31849B" w:themeColor="accent5" w:themeShade="BF"/>
          <w:sz w:val="20"/>
        </w:rPr>
      </w:pPr>
    </w:p>
    <w:p w14:paraId="76798151" w14:textId="022A781B" w:rsidR="00F81A67" w:rsidRDefault="00F81A67" w:rsidP="00F81A67">
      <w:pPr>
        <w:tabs>
          <w:tab w:val="left" w:pos="360"/>
        </w:tabs>
        <w:spacing w:before="8" w:line="249" w:lineRule="auto"/>
        <w:ind w:left="360" w:right="32"/>
        <w:rPr>
          <w:color w:val="31849B" w:themeColor="accent5" w:themeShade="BF"/>
          <w:sz w:val="20"/>
        </w:rPr>
      </w:pPr>
      <w:r w:rsidRPr="00F81A67">
        <w:rPr>
          <w:color w:val="31849B" w:themeColor="accent5" w:themeShade="BF"/>
          <w:sz w:val="20"/>
        </w:rPr>
        <w:t>Both models fit the training data equally well (identical accuracy). On the test data, Gini edges out Entropy by about +0.9% accurac</w:t>
      </w:r>
      <w:r w:rsidR="00125C8D">
        <w:rPr>
          <w:color w:val="31849B" w:themeColor="accent5" w:themeShade="BF"/>
          <w:sz w:val="20"/>
        </w:rPr>
        <w:t>y</w:t>
      </w:r>
      <w:r w:rsidRPr="00F81A67">
        <w:rPr>
          <w:color w:val="31849B" w:themeColor="accent5" w:themeShade="BF"/>
          <w:sz w:val="20"/>
        </w:rPr>
        <w:t xml:space="preserve">. Entropy produced a slightly shallower tree (24 vs. 33) with a similar number of leaves — suggesting it made </w:t>
      </w:r>
      <w:r w:rsidR="00125C8D">
        <w:rPr>
          <w:color w:val="31849B" w:themeColor="accent5" w:themeShade="BF"/>
          <w:sz w:val="20"/>
        </w:rPr>
        <w:t xml:space="preserve">more balanced </w:t>
      </w:r>
      <w:r w:rsidRPr="00F81A67">
        <w:rPr>
          <w:color w:val="31849B" w:themeColor="accent5" w:themeShade="BF"/>
          <w:sz w:val="20"/>
        </w:rPr>
        <w:t>splits but did</w:t>
      </w:r>
      <w:r w:rsidR="00125C8D">
        <w:rPr>
          <w:color w:val="31849B" w:themeColor="accent5" w:themeShade="BF"/>
          <w:sz w:val="20"/>
        </w:rPr>
        <w:t xml:space="preserve"> not</w:t>
      </w:r>
      <w:r w:rsidRPr="00F81A67">
        <w:rPr>
          <w:color w:val="31849B" w:themeColor="accent5" w:themeShade="BF"/>
          <w:sz w:val="20"/>
        </w:rPr>
        <w:t xml:space="preserve"> improve generalization. So, in this case</w:t>
      </w:r>
      <w:r w:rsidR="004959C9">
        <w:rPr>
          <w:color w:val="31849B" w:themeColor="accent5" w:themeShade="BF"/>
          <w:sz w:val="20"/>
        </w:rPr>
        <w:t>,</w:t>
      </w:r>
      <w:r w:rsidRPr="00F81A67">
        <w:rPr>
          <w:color w:val="31849B" w:themeColor="accent5" w:themeShade="BF"/>
          <w:sz w:val="20"/>
        </w:rPr>
        <w:t xml:space="preserve"> Gini performed marginally better and would be the preferred choice.</w:t>
      </w:r>
    </w:p>
    <w:p w14:paraId="02DED88B" w14:textId="77777777" w:rsidR="004959C9" w:rsidRDefault="004959C9" w:rsidP="00F81A67">
      <w:pPr>
        <w:tabs>
          <w:tab w:val="left" w:pos="360"/>
        </w:tabs>
        <w:spacing w:before="8" w:line="249" w:lineRule="auto"/>
        <w:ind w:left="360" w:right="32"/>
        <w:rPr>
          <w:color w:val="31849B" w:themeColor="accent5" w:themeShade="BF"/>
          <w:sz w:val="20"/>
        </w:rPr>
      </w:pPr>
    </w:p>
    <w:p w14:paraId="5D3EB7A0" w14:textId="52A860BA" w:rsidR="004959C9" w:rsidRPr="00F81A67" w:rsidRDefault="004959C9" w:rsidP="00F81A67">
      <w:pPr>
        <w:tabs>
          <w:tab w:val="left" w:pos="360"/>
        </w:tabs>
        <w:spacing w:before="8" w:line="249" w:lineRule="auto"/>
        <w:ind w:left="360" w:right="32"/>
        <w:rPr>
          <w:color w:val="31849B" w:themeColor="accent5" w:themeShade="BF"/>
          <w:sz w:val="20"/>
          <w:szCs w:val="20"/>
        </w:rPr>
      </w:pPr>
      <w:r w:rsidRPr="355EE7A4">
        <w:rPr>
          <w:color w:val="31849B" w:themeColor="accent5" w:themeShade="BF"/>
          <w:sz w:val="20"/>
          <w:szCs w:val="20"/>
        </w:rPr>
        <w:t>Generally, a few</w:t>
      </w:r>
      <w:r w:rsidRPr="355EE7A4">
        <w:rPr>
          <w:rFonts w:asciiTheme="minorHAnsi" w:eastAsiaTheme="minorEastAsia" w:hAnsiTheme="minorHAnsi" w:cstheme="minorBidi"/>
          <w:color w:val="31849B" w:themeColor="accent5" w:themeShade="BF"/>
          <w:sz w:val="20"/>
          <w:szCs w:val="20"/>
        </w:rPr>
        <w:t xml:space="preserve"> considerations surround the purity measure. Gini is the default in CART. It is computationally cheaper (no logarithms)</w:t>
      </w:r>
      <w:r w:rsidR="000C04C2" w:rsidRPr="355EE7A4">
        <w:rPr>
          <w:rFonts w:asciiTheme="minorHAnsi" w:eastAsiaTheme="minorEastAsia" w:hAnsiTheme="minorHAnsi" w:cstheme="minorBidi"/>
          <w:color w:val="31849B" w:themeColor="accent5" w:themeShade="BF"/>
          <w:sz w:val="20"/>
          <w:szCs w:val="20"/>
        </w:rPr>
        <w:t xml:space="preserve">, </w:t>
      </w:r>
      <w:r w:rsidRPr="355EE7A4">
        <w:rPr>
          <w:rFonts w:asciiTheme="minorHAnsi" w:eastAsiaTheme="minorEastAsia" w:hAnsiTheme="minorHAnsi" w:cstheme="minorBidi"/>
          <w:color w:val="31849B" w:themeColor="accent5" w:themeShade="BF"/>
          <w:sz w:val="20"/>
          <w:szCs w:val="20"/>
        </w:rPr>
        <w:t>but biased towards the most frequent class, which makes</w:t>
      </w:r>
      <w:r w:rsidR="000C04C2" w:rsidRPr="355EE7A4">
        <w:rPr>
          <w:rFonts w:asciiTheme="minorHAnsi" w:eastAsiaTheme="minorEastAsia" w:hAnsiTheme="minorHAnsi" w:cstheme="minorBidi"/>
          <w:color w:val="31849B" w:themeColor="accent5" w:themeShade="BF"/>
          <w:sz w:val="20"/>
          <w:szCs w:val="20"/>
        </w:rPr>
        <w:t xml:space="preserve"> splits faster and results </w:t>
      </w:r>
      <w:r w:rsidR="002D5CD0" w:rsidRPr="355EE7A4">
        <w:rPr>
          <w:rFonts w:asciiTheme="minorHAnsi" w:eastAsiaTheme="minorEastAsia" w:hAnsiTheme="minorHAnsi" w:cstheme="minorBidi"/>
          <w:color w:val="31849B" w:themeColor="accent5" w:themeShade="BF"/>
          <w:sz w:val="20"/>
          <w:szCs w:val="20"/>
        </w:rPr>
        <w:t>like</w:t>
      </w:r>
      <w:r w:rsidR="000C04C2" w:rsidRPr="355EE7A4">
        <w:rPr>
          <w:rFonts w:asciiTheme="minorHAnsi" w:eastAsiaTheme="minorEastAsia" w:hAnsiTheme="minorHAnsi" w:cstheme="minorBidi"/>
          <w:color w:val="31849B" w:themeColor="accent5" w:themeShade="BF"/>
          <w:sz w:val="20"/>
          <w:szCs w:val="20"/>
        </w:rPr>
        <w:t xml:space="preserve"> those of entropy. En</w:t>
      </w:r>
      <w:r w:rsidR="002D5CD0" w:rsidRPr="355EE7A4">
        <w:rPr>
          <w:rFonts w:asciiTheme="minorHAnsi" w:eastAsiaTheme="minorEastAsia" w:hAnsiTheme="minorHAnsi" w:cstheme="minorBidi"/>
          <w:color w:val="31849B" w:themeColor="accent5" w:themeShade="BF"/>
          <w:sz w:val="20"/>
          <w:szCs w:val="20"/>
        </w:rPr>
        <w:t xml:space="preserve">tropy tends to </w:t>
      </w:r>
      <w:r w:rsidR="002D5CD0" w:rsidRPr="54199F7D">
        <w:rPr>
          <w:rFonts w:asciiTheme="minorHAnsi" w:eastAsiaTheme="minorEastAsia" w:hAnsiTheme="minorHAnsi" w:cstheme="minorBidi"/>
          <w:color w:val="31849B" w:themeColor="accent5" w:themeShade="BF"/>
          <w:sz w:val="20"/>
          <w:szCs w:val="20"/>
        </w:rPr>
        <w:t xml:space="preserve">produce more balanced splits as seen </w:t>
      </w:r>
      <w:r w:rsidR="002C5FEC" w:rsidRPr="54199F7D">
        <w:rPr>
          <w:rFonts w:asciiTheme="minorHAnsi" w:eastAsiaTheme="minorEastAsia" w:hAnsiTheme="minorHAnsi" w:cstheme="minorBidi"/>
          <w:color w:val="31849B" w:themeColor="accent5" w:themeShade="BF"/>
          <w:sz w:val="20"/>
          <w:szCs w:val="20"/>
        </w:rPr>
        <w:t>above but</w:t>
      </w:r>
      <w:r w:rsidR="002D5CD0" w:rsidRPr="54199F7D">
        <w:rPr>
          <w:rFonts w:asciiTheme="minorHAnsi" w:eastAsiaTheme="minorEastAsia" w:hAnsiTheme="minorHAnsi" w:cstheme="minorBidi"/>
          <w:color w:val="31849B" w:themeColor="accent5" w:themeShade="BF"/>
          <w:sz w:val="20"/>
          <w:szCs w:val="20"/>
        </w:rPr>
        <w:t xml:space="preserve"> is more computationally intensive</w:t>
      </w:r>
      <w:r w:rsidR="002C5FEC" w:rsidRPr="54199F7D">
        <w:rPr>
          <w:rFonts w:asciiTheme="minorHAnsi" w:eastAsiaTheme="minorEastAsia" w:hAnsiTheme="minorHAnsi" w:cstheme="minorBidi"/>
          <w:color w:val="31849B" w:themeColor="accent5" w:themeShade="BF"/>
          <w:sz w:val="20"/>
          <w:szCs w:val="20"/>
        </w:rPr>
        <w:t>. It c</w:t>
      </w:r>
      <w:r w:rsidR="002C5FEC" w:rsidRPr="54199F7D">
        <w:rPr>
          <w:rFonts w:asciiTheme="minorHAnsi" w:eastAsiaTheme="minorEastAsia" w:hAnsiTheme="minorHAnsi" w:cstheme="minorBidi"/>
          <w:color w:val="31849B" w:themeColor="accent5" w:themeShade="BF"/>
          <w:sz w:val="20"/>
          <w:szCs w:val="20"/>
        </w:rPr>
        <w:t xml:space="preserve">an be helpful </w:t>
      </w:r>
      <w:r w:rsidR="002C5FEC" w:rsidRPr="54199F7D">
        <w:rPr>
          <w:rFonts w:asciiTheme="minorHAnsi" w:eastAsiaTheme="minorEastAsia" w:hAnsiTheme="minorHAnsi" w:cstheme="minorBidi"/>
          <w:color w:val="31849B" w:themeColor="accent5" w:themeShade="BF"/>
          <w:sz w:val="20"/>
          <w:szCs w:val="20"/>
        </w:rPr>
        <w:t>when</w:t>
      </w:r>
      <w:r w:rsidR="002C5FEC" w:rsidRPr="54199F7D">
        <w:rPr>
          <w:rFonts w:asciiTheme="minorHAnsi" w:eastAsiaTheme="minorEastAsia" w:hAnsiTheme="minorHAnsi" w:cstheme="minorBidi"/>
          <w:color w:val="31849B" w:themeColor="accent5" w:themeShade="BF"/>
          <w:sz w:val="20"/>
          <w:szCs w:val="20"/>
        </w:rPr>
        <w:t xml:space="preserve"> capturing rare classes more precisely.</w:t>
      </w:r>
    </w:p>
    <w:p w14:paraId="2C4AD5BF" w14:textId="77777777" w:rsidR="00544F78" w:rsidRDefault="00544F78" w:rsidP="002C5FEC">
      <w:pPr>
        <w:pStyle w:val="BodyText"/>
        <w:spacing w:before="5"/>
        <w:ind w:left="0" w:firstLine="0"/>
      </w:pPr>
    </w:p>
    <w:p w14:paraId="0D3F6224" w14:textId="3E8DC7E3" w:rsidR="00544F78" w:rsidRDefault="00430F17" w:rsidP="00544F78">
      <w:pPr>
        <w:pStyle w:val="ListParagraph"/>
        <w:numPr>
          <w:ilvl w:val="0"/>
          <w:numId w:val="1"/>
        </w:numPr>
        <w:tabs>
          <w:tab w:val="left" w:pos="360"/>
        </w:tabs>
        <w:spacing w:before="8" w:line="249" w:lineRule="auto"/>
        <w:ind w:right="32"/>
        <w:rPr>
          <w:sz w:val="20"/>
        </w:rPr>
      </w:pPr>
      <w:r w:rsidRPr="702596A4">
        <w:rPr>
          <w:sz w:val="20"/>
          <w:szCs w:val="20"/>
        </w:rPr>
        <w:t>Train a Random Forest classifier on the training data (using the same 60/40 split as in part b). Use an ensemble</w:t>
      </w:r>
      <w:r w:rsidRPr="702596A4">
        <w:rPr>
          <w:spacing w:val="-3"/>
          <w:sz w:val="20"/>
          <w:szCs w:val="20"/>
        </w:rPr>
        <w:t xml:space="preserve"> </w:t>
      </w:r>
      <w:r w:rsidRPr="702596A4">
        <w:rPr>
          <w:sz w:val="20"/>
          <w:szCs w:val="20"/>
        </w:rPr>
        <w:t>of</w:t>
      </w:r>
      <w:r w:rsidRPr="702596A4">
        <w:rPr>
          <w:spacing w:val="-5"/>
          <w:sz w:val="20"/>
          <w:szCs w:val="20"/>
        </w:rPr>
        <w:t xml:space="preserve"> </w:t>
      </w:r>
      <w:r w:rsidRPr="702596A4">
        <w:rPr>
          <w:sz w:val="20"/>
          <w:szCs w:val="20"/>
        </w:rPr>
        <w:t>100</w:t>
      </w:r>
      <w:r w:rsidRPr="702596A4">
        <w:rPr>
          <w:spacing w:val="-2"/>
          <w:sz w:val="20"/>
          <w:szCs w:val="20"/>
        </w:rPr>
        <w:t xml:space="preserve"> </w:t>
      </w:r>
      <w:r w:rsidRPr="702596A4">
        <w:rPr>
          <w:sz w:val="20"/>
          <w:szCs w:val="20"/>
        </w:rPr>
        <w:t>trees</w:t>
      </w:r>
      <w:r w:rsidRPr="702596A4">
        <w:rPr>
          <w:spacing w:val="-4"/>
          <w:sz w:val="20"/>
          <w:szCs w:val="20"/>
        </w:rPr>
        <w:t xml:space="preserve"> </w:t>
      </w:r>
      <w:r w:rsidRPr="702596A4">
        <w:rPr>
          <w:sz w:val="20"/>
          <w:szCs w:val="20"/>
        </w:rPr>
        <w:t>(</w:t>
      </w:r>
      <w:proofErr w:type="spellStart"/>
      <w:r w:rsidRPr="702596A4">
        <w:rPr>
          <w:sz w:val="20"/>
          <w:szCs w:val="20"/>
        </w:rPr>
        <w:t>n_estimators</w:t>
      </w:r>
      <w:proofErr w:type="spellEnd"/>
      <w:r w:rsidRPr="702596A4">
        <w:rPr>
          <w:sz w:val="20"/>
          <w:szCs w:val="20"/>
        </w:rPr>
        <w:t>=100)</w:t>
      </w:r>
      <w:r w:rsidRPr="702596A4">
        <w:rPr>
          <w:spacing w:val="-5"/>
          <w:sz w:val="20"/>
          <w:szCs w:val="20"/>
        </w:rPr>
        <w:t xml:space="preserve"> </w:t>
      </w:r>
      <w:r w:rsidRPr="702596A4">
        <w:rPr>
          <w:sz w:val="20"/>
          <w:szCs w:val="20"/>
        </w:rPr>
        <w:t>and</w:t>
      </w:r>
      <w:r w:rsidRPr="702596A4">
        <w:rPr>
          <w:spacing w:val="-2"/>
          <w:sz w:val="20"/>
          <w:szCs w:val="20"/>
        </w:rPr>
        <w:t xml:space="preserve"> </w:t>
      </w:r>
      <w:r w:rsidRPr="702596A4">
        <w:rPr>
          <w:sz w:val="20"/>
          <w:szCs w:val="20"/>
        </w:rPr>
        <w:t>set</w:t>
      </w:r>
      <w:r w:rsidRPr="702596A4">
        <w:rPr>
          <w:spacing w:val="-3"/>
          <w:sz w:val="20"/>
          <w:szCs w:val="20"/>
        </w:rPr>
        <w:t xml:space="preserve"> </w:t>
      </w:r>
      <w:proofErr w:type="spellStart"/>
      <w:r w:rsidRPr="702596A4">
        <w:rPr>
          <w:sz w:val="20"/>
          <w:szCs w:val="20"/>
        </w:rPr>
        <w:t>random_state</w:t>
      </w:r>
      <w:proofErr w:type="spellEnd"/>
      <w:r w:rsidRPr="702596A4">
        <w:rPr>
          <w:sz w:val="20"/>
          <w:szCs w:val="20"/>
        </w:rPr>
        <w:t>=42</w:t>
      </w:r>
      <w:r w:rsidRPr="702596A4">
        <w:rPr>
          <w:spacing w:val="-2"/>
          <w:sz w:val="20"/>
          <w:szCs w:val="20"/>
        </w:rPr>
        <w:t xml:space="preserve"> </w:t>
      </w:r>
      <w:r w:rsidRPr="702596A4">
        <w:rPr>
          <w:sz w:val="20"/>
          <w:szCs w:val="20"/>
        </w:rPr>
        <w:t>for</w:t>
      </w:r>
      <w:r w:rsidRPr="702596A4">
        <w:rPr>
          <w:spacing w:val="-3"/>
          <w:sz w:val="20"/>
          <w:szCs w:val="20"/>
        </w:rPr>
        <w:t xml:space="preserve"> </w:t>
      </w:r>
      <w:r w:rsidRPr="702596A4">
        <w:rPr>
          <w:sz w:val="20"/>
          <w:szCs w:val="20"/>
        </w:rPr>
        <w:t>reproducibility.</w:t>
      </w:r>
      <w:r w:rsidRPr="702596A4">
        <w:rPr>
          <w:spacing w:val="-5"/>
          <w:sz w:val="20"/>
          <w:szCs w:val="20"/>
        </w:rPr>
        <w:t xml:space="preserve"> </w:t>
      </w:r>
      <w:r w:rsidRPr="702596A4">
        <w:rPr>
          <w:sz w:val="20"/>
          <w:szCs w:val="20"/>
        </w:rPr>
        <w:t>What</w:t>
      </w:r>
      <w:r w:rsidRPr="702596A4">
        <w:rPr>
          <w:spacing w:val="-3"/>
          <w:sz w:val="20"/>
          <w:szCs w:val="20"/>
        </w:rPr>
        <w:t xml:space="preserve"> </w:t>
      </w:r>
      <w:r w:rsidRPr="702596A4">
        <w:rPr>
          <w:sz w:val="20"/>
          <w:szCs w:val="20"/>
        </w:rPr>
        <w:t>is</w:t>
      </w:r>
      <w:r w:rsidRPr="702596A4">
        <w:rPr>
          <w:spacing w:val="-4"/>
          <w:sz w:val="20"/>
          <w:szCs w:val="20"/>
        </w:rPr>
        <w:t xml:space="preserve"> </w:t>
      </w:r>
      <w:r w:rsidRPr="702596A4">
        <w:rPr>
          <w:sz w:val="20"/>
          <w:szCs w:val="20"/>
        </w:rPr>
        <w:t>the</w:t>
      </w:r>
      <w:r w:rsidRPr="702596A4">
        <w:rPr>
          <w:spacing w:val="-3"/>
          <w:sz w:val="20"/>
          <w:szCs w:val="20"/>
        </w:rPr>
        <w:t xml:space="preserve"> </w:t>
      </w:r>
      <w:r w:rsidRPr="702596A4">
        <w:rPr>
          <w:sz w:val="20"/>
          <w:szCs w:val="20"/>
        </w:rPr>
        <w:t>Out-of- Bag (OOB) error estimate of your model?</w:t>
      </w:r>
    </w:p>
    <w:p w14:paraId="38E2083E" w14:textId="4D36F63A" w:rsidR="00544F78" w:rsidRDefault="144EF7A1" w:rsidP="00544F78">
      <w:pPr>
        <w:pStyle w:val="ListParagraph"/>
        <w:tabs>
          <w:tab w:val="left" w:pos="360"/>
        </w:tabs>
        <w:spacing w:before="8" w:line="249" w:lineRule="auto"/>
        <w:ind w:right="32" w:firstLine="0"/>
      </w:pPr>
      <w:r>
        <w:rPr>
          <w:noProof/>
        </w:rPr>
        <w:drawing>
          <wp:inline distT="0" distB="0" distL="0" distR="0" wp14:anchorId="658EDCF6" wp14:editId="034061BE">
            <wp:extent cx="2991267" cy="419158"/>
            <wp:effectExtent l="0" t="0" r="0" b="0"/>
            <wp:docPr id="2132123655" name="drawing">
              <a:extLst xmlns:a="http://schemas.openxmlformats.org/drawingml/2006/main">
                <a:ext uri="{FF2B5EF4-FFF2-40B4-BE49-F238E27FC236}">
                  <a16:creationId xmlns:a16="http://schemas.microsoft.com/office/drawing/2014/main" id="{5A8293FD-70B1-482F-9803-AB82253407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23655" name=""/>
                    <pic:cNvPicPr/>
                  </pic:nvPicPr>
                  <pic:blipFill>
                    <a:blip r:embed="rId7">
                      <a:extLst>
                        <a:ext uri="{28A0092B-C50C-407E-A947-70E740481C1C}">
                          <a14:useLocalDpi xmlns:a14="http://schemas.microsoft.com/office/drawing/2010/main" val="0"/>
                        </a:ext>
                      </a:extLst>
                    </a:blip>
                    <a:stretch>
                      <a:fillRect/>
                    </a:stretch>
                  </pic:blipFill>
                  <pic:spPr>
                    <a:xfrm>
                      <a:off x="0" y="0"/>
                      <a:ext cx="2991267" cy="419158"/>
                    </a:xfrm>
                    <a:prstGeom prst="rect">
                      <a:avLst/>
                    </a:prstGeom>
                  </pic:spPr>
                </pic:pic>
              </a:graphicData>
            </a:graphic>
          </wp:inline>
        </w:drawing>
      </w:r>
    </w:p>
    <w:p w14:paraId="3DFD9086" w14:textId="77777777" w:rsidR="00544F78" w:rsidRDefault="00544F78" w:rsidP="00544F78">
      <w:pPr>
        <w:pStyle w:val="ListParagraph"/>
        <w:tabs>
          <w:tab w:val="left" w:pos="360"/>
        </w:tabs>
        <w:spacing w:before="8" w:line="249" w:lineRule="auto"/>
        <w:ind w:right="32" w:firstLine="0"/>
        <w:rPr>
          <w:sz w:val="20"/>
        </w:rPr>
      </w:pPr>
    </w:p>
    <w:p w14:paraId="3404535A" w14:textId="78D906AD" w:rsidR="00544F78" w:rsidRDefault="00544F78" w:rsidP="00544F78">
      <w:pPr>
        <w:pStyle w:val="ListParagraph"/>
        <w:numPr>
          <w:ilvl w:val="0"/>
          <w:numId w:val="1"/>
        </w:numPr>
        <w:tabs>
          <w:tab w:val="left" w:pos="360"/>
        </w:tabs>
        <w:spacing w:before="8" w:line="249" w:lineRule="auto"/>
        <w:ind w:right="32"/>
        <w:rPr>
          <w:sz w:val="20"/>
        </w:rPr>
      </w:pPr>
      <w:r w:rsidRPr="00544F78">
        <w:rPr>
          <w:sz w:val="20"/>
        </w:rPr>
        <w:t>Plot the feature importances as determined by the Random Forest model. How does the ranking of the most</w:t>
      </w:r>
      <w:r>
        <w:rPr>
          <w:sz w:val="20"/>
        </w:rPr>
        <w:t xml:space="preserve"> </w:t>
      </w:r>
      <w:r w:rsidRPr="00544F78">
        <w:rPr>
          <w:sz w:val="20"/>
        </w:rPr>
        <w:t>important features compare to the major predictors you identified in the single decision tree (part c)? Provide a brief explanation for any similarities or differences</w:t>
      </w:r>
    </w:p>
    <w:p w14:paraId="0AC358CA" w14:textId="68BF1C79" w:rsidR="00150A9F" w:rsidRPr="00150A9F" w:rsidRDefault="00150A9F" w:rsidP="00150A9F">
      <w:pPr>
        <w:tabs>
          <w:tab w:val="left" w:pos="360"/>
        </w:tabs>
        <w:spacing w:before="8" w:line="249" w:lineRule="auto"/>
        <w:ind w:right="32"/>
        <w:jc w:val="center"/>
        <w:rPr>
          <w:sz w:val="20"/>
        </w:rPr>
      </w:pPr>
      <w:r w:rsidRPr="00150A9F">
        <w:drawing>
          <wp:inline distT="0" distB="0" distL="0" distR="0" wp14:anchorId="06B43895" wp14:editId="119912DE">
            <wp:extent cx="4494701" cy="2628900"/>
            <wp:effectExtent l="0" t="0" r="1270" b="0"/>
            <wp:docPr id="1316587009" name="Picture 1" descr="A graph showing different types of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87009" name="Picture 1" descr="A graph showing different types of indicators&#10;&#10;AI-generated content may be incorrect."/>
                    <pic:cNvPicPr/>
                  </pic:nvPicPr>
                  <pic:blipFill>
                    <a:blip r:embed="rId8"/>
                    <a:stretch>
                      <a:fillRect/>
                    </a:stretch>
                  </pic:blipFill>
                  <pic:spPr>
                    <a:xfrm>
                      <a:off x="0" y="0"/>
                      <a:ext cx="4501701" cy="2632994"/>
                    </a:xfrm>
                    <a:prstGeom prst="rect">
                      <a:avLst/>
                    </a:prstGeom>
                  </pic:spPr>
                </pic:pic>
              </a:graphicData>
            </a:graphic>
          </wp:inline>
        </w:drawing>
      </w:r>
    </w:p>
    <w:p w14:paraId="6BA1D7B3" w14:textId="30D65F6B" w:rsidR="00506A47" w:rsidRDefault="00627FA3" w:rsidP="45A91FAC">
      <w:pPr>
        <w:spacing w:before="8" w:line="249" w:lineRule="auto"/>
        <w:ind w:left="360" w:right="32"/>
        <w:rPr>
          <w:color w:val="31849B" w:themeColor="accent5" w:themeShade="BF"/>
          <w:sz w:val="20"/>
          <w:szCs w:val="20"/>
        </w:rPr>
      </w:pPr>
      <w:r>
        <w:rPr>
          <w:color w:val="31849B" w:themeColor="accent5" w:themeShade="BF"/>
          <w:sz w:val="20"/>
          <w:szCs w:val="20"/>
        </w:rPr>
        <w:t>In</w:t>
      </w:r>
      <w:r w:rsidR="1489D09F" w:rsidRPr="21FFCA84">
        <w:rPr>
          <w:color w:val="31849B" w:themeColor="accent5" w:themeShade="BF"/>
          <w:sz w:val="20"/>
          <w:szCs w:val="20"/>
        </w:rPr>
        <w:t xml:space="preserve"> </w:t>
      </w:r>
      <w:r w:rsidR="1489D09F" w:rsidRPr="5347A1BD">
        <w:rPr>
          <w:color w:val="31849B" w:themeColor="accent5" w:themeShade="BF"/>
          <w:sz w:val="20"/>
          <w:szCs w:val="20"/>
        </w:rPr>
        <w:t xml:space="preserve">terms of the </w:t>
      </w:r>
      <w:r w:rsidR="1489D09F" w:rsidRPr="2DF17B35">
        <w:rPr>
          <w:color w:val="31849B" w:themeColor="accent5" w:themeShade="BF"/>
          <w:sz w:val="20"/>
          <w:szCs w:val="20"/>
        </w:rPr>
        <w:t xml:space="preserve">rankings of </w:t>
      </w:r>
      <w:r w:rsidR="1489D09F" w:rsidRPr="3BC54DA3">
        <w:rPr>
          <w:color w:val="31849B" w:themeColor="accent5" w:themeShade="BF"/>
          <w:sz w:val="20"/>
          <w:szCs w:val="20"/>
        </w:rPr>
        <w:t xml:space="preserve">the </w:t>
      </w:r>
      <w:r w:rsidR="1489D09F" w:rsidRPr="78D5B4B1">
        <w:rPr>
          <w:color w:val="31849B" w:themeColor="accent5" w:themeShade="BF"/>
          <w:sz w:val="20"/>
          <w:szCs w:val="20"/>
        </w:rPr>
        <w:t xml:space="preserve">features </w:t>
      </w:r>
      <w:r w:rsidR="1489D09F" w:rsidRPr="2ECAB82A">
        <w:rPr>
          <w:color w:val="31849B" w:themeColor="accent5" w:themeShade="BF"/>
          <w:sz w:val="20"/>
          <w:szCs w:val="20"/>
        </w:rPr>
        <w:t xml:space="preserve">there </w:t>
      </w:r>
      <w:r w:rsidR="1489D09F" w:rsidRPr="4DBC121C">
        <w:rPr>
          <w:color w:val="31849B" w:themeColor="accent5" w:themeShade="BF"/>
          <w:sz w:val="20"/>
          <w:szCs w:val="20"/>
        </w:rPr>
        <w:t xml:space="preserve">are many </w:t>
      </w:r>
      <w:r w:rsidR="0E83414C" w:rsidRPr="5234518C">
        <w:rPr>
          <w:color w:val="31849B" w:themeColor="accent5" w:themeShade="BF"/>
          <w:sz w:val="20"/>
          <w:szCs w:val="20"/>
        </w:rPr>
        <w:t>similarities</w:t>
      </w:r>
      <w:r w:rsidR="1489D09F" w:rsidRPr="06766375">
        <w:rPr>
          <w:color w:val="31849B" w:themeColor="accent5" w:themeShade="BF"/>
          <w:sz w:val="20"/>
          <w:szCs w:val="20"/>
        </w:rPr>
        <w:t xml:space="preserve">, </w:t>
      </w:r>
      <w:r w:rsidR="1489D09F" w:rsidRPr="79B1DF0B">
        <w:rPr>
          <w:color w:val="31849B" w:themeColor="accent5" w:themeShade="BF"/>
          <w:sz w:val="20"/>
          <w:szCs w:val="20"/>
        </w:rPr>
        <w:t xml:space="preserve">age and </w:t>
      </w:r>
      <w:r w:rsidR="1489D09F" w:rsidRPr="250BE857">
        <w:rPr>
          <w:color w:val="31849B" w:themeColor="accent5" w:themeShade="BF"/>
          <w:sz w:val="20"/>
          <w:szCs w:val="20"/>
        </w:rPr>
        <w:t xml:space="preserve">occupation </w:t>
      </w:r>
      <w:r w:rsidR="1489D09F" w:rsidRPr="333F6578">
        <w:rPr>
          <w:color w:val="31849B" w:themeColor="accent5" w:themeShade="BF"/>
          <w:sz w:val="20"/>
          <w:szCs w:val="20"/>
        </w:rPr>
        <w:t xml:space="preserve">remain the </w:t>
      </w:r>
      <w:r w:rsidR="1489D09F" w:rsidRPr="15AE5F5F">
        <w:rPr>
          <w:color w:val="31849B" w:themeColor="accent5" w:themeShade="BF"/>
          <w:sz w:val="20"/>
          <w:szCs w:val="20"/>
        </w:rPr>
        <w:t xml:space="preserve">top 2 </w:t>
      </w:r>
      <w:r w:rsidR="1489D09F" w:rsidRPr="0618D41B">
        <w:rPr>
          <w:color w:val="31849B" w:themeColor="accent5" w:themeShade="BF"/>
          <w:sz w:val="20"/>
          <w:szCs w:val="20"/>
        </w:rPr>
        <w:t xml:space="preserve">while </w:t>
      </w:r>
      <w:r w:rsidR="1489D09F" w:rsidRPr="5B51AB5C">
        <w:rPr>
          <w:color w:val="31849B" w:themeColor="accent5" w:themeShade="BF"/>
          <w:sz w:val="20"/>
          <w:szCs w:val="20"/>
        </w:rPr>
        <w:t xml:space="preserve">language, </w:t>
      </w:r>
      <w:r w:rsidR="1489D09F" w:rsidRPr="48696765">
        <w:rPr>
          <w:color w:val="31849B" w:themeColor="accent5" w:themeShade="BF"/>
          <w:sz w:val="20"/>
          <w:szCs w:val="20"/>
        </w:rPr>
        <w:t>dual income,</w:t>
      </w:r>
      <w:r w:rsidR="1489D09F" w:rsidRPr="6CDD65B7">
        <w:rPr>
          <w:color w:val="31849B" w:themeColor="accent5" w:themeShade="BF"/>
          <w:sz w:val="20"/>
          <w:szCs w:val="20"/>
        </w:rPr>
        <w:t xml:space="preserve"> </w:t>
      </w:r>
      <w:r w:rsidR="1489D09F" w:rsidRPr="7ED4DC76">
        <w:rPr>
          <w:color w:val="31849B" w:themeColor="accent5" w:themeShade="BF"/>
          <w:sz w:val="20"/>
          <w:szCs w:val="20"/>
        </w:rPr>
        <w:t xml:space="preserve">householder </w:t>
      </w:r>
      <w:r w:rsidR="1489D09F" w:rsidRPr="0192AE77">
        <w:rPr>
          <w:color w:val="31849B" w:themeColor="accent5" w:themeShade="BF"/>
          <w:sz w:val="20"/>
          <w:szCs w:val="20"/>
        </w:rPr>
        <w:t xml:space="preserve">status and </w:t>
      </w:r>
      <w:r w:rsidR="1489D09F" w:rsidRPr="51B17F60">
        <w:rPr>
          <w:color w:val="31849B" w:themeColor="accent5" w:themeShade="BF"/>
          <w:sz w:val="20"/>
          <w:szCs w:val="20"/>
        </w:rPr>
        <w:t xml:space="preserve">sex </w:t>
      </w:r>
      <w:r w:rsidR="1489D09F" w:rsidRPr="573581EA">
        <w:rPr>
          <w:color w:val="31849B" w:themeColor="accent5" w:themeShade="BF"/>
          <w:sz w:val="20"/>
          <w:szCs w:val="20"/>
        </w:rPr>
        <w:t>rem</w:t>
      </w:r>
      <w:r w:rsidR="65193D88" w:rsidRPr="573581EA">
        <w:rPr>
          <w:color w:val="31849B" w:themeColor="accent5" w:themeShade="BF"/>
          <w:sz w:val="20"/>
          <w:szCs w:val="20"/>
        </w:rPr>
        <w:t xml:space="preserve">ain at the </w:t>
      </w:r>
      <w:r w:rsidR="65193D88" w:rsidRPr="5476A948">
        <w:rPr>
          <w:color w:val="31849B" w:themeColor="accent5" w:themeShade="BF"/>
          <w:sz w:val="20"/>
          <w:szCs w:val="20"/>
        </w:rPr>
        <w:t>bottom</w:t>
      </w:r>
      <w:r w:rsidR="65193D88" w:rsidRPr="38B3EE71">
        <w:rPr>
          <w:color w:val="31849B" w:themeColor="accent5" w:themeShade="BF"/>
          <w:sz w:val="20"/>
          <w:szCs w:val="20"/>
        </w:rPr>
        <w:t xml:space="preserve">. </w:t>
      </w:r>
      <w:r w:rsidR="65193D88" w:rsidRPr="1089A4C2">
        <w:rPr>
          <w:color w:val="31849B" w:themeColor="accent5" w:themeShade="BF"/>
          <w:sz w:val="20"/>
          <w:szCs w:val="20"/>
        </w:rPr>
        <w:t xml:space="preserve">There are very </w:t>
      </w:r>
      <w:r w:rsidR="65193D88" w:rsidRPr="7076FCDF">
        <w:rPr>
          <w:color w:val="31849B" w:themeColor="accent5" w:themeShade="BF"/>
          <w:sz w:val="20"/>
          <w:szCs w:val="20"/>
        </w:rPr>
        <w:t>little shake</w:t>
      </w:r>
      <w:r w:rsidR="65193D88" w:rsidRPr="490C42BD">
        <w:rPr>
          <w:color w:val="31849B" w:themeColor="accent5" w:themeShade="BF"/>
          <w:sz w:val="20"/>
          <w:szCs w:val="20"/>
        </w:rPr>
        <w:t xml:space="preserve"> ups in the </w:t>
      </w:r>
      <w:r w:rsidR="65193D88" w:rsidRPr="232FFDF2">
        <w:rPr>
          <w:color w:val="31849B" w:themeColor="accent5" w:themeShade="BF"/>
          <w:sz w:val="20"/>
          <w:szCs w:val="20"/>
        </w:rPr>
        <w:t xml:space="preserve">order and </w:t>
      </w:r>
      <w:r w:rsidR="65193D88" w:rsidRPr="5481EA21">
        <w:rPr>
          <w:color w:val="31849B" w:themeColor="accent5" w:themeShade="BF"/>
          <w:sz w:val="20"/>
          <w:szCs w:val="20"/>
        </w:rPr>
        <w:t>those</w:t>
      </w:r>
      <w:r w:rsidR="65193D88" w:rsidRPr="4F06487D">
        <w:rPr>
          <w:color w:val="31849B" w:themeColor="accent5" w:themeShade="BF"/>
          <w:sz w:val="20"/>
          <w:szCs w:val="20"/>
        </w:rPr>
        <w:t xml:space="preserve"> are in the </w:t>
      </w:r>
      <w:r w:rsidR="65193D88" w:rsidRPr="27DDD8DA">
        <w:rPr>
          <w:color w:val="31849B" w:themeColor="accent5" w:themeShade="BF"/>
          <w:sz w:val="20"/>
          <w:szCs w:val="20"/>
        </w:rPr>
        <w:t>middle.</w:t>
      </w:r>
      <w:r w:rsidR="65193D88" w:rsidRPr="5F2211A9">
        <w:rPr>
          <w:color w:val="31849B" w:themeColor="accent5" w:themeShade="BF"/>
          <w:sz w:val="20"/>
          <w:szCs w:val="20"/>
        </w:rPr>
        <w:t xml:space="preserve"> </w:t>
      </w:r>
      <w:r w:rsidR="65193D88" w:rsidRPr="3AC92E14">
        <w:rPr>
          <w:color w:val="31849B" w:themeColor="accent5" w:themeShade="BF"/>
          <w:sz w:val="20"/>
          <w:szCs w:val="20"/>
        </w:rPr>
        <w:t xml:space="preserve">In terms of the </w:t>
      </w:r>
      <w:r w:rsidR="65193D88" w:rsidRPr="494C8A28">
        <w:rPr>
          <w:color w:val="31849B" w:themeColor="accent5" w:themeShade="BF"/>
          <w:sz w:val="20"/>
          <w:szCs w:val="20"/>
        </w:rPr>
        <w:t xml:space="preserve">values of </w:t>
      </w:r>
      <w:r w:rsidR="65193D88" w:rsidRPr="7D65EFAE">
        <w:rPr>
          <w:color w:val="31849B" w:themeColor="accent5" w:themeShade="BF"/>
          <w:sz w:val="20"/>
          <w:szCs w:val="20"/>
        </w:rPr>
        <w:t xml:space="preserve">the </w:t>
      </w:r>
      <w:r w:rsidR="65193D88" w:rsidRPr="6281A431">
        <w:rPr>
          <w:color w:val="31849B" w:themeColor="accent5" w:themeShade="BF"/>
          <w:sz w:val="20"/>
          <w:szCs w:val="20"/>
        </w:rPr>
        <w:t>importances they are</w:t>
      </w:r>
      <w:r w:rsidR="65193D88" w:rsidRPr="672152E5">
        <w:rPr>
          <w:color w:val="31849B" w:themeColor="accent5" w:themeShade="BF"/>
          <w:sz w:val="20"/>
          <w:szCs w:val="20"/>
        </w:rPr>
        <w:t xml:space="preserve"> different</w:t>
      </w:r>
      <w:r w:rsidR="65193D88" w:rsidRPr="63473E3E">
        <w:rPr>
          <w:color w:val="31849B" w:themeColor="accent5" w:themeShade="BF"/>
          <w:sz w:val="20"/>
          <w:szCs w:val="20"/>
        </w:rPr>
        <w:t xml:space="preserve"> </w:t>
      </w:r>
      <w:r w:rsidR="4573EA0F" w:rsidRPr="1E69C93B">
        <w:rPr>
          <w:color w:val="31849B" w:themeColor="accent5" w:themeShade="BF"/>
          <w:sz w:val="20"/>
          <w:szCs w:val="20"/>
        </w:rPr>
        <w:t xml:space="preserve">because </w:t>
      </w:r>
      <w:r w:rsidR="4573EA0F" w:rsidRPr="2B10C5A0">
        <w:rPr>
          <w:color w:val="31849B" w:themeColor="accent5" w:themeShade="BF"/>
          <w:sz w:val="20"/>
          <w:szCs w:val="20"/>
        </w:rPr>
        <w:t xml:space="preserve">there are </w:t>
      </w:r>
      <w:r w:rsidR="4573EA0F" w:rsidRPr="0CE67078">
        <w:rPr>
          <w:color w:val="31849B" w:themeColor="accent5" w:themeShade="BF"/>
          <w:sz w:val="20"/>
          <w:szCs w:val="20"/>
        </w:rPr>
        <w:t xml:space="preserve">two </w:t>
      </w:r>
      <w:r w:rsidR="4573EA0F" w:rsidRPr="3ECC2E73">
        <w:rPr>
          <w:color w:val="31849B" w:themeColor="accent5" w:themeShade="BF"/>
          <w:sz w:val="20"/>
          <w:szCs w:val="20"/>
        </w:rPr>
        <w:t xml:space="preserve">different </w:t>
      </w:r>
      <w:r w:rsidR="36895B3B" w:rsidRPr="354B9493">
        <w:rPr>
          <w:color w:val="31849B" w:themeColor="accent5" w:themeShade="BF"/>
          <w:sz w:val="20"/>
          <w:szCs w:val="20"/>
        </w:rPr>
        <w:t>algorithms</w:t>
      </w:r>
      <w:r w:rsidR="4573EA0F" w:rsidRPr="41DA1DAA">
        <w:rPr>
          <w:color w:val="31849B" w:themeColor="accent5" w:themeShade="BF"/>
          <w:sz w:val="20"/>
          <w:szCs w:val="20"/>
        </w:rPr>
        <w:t xml:space="preserve"> </w:t>
      </w:r>
      <w:r w:rsidR="4573EA0F" w:rsidRPr="38F70F0D">
        <w:rPr>
          <w:color w:val="31849B" w:themeColor="accent5" w:themeShade="BF"/>
          <w:sz w:val="20"/>
          <w:szCs w:val="20"/>
        </w:rPr>
        <w:t xml:space="preserve">that </w:t>
      </w:r>
      <w:r w:rsidR="4573EA0F" w:rsidRPr="13C00F51">
        <w:rPr>
          <w:color w:val="31849B" w:themeColor="accent5" w:themeShade="BF"/>
          <w:sz w:val="20"/>
          <w:szCs w:val="20"/>
        </w:rPr>
        <w:t xml:space="preserve">are </w:t>
      </w:r>
      <w:r w:rsidR="4573EA0F" w:rsidRPr="59DD1536">
        <w:rPr>
          <w:color w:val="31849B" w:themeColor="accent5" w:themeShade="BF"/>
          <w:sz w:val="20"/>
          <w:szCs w:val="20"/>
        </w:rPr>
        <w:t xml:space="preserve">calculating the </w:t>
      </w:r>
      <w:r w:rsidR="4573EA0F" w:rsidRPr="34CC2BE8">
        <w:rPr>
          <w:color w:val="31849B" w:themeColor="accent5" w:themeShade="BF"/>
          <w:sz w:val="20"/>
          <w:szCs w:val="20"/>
        </w:rPr>
        <w:t xml:space="preserve">importance, </w:t>
      </w:r>
      <w:r w:rsidR="4573EA0F" w:rsidRPr="45357445">
        <w:rPr>
          <w:color w:val="31849B" w:themeColor="accent5" w:themeShade="BF"/>
          <w:sz w:val="20"/>
          <w:szCs w:val="20"/>
        </w:rPr>
        <w:t xml:space="preserve">part c is </w:t>
      </w:r>
      <w:r w:rsidR="4573EA0F" w:rsidRPr="6525E1A7">
        <w:rPr>
          <w:color w:val="31849B" w:themeColor="accent5" w:themeShade="BF"/>
          <w:sz w:val="20"/>
          <w:szCs w:val="20"/>
        </w:rPr>
        <w:t xml:space="preserve">only using </w:t>
      </w:r>
      <w:r w:rsidR="4573EA0F" w:rsidRPr="3BA5E58B">
        <w:rPr>
          <w:color w:val="31849B" w:themeColor="accent5" w:themeShade="BF"/>
          <w:sz w:val="20"/>
          <w:szCs w:val="20"/>
        </w:rPr>
        <w:t xml:space="preserve">1 </w:t>
      </w:r>
      <w:r w:rsidR="4573EA0F" w:rsidRPr="12431AB8">
        <w:rPr>
          <w:color w:val="31849B" w:themeColor="accent5" w:themeShade="BF"/>
          <w:sz w:val="20"/>
          <w:szCs w:val="20"/>
        </w:rPr>
        <w:t xml:space="preserve">tree </w:t>
      </w:r>
      <w:r w:rsidR="4573EA0F" w:rsidRPr="49B819B2">
        <w:rPr>
          <w:color w:val="31849B" w:themeColor="accent5" w:themeShade="BF"/>
          <w:sz w:val="20"/>
          <w:szCs w:val="20"/>
        </w:rPr>
        <w:t>based off the</w:t>
      </w:r>
      <w:r w:rsidR="4573EA0F" w:rsidRPr="56D742BF">
        <w:rPr>
          <w:color w:val="31849B" w:themeColor="accent5" w:themeShade="BF"/>
          <w:sz w:val="20"/>
          <w:szCs w:val="20"/>
        </w:rPr>
        <w:t xml:space="preserve"> </w:t>
      </w:r>
      <w:r w:rsidR="4573EA0F" w:rsidRPr="0C324C94">
        <w:rPr>
          <w:color w:val="31849B" w:themeColor="accent5" w:themeShade="BF"/>
          <w:sz w:val="20"/>
          <w:szCs w:val="20"/>
        </w:rPr>
        <w:t xml:space="preserve">entire data while </w:t>
      </w:r>
      <w:r w:rsidR="4573EA0F" w:rsidRPr="355A393F">
        <w:rPr>
          <w:color w:val="31849B" w:themeColor="accent5" w:themeShade="BF"/>
          <w:sz w:val="20"/>
          <w:szCs w:val="20"/>
        </w:rPr>
        <w:t>in</w:t>
      </w:r>
      <w:r w:rsidR="4573EA0F" w:rsidRPr="5C4D29BB">
        <w:rPr>
          <w:color w:val="31849B" w:themeColor="accent5" w:themeShade="BF"/>
          <w:sz w:val="20"/>
          <w:szCs w:val="20"/>
        </w:rPr>
        <w:t xml:space="preserve"> part l </w:t>
      </w:r>
      <w:r w:rsidR="4573EA0F" w:rsidRPr="1B2CDF9D">
        <w:rPr>
          <w:color w:val="31849B" w:themeColor="accent5" w:themeShade="BF"/>
          <w:sz w:val="20"/>
          <w:szCs w:val="20"/>
        </w:rPr>
        <w:t>it</w:t>
      </w:r>
      <w:r w:rsidR="39772501" w:rsidRPr="1B2CDF9D">
        <w:rPr>
          <w:color w:val="31849B" w:themeColor="accent5" w:themeShade="BF"/>
          <w:sz w:val="20"/>
          <w:szCs w:val="20"/>
        </w:rPr>
        <w:t>’</w:t>
      </w:r>
      <w:r w:rsidR="4573EA0F" w:rsidRPr="1B2CDF9D">
        <w:rPr>
          <w:color w:val="31849B" w:themeColor="accent5" w:themeShade="BF"/>
          <w:sz w:val="20"/>
          <w:szCs w:val="20"/>
        </w:rPr>
        <w:t>s</w:t>
      </w:r>
      <w:r w:rsidR="4573EA0F" w:rsidRPr="1C6657C9">
        <w:rPr>
          <w:color w:val="31849B" w:themeColor="accent5" w:themeShade="BF"/>
          <w:sz w:val="20"/>
          <w:szCs w:val="20"/>
        </w:rPr>
        <w:t xml:space="preserve"> using </w:t>
      </w:r>
      <w:r w:rsidR="4573EA0F" w:rsidRPr="0C4BB688">
        <w:rPr>
          <w:color w:val="31849B" w:themeColor="accent5" w:themeShade="BF"/>
          <w:sz w:val="20"/>
          <w:szCs w:val="20"/>
        </w:rPr>
        <w:t xml:space="preserve">100 </w:t>
      </w:r>
      <w:r w:rsidR="4573EA0F" w:rsidRPr="2C9E7C44">
        <w:rPr>
          <w:color w:val="31849B" w:themeColor="accent5" w:themeShade="BF"/>
          <w:sz w:val="20"/>
          <w:szCs w:val="20"/>
        </w:rPr>
        <w:t>different</w:t>
      </w:r>
      <w:r w:rsidR="4573EA0F" w:rsidRPr="13231BEB">
        <w:rPr>
          <w:color w:val="31849B" w:themeColor="accent5" w:themeShade="BF"/>
          <w:sz w:val="20"/>
          <w:szCs w:val="20"/>
        </w:rPr>
        <w:t xml:space="preserve"> trees </w:t>
      </w:r>
      <w:r w:rsidR="4573EA0F" w:rsidRPr="3AB5CD4A">
        <w:rPr>
          <w:color w:val="31849B" w:themeColor="accent5" w:themeShade="BF"/>
          <w:sz w:val="20"/>
          <w:szCs w:val="20"/>
        </w:rPr>
        <w:t xml:space="preserve">which </w:t>
      </w:r>
      <w:r w:rsidR="4573EA0F" w:rsidRPr="7F3ED36B">
        <w:rPr>
          <w:color w:val="31849B" w:themeColor="accent5" w:themeShade="BF"/>
          <w:sz w:val="20"/>
          <w:szCs w:val="20"/>
        </w:rPr>
        <w:t xml:space="preserve">removes the </w:t>
      </w:r>
      <w:r w:rsidR="4573EA0F" w:rsidRPr="1C6D84AD">
        <w:rPr>
          <w:color w:val="31849B" w:themeColor="accent5" w:themeShade="BF"/>
          <w:sz w:val="20"/>
          <w:szCs w:val="20"/>
        </w:rPr>
        <w:t xml:space="preserve">bias that </w:t>
      </w:r>
      <w:r w:rsidR="4573EA0F" w:rsidRPr="678C0A7C">
        <w:rPr>
          <w:color w:val="31849B" w:themeColor="accent5" w:themeShade="BF"/>
          <w:sz w:val="20"/>
          <w:szCs w:val="20"/>
        </w:rPr>
        <w:t xml:space="preserve">one </w:t>
      </w:r>
      <w:r w:rsidR="4573EA0F" w:rsidRPr="3955E0BA">
        <w:rPr>
          <w:color w:val="31849B" w:themeColor="accent5" w:themeShade="BF"/>
          <w:sz w:val="20"/>
          <w:szCs w:val="20"/>
        </w:rPr>
        <w:t xml:space="preserve">tree </w:t>
      </w:r>
      <w:r w:rsidR="4573EA0F" w:rsidRPr="7930F488">
        <w:rPr>
          <w:color w:val="31849B" w:themeColor="accent5" w:themeShade="BF"/>
          <w:sz w:val="20"/>
          <w:szCs w:val="20"/>
        </w:rPr>
        <w:t>cou</w:t>
      </w:r>
      <w:r w:rsidR="6A6B8887" w:rsidRPr="7930F488">
        <w:rPr>
          <w:color w:val="31849B" w:themeColor="accent5" w:themeShade="BF"/>
          <w:sz w:val="20"/>
          <w:szCs w:val="20"/>
        </w:rPr>
        <w:t xml:space="preserve">ld have </w:t>
      </w:r>
      <w:r w:rsidR="6A6B8887" w:rsidRPr="743A300E">
        <w:rPr>
          <w:color w:val="31849B" w:themeColor="accent5" w:themeShade="BF"/>
          <w:sz w:val="20"/>
          <w:szCs w:val="20"/>
        </w:rPr>
        <w:t xml:space="preserve">if </w:t>
      </w:r>
      <w:r w:rsidR="6A6B8887" w:rsidRPr="764D7BBF">
        <w:rPr>
          <w:color w:val="31849B" w:themeColor="accent5" w:themeShade="BF"/>
          <w:sz w:val="20"/>
          <w:szCs w:val="20"/>
        </w:rPr>
        <w:t xml:space="preserve">there is </w:t>
      </w:r>
      <w:r w:rsidR="6A6B8887" w:rsidRPr="0EF5B248">
        <w:rPr>
          <w:color w:val="31849B" w:themeColor="accent5" w:themeShade="BF"/>
          <w:sz w:val="20"/>
          <w:szCs w:val="20"/>
        </w:rPr>
        <w:t xml:space="preserve">an </w:t>
      </w:r>
      <w:r w:rsidR="6A6B8887" w:rsidRPr="30069A2F">
        <w:rPr>
          <w:color w:val="31849B" w:themeColor="accent5" w:themeShade="BF"/>
          <w:sz w:val="20"/>
          <w:szCs w:val="20"/>
        </w:rPr>
        <w:t xml:space="preserve">outlier </w:t>
      </w:r>
    </w:p>
    <w:p w14:paraId="480846A0" w14:textId="77777777" w:rsidR="00506A47" w:rsidRDefault="00506A47">
      <w:pPr>
        <w:pStyle w:val="BodyText"/>
        <w:spacing w:before="61" w:line="247" w:lineRule="auto"/>
        <w:ind w:right="39" w:firstLine="0"/>
      </w:pPr>
    </w:p>
    <w:p w14:paraId="23A03349" w14:textId="77777777" w:rsidR="006853E3" w:rsidRDefault="00430F17">
      <w:pPr>
        <w:pStyle w:val="ListParagraph"/>
        <w:numPr>
          <w:ilvl w:val="0"/>
          <w:numId w:val="1"/>
        </w:numPr>
        <w:tabs>
          <w:tab w:val="left" w:pos="360"/>
        </w:tabs>
        <w:spacing w:before="3" w:line="249" w:lineRule="auto"/>
        <w:ind w:right="319"/>
        <w:rPr>
          <w:sz w:val="20"/>
          <w:szCs w:val="20"/>
        </w:rPr>
      </w:pPr>
      <w:r w:rsidRPr="5F214B81">
        <w:rPr>
          <w:sz w:val="20"/>
          <w:szCs w:val="20"/>
        </w:rPr>
        <w:t>Predict the annual income of households in the test set using the Random Forest model. Calculate the prediction</w:t>
      </w:r>
      <w:r w:rsidRPr="5F214B81">
        <w:rPr>
          <w:spacing w:val="-1"/>
          <w:sz w:val="20"/>
          <w:szCs w:val="20"/>
        </w:rPr>
        <w:t xml:space="preserve"> </w:t>
      </w:r>
      <w:r w:rsidRPr="5F214B81">
        <w:rPr>
          <w:sz w:val="20"/>
          <w:szCs w:val="20"/>
        </w:rPr>
        <w:t>error</w:t>
      </w:r>
      <w:r w:rsidRPr="5F214B81">
        <w:rPr>
          <w:spacing w:val="-4"/>
          <w:sz w:val="20"/>
          <w:szCs w:val="20"/>
        </w:rPr>
        <w:t xml:space="preserve"> </w:t>
      </w:r>
      <w:r w:rsidRPr="5F214B81">
        <w:rPr>
          <w:sz w:val="20"/>
          <w:szCs w:val="20"/>
        </w:rPr>
        <w:t>and</w:t>
      </w:r>
      <w:r w:rsidRPr="5F214B81">
        <w:rPr>
          <w:spacing w:val="-1"/>
          <w:sz w:val="20"/>
          <w:szCs w:val="20"/>
        </w:rPr>
        <w:t xml:space="preserve"> </w:t>
      </w:r>
      <w:r w:rsidRPr="5F214B81">
        <w:rPr>
          <w:sz w:val="20"/>
          <w:szCs w:val="20"/>
        </w:rPr>
        <w:t>compare</w:t>
      </w:r>
      <w:r w:rsidRPr="5F214B81">
        <w:rPr>
          <w:spacing w:val="-4"/>
          <w:sz w:val="20"/>
          <w:szCs w:val="20"/>
        </w:rPr>
        <w:t xml:space="preserve"> </w:t>
      </w:r>
      <w:r w:rsidRPr="5F214B81">
        <w:rPr>
          <w:sz w:val="20"/>
          <w:szCs w:val="20"/>
        </w:rPr>
        <w:t>it</w:t>
      </w:r>
      <w:r w:rsidRPr="5F214B81">
        <w:rPr>
          <w:spacing w:val="-3"/>
          <w:sz w:val="20"/>
          <w:szCs w:val="20"/>
        </w:rPr>
        <w:t xml:space="preserve"> </w:t>
      </w:r>
      <w:r w:rsidRPr="5F214B81">
        <w:rPr>
          <w:sz w:val="20"/>
          <w:szCs w:val="20"/>
        </w:rPr>
        <w:t>to</w:t>
      </w:r>
      <w:r w:rsidRPr="5F214B81">
        <w:rPr>
          <w:spacing w:val="-1"/>
          <w:sz w:val="20"/>
          <w:szCs w:val="20"/>
        </w:rPr>
        <w:t xml:space="preserve"> </w:t>
      </w:r>
      <w:r w:rsidRPr="5F214B81">
        <w:rPr>
          <w:sz w:val="20"/>
          <w:szCs w:val="20"/>
        </w:rPr>
        <w:t>the</w:t>
      </w:r>
      <w:r w:rsidRPr="5F214B81">
        <w:rPr>
          <w:spacing w:val="-2"/>
          <w:sz w:val="20"/>
          <w:szCs w:val="20"/>
        </w:rPr>
        <w:t xml:space="preserve"> </w:t>
      </w:r>
      <w:r w:rsidRPr="5F214B81">
        <w:rPr>
          <w:sz w:val="20"/>
          <w:szCs w:val="20"/>
        </w:rPr>
        <w:t>error</w:t>
      </w:r>
      <w:r w:rsidRPr="5F214B81">
        <w:rPr>
          <w:spacing w:val="-2"/>
          <w:sz w:val="20"/>
          <w:szCs w:val="20"/>
        </w:rPr>
        <w:t xml:space="preserve"> </w:t>
      </w:r>
      <w:r w:rsidRPr="5F214B81">
        <w:rPr>
          <w:sz w:val="20"/>
          <w:szCs w:val="20"/>
        </w:rPr>
        <w:t>you</w:t>
      </w:r>
      <w:r w:rsidRPr="5F214B81">
        <w:rPr>
          <w:spacing w:val="-1"/>
          <w:sz w:val="20"/>
          <w:szCs w:val="20"/>
        </w:rPr>
        <w:t xml:space="preserve"> </w:t>
      </w:r>
      <w:r w:rsidRPr="5F214B81">
        <w:rPr>
          <w:sz w:val="20"/>
          <w:szCs w:val="20"/>
        </w:rPr>
        <w:t>obtained</w:t>
      </w:r>
      <w:r w:rsidRPr="5F214B81">
        <w:rPr>
          <w:spacing w:val="-3"/>
          <w:sz w:val="20"/>
          <w:szCs w:val="20"/>
        </w:rPr>
        <w:t xml:space="preserve"> </w:t>
      </w:r>
      <w:r w:rsidRPr="5F214B81">
        <w:rPr>
          <w:sz w:val="20"/>
          <w:szCs w:val="20"/>
        </w:rPr>
        <w:t>from</w:t>
      </w:r>
      <w:r w:rsidRPr="5F214B81">
        <w:rPr>
          <w:spacing w:val="-1"/>
          <w:sz w:val="20"/>
          <w:szCs w:val="20"/>
        </w:rPr>
        <w:t xml:space="preserve"> </w:t>
      </w:r>
      <w:r w:rsidRPr="5F214B81">
        <w:rPr>
          <w:sz w:val="20"/>
          <w:szCs w:val="20"/>
        </w:rPr>
        <w:t>the</w:t>
      </w:r>
      <w:r w:rsidRPr="5F214B81">
        <w:rPr>
          <w:spacing w:val="-2"/>
          <w:sz w:val="20"/>
          <w:szCs w:val="20"/>
        </w:rPr>
        <w:t xml:space="preserve"> </w:t>
      </w:r>
      <w:r w:rsidRPr="5F214B81">
        <w:rPr>
          <w:sz w:val="20"/>
          <w:szCs w:val="20"/>
        </w:rPr>
        <w:t>single</w:t>
      </w:r>
      <w:r w:rsidRPr="5F214B81">
        <w:rPr>
          <w:spacing w:val="-2"/>
          <w:sz w:val="20"/>
          <w:szCs w:val="20"/>
        </w:rPr>
        <w:t xml:space="preserve"> </w:t>
      </w:r>
      <w:r w:rsidRPr="5F214B81">
        <w:rPr>
          <w:sz w:val="20"/>
          <w:szCs w:val="20"/>
        </w:rPr>
        <w:t>decision</w:t>
      </w:r>
      <w:r w:rsidRPr="5F214B81">
        <w:rPr>
          <w:spacing w:val="-1"/>
          <w:sz w:val="20"/>
          <w:szCs w:val="20"/>
        </w:rPr>
        <w:t xml:space="preserve"> </w:t>
      </w:r>
      <w:r w:rsidRPr="5F214B81">
        <w:rPr>
          <w:sz w:val="20"/>
          <w:szCs w:val="20"/>
        </w:rPr>
        <w:t>tree</w:t>
      </w:r>
      <w:r w:rsidRPr="5F214B81">
        <w:rPr>
          <w:spacing w:val="-2"/>
          <w:sz w:val="20"/>
          <w:szCs w:val="20"/>
        </w:rPr>
        <w:t xml:space="preserve"> </w:t>
      </w:r>
      <w:r w:rsidRPr="5F214B81">
        <w:rPr>
          <w:sz w:val="20"/>
          <w:szCs w:val="20"/>
        </w:rPr>
        <w:t>in</w:t>
      </w:r>
      <w:r w:rsidRPr="5F214B81">
        <w:rPr>
          <w:spacing w:val="-1"/>
          <w:sz w:val="20"/>
          <w:szCs w:val="20"/>
        </w:rPr>
        <w:t xml:space="preserve"> </w:t>
      </w:r>
      <w:r w:rsidRPr="5F214B81">
        <w:rPr>
          <w:sz w:val="20"/>
          <w:szCs w:val="20"/>
        </w:rPr>
        <w:t>part</w:t>
      </w:r>
      <w:r w:rsidRPr="5F214B81">
        <w:rPr>
          <w:spacing w:val="-3"/>
          <w:sz w:val="20"/>
          <w:szCs w:val="20"/>
        </w:rPr>
        <w:t xml:space="preserve"> </w:t>
      </w:r>
      <w:r w:rsidRPr="5F214B81">
        <w:rPr>
          <w:sz w:val="20"/>
          <w:szCs w:val="20"/>
        </w:rPr>
        <w:t>(e).</w:t>
      </w:r>
      <w:r w:rsidRPr="5F214B81">
        <w:rPr>
          <w:spacing w:val="-2"/>
          <w:sz w:val="20"/>
          <w:szCs w:val="20"/>
        </w:rPr>
        <w:t xml:space="preserve"> </w:t>
      </w:r>
      <w:r w:rsidRPr="5F214B81">
        <w:rPr>
          <w:sz w:val="20"/>
          <w:szCs w:val="20"/>
        </w:rPr>
        <w:t>Which model performs better on the test set?</w:t>
      </w:r>
    </w:p>
    <w:p w14:paraId="350E089F" w14:textId="08E08D4D" w:rsidR="75127026" w:rsidRDefault="75127026" w:rsidP="5F214B81">
      <w:pPr>
        <w:pStyle w:val="ListParagraph"/>
        <w:tabs>
          <w:tab w:val="left" w:pos="360"/>
        </w:tabs>
        <w:spacing w:before="3" w:line="249" w:lineRule="auto"/>
        <w:ind w:right="319" w:firstLine="0"/>
      </w:pPr>
      <w:r>
        <w:rPr>
          <w:noProof/>
        </w:rPr>
        <w:drawing>
          <wp:inline distT="0" distB="0" distL="0" distR="0" wp14:anchorId="5AE9AB51" wp14:editId="0F038A1F">
            <wp:extent cx="2715004" cy="581106"/>
            <wp:effectExtent l="0" t="0" r="0" b="0"/>
            <wp:docPr id="688694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94013" name=""/>
                    <pic:cNvPicPr/>
                  </pic:nvPicPr>
                  <pic:blipFill>
                    <a:blip r:embed="rId9">
                      <a:extLst>
                        <a:ext uri="{28A0092B-C50C-407E-A947-70E740481C1C}">
                          <a14:useLocalDpi xmlns:a14="http://schemas.microsoft.com/office/drawing/2010/main" val="0"/>
                        </a:ext>
                      </a:extLst>
                    </a:blip>
                    <a:stretch>
                      <a:fillRect/>
                    </a:stretch>
                  </pic:blipFill>
                  <pic:spPr>
                    <a:xfrm>
                      <a:off x="0" y="0"/>
                      <a:ext cx="2715004" cy="581106"/>
                    </a:xfrm>
                    <a:prstGeom prst="rect">
                      <a:avLst/>
                    </a:prstGeom>
                  </pic:spPr>
                </pic:pic>
              </a:graphicData>
            </a:graphic>
          </wp:inline>
        </w:drawing>
      </w:r>
    </w:p>
    <w:p w14:paraId="55CBF2FA" w14:textId="4256459F" w:rsidR="00506A47" w:rsidRDefault="3F9A3D04" w:rsidP="39B882EE">
      <w:pPr>
        <w:tabs>
          <w:tab w:val="left" w:pos="360"/>
        </w:tabs>
        <w:spacing w:before="8" w:line="249" w:lineRule="auto"/>
        <w:ind w:left="360" w:right="32"/>
        <w:rPr>
          <w:color w:val="31849B" w:themeColor="accent5" w:themeShade="BF"/>
          <w:sz w:val="20"/>
          <w:szCs w:val="20"/>
        </w:rPr>
      </w:pPr>
      <w:r w:rsidRPr="39B882EE">
        <w:rPr>
          <w:color w:val="31849B" w:themeColor="accent5" w:themeShade="BF"/>
          <w:sz w:val="20"/>
          <w:szCs w:val="20"/>
        </w:rPr>
        <w:t xml:space="preserve">The random forest model performs better on the test set because it is </w:t>
      </w:r>
      <w:r w:rsidR="28A211E1" w:rsidRPr="39B882EE">
        <w:rPr>
          <w:color w:val="31849B" w:themeColor="accent5" w:themeShade="BF"/>
          <w:sz w:val="20"/>
          <w:szCs w:val="20"/>
        </w:rPr>
        <w:t xml:space="preserve">using 100 decision trees as used in the last couple parts to calculate. This makes it </w:t>
      </w:r>
      <w:proofErr w:type="gramStart"/>
      <w:r w:rsidR="28A211E1" w:rsidRPr="39B882EE">
        <w:rPr>
          <w:color w:val="31849B" w:themeColor="accent5" w:themeShade="BF"/>
          <w:sz w:val="20"/>
          <w:szCs w:val="20"/>
        </w:rPr>
        <w:t>so that it</w:t>
      </w:r>
      <w:proofErr w:type="gramEnd"/>
      <w:r w:rsidR="28A211E1" w:rsidRPr="39B882EE">
        <w:rPr>
          <w:color w:val="31849B" w:themeColor="accent5" w:themeShade="BF"/>
          <w:sz w:val="20"/>
          <w:szCs w:val="20"/>
        </w:rPr>
        <w:t xml:space="preserve"> smooths out the predictions, because </w:t>
      </w:r>
      <w:r w:rsidR="6923C876" w:rsidRPr="39B882EE">
        <w:rPr>
          <w:color w:val="31849B" w:themeColor="accent5" w:themeShade="BF"/>
          <w:sz w:val="20"/>
          <w:szCs w:val="20"/>
        </w:rPr>
        <w:t xml:space="preserve">if some trees make mistakes the others </w:t>
      </w:r>
      <w:r w:rsidR="6923C876" w:rsidRPr="39B882EE">
        <w:rPr>
          <w:color w:val="31849B" w:themeColor="accent5" w:themeShade="BF"/>
          <w:sz w:val="20"/>
          <w:szCs w:val="20"/>
        </w:rPr>
        <w:t>can compensate</w:t>
      </w:r>
    </w:p>
    <w:p w14:paraId="3FB9DAB1" w14:textId="77777777" w:rsidR="00506A47" w:rsidRPr="00506A47" w:rsidRDefault="00506A47" w:rsidP="00506A47">
      <w:pPr>
        <w:tabs>
          <w:tab w:val="left" w:pos="360"/>
        </w:tabs>
        <w:spacing w:before="3" w:line="249" w:lineRule="auto"/>
        <w:ind w:right="319"/>
        <w:rPr>
          <w:sz w:val="20"/>
        </w:rPr>
      </w:pPr>
    </w:p>
    <w:p w14:paraId="23A0334A" w14:textId="77777777" w:rsidR="006853E3" w:rsidRDefault="00430F17">
      <w:pPr>
        <w:pStyle w:val="ListParagraph"/>
        <w:numPr>
          <w:ilvl w:val="0"/>
          <w:numId w:val="1"/>
        </w:numPr>
        <w:tabs>
          <w:tab w:val="left" w:pos="360"/>
        </w:tabs>
        <w:spacing w:line="249" w:lineRule="auto"/>
        <w:ind w:right="83"/>
        <w:jc w:val="both"/>
        <w:rPr>
          <w:sz w:val="20"/>
        </w:rPr>
      </w:pPr>
      <w:r>
        <w:rPr>
          <w:sz w:val="20"/>
        </w:rPr>
        <w:t>Experiment</w:t>
      </w:r>
      <w:r>
        <w:rPr>
          <w:spacing w:val="-4"/>
          <w:sz w:val="20"/>
        </w:rPr>
        <w:t xml:space="preserve"> </w:t>
      </w:r>
      <w:r>
        <w:rPr>
          <w:sz w:val="20"/>
        </w:rPr>
        <w:t>with</w:t>
      </w:r>
      <w:r>
        <w:rPr>
          <w:spacing w:val="-3"/>
          <w:sz w:val="20"/>
        </w:rPr>
        <w:t xml:space="preserve"> </w:t>
      </w:r>
      <w:r>
        <w:rPr>
          <w:sz w:val="20"/>
        </w:rPr>
        <w:t>the</w:t>
      </w:r>
      <w:r>
        <w:rPr>
          <w:spacing w:val="-3"/>
          <w:sz w:val="20"/>
        </w:rPr>
        <w:t xml:space="preserve"> </w:t>
      </w:r>
      <w:r>
        <w:rPr>
          <w:sz w:val="20"/>
        </w:rPr>
        <w:t>number</w:t>
      </w:r>
      <w:r>
        <w:rPr>
          <w:spacing w:val="-4"/>
          <w:sz w:val="20"/>
        </w:rPr>
        <w:t xml:space="preserve"> </w:t>
      </w:r>
      <w:r>
        <w:rPr>
          <w:sz w:val="20"/>
        </w:rPr>
        <w:t>of</w:t>
      </w:r>
      <w:r>
        <w:rPr>
          <w:spacing w:val="-3"/>
          <w:sz w:val="20"/>
        </w:rPr>
        <w:t xml:space="preserve"> </w:t>
      </w:r>
      <w:r>
        <w:rPr>
          <w:sz w:val="20"/>
        </w:rPr>
        <w:t>trees</w:t>
      </w:r>
      <w:r>
        <w:rPr>
          <w:spacing w:val="-4"/>
          <w:sz w:val="20"/>
        </w:rPr>
        <w:t xml:space="preserve"> </w:t>
      </w:r>
      <w:r>
        <w:rPr>
          <w:sz w:val="20"/>
        </w:rPr>
        <w:t>in</w:t>
      </w:r>
      <w:r>
        <w:rPr>
          <w:spacing w:val="-2"/>
          <w:sz w:val="20"/>
        </w:rPr>
        <w:t xml:space="preserve"> </w:t>
      </w:r>
      <w:r>
        <w:rPr>
          <w:sz w:val="20"/>
        </w:rPr>
        <w:t>the</w:t>
      </w:r>
      <w:r>
        <w:rPr>
          <w:spacing w:val="-3"/>
          <w:sz w:val="20"/>
        </w:rPr>
        <w:t xml:space="preserve"> </w:t>
      </w:r>
      <w:r>
        <w:rPr>
          <w:sz w:val="20"/>
        </w:rPr>
        <w:t>forest.</w:t>
      </w:r>
      <w:r>
        <w:rPr>
          <w:spacing w:val="-3"/>
          <w:sz w:val="20"/>
        </w:rPr>
        <w:t xml:space="preserve"> </w:t>
      </w:r>
      <w:r>
        <w:rPr>
          <w:sz w:val="20"/>
        </w:rPr>
        <w:t>Train</w:t>
      </w:r>
      <w:r>
        <w:rPr>
          <w:spacing w:val="-2"/>
          <w:sz w:val="20"/>
        </w:rPr>
        <w:t xml:space="preserve"> </w:t>
      </w:r>
      <w:r>
        <w:rPr>
          <w:sz w:val="20"/>
        </w:rPr>
        <w:t>models</w:t>
      </w:r>
      <w:r>
        <w:rPr>
          <w:spacing w:val="-4"/>
          <w:sz w:val="20"/>
        </w:rPr>
        <w:t xml:space="preserve"> </w:t>
      </w:r>
      <w:r>
        <w:rPr>
          <w:sz w:val="20"/>
        </w:rPr>
        <w:t>with</w:t>
      </w:r>
      <w:r>
        <w:rPr>
          <w:spacing w:val="-2"/>
          <w:sz w:val="20"/>
        </w:rPr>
        <w:t xml:space="preserve"> </w:t>
      </w:r>
      <w:proofErr w:type="spellStart"/>
      <w:r>
        <w:rPr>
          <w:sz w:val="20"/>
        </w:rPr>
        <w:t>n_estimators</w:t>
      </w:r>
      <w:proofErr w:type="spellEnd"/>
      <w:r>
        <w:rPr>
          <w:spacing w:val="-4"/>
          <w:sz w:val="20"/>
        </w:rPr>
        <w:t xml:space="preserve"> </w:t>
      </w:r>
      <w:r>
        <w:rPr>
          <w:sz w:val="20"/>
        </w:rPr>
        <w:t>=</w:t>
      </w:r>
      <w:r>
        <w:rPr>
          <w:spacing w:val="-3"/>
          <w:sz w:val="20"/>
        </w:rPr>
        <w:t xml:space="preserve"> </w:t>
      </w:r>
      <w:r>
        <w:rPr>
          <w:sz w:val="20"/>
        </w:rPr>
        <w:t>[10,</w:t>
      </w:r>
      <w:r>
        <w:rPr>
          <w:spacing w:val="-5"/>
          <w:sz w:val="20"/>
        </w:rPr>
        <w:t xml:space="preserve"> </w:t>
      </w:r>
      <w:r>
        <w:rPr>
          <w:sz w:val="20"/>
        </w:rPr>
        <w:t>50,</w:t>
      </w:r>
      <w:r>
        <w:rPr>
          <w:spacing w:val="-3"/>
          <w:sz w:val="20"/>
        </w:rPr>
        <w:t xml:space="preserve"> </w:t>
      </w:r>
      <w:r>
        <w:rPr>
          <w:sz w:val="20"/>
        </w:rPr>
        <w:t>100,</w:t>
      </w:r>
      <w:r>
        <w:rPr>
          <w:spacing w:val="-3"/>
          <w:sz w:val="20"/>
        </w:rPr>
        <w:t xml:space="preserve"> </w:t>
      </w:r>
      <w:r>
        <w:rPr>
          <w:sz w:val="20"/>
        </w:rPr>
        <w:t>200]</w:t>
      </w:r>
      <w:r>
        <w:rPr>
          <w:spacing w:val="-3"/>
          <w:sz w:val="20"/>
        </w:rPr>
        <w:t xml:space="preserve"> </w:t>
      </w:r>
      <w:r>
        <w:rPr>
          <w:sz w:val="20"/>
        </w:rPr>
        <w:t xml:space="preserve">and </w:t>
      </w:r>
      <w:r>
        <w:rPr>
          <w:sz w:val="20"/>
        </w:rPr>
        <w:lastRenderedPageBreak/>
        <w:t>plot</w:t>
      </w:r>
      <w:r>
        <w:rPr>
          <w:spacing w:val="-1"/>
          <w:sz w:val="20"/>
        </w:rPr>
        <w:t xml:space="preserve"> </w:t>
      </w:r>
      <w:r>
        <w:rPr>
          <w:sz w:val="20"/>
        </w:rPr>
        <w:t>the OOB</w:t>
      </w:r>
      <w:r>
        <w:rPr>
          <w:spacing w:val="-1"/>
          <w:sz w:val="20"/>
        </w:rPr>
        <w:t xml:space="preserve"> </w:t>
      </w:r>
      <w:r>
        <w:rPr>
          <w:sz w:val="20"/>
        </w:rPr>
        <w:t>error against</w:t>
      </w:r>
      <w:r>
        <w:rPr>
          <w:spacing w:val="-1"/>
          <w:sz w:val="20"/>
        </w:rPr>
        <w:t xml:space="preserve"> </w:t>
      </w:r>
      <w:r>
        <w:rPr>
          <w:sz w:val="20"/>
        </w:rPr>
        <w:t>the</w:t>
      </w:r>
      <w:r>
        <w:rPr>
          <w:spacing w:val="-2"/>
          <w:sz w:val="20"/>
        </w:rPr>
        <w:t xml:space="preserve"> </w:t>
      </w:r>
      <w:r>
        <w:rPr>
          <w:sz w:val="20"/>
        </w:rPr>
        <w:t>number of trees. At what point</w:t>
      </w:r>
      <w:r>
        <w:rPr>
          <w:spacing w:val="-1"/>
          <w:sz w:val="20"/>
        </w:rPr>
        <w:t xml:space="preserve"> </w:t>
      </w:r>
      <w:r>
        <w:rPr>
          <w:sz w:val="20"/>
        </w:rPr>
        <w:t>does</w:t>
      </w:r>
      <w:r>
        <w:rPr>
          <w:spacing w:val="-1"/>
          <w:sz w:val="20"/>
        </w:rPr>
        <w:t xml:space="preserve"> </w:t>
      </w:r>
      <w:r>
        <w:rPr>
          <w:sz w:val="20"/>
        </w:rPr>
        <w:t>the error seem to stabilize? What is</w:t>
      </w:r>
      <w:r>
        <w:rPr>
          <w:spacing w:val="-1"/>
          <w:sz w:val="20"/>
        </w:rPr>
        <w:t xml:space="preserve"> </w:t>
      </w:r>
      <w:r>
        <w:rPr>
          <w:sz w:val="20"/>
        </w:rPr>
        <w:t>the trade-off in using more trees?</w:t>
      </w:r>
    </w:p>
    <w:p w14:paraId="50D130C8" w14:textId="6626CB98" w:rsidR="00507E62" w:rsidRPr="00507E62" w:rsidRDefault="3F451802" w:rsidP="00507E62">
      <w:pPr>
        <w:pStyle w:val="ListParagraph"/>
        <w:spacing w:line="249" w:lineRule="auto"/>
        <w:ind w:firstLine="0"/>
        <w:jc w:val="both"/>
        <w:rPr>
          <w:color w:val="31849B" w:themeColor="accent5" w:themeShade="BF"/>
          <w:sz w:val="20"/>
          <w:szCs w:val="20"/>
        </w:rPr>
      </w:pPr>
      <w:r w:rsidRPr="00EA68C5">
        <w:rPr>
          <w:color w:val="31849B" w:themeColor="accent5" w:themeShade="BF"/>
          <w:sz w:val="20"/>
          <w:szCs w:val="20"/>
        </w:rPr>
        <w:t xml:space="preserve">The error </w:t>
      </w:r>
      <w:r w:rsidR="00507E62" w:rsidRPr="00EA68C5">
        <w:rPr>
          <w:color w:val="31849B" w:themeColor="accent5" w:themeShade="BF"/>
          <w:sz w:val="20"/>
          <w:szCs w:val="20"/>
        </w:rPr>
        <w:t>stabilizes</w:t>
      </w:r>
      <w:r w:rsidRPr="00EA68C5">
        <w:rPr>
          <w:color w:val="31849B" w:themeColor="accent5" w:themeShade="BF"/>
          <w:sz w:val="20"/>
          <w:szCs w:val="20"/>
        </w:rPr>
        <w:t xml:space="preserve"> at 50-100 trees, and we know this because this is where you can start seeing </w:t>
      </w:r>
      <w:r w:rsidR="6ADBDE21" w:rsidRPr="00EA68C5">
        <w:rPr>
          <w:color w:val="31849B" w:themeColor="accent5" w:themeShade="BF"/>
          <w:sz w:val="20"/>
          <w:szCs w:val="20"/>
        </w:rPr>
        <w:t xml:space="preserve">diminishing returns (50 trees error = 0.185 100 trees error = 0.182). The </w:t>
      </w:r>
      <w:r w:rsidR="00507E62" w:rsidRPr="00EA68C5">
        <w:rPr>
          <w:color w:val="31849B" w:themeColor="accent5" w:themeShade="BF"/>
          <w:sz w:val="20"/>
          <w:szCs w:val="20"/>
        </w:rPr>
        <w:t>trade-off</w:t>
      </w:r>
      <w:r w:rsidR="6ADBDE21" w:rsidRPr="00EA68C5">
        <w:rPr>
          <w:color w:val="31849B" w:themeColor="accent5" w:themeShade="BF"/>
          <w:sz w:val="20"/>
          <w:szCs w:val="20"/>
        </w:rPr>
        <w:t xml:space="preserve"> in using more trees is that the positive is better accuracy and more stable predictions, but the </w:t>
      </w:r>
      <w:proofErr w:type="gramStart"/>
      <w:r w:rsidR="6ADBDE21" w:rsidRPr="00EA68C5">
        <w:rPr>
          <w:color w:val="31849B" w:themeColor="accent5" w:themeShade="BF"/>
          <w:sz w:val="20"/>
          <w:szCs w:val="20"/>
        </w:rPr>
        <w:t>negatives</w:t>
      </w:r>
      <w:proofErr w:type="gramEnd"/>
      <w:r w:rsidR="6ADBDE21" w:rsidRPr="00EA68C5">
        <w:rPr>
          <w:color w:val="31849B" w:themeColor="accent5" w:themeShade="BF"/>
          <w:sz w:val="20"/>
          <w:szCs w:val="20"/>
        </w:rPr>
        <w:t xml:space="preserve"> is that </w:t>
      </w:r>
      <w:r w:rsidR="68A96268" w:rsidRPr="00EA68C5">
        <w:rPr>
          <w:color w:val="31849B" w:themeColor="accent5" w:themeShade="BF"/>
          <w:sz w:val="20"/>
          <w:szCs w:val="20"/>
        </w:rPr>
        <w:t xml:space="preserve">it takes longer to train, more memory usage and after a certain </w:t>
      </w:r>
      <w:proofErr w:type="gramStart"/>
      <w:r w:rsidR="68A96268" w:rsidRPr="00EA68C5">
        <w:rPr>
          <w:color w:val="31849B" w:themeColor="accent5" w:themeShade="BF"/>
          <w:sz w:val="20"/>
          <w:szCs w:val="20"/>
        </w:rPr>
        <w:t>amount</w:t>
      </w:r>
      <w:proofErr w:type="gramEnd"/>
      <w:r w:rsidR="68A96268" w:rsidRPr="00EA68C5">
        <w:rPr>
          <w:color w:val="31849B" w:themeColor="accent5" w:themeShade="BF"/>
          <w:sz w:val="20"/>
          <w:szCs w:val="20"/>
        </w:rPr>
        <w:t xml:space="preserve"> of trees you'll see diminishing returns</w:t>
      </w:r>
    </w:p>
    <w:p w14:paraId="707B859D" w14:textId="77777777" w:rsidR="00507E62" w:rsidRDefault="00507E62" w:rsidP="00507E62">
      <w:pPr>
        <w:spacing w:line="249" w:lineRule="auto"/>
        <w:jc w:val="both"/>
        <w:rPr>
          <w:color w:val="31849B" w:themeColor="accent5" w:themeShade="BF"/>
          <w:sz w:val="20"/>
          <w:szCs w:val="20"/>
        </w:rPr>
      </w:pPr>
    </w:p>
    <w:p w14:paraId="23A0334B" w14:textId="3EEFEEE0" w:rsidR="00507E62" w:rsidRPr="00507E62" w:rsidRDefault="00507E62" w:rsidP="00507E62">
      <w:pPr>
        <w:spacing w:line="249" w:lineRule="auto"/>
        <w:jc w:val="both"/>
        <w:rPr>
          <w:color w:val="31849B" w:themeColor="accent5" w:themeShade="BF"/>
          <w:sz w:val="20"/>
          <w:szCs w:val="20"/>
        </w:rPr>
        <w:sectPr w:rsidR="00507E62" w:rsidRPr="00507E62">
          <w:pgSz w:w="12240" w:h="15840"/>
          <w:pgMar w:top="1380" w:right="1440" w:bottom="280" w:left="1800" w:header="720" w:footer="720" w:gutter="0"/>
          <w:cols w:space="720"/>
        </w:sectPr>
      </w:pPr>
      <w:r w:rsidRPr="00507E62">
        <w:rPr>
          <w:color w:val="31849B" w:themeColor="accent5" w:themeShade="BF"/>
          <w:sz w:val="20"/>
          <w:szCs w:val="20"/>
        </w:rPr>
        <w:drawing>
          <wp:inline distT="0" distB="0" distL="0" distR="0" wp14:anchorId="15ABE0EB" wp14:editId="7DEF372F">
            <wp:extent cx="5715000" cy="2322830"/>
            <wp:effectExtent l="0" t="0" r="0" b="1270"/>
            <wp:docPr id="1198205319" name="Picture 1" descr="A graph of tre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5319" name="Picture 1" descr="A graph of trees and numbers&#10;&#10;AI-generated content may be incorrect."/>
                    <pic:cNvPicPr/>
                  </pic:nvPicPr>
                  <pic:blipFill>
                    <a:blip r:embed="rId10"/>
                    <a:stretch>
                      <a:fillRect/>
                    </a:stretch>
                  </pic:blipFill>
                  <pic:spPr>
                    <a:xfrm>
                      <a:off x="0" y="0"/>
                      <a:ext cx="5715000" cy="2322830"/>
                    </a:xfrm>
                    <a:prstGeom prst="rect">
                      <a:avLst/>
                    </a:prstGeom>
                  </pic:spPr>
                </pic:pic>
              </a:graphicData>
            </a:graphic>
          </wp:inline>
        </w:drawing>
      </w:r>
    </w:p>
    <w:p w14:paraId="23A0334C" w14:textId="77777777" w:rsidR="006853E3" w:rsidRDefault="006853E3">
      <w:pPr>
        <w:pStyle w:val="BodyText"/>
        <w:spacing w:before="4"/>
        <w:ind w:left="0" w:firstLine="0"/>
        <w:rPr>
          <w:sz w:val="17"/>
        </w:rPr>
      </w:pPr>
    </w:p>
    <w:sectPr w:rsidR="006853E3">
      <w:pgSz w:w="12240" w:h="15840"/>
      <w:pgMar w:top="182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F1C27"/>
    <w:multiLevelType w:val="hybridMultilevel"/>
    <w:tmpl w:val="82E063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10248A9"/>
    <w:multiLevelType w:val="hybridMultilevel"/>
    <w:tmpl w:val="7CF098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114A02"/>
    <w:multiLevelType w:val="multilevel"/>
    <w:tmpl w:val="C5F620E8"/>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89F64C7"/>
    <w:multiLevelType w:val="hybridMultilevel"/>
    <w:tmpl w:val="CCE2A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1D52DA0"/>
    <w:multiLevelType w:val="hybridMultilevel"/>
    <w:tmpl w:val="FE7E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D72B27"/>
    <w:multiLevelType w:val="hybridMultilevel"/>
    <w:tmpl w:val="8BE08428"/>
    <w:lvl w:ilvl="0" w:tplc="6A7ECB9A">
      <w:start w:val="1"/>
      <w:numFmt w:val="lowerLetter"/>
      <w:lvlText w:val="%1."/>
      <w:lvlJc w:val="left"/>
      <w:pPr>
        <w:ind w:left="3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74E7A44">
      <w:numFmt w:val="bullet"/>
      <w:lvlText w:val="•"/>
      <w:lvlJc w:val="left"/>
      <w:pPr>
        <w:ind w:left="1224" w:hanging="360"/>
      </w:pPr>
      <w:rPr>
        <w:rFonts w:hint="default"/>
        <w:lang w:val="en-US" w:eastAsia="en-US" w:bidi="ar-SA"/>
      </w:rPr>
    </w:lvl>
    <w:lvl w:ilvl="2" w:tplc="13C82A12">
      <w:numFmt w:val="bullet"/>
      <w:lvlText w:val="•"/>
      <w:lvlJc w:val="left"/>
      <w:pPr>
        <w:ind w:left="2088" w:hanging="360"/>
      </w:pPr>
      <w:rPr>
        <w:rFonts w:hint="default"/>
        <w:lang w:val="en-US" w:eastAsia="en-US" w:bidi="ar-SA"/>
      </w:rPr>
    </w:lvl>
    <w:lvl w:ilvl="3" w:tplc="42D68D14">
      <w:numFmt w:val="bullet"/>
      <w:lvlText w:val="•"/>
      <w:lvlJc w:val="left"/>
      <w:pPr>
        <w:ind w:left="2952" w:hanging="360"/>
      </w:pPr>
      <w:rPr>
        <w:rFonts w:hint="default"/>
        <w:lang w:val="en-US" w:eastAsia="en-US" w:bidi="ar-SA"/>
      </w:rPr>
    </w:lvl>
    <w:lvl w:ilvl="4" w:tplc="9F4CCA32">
      <w:numFmt w:val="bullet"/>
      <w:lvlText w:val="•"/>
      <w:lvlJc w:val="left"/>
      <w:pPr>
        <w:ind w:left="3816" w:hanging="360"/>
      </w:pPr>
      <w:rPr>
        <w:rFonts w:hint="default"/>
        <w:lang w:val="en-US" w:eastAsia="en-US" w:bidi="ar-SA"/>
      </w:rPr>
    </w:lvl>
    <w:lvl w:ilvl="5" w:tplc="6BE6B9C4">
      <w:numFmt w:val="bullet"/>
      <w:lvlText w:val="•"/>
      <w:lvlJc w:val="left"/>
      <w:pPr>
        <w:ind w:left="4680" w:hanging="360"/>
      </w:pPr>
      <w:rPr>
        <w:rFonts w:hint="default"/>
        <w:lang w:val="en-US" w:eastAsia="en-US" w:bidi="ar-SA"/>
      </w:rPr>
    </w:lvl>
    <w:lvl w:ilvl="6" w:tplc="4428203C">
      <w:numFmt w:val="bullet"/>
      <w:lvlText w:val="•"/>
      <w:lvlJc w:val="left"/>
      <w:pPr>
        <w:ind w:left="5544" w:hanging="360"/>
      </w:pPr>
      <w:rPr>
        <w:rFonts w:hint="default"/>
        <w:lang w:val="en-US" w:eastAsia="en-US" w:bidi="ar-SA"/>
      </w:rPr>
    </w:lvl>
    <w:lvl w:ilvl="7" w:tplc="F1AAB294">
      <w:numFmt w:val="bullet"/>
      <w:lvlText w:val="•"/>
      <w:lvlJc w:val="left"/>
      <w:pPr>
        <w:ind w:left="6408" w:hanging="360"/>
      </w:pPr>
      <w:rPr>
        <w:rFonts w:hint="default"/>
        <w:lang w:val="en-US" w:eastAsia="en-US" w:bidi="ar-SA"/>
      </w:rPr>
    </w:lvl>
    <w:lvl w:ilvl="8" w:tplc="5E3A4752">
      <w:numFmt w:val="bullet"/>
      <w:lvlText w:val="•"/>
      <w:lvlJc w:val="left"/>
      <w:pPr>
        <w:ind w:left="7272" w:hanging="360"/>
      </w:pPr>
      <w:rPr>
        <w:rFonts w:hint="default"/>
        <w:lang w:val="en-US" w:eastAsia="en-US" w:bidi="ar-SA"/>
      </w:rPr>
    </w:lvl>
  </w:abstractNum>
  <w:abstractNum w:abstractNumId="6" w15:restartNumberingAfterBreak="0">
    <w:nsid w:val="5FAA50C6"/>
    <w:multiLevelType w:val="hybridMultilevel"/>
    <w:tmpl w:val="17F80146"/>
    <w:lvl w:ilvl="0" w:tplc="10FC1A2C">
      <w:numFmt w:val="bullet"/>
      <w:lvlText w:val="•"/>
      <w:lvlJc w:val="left"/>
      <w:pPr>
        <w:ind w:left="691" w:hanging="197"/>
      </w:pPr>
      <w:rPr>
        <w:rFonts w:ascii="Arial" w:eastAsia="Arial" w:hAnsi="Arial" w:cs="Arial" w:hint="default"/>
        <w:b w:val="0"/>
        <w:bCs w:val="0"/>
        <w:i/>
        <w:iCs/>
        <w:spacing w:val="0"/>
        <w:w w:val="99"/>
        <w:sz w:val="20"/>
        <w:szCs w:val="20"/>
        <w:lang w:val="en-US" w:eastAsia="en-US" w:bidi="ar-SA"/>
      </w:rPr>
    </w:lvl>
    <w:lvl w:ilvl="1" w:tplc="6220BCF6">
      <w:numFmt w:val="bullet"/>
      <w:lvlText w:val="•"/>
      <w:lvlJc w:val="left"/>
      <w:pPr>
        <w:ind w:left="1530" w:hanging="197"/>
      </w:pPr>
      <w:rPr>
        <w:rFonts w:hint="default"/>
        <w:lang w:val="en-US" w:eastAsia="en-US" w:bidi="ar-SA"/>
      </w:rPr>
    </w:lvl>
    <w:lvl w:ilvl="2" w:tplc="D3C4C664">
      <w:numFmt w:val="bullet"/>
      <w:lvlText w:val="•"/>
      <w:lvlJc w:val="left"/>
      <w:pPr>
        <w:ind w:left="2360" w:hanging="197"/>
      </w:pPr>
      <w:rPr>
        <w:rFonts w:hint="default"/>
        <w:lang w:val="en-US" w:eastAsia="en-US" w:bidi="ar-SA"/>
      </w:rPr>
    </w:lvl>
    <w:lvl w:ilvl="3" w:tplc="8C0C32D2">
      <w:numFmt w:val="bullet"/>
      <w:lvlText w:val="•"/>
      <w:lvlJc w:val="left"/>
      <w:pPr>
        <w:ind w:left="3190" w:hanging="197"/>
      </w:pPr>
      <w:rPr>
        <w:rFonts w:hint="default"/>
        <w:lang w:val="en-US" w:eastAsia="en-US" w:bidi="ar-SA"/>
      </w:rPr>
    </w:lvl>
    <w:lvl w:ilvl="4" w:tplc="2F0C617C">
      <w:numFmt w:val="bullet"/>
      <w:lvlText w:val="•"/>
      <w:lvlJc w:val="left"/>
      <w:pPr>
        <w:ind w:left="4020" w:hanging="197"/>
      </w:pPr>
      <w:rPr>
        <w:rFonts w:hint="default"/>
        <w:lang w:val="en-US" w:eastAsia="en-US" w:bidi="ar-SA"/>
      </w:rPr>
    </w:lvl>
    <w:lvl w:ilvl="5" w:tplc="4E28C45C">
      <w:numFmt w:val="bullet"/>
      <w:lvlText w:val="•"/>
      <w:lvlJc w:val="left"/>
      <w:pPr>
        <w:ind w:left="4850" w:hanging="197"/>
      </w:pPr>
      <w:rPr>
        <w:rFonts w:hint="default"/>
        <w:lang w:val="en-US" w:eastAsia="en-US" w:bidi="ar-SA"/>
      </w:rPr>
    </w:lvl>
    <w:lvl w:ilvl="6" w:tplc="8D4AECB4">
      <w:numFmt w:val="bullet"/>
      <w:lvlText w:val="•"/>
      <w:lvlJc w:val="left"/>
      <w:pPr>
        <w:ind w:left="5680" w:hanging="197"/>
      </w:pPr>
      <w:rPr>
        <w:rFonts w:hint="default"/>
        <w:lang w:val="en-US" w:eastAsia="en-US" w:bidi="ar-SA"/>
      </w:rPr>
    </w:lvl>
    <w:lvl w:ilvl="7" w:tplc="7AA21292">
      <w:numFmt w:val="bullet"/>
      <w:lvlText w:val="•"/>
      <w:lvlJc w:val="left"/>
      <w:pPr>
        <w:ind w:left="6510" w:hanging="197"/>
      </w:pPr>
      <w:rPr>
        <w:rFonts w:hint="default"/>
        <w:lang w:val="en-US" w:eastAsia="en-US" w:bidi="ar-SA"/>
      </w:rPr>
    </w:lvl>
    <w:lvl w:ilvl="8" w:tplc="C046BA56">
      <w:numFmt w:val="bullet"/>
      <w:lvlText w:val="•"/>
      <w:lvlJc w:val="left"/>
      <w:pPr>
        <w:ind w:left="7340" w:hanging="197"/>
      </w:pPr>
      <w:rPr>
        <w:rFonts w:hint="default"/>
        <w:lang w:val="en-US" w:eastAsia="en-US" w:bidi="ar-SA"/>
      </w:rPr>
    </w:lvl>
  </w:abstractNum>
  <w:abstractNum w:abstractNumId="7" w15:restartNumberingAfterBreak="0">
    <w:nsid w:val="6B126E59"/>
    <w:multiLevelType w:val="multilevel"/>
    <w:tmpl w:val="93AEEFA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3A24FEA"/>
    <w:multiLevelType w:val="hybridMultilevel"/>
    <w:tmpl w:val="13785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6073F2A"/>
    <w:multiLevelType w:val="hybridMultilevel"/>
    <w:tmpl w:val="D61C7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816565">
    <w:abstractNumId w:val="5"/>
  </w:num>
  <w:num w:numId="2" w16cid:durableId="471335565">
    <w:abstractNumId w:val="6"/>
  </w:num>
  <w:num w:numId="3" w16cid:durableId="1147210571">
    <w:abstractNumId w:val="8"/>
  </w:num>
  <w:num w:numId="4" w16cid:durableId="1710253010">
    <w:abstractNumId w:val="0"/>
  </w:num>
  <w:num w:numId="5" w16cid:durableId="89282339">
    <w:abstractNumId w:val="1"/>
  </w:num>
  <w:num w:numId="6" w16cid:durableId="1026566646">
    <w:abstractNumId w:val="7"/>
  </w:num>
  <w:num w:numId="7" w16cid:durableId="1757048841">
    <w:abstractNumId w:val="2"/>
  </w:num>
  <w:num w:numId="8" w16cid:durableId="1822117333">
    <w:abstractNumId w:val="3"/>
  </w:num>
  <w:num w:numId="9" w16cid:durableId="770011956">
    <w:abstractNumId w:val="4"/>
  </w:num>
  <w:num w:numId="10" w16cid:durableId="223176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853E3"/>
    <w:rsid w:val="000027C6"/>
    <w:rsid w:val="00005D49"/>
    <w:rsid w:val="00007247"/>
    <w:rsid w:val="00031456"/>
    <w:rsid w:val="0003703D"/>
    <w:rsid w:val="00037982"/>
    <w:rsid w:val="00067B5F"/>
    <w:rsid w:val="000706D8"/>
    <w:rsid w:val="000866C5"/>
    <w:rsid w:val="00086DBB"/>
    <w:rsid w:val="000942D8"/>
    <w:rsid w:val="00095AA3"/>
    <w:rsid w:val="000B020C"/>
    <w:rsid w:val="000B4864"/>
    <w:rsid w:val="000C04C2"/>
    <w:rsid w:val="000C6E3F"/>
    <w:rsid w:val="000D0C9F"/>
    <w:rsid w:val="000D25FA"/>
    <w:rsid w:val="000E2885"/>
    <w:rsid w:val="000F47D9"/>
    <w:rsid w:val="00103552"/>
    <w:rsid w:val="001227BD"/>
    <w:rsid w:val="00125C8D"/>
    <w:rsid w:val="001272D3"/>
    <w:rsid w:val="0012764C"/>
    <w:rsid w:val="001276D3"/>
    <w:rsid w:val="00137850"/>
    <w:rsid w:val="00150A9F"/>
    <w:rsid w:val="001570A9"/>
    <w:rsid w:val="001957B9"/>
    <w:rsid w:val="00197A7F"/>
    <w:rsid w:val="001A2275"/>
    <w:rsid w:val="001A3A05"/>
    <w:rsid w:val="001B0DD3"/>
    <w:rsid w:val="001B1641"/>
    <w:rsid w:val="001B5F35"/>
    <w:rsid w:val="001C03A0"/>
    <w:rsid w:val="001C0994"/>
    <w:rsid w:val="001D1304"/>
    <w:rsid w:val="001D293B"/>
    <w:rsid w:val="001D486C"/>
    <w:rsid w:val="001D4B28"/>
    <w:rsid w:val="001E5066"/>
    <w:rsid w:val="001E56C9"/>
    <w:rsid w:val="001E7F3C"/>
    <w:rsid w:val="00203871"/>
    <w:rsid w:val="00203C87"/>
    <w:rsid w:val="0020677D"/>
    <w:rsid w:val="0021690D"/>
    <w:rsid w:val="00240FAF"/>
    <w:rsid w:val="00245DC9"/>
    <w:rsid w:val="00261940"/>
    <w:rsid w:val="00262ABC"/>
    <w:rsid w:val="002652CF"/>
    <w:rsid w:val="002661B4"/>
    <w:rsid w:val="002739EB"/>
    <w:rsid w:val="002745A5"/>
    <w:rsid w:val="00276AD6"/>
    <w:rsid w:val="0028157C"/>
    <w:rsid w:val="0028353D"/>
    <w:rsid w:val="002968A2"/>
    <w:rsid w:val="002A5867"/>
    <w:rsid w:val="002A643A"/>
    <w:rsid w:val="002B2575"/>
    <w:rsid w:val="002B266D"/>
    <w:rsid w:val="002C3969"/>
    <w:rsid w:val="002C5FEC"/>
    <w:rsid w:val="002D2C5A"/>
    <w:rsid w:val="002D47F3"/>
    <w:rsid w:val="002D5CD0"/>
    <w:rsid w:val="002E4C34"/>
    <w:rsid w:val="002F34AD"/>
    <w:rsid w:val="00304B15"/>
    <w:rsid w:val="00304D74"/>
    <w:rsid w:val="00307FDB"/>
    <w:rsid w:val="00315DC5"/>
    <w:rsid w:val="0031739B"/>
    <w:rsid w:val="00320481"/>
    <w:rsid w:val="0032052D"/>
    <w:rsid w:val="00320A52"/>
    <w:rsid w:val="003211B2"/>
    <w:rsid w:val="00330C78"/>
    <w:rsid w:val="00330C8B"/>
    <w:rsid w:val="00331668"/>
    <w:rsid w:val="00331A37"/>
    <w:rsid w:val="00336A33"/>
    <w:rsid w:val="003370F6"/>
    <w:rsid w:val="00340322"/>
    <w:rsid w:val="00342AC3"/>
    <w:rsid w:val="003546B4"/>
    <w:rsid w:val="00361B42"/>
    <w:rsid w:val="00362311"/>
    <w:rsid w:val="0037224F"/>
    <w:rsid w:val="00372E85"/>
    <w:rsid w:val="00381CE7"/>
    <w:rsid w:val="00385E3A"/>
    <w:rsid w:val="0038773E"/>
    <w:rsid w:val="00390082"/>
    <w:rsid w:val="003E1FB2"/>
    <w:rsid w:val="003F47BD"/>
    <w:rsid w:val="0041349F"/>
    <w:rsid w:val="004200AD"/>
    <w:rsid w:val="00421D34"/>
    <w:rsid w:val="00422200"/>
    <w:rsid w:val="00430F17"/>
    <w:rsid w:val="004406EF"/>
    <w:rsid w:val="00445215"/>
    <w:rsid w:val="00464B4E"/>
    <w:rsid w:val="0047053D"/>
    <w:rsid w:val="00475CF1"/>
    <w:rsid w:val="00481D40"/>
    <w:rsid w:val="00482519"/>
    <w:rsid w:val="00486432"/>
    <w:rsid w:val="0049137F"/>
    <w:rsid w:val="004959C9"/>
    <w:rsid w:val="00496C48"/>
    <w:rsid w:val="004B3AF2"/>
    <w:rsid w:val="004C2B18"/>
    <w:rsid w:val="004D27E5"/>
    <w:rsid w:val="004E1F75"/>
    <w:rsid w:val="005049B5"/>
    <w:rsid w:val="00506A47"/>
    <w:rsid w:val="00507657"/>
    <w:rsid w:val="00507E62"/>
    <w:rsid w:val="00523975"/>
    <w:rsid w:val="00525CB9"/>
    <w:rsid w:val="005345EA"/>
    <w:rsid w:val="00536499"/>
    <w:rsid w:val="00537E8E"/>
    <w:rsid w:val="00544F78"/>
    <w:rsid w:val="00560D75"/>
    <w:rsid w:val="005614E0"/>
    <w:rsid w:val="00562F98"/>
    <w:rsid w:val="005714DA"/>
    <w:rsid w:val="00573620"/>
    <w:rsid w:val="00574F50"/>
    <w:rsid w:val="00580965"/>
    <w:rsid w:val="00581D18"/>
    <w:rsid w:val="0059063F"/>
    <w:rsid w:val="005A122D"/>
    <w:rsid w:val="005A25EC"/>
    <w:rsid w:val="005A3ADC"/>
    <w:rsid w:val="005A3F7B"/>
    <w:rsid w:val="005A4BF4"/>
    <w:rsid w:val="005B5DF5"/>
    <w:rsid w:val="005D301F"/>
    <w:rsid w:val="005E4B6E"/>
    <w:rsid w:val="005E7AD8"/>
    <w:rsid w:val="005F32A4"/>
    <w:rsid w:val="005F4D8B"/>
    <w:rsid w:val="005F5525"/>
    <w:rsid w:val="005F7348"/>
    <w:rsid w:val="005F752C"/>
    <w:rsid w:val="00602F56"/>
    <w:rsid w:val="00607BEE"/>
    <w:rsid w:val="00611AED"/>
    <w:rsid w:val="006124C5"/>
    <w:rsid w:val="00615CFC"/>
    <w:rsid w:val="006242A5"/>
    <w:rsid w:val="006254C6"/>
    <w:rsid w:val="00627FA3"/>
    <w:rsid w:val="00634F29"/>
    <w:rsid w:val="00637A0E"/>
    <w:rsid w:val="00637B78"/>
    <w:rsid w:val="00647425"/>
    <w:rsid w:val="00652AD9"/>
    <w:rsid w:val="00660AE1"/>
    <w:rsid w:val="00673FE7"/>
    <w:rsid w:val="006745BD"/>
    <w:rsid w:val="006809CD"/>
    <w:rsid w:val="006853E3"/>
    <w:rsid w:val="006A2C6B"/>
    <w:rsid w:val="006A2E65"/>
    <w:rsid w:val="006A539D"/>
    <w:rsid w:val="006C19A3"/>
    <w:rsid w:val="006C4C27"/>
    <w:rsid w:val="006C5059"/>
    <w:rsid w:val="006C62F1"/>
    <w:rsid w:val="006C735B"/>
    <w:rsid w:val="006C7463"/>
    <w:rsid w:val="006D4363"/>
    <w:rsid w:val="006F1D6F"/>
    <w:rsid w:val="006F530D"/>
    <w:rsid w:val="0070036E"/>
    <w:rsid w:val="007029AE"/>
    <w:rsid w:val="00702CF2"/>
    <w:rsid w:val="007031B4"/>
    <w:rsid w:val="00703AD0"/>
    <w:rsid w:val="00705B9B"/>
    <w:rsid w:val="00713AD0"/>
    <w:rsid w:val="00722AB0"/>
    <w:rsid w:val="0073680B"/>
    <w:rsid w:val="00737CCA"/>
    <w:rsid w:val="00742DFF"/>
    <w:rsid w:val="0074544A"/>
    <w:rsid w:val="0074571D"/>
    <w:rsid w:val="00751A2E"/>
    <w:rsid w:val="0075541A"/>
    <w:rsid w:val="00760C5A"/>
    <w:rsid w:val="00775CC1"/>
    <w:rsid w:val="0077680F"/>
    <w:rsid w:val="00777D0B"/>
    <w:rsid w:val="00781C23"/>
    <w:rsid w:val="007858F3"/>
    <w:rsid w:val="00793B80"/>
    <w:rsid w:val="007A1C14"/>
    <w:rsid w:val="007A6199"/>
    <w:rsid w:val="007A6E54"/>
    <w:rsid w:val="007C7B4A"/>
    <w:rsid w:val="007F112C"/>
    <w:rsid w:val="007F45B7"/>
    <w:rsid w:val="007F46EB"/>
    <w:rsid w:val="007F518E"/>
    <w:rsid w:val="00801BAD"/>
    <w:rsid w:val="008021F6"/>
    <w:rsid w:val="008035B5"/>
    <w:rsid w:val="00810A9A"/>
    <w:rsid w:val="00811AD2"/>
    <w:rsid w:val="0082176C"/>
    <w:rsid w:val="00821D0F"/>
    <w:rsid w:val="00822AE7"/>
    <w:rsid w:val="008325FF"/>
    <w:rsid w:val="008403B8"/>
    <w:rsid w:val="0084057B"/>
    <w:rsid w:val="00841C8D"/>
    <w:rsid w:val="008429C4"/>
    <w:rsid w:val="00860637"/>
    <w:rsid w:val="00861D84"/>
    <w:rsid w:val="00864F57"/>
    <w:rsid w:val="00875178"/>
    <w:rsid w:val="00875DC6"/>
    <w:rsid w:val="00884D41"/>
    <w:rsid w:val="008915D8"/>
    <w:rsid w:val="00896CFA"/>
    <w:rsid w:val="008B522F"/>
    <w:rsid w:val="008C02E3"/>
    <w:rsid w:val="008C419C"/>
    <w:rsid w:val="008D206F"/>
    <w:rsid w:val="008D519F"/>
    <w:rsid w:val="008F0F1B"/>
    <w:rsid w:val="0091201A"/>
    <w:rsid w:val="00914919"/>
    <w:rsid w:val="009244F9"/>
    <w:rsid w:val="00930CEE"/>
    <w:rsid w:val="00943840"/>
    <w:rsid w:val="00952CDE"/>
    <w:rsid w:val="009555E5"/>
    <w:rsid w:val="00957176"/>
    <w:rsid w:val="00962165"/>
    <w:rsid w:val="00972D1D"/>
    <w:rsid w:val="00975EF2"/>
    <w:rsid w:val="009768E4"/>
    <w:rsid w:val="00990B50"/>
    <w:rsid w:val="009A26D4"/>
    <w:rsid w:val="009A2783"/>
    <w:rsid w:val="009A4A36"/>
    <w:rsid w:val="009A76D0"/>
    <w:rsid w:val="009B298D"/>
    <w:rsid w:val="009B3DFD"/>
    <w:rsid w:val="009B46E0"/>
    <w:rsid w:val="009B4B89"/>
    <w:rsid w:val="009C217B"/>
    <w:rsid w:val="009C22B5"/>
    <w:rsid w:val="009C6B9D"/>
    <w:rsid w:val="009E34F1"/>
    <w:rsid w:val="009F0E96"/>
    <w:rsid w:val="009F43BD"/>
    <w:rsid w:val="009F455F"/>
    <w:rsid w:val="009F54EE"/>
    <w:rsid w:val="009F65A8"/>
    <w:rsid w:val="00A02C46"/>
    <w:rsid w:val="00A14C7F"/>
    <w:rsid w:val="00A20736"/>
    <w:rsid w:val="00A248CA"/>
    <w:rsid w:val="00A27ED3"/>
    <w:rsid w:val="00A3185E"/>
    <w:rsid w:val="00A334AB"/>
    <w:rsid w:val="00A35035"/>
    <w:rsid w:val="00A3520D"/>
    <w:rsid w:val="00A411AB"/>
    <w:rsid w:val="00A4193C"/>
    <w:rsid w:val="00A42563"/>
    <w:rsid w:val="00A72379"/>
    <w:rsid w:val="00A81828"/>
    <w:rsid w:val="00A82D83"/>
    <w:rsid w:val="00AA3CAB"/>
    <w:rsid w:val="00AA4DA6"/>
    <w:rsid w:val="00AA566E"/>
    <w:rsid w:val="00AC1577"/>
    <w:rsid w:val="00AC2E16"/>
    <w:rsid w:val="00AC616D"/>
    <w:rsid w:val="00AC63A4"/>
    <w:rsid w:val="00AC6963"/>
    <w:rsid w:val="00AC6B28"/>
    <w:rsid w:val="00AD46FD"/>
    <w:rsid w:val="00AE5051"/>
    <w:rsid w:val="00AF06FD"/>
    <w:rsid w:val="00B035CB"/>
    <w:rsid w:val="00B03F44"/>
    <w:rsid w:val="00B04A5C"/>
    <w:rsid w:val="00B147A2"/>
    <w:rsid w:val="00B14C8C"/>
    <w:rsid w:val="00B266D8"/>
    <w:rsid w:val="00B305A1"/>
    <w:rsid w:val="00B30C98"/>
    <w:rsid w:val="00B31C77"/>
    <w:rsid w:val="00B34BEC"/>
    <w:rsid w:val="00B376A4"/>
    <w:rsid w:val="00B4214B"/>
    <w:rsid w:val="00B600EF"/>
    <w:rsid w:val="00B61FE2"/>
    <w:rsid w:val="00B63226"/>
    <w:rsid w:val="00B67C98"/>
    <w:rsid w:val="00B800F2"/>
    <w:rsid w:val="00B8396D"/>
    <w:rsid w:val="00B85535"/>
    <w:rsid w:val="00B856DB"/>
    <w:rsid w:val="00B92CF4"/>
    <w:rsid w:val="00B9315F"/>
    <w:rsid w:val="00BB65E2"/>
    <w:rsid w:val="00BD052D"/>
    <w:rsid w:val="00BD1D64"/>
    <w:rsid w:val="00BD21F3"/>
    <w:rsid w:val="00BD3559"/>
    <w:rsid w:val="00BD40DD"/>
    <w:rsid w:val="00BD53DB"/>
    <w:rsid w:val="00BD5836"/>
    <w:rsid w:val="00BE566D"/>
    <w:rsid w:val="00BE712E"/>
    <w:rsid w:val="00BF14E1"/>
    <w:rsid w:val="00BF7A7E"/>
    <w:rsid w:val="00C04FDB"/>
    <w:rsid w:val="00C05DC5"/>
    <w:rsid w:val="00C107BA"/>
    <w:rsid w:val="00C15876"/>
    <w:rsid w:val="00C20662"/>
    <w:rsid w:val="00C33043"/>
    <w:rsid w:val="00C374A5"/>
    <w:rsid w:val="00C43DE4"/>
    <w:rsid w:val="00C70F99"/>
    <w:rsid w:val="00C72704"/>
    <w:rsid w:val="00C82CEA"/>
    <w:rsid w:val="00C8398B"/>
    <w:rsid w:val="00C856A7"/>
    <w:rsid w:val="00CA5330"/>
    <w:rsid w:val="00CB0B2C"/>
    <w:rsid w:val="00CB3B62"/>
    <w:rsid w:val="00CC243D"/>
    <w:rsid w:val="00CC40B4"/>
    <w:rsid w:val="00CC4D5B"/>
    <w:rsid w:val="00CC51B9"/>
    <w:rsid w:val="00CC7363"/>
    <w:rsid w:val="00CD18F4"/>
    <w:rsid w:val="00CD26F2"/>
    <w:rsid w:val="00CD79B3"/>
    <w:rsid w:val="00CE6EA0"/>
    <w:rsid w:val="00CF20A5"/>
    <w:rsid w:val="00CF45F6"/>
    <w:rsid w:val="00CF4989"/>
    <w:rsid w:val="00CF5E39"/>
    <w:rsid w:val="00D0255A"/>
    <w:rsid w:val="00D026D2"/>
    <w:rsid w:val="00D04D20"/>
    <w:rsid w:val="00D06B52"/>
    <w:rsid w:val="00D1211D"/>
    <w:rsid w:val="00D27952"/>
    <w:rsid w:val="00D27D93"/>
    <w:rsid w:val="00D3186F"/>
    <w:rsid w:val="00D36A04"/>
    <w:rsid w:val="00D4697B"/>
    <w:rsid w:val="00D5611A"/>
    <w:rsid w:val="00D61279"/>
    <w:rsid w:val="00D61CCE"/>
    <w:rsid w:val="00D66D68"/>
    <w:rsid w:val="00D71431"/>
    <w:rsid w:val="00D727E1"/>
    <w:rsid w:val="00D7379C"/>
    <w:rsid w:val="00D74B62"/>
    <w:rsid w:val="00D75384"/>
    <w:rsid w:val="00D87213"/>
    <w:rsid w:val="00D872B4"/>
    <w:rsid w:val="00D959F7"/>
    <w:rsid w:val="00D96E2D"/>
    <w:rsid w:val="00D97D46"/>
    <w:rsid w:val="00DA29EE"/>
    <w:rsid w:val="00DA66D0"/>
    <w:rsid w:val="00DB2DE3"/>
    <w:rsid w:val="00DC3CC7"/>
    <w:rsid w:val="00DC5924"/>
    <w:rsid w:val="00DD6EEE"/>
    <w:rsid w:val="00DF4B6B"/>
    <w:rsid w:val="00DF5359"/>
    <w:rsid w:val="00E02D68"/>
    <w:rsid w:val="00E1021D"/>
    <w:rsid w:val="00E13764"/>
    <w:rsid w:val="00E214C0"/>
    <w:rsid w:val="00E3057B"/>
    <w:rsid w:val="00E30E14"/>
    <w:rsid w:val="00E36CF4"/>
    <w:rsid w:val="00E44A15"/>
    <w:rsid w:val="00E51A82"/>
    <w:rsid w:val="00E56A7F"/>
    <w:rsid w:val="00E7162F"/>
    <w:rsid w:val="00E77304"/>
    <w:rsid w:val="00E865F2"/>
    <w:rsid w:val="00E94A80"/>
    <w:rsid w:val="00E95390"/>
    <w:rsid w:val="00E968CF"/>
    <w:rsid w:val="00EA68C5"/>
    <w:rsid w:val="00EB33B5"/>
    <w:rsid w:val="00EC0696"/>
    <w:rsid w:val="00EC1692"/>
    <w:rsid w:val="00EC6930"/>
    <w:rsid w:val="00ED64E1"/>
    <w:rsid w:val="00ED6F35"/>
    <w:rsid w:val="00EE3559"/>
    <w:rsid w:val="00EE3EA4"/>
    <w:rsid w:val="00EE5271"/>
    <w:rsid w:val="00EE5C7A"/>
    <w:rsid w:val="00EF1B53"/>
    <w:rsid w:val="00EF3E0B"/>
    <w:rsid w:val="00F00E15"/>
    <w:rsid w:val="00F0275C"/>
    <w:rsid w:val="00F0395F"/>
    <w:rsid w:val="00F046C0"/>
    <w:rsid w:val="00F135E9"/>
    <w:rsid w:val="00F142F2"/>
    <w:rsid w:val="00F14313"/>
    <w:rsid w:val="00F20E33"/>
    <w:rsid w:val="00F24780"/>
    <w:rsid w:val="00F377BC"/>
    <w:rsid w:val="00F40F20"/>
    <w:rsid w:val="00F423DB"/>
    <w:rsid w:val="00F44EB5"/>
    <w:rsid w:val="00F50A7D"/>
    <w:rsid w:val="00F53589"/>
    <w:rsid w:val="00F53E8B"/>
    <w:rsid w:val="00F54B5A"/>
    <w:rsid w:val="00F56C67"/>
    <w:rsid w:val="00F61F6A"/>
    <w:rsid w:val="00F66621"/>
    <w:rsid w:val="00F73D60"/>
    <w:rsid w:val="00F75A45"/>
    <w:rsid w:val="00F76777"/>
    <w:rsid w:val="00F77FBC"/>
    <w:rsid w:val="00F8020D"/>
    <w:rsid w:val="00F81A67"/>
    <w:rsid w:val="00F854AE"/>
    <w:rsid w:val="00F859E0"/>
    <w:rsid w:val="00F960A0"/>
    <w:rsid w:val="00FA7B20"/>
    <w:rsid w:val="00FB01BC"/>
    <w:rsid w:val="00FC57A6"/>
    <w:rsid w:val="00FC76EC"/>
    <w:rsid w:val="00FE2902"/>
    <w:rsid w:val="00FE3330"/>
    <w:rsid w:val="00FF5323"/>
    <w:rsid w:val="0192AE77"/>
    <w:rsid w:val="0311F496"/>
    <w:rsid w:val="0366BDE6"/>
    <w:rsid w:val="03762120"/>
    <w:rsid w:val="03B07D7D"/>
    <w:rsid w:val="0618D41B"/>
    <w:rsid w:val="06766375"/>
    <w:rsid w:val="06DAD5C8"/>
    <w:rsid w:val="078454BE"/>
    <w:rsid w:val="086FA6F5"/>
    <w:rsid w:val="08B9301B"/>
    <w:rsid w:val="09B90370"/>
    <w:rsid w:val="09BC00B1"/>
    <w:rsid w:val="0A3631CC"/>
    <w:rsid w:val="0B2559D5"/>
    <w:rsid w:val="0B4A9F1C"/>
    <w:rsid w:val="0BAC1B4C"/>
    <w:rsid w:val="0C324C94"/>
    <w:rsid w:val="0C4BB688"/>
    <w:rsid w:val="0CD72D80"/>
    <w:rsid w:val="0CE67078"/>
    <w:rsid w:val="0DF4814A"/>
    <w:rsid w:val="0E83414C"/>
    <w:rsid w:val="0EF5B248"/>
    <w:rsid w:val="1089A4C2"/>
    <w:rsid w:val="10AA62AD"/>
    <w:rsid w:val="11827D6F"/>
    <w:rsid w:val="11AD4789"/>
    <w:rsid w:val="12431AB8"/>
    <w:rsid w:val="12F38516"/>
    <w:rsid w:val="13231BEB"/>
    <w:rsid w:val="13C00F51"/>
    <w:rsid w:val="144EF7A1"/>
    <w:rsid w:val="1489D09F"/>
    <w:rsid w:val="14FEA78D"/>
    <w:rsid w:val="15AE5F5F"/>
    <w:rsid w:val="1873596B"/>
    <w:rsid w:val="1880E590"/>
    <w:rsid w:val="18D2A43C"/>
    <w:rsid w:val="1A9E5D37"/>
    <w:rsid w:val="1B2CDF9D"/>
    <w:rsid w:val="1B3871D2"/>
    <w:rsid w:val="1C6657C9"/>
    <w:rsid w:val="1C6D84AD"/>
    <w:rsid w:val="1C70B1C7"/>
    <w:rsid w:val="1CE61F5E"/>
    <w:rsid w:val="1DF4FC91"/>
    <w:rsid w:val="1E69C93B"/>
    <w:rsid w:val="1F11E659"/>
    <w:rsid w:val="1F6DF4FF"/>
    <w:rsid w:val="1F7E561C"/>
    <w:rsid w:val="201FD274"/>
    <w:rsid w:val="20B65C55"/>
    <w:rsid w:val="216C1CCA"/>
    <w:rsid w:val="21D38135"/>
    <w:rsid w:val="21F73CE8"/>
    <w:rsid w:val="21FA9DFA"/>
    <w:rsid w:val="21FFCA84"/>
    <w:rsid w:val="2252084D"/>
    <w:rsid w:val="2278E692"/>
    <w:rsid w:val="232FFDF2"/>
    <w:rsid w:val="2349BF36"/>
    <w:rsid w:val="250BE857"/>
    <w:rsid w:val="2723E394"/>
    <w:rsid w:val="27DDD8DA"/>
    <w:rsid w:val="28A211E1"/>
    <w:rsid w:val="2953ACC9"/>
    <w:rsid w:val="2B10C5A0"/>
    <w:rsid w:val="2C9E7C44"/>
    <w:rsid w:val="2DB8352C"/>
    <w:rsid w:val="2DF17B35"/>
    <w:rsid w:val="2ECAB82A"/>
    <w:rsid w:val="30069A2F"/>
    <w:rsid w:val="3015F855"/>
    <w:rsid w:val="30252965"/>
    <w:rsid w:val="308646BC"/>
    <w:rsid w:val="333F6578"/>
    <w:rsid w:val="3446D14F"/>
    <w:rsid w:val="34CC2BE8"/>
    <w:rsid w:val="354B9493"/>
    <w:rsid w:val="355A393F"/>
    <w:rsid w:val="355EE7A4"/>
    <w:rsid w:val="36895B3B"/>
    <w:rsid w:val="37654C09"/>
    <w:rsid w:val="389C46BE"/>
    <w:rsid w:val="38A15A43"/>
    <w:rsid w:val="38B3EE71"/>
    <w:rsid w:val="38F70F0D"/>
    <w:rsid w:val="3955E0BA"/>
    <w:rsid w:val="39772501"/>
    <w:rsid w:val="399D3FCF"/>
    <w:rsid w:val="39B882EE"/>
    <w:rsid w:val="3AB5CD4A"/>
    <w:rsid w:val="3AC92E14"/>
    <w:rsid w:val="3AD065BC"/>
    <w:rsid w:val="3BA5E58B"/>
    <w:rsid w:val="3BC54DA3"/>
    <w:rsid w:val="3DA686EA"/>
    <w:rsid w:val="3ECC2E73"/>
    <w:rsid w:val="3F451802"/>
    <w:rsid w:val="3F4B7F74"/>
    <w:rsid w:val="3F62940B"/>
    <w:rsid w:val="3F9A3D04"/>
    <w:rsid w:val="3FEC4AE1"/>
    <w:rsid w:val="405513DA"/>
    <w:rsid w:val="408DFFB4"/>
    <w:rsid w:val="41DA1DAA"/>
    <w:rsid w:val="43981CF3"/>
    <w:rsid w:val="43C36886"/>
    <w:rsid w:val="44087DB8"/>
    <w:rsid w:val="45357445"/>
    <w:rsid w:val="4573EA0F"/>
    <w:rsid w:val="45A91FAC"/>
    <w:rsid w:val="47C36198"/>
    <w:rsid w:val="47CDEEFE"/>
    <w:rsid w:val="48696765"/>
    <w:rsid w:val="48740CA6"/>
    <w:rsid w:val="48BFFEDE"/>
    <w:rsid w:val="490C42BD"/>
    <w:rsid w:val="494C8A28"/>
    <w:rsid w:val="49B819B2"/>
    <w:rsid w:val="4A3C4785"/>
    <w:rsid w:val="4A90E6D0"/>
    <w:rsid w:val="4AAE493D"/>
    <w:rsid w:val="4BA45EDF"/>
    <w:rsid w:val="4DBC121C"/>
    <w:rsid w:val="4EFE3FC2"/>
    <w:rsid w:val="4F06487D"/>
    <w:rsid w:val="50935A5F"/>
    <w:rsid w:val="50F4F1F6"/>
    <w:rsid w:val="5160EC9C"/>
    <w:rsid w:val="51B17F60"/>
    <w:rsid w:val="5234518C"/>
    <w:rsid w:val="523CB6B3"/>
    <w:rsid w:val="5347A1BD"/>
    <w:rsid w:val="54199F7D"/>
    <w:rsid w:val="54646D41"/>
    <w:rsid w:val="5476A948"/>
    <w:rsid w:val="5481EA21"/>
    <w:rsid w:val="56659FCF"/>
    <w:rsid w:val="56937B92"/>
    <w:rsid w:val="569D3C0F"/>
    <w:rsid w:val="56AD280A"/>
    <w:rsid w:val="56D742BF"/>
    <w:rsid w:val="573581EA"/>
    <w:rsid w:val="573EBF5A"/>
    <w:rsid w:val="580D0FD0"/>
    <w:rsid w:val="58341C3D"/>
    <w:rsid w:val="59DD1536"/>
    <w:rsid w:val="5ABB82E7"/>
    <w:rsid w:val="5B1DDC9D"/>
    <w:rsid w:val="5B51AB5C"/>
    <w:rsid w:val="5B846C7C"/>
    <w:rsid w:val="5C4D29BB"/>
    <w:rsid w:val="5CCB0D48"/>
    <w:rsid w:val="5DFD483B"/>
    <w:rsid w:val="5F214B81"/>
    <w:rsid w:val="5F2211A9"/>
    <w:rsid w:val="5F98029F"/>
    <w:rsid w:val="622EEEF7"/>
    <w:rsid w:val="6281A431"/>
    <w:rsid w:val="632E8FB6"/>
    <w:rsid w:val="63473E3E"/>
    <w:rsid w:val="63D49355"/>
    <w:rsid w:val="65193D88"/>
    <w:rsid w:val="6525E1A7"/>
    <w:rsid w:val="672152E5"/>
    <w:rsid w:val="678C0A7C"/>
    <w:rsid w:val="67E93228"/>
    <w:rsid w:val="68A96268"/>
    <w:rsid w:val="68FF6AF3"/>
    <w:rsid w:val="6923C876"/>
    <w:rsid w:val="69CEA832"/>
    <w:rsid w:val="6A40DC1B"/>
    <w:rsid w:val="6A6B8887"/>
    <w:rsid w:val="6ADBDE21"/>
    <w:rsid w:val="6AEB4A7C"/>
    <w:rsid w:val="6C3470A6"/>
    <w:rsid w:val="6CDD65B7"/>
    <w:rsid w:val="6D220E8F"/>
    <w:rsid w:val="6DEAC060"/>
    <w:rsid w:val="6E627992"/>
    <w:rsid w:val="6E8A4E6D"/>
    <w:rsid w:val="6EAA88A2"/>
    <w:rsid w:val="6EDB13BA"/>
    <w:rsid w:val="6F4A25A3"/>
    <w:rsid w:val="702596A4"/>
    <w:rsid w:val="7076FCDF"/>
    <w:rsid w:val="7168D75F"/>
    <w:rsid w:val="71C28983"/>
    <w:rsid w:val="71E019B6"/>
    <w:rsid w:val="7232FB48"/>
    <w:rsid w:val="72C4251B"/>
    <w:rsid w:val="73776829"/>
    <w:rsid w:val="743A300E"/>
    <w:rsid w:val="7470AF56"/>
    <w:rsid w:val="74F4E765"/>
    <w:rsid w:val="75127026"/>
    <w:rsid w:val="764D7BBF"/>
    <w:rsid w:val="767AD747"/>
    <w:rsid w:val="77D558D9"/>
    <w:rsid w:val="77FC1AB5"/>
    <w:rsid w:val="7848968B"/>
    <w:rsid w:val="78D5B4B1"/>
    <w:rsid w:val="7930F488"/>
    <w:rsid w:val="79782878"/>
    <w:rsid w:val="797D00E8"/>
    <w:rsid w:val="79B1DF0B"/>
    <w:rsid w:val="7A6EE944"/>
    <w:rsid w:val="7C7D0B3E"/>
    <w:rsid w:val="7D65EFAE"/>
    <w:rsid w:val="7ED4DC76"/>
    <w:rsid w:val="7F038DA8"/>
    <w:rsid w:val="7F3ED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0332F"/>
  <w15:docId w15:val="{0EBD3D31-EC2B-4AC5-BCB0-8A59DD628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hanging="360"/>
    </w:pPr>
    <w:rPr>
      <w:sz w:val="20"/>
      <w:szCs w:val="20"/>
    </w:rPr>
  </w:style>
  <w:style w:type="paragraph" w:styleId="Title">
    <w:name w:val="Title"/>
    <w:basedOn w:val="Normal"/>
    <w:uiPriority w:val="10"/>
    <w:qFormat/>
    <w:pPr>
      <w:spacing w:before="329"/>
      <w:ind w:left="785"/>
    </w:pPr>
    <w:rPr>
      <w:b/>
      <w:bCs/>
      <w:sz w:val="32"/>
      <w:szCs w:val="32"/>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4333</TotalTime>
  <Pages>6</Pages>
  <Words>1900</Words>
  <Characters>10831</Characters>
  <Application>Microsoft Office Word</Application>
  <DocSecurity>0</DocSecurity>
  <Lines>90</Lines>
  <Paragraphs>25</Paragraphs>
  <ScaleCrop>false</ScaleCrop>
  <Company/>
  <LinksUpToDate>false</LinksUpToDate>
  <CharactersWithSpaces>12706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Storck</dc:creator>
  <cp:keywords/>
  <cp:lastModifiedBy>Gustavo Wengerkiewicz Storck</cp:lastModifiedBy>
  <cp:revision>218</cp:revision>
  <dcterms:created xsi:type="dcterms:W3CDTF">2025-09-22T17:29:00Z</dcterms:created>
  <dcterms:modified xsi:type="dcterms:W3CDTF">2025-09-25T20:43:00Z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Creator">
    <vt:lpwstr>Microsoft® Word for Microsoft 365</vt:lpwstr>
  </property>
  <property fmtid="{D5CDD505-2E9C-101B-9397-08002B2CF9AE}" pid="4" name="LastSaved">
    <vt:filetime>2025-09-22T00:00:00Z</vt:filetime>
  </property>
  <property fmtid="{D5CDD505-2E9C-101B-9397-08002B2CF9AE}" pid="5" name="Producer">
    <vt:lpwstr>Microsoft® Word for Microsoft 365</vt:lpwstr>
  </property>
</Properties>
</file>