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基於眼動和頭部姿態的視線追蹤系統技術報告"/>
      <w:r>
        <w:rPr/>
        <w:t>基於眼動和頭部姿態的視線追蹤系統技術報告</w:t>
      </w:r>
    </w:p>
    <w:p>
      <w:pPr>
        <w:pStyle w:val="Heading2"/>
        <w:rPr/>
      </w:pPr>
      <w:bookmarkStart w:id="1" w:name="摘要"/>
      <w:r>
        <w:rPr>
          <w:rFonts w:hint="eastAsia"/>
        </w:rPr>
        <w:t>摘要</w:t>
      </w:r>
    </w:p>
    <w:p>
      <w:pPr>
        <w:pStyle w:val="FirstParagraph"/>
        <w:rPr/>
      </w:pPr>
      <w:r>
        <w:rPr>
          <w:rFonts w:hint="eastAsia"/>
        </w:rPr>
        <w:t>本研究開發了一個即時視線追蹤系統的概念驗證（</w:t>
      </w:r>
      <w:r>
        <w:rPr>
          <w:rFonts w:hint="eastAsia"/>
        </w:rPr>
        <w:t>Proof</w:t>
      </w:r>
      <w:r>
        <w:rPr/>
        <w:t xml:space="preserve"> of </w:t>
      </w:r>
      <w:r>
        <w:rPr>
          <w:rFonts w:hint="eastAsia"/>
        </w:rPr>
        <w:t>Concept</w:t>
      </w:r>
      <w:r>
        <w:rPr>
          <w:rFonts w:hint="eastAsia"/>
        </w:rPr>
        <w:t>），用於判斷使用者是否正在觀看螢幕。系統結合</w:t>
      </w:r>
      <w:r>
        <w:rPr/>
        <w:t xml:space="preserve"> </w:t>
      </w:r>
      <w:r>
        <w:rPr/>
        <w:t xml:space="preserve">MediaPipe </w:t>
      </w:r>
      <w:r>
        <w:rPr>
          <w:rFonts w:hint="eastAsia"/>
        </w:rPr>
        <w:t>面部特徵檢測與支援向量機（</w:t>
      </w:r>
      <w:r>
        <w:rPr>
          <w:rFonts w:hint="eastAsia"/>
        </w:rPr>
        <w:t>SVM</w:t>
      </w:r>
      <w:r>
        <w:rPr>
          <w:rFonts w:hint="eastAsia"/>
        </w:rPr>
        <w:t>）分類器，在測試集上達到</w:t>
      </w:r>
      <w:r>
        <w:rPr/>
        <w:t xml:space="preserve"> </w:t>
      </w:r>
      <w:r>
        <w:rPr/>
        <w:t xml:space="preserve">97.70% </w:t>
      </w:r>
      <w:r>
        <w:rPr>
          <w:rFonts w:hint="eastAsia"/>
        </w:rPr>
        <w:t>的準確率。透過提取眼睛注視方向和頭部旋轉角度等</w:t>
      </w:r>
      <w:r>
        <w:rPr/>
        <w:t xml:space="preserve"> </w:t>
      </w:r>
      <w:r>
        <w:rPr/>
        <w:t xml:space="preserve">11 </w:t>
      </w:r>
      <w:r>
        <w:rPr>
          <w:rFonts w:hint="eastAsia"/>
        </w:rPr>
        <w:t>個特徵，系統能夠在即時視訊串流中預測使用者的注視狀態。目前資料集僅由單一使用者錄製，未來需要收集更多樣化資料以驗證模型的泛化能力。</w:t>
      </w:r>
    </w:p>
    <w:p>
      <w:pPr>
        <w:pStyle w:val="Normal"/>
        <w:rPr/>
      </w:pPr>
      <w:bookmarkStart w:id="2" w:name="摘要"/>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研究背景與目的"/>
      <w:r>
        <w:rPr/>
        <w:t xml:space="preserve">1. </w:t>
      </w:r>
      <w:r>
        <w:rPr>
          <w:rFonts w:hint="eastAsia"/>
        </w:rPr>
        <w:t>研究背景與目的</w:t>
      </w:r>
    </w:p>
    <w:p>
      <w:pPr>
        <w:pStyle w:val="Heading3"/>
        <w:rPr/>
      </w:pPr>
      <w:bookmarkStart w:id="4" w:name="研究動機"/>
      <w:r>
        <w:rPr/>
        <w:t xml:space="preserve">1.1 </w:t>
      </w:r>
      <w:r>
        <w:rPr>
          <w:rFonts w:hint="eastAsia"/>
        </w:rPr>
        <w:t>研究動機</w:t>
      </w:r>
    </w:p>
    <w:p>
      <w:pPr>
        <w:pStyle w:val="FirstParagraph"/>
        <w:rPr/>
      </w:pPr>
      <w:bookmarkStart w:id="5" w:name="研究動機"/>
      <w:r>
        <w:rPr>
          <w:rFonts w:hint="eastAsia"/>
        </w:rPr>
        <w:t>在遠距工作、線上教育和人機互動領域中，準確偵測使用者是否專注於螢幕具有重要應用價值。本系統旨在開發一個基於普通網路攝影機的非侵入式視線追蹤解決方案。</w:t>
      </w:r>
      <w:bookmarkEnd w:id="5"/>
    </w:p>
    <w:p>
      <w:pPr>
        <w:pStyle w:val="Heading3"/>
        <w:rPr/>
      </w:pPr>
      <w:bookmarkStart w:id="6" w:name="研究目標"/>
      <w:r>
        <w:rPr/>
        <w:t xml:space="preserve">1.2 </w:t>
      </w:r>
      <w:r>
        <w:rPr>
          <w:rFonts w:hint="eastAsia"/>
        </w:rPr>
        <w:t>研究目標</w:t>
      </w:r>
    </w:p>
    <w:p>
      <w:pPr>
        <w:pStyle w:val="Compact"/>
        <w:numPr>
          <w:ilvl w:val="0"/>
          <w:numId w:val="1"/>
        </w:numPr>
        <w:rPr/>
      </w:pPr>
      <w:r>
        <w:rPr>
          <w:rFonts w:hint="eastAsia"/>
        </w:rPr>
        <w:t>開發二元分類模型原型（觀看</w:t>
      </w:r>
      <w:r>
        <w:rPr>
          <w:rFonts w:hint="eastAsia"/>
        </w:rPr>
        <w:t>/</w:t>
      </w:r>
      <w:r>
        <w:rPr>
          <w:rFonts w:hint="eastAsia"/>
        </w:rPr>
        <w:t>未觀看螢幕）</w:t>
      </w:r>
    </w:p>
    <w:p>
      <w:pPr>
        <w:pStyle w:val="Compact"/>
        <w:numPr>
          <w:ilvl w:val="0"/>
          <w:numId w:val="1"/>
        </w:numPr>
        <w:rPr/>
      </w:pPr>
      <w:r>
        <w:rPr>
          <w:rFonts w:hint="eastAsia"/>
        </w:rPr>
        <w:t>驗證即時預測的技術可行性</w:t>
      </w:r>
    </w:p>
    <w:p>
      <w:pPr>
        <w:pStyle w:val="Compact"/>
        <w:numPr>
          <w:ilvl w:val="0"/>
          <w:numId w:val="1"/>
        </w:numPr>
        <w:rPr/>
      </w:pPr>
      <w:r>
        <w:rPr>
          <w:rFonts w:hint="eastAsia"/>
        </w:rPr>
        <w:t>提取可解釋的面部特徵，包括眼動和頭部姿態</w:t>
      </w:r>
    </w:p>
    <w:p>
      <w:pPr>
        <w:pStyle w:val="Compact"/>
        <w:numPr>
          <w:ilvl w:val="0"/>
          <w:numId w:val="1"/>
        </w:numPr>
        <w:rPr/>
      </w:pPr>
      <w:r>
        <w:rPr>
          <w:rFonts w:hint="eastAsia"/>
        </w:rPr>
        <w:t>建立資料處理和模型訓練流程</w:t>
      </w:r>
    </w:p>
    <w:p>
      <w:pPr>
        <w:pStyle w:val="Compact"/>
        <w:numPr>
          <w:ilvl w:val="0"/>
          <w:numId w:val="1"/>
        </w:numPr>
        <w:rPr/>
      </w:pPr>
      <w:r>
        <w:rPr>
          <w:rFonts w:hint="eastAsia"/>
        </w:rPr>
        <w:t>為未來大規模資料收集和模型優化奠定基礎</w:t>
      </w:r>
    </w:p>
    <w:p>
      <w:pPr>
        <w:pStyle w:val="Normal"/>
        <w:rPr/>
      </w:pPr>
      <w:bookmarkStart w:id="7" w:name="研究背景與目的"/>
      <w:bookmarkStart w:id="8" w:name="研究目標"/>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8"/>
    </w:p>
    <w:p>
      <w:pPr>
        <w:pStyle w:val="Heading2"/>
        <w:rPr/>
      </w:pPr>
      <w:bookmarkStart w:id="9" w:name="系統架構"/>
      <w:r>
        <w:rPr/>
        <w:t xml:space="preserve">2. </w:t>
      </w:r>
      <w:r>
        <w:rPr>
          <w:rFonts w:hint="eastAsia"/>
        </w:rPr>
        <w:t>系統架構</w:t>
      </w:r>
    </w:p>
    <w:p>
      <w:pPr>
        <w:pStyle w:val="Heading3"/>
        <w:rPr/>
      </w:pPr>
      <w:bookmarkStart w:id="10" w:name="整體架構圖"/>
      <w:r>
        <w:rPr/>
        <w:t xml:space="preserve">2.1 </w:t>
      </w:r>
      <w:r>
        <w:rPr>
          <w:rFonts w:hint="eastAsia"/>
        </w:rPr>
        <w:t>整體架構圖</w:t>
      </w:r>
    </w:p>
    <w:p>
      <w:pPr>
        <w:pStyle w:val="SourceCode"/>
        <w:rPr/>
      </w:pPr>
      <w:r>
        <w:rPr>
          <w:rStyle w:val="VerbatimChar"/>
          <w:rFonts w:hint="eastAsia"/>
        </w:rPr>
        <w:t>輸入視訊</w:t>
      </w:r>
      <w:r>
        <w:rPr/>
        <w:br/>
      </w:r>
      <w:r>
        <w:rPr>
          <w:rStyle w:val="VerbatimChar"/>
        </w:rPr>
        <w:t xml:space="preserve">    ↓</w:t>
      </w:r>
      <w:r>
        <w:rPr/>
        <w:br/>
      </w:r>
      <w:r>
        <w:rPr>
          <w:rStyle w:val="VerbatimChar"/>
        </w:rPr>
        <w:t xml:space="preserve">MediaPipe </w:t>
      </w:r>
      <w:r>
        <w:rPr>
          <w:rStyle w:val="VerbatimChar"/>
          <w:rFonts w:hint="eastAsia"/>
        </w:rPr>
        <w:t>面部檢測</w:t>
      </w:r>
      <w:r>
        <w:rPr/>
        <w:br/>
      </w:r>
      <w:r>
        <w:rPr>
          <w:rStyle w:val="VerbatimChar"/>
        </w:rPr>
        <w:t xml:space="preserve">    ↓</w:t>
      </w:r>
      <w:r>
        <w:rPr/>
        <w:br/>
      </w:r>
      <w:r>
        <w:rPr>
          <w:rStyle w:val="VerbatimChar"/>
          <w:rFonts w:hint="eastAsia"/>
        </w:rPr>
        <w:t>特徵提取（</w:t>
      </w:r>
      <w:r>
        <w:rPr>
          <w:rStyle w:val="VerbatimChar"/>
          <w:rFonts w:hint="eastAsia"/>
        </w:rPr>
        <w:t>11</w:t>
      </w:r>
      <w:r>
        <w:rPr>
          <w:rStyle w:val="VerbatimChar"/>
          <w:rFonts w:hint="eastAsia"/>
        </w:rPr>
        <w:t>個特徵）</w:t>
      </w:r>
      <w:r>
        <w:rPr/>
        <w:br/>
      </w:r>
      <w:r>
        <w:rPr>
          <w:rStyle w:val="VerbatimChar"/>
        </w:rPr>
        <w:t xml:space="preserve">    ├─ </w:t>
      </w:r>
      <w:r>
        <w:rPr>
          <w:rStyle w:val="VerbatimChar"/>
          <w:rFonts w:hint="eastAsia"/>
        </w:rPr>
        <w:t>眼睛注視方向（</w:t>
      </w:r>
      <w:r>
        <w:rPr>
          <w:rStyle w:val="VerbatimChar"/>
          <w:rFonts w:hint="eastAsia"/>
        </w:rPr>
        <w:t>8</w:t>
      </w:r>
      <w:r>
        <w:rPr>
          <w:rStyle w:val="VerbatimChar"/>
          <w:rFonts w:hint="eastAsia"/>
        </w:rPr>
        <w:t>個）←</w:t>
      </w:r>
      <w:r>
        <w:rPr>
          <w:rStyle w:val="VerbatimChar"/>
        </w:rPr>
        <w:t xml:space="preserve"> </w:t>
      </w:r>
      <w:r>
        <w:rPr>
          <w:rStyle w:val="VerbatimChar"/>
          <w:rFonts w:hint="eastAsia"/>
        </w:rPr>
        <w:t>來自</w:t>
      </w:r>
      <w:r>
        <w:rPr>
          <w:rStyle w:val="VerbatimChar"/>
        </w:rPr>
        <w:t xml:space="preserve"> </w:t>
      </w:r>
      <w:r>
        <w:rPr>
          <w:rStyle w:val="VerbatimChar"/>
        </w:rPr>
        <w:t>Face Blendshapes</w:t>
      </w:r>
      <w:r>
        <w:rPr/>
        <w:br/>
      </w:r>
      <w:r>
        <w:rPr>
          <w:rStyle w:val="VerbatimChar"/>
        </w:rPr>
        <w:t xml:space="preserve">    └─ </w:t>
      </w:r>
      <w:r>
        <w:rPr>
          <w:rStyle w:val="VerbatimChar"/>
          <w:rFonts w:hint="eastAsia"/>
        </w:rPr>
        <w:t>頭部旋轉角度（</w:t>
      </w:r>
      <w:r>
        <w:rPr>
          <w:rStyle w:val="VerbatimChar"/>
          <w:rFonts w:hint="eastAsia"/>
        </w:rPr>
        <w:t>3</w:t>
      </w:r>
      <w:r>
        <w:rPr>
          <w:rStyle w:val="VerbatimChar"/>
          <w:rFonts w:hint="eastAsia"/>
        </w:rPr>
        <w:t>個）←</w:t>
      </w:r>
      <w:r>
        <w:rPr>
          <w:rStyle w:val="VerbatimChar"/>
        </w:rPr>
        <w:t xml:space="preserve"> </w:t>
      </w:r>
      <w:r>
        <w:rPr>
          <w:rStyle w:val="VerbatimChar"/>
          <w:rFonts w:hint="eastAsia"/>
        </w:rPr>
        <w:t>來自</w:t>
      </w:r>
      <w:r>
        <w:rPr>
          <w:rStyle w:val="VerbatimChar"/>
        </w:rPr>
        <w:t xml:space="preserve"> </w:t>
      </w:r>
      <w:r>
        <w:rPr>
          <w:rStyle w:val="VerbatimChar"/>
        </w:rPr>
        <w:t>Transformation Matrix</w:t>
      </w:r>
      <w:r>
        <w:rPr/>
        <w:br/>
      </w:r>
      <w:r>
        <w:rPr>
          <w:rStyle w:val="VerbatimChar"/>
        </w:rPr>
        <w:t xml:space="preserve">    ↓</w:t>
      </w:r>
      <w:r>
        <w:rPr/>
        <w:br/>
      </w:r>
      <w:r>
        <w:rPr>
          <w:rStyle w:val="VerbatimChar"/>
          <w:rFonts w:hint="eastAsia"/>
        </w:rPr>
        <w:t>特徵標準化</w:t>
      </w:r>
      <w:r>
        <w:rPr/>
        <w:br/>
      </w:r>
      <w:r>
        <w:rPr>
          <w:rStyle w:val="VerbatimChar"/>
        </w:rPr>
        <w:t xml:space="preserve">    ↓</w:t>
      </w:r>
      <w:r>
        <w:rPr/>
        <w:br/>
      </w:r>
      <w:r>
        <w:rPr>
          <w:rStyle w:val="VerbatimChar"/>
        </w:rPr>
        <w:t xml:space="preserve">SVM </w:t>
      </w:r>
      <w:r>
        <w:rPr>
          <w:rStyle w:val="VerbatimChar"/>
          <w:rFonts w:hint="eastAsia"/>
        </w:rPr>
        <w:t>分類器</w:t>
      </w:r>
      <w:r>
        <w:rPr/>
        <w:br/>
      </w:r>
      <w:r>
        <w:rPr>
          <w:rStyle w:val="VerbatimChar"/>
        </w:rPr>
        <w:t xml:space="preserve">    ↓</w:t>
      </w:r>
      <w:r>
        <w:rPr/>
        <w:br/>
      </w:r>
      <w:r>
        <w:rPr>
          <w:rStyle w:val="VerbatimChar"/>
          <w:rFonts w:hint="eastAsia"/>
        </w:rPr>
        <w:t>預測結果</w:t>
      </w:r>
      <w:r>
        <w:rPr>
          <w:rStyle w:val="VerbatimChar"/>
        </w:rPr>
        <w:t xml:space="preserve"> </w:t>
      </w:r>
      <w:r>
        <w:rPr>
          <w:rStyle w:val="VerbatimChar"/>
        </w:rPr>
        <w:t xml:space="preserve">+ </w:t>
      </w:r>
      <w:r>
        <w:rPr>
          <w:rStyle w:val="VerbatimChar"/>
          <w:rFonts w:hint="eastAsia"/>
        </w:rPr>
        <w:t>平滑處理</w:t>
      </w:r>
      <w:r>
        <w:rPr/>
        <w:br/>
      </w:r>
      <w:r>
        <w:rPr>
          <w:rStyle w:val="VerbatimChar"/>
        </w:rPr>
        <w:t xml:space="preserve">    ↓</w:t>
      </w:r>
      <w:r>
        <w:rPr/>
        <w:br/>
      </w:r>
      <w:r>
        <w:rPr>
          <w:rStyle w:val="VerbatimChar"/>
          <w:rFonts w:hint="eastAsia"/>
        </w:rPr>
        <w:t>輸出（觀看</w:t>
      </w:r>
      <w:r>
        <w:rPr>
          <w:rStyle w:val="VerbatimChar"/>
          <w:rFonts w:hint="eastAsia"/>
        </w:rPr>
        <w:t>/</w:t>
      </w:r>
      <w:r>
        <w:rPr>
          <w:rStyle w:val="VerbatimChar"/>
          <w:rFonts w:hint="eastAsia"/>
        </w:rPr>
        <w:t>未觀看）</w:t>
      </w:r>
      <w:bookmarkEnd w:id="10"/>
    </w:p>
    <w:p>
      <w:pPr>
        <w:pStyle w:val="Heading3"/>
        <w:rPr/>
      </w:pPr>
      <w:bookmarkStart w:id="11" w:name="核心模組"/>
      <w:r>
        <w:rPr/>
        <w:t xml:space="preserve">2.2 </w:t>
      </w:r>
      <w:r>
        <w:rPr>
          <w:rFonts w:hint="eastAsia"/>
        </w:rPr>
        <w:t>核心模組</w:t>
      </w:r>
    </w:p>
    <w:p>
      <w:pPr>
        <w:pStyle w:val="Heading4"/>
        <w:rPr/>
      </w:pPr>
      <w:bookmarkStart w:id="12" w:name="特徵提取模組extract_features.py"/>
      <w:r>
        <w:rPr/>
        <w:t xml:space="preserve">1. </w:t>
      </w:r>
      <w:r>
        <w:rPr>
          <w:rFonts w:hint="eastAsia"/>
        </w:rPr>
        <w:t>特徵提取模組（</w:t>
      </w:r>
      <w:r>
        <w:rPr>
          <w:rStyle w:val="VerbatimChar"/>
        </w:rPr>
        <w:t>extract_features.py</w:t>
      </w:r>
      <w:r>
        <w:rPr>
          <w:rFonts w:hint="eastAsia"/>
        </w:rPr>
        <w:t>）</w:t>
      </w:r>
    </w:p>
    <w:p>
      <w:pPr>
        <w:pStyle w:val="FirstParagraph"/>
        <w:rPr/>
      </w:pPr>
      <w:r>
        <w:rPr>
          <w:rFonts w:hint="eastAsia"/>
          <w:b/>
          <w:bCs/>
        </w:rPr>
        <w:t>主要功能</w:t>
      </w:r>
      <w:r>
        <w:rPr>
          <w:rFonts w:hint="eastAsia"/>
        </w:rPr>
        <w:t>：</w:t>
      </w:r>
      <w:r>
        <w:rPr/>
        <w:t xml:space="preserve"> </w:t>
      </w:r>
      <w:r>
        <w:rPr/>
        <w:t xml:space="preserve">- </w:t>
      </w:r>
      <w:r>
        <w:rPr>
          <w:rFonts w:hint="eastAsia"/>
        </w:rPr>
        <w:t>處理視訊檔案，每隔</w:t>
      </w:r>
      <w:r>
        <w:rPr/>
        <w:t xml:space="preserve"> </w:t>
      </w:r>
      <w:r>
        <w:rPr/>
        <w:t xml:space="preserve">N </w:t>
      </w:r>
      <w:r>
        <w:rPr>
          <w:rFonts w:hint="eastAsia"/>
        </w:rPr>
        <w:t>幀提取特徵</w:t>
      </w:r>
      <w:r>
        <w:rPr/>
        <w:t xml:space="preserve"> </w:t>
      </w:r>
      <w:r>
        <w:rPr/>
        <w:t xml:space="preserve">- </w:t>
      </w:r>
      <w:r>
        <w:rPr>
          <w:rFonts w:hint="eastAsia"/>
        </w:rPr>
        <w:t>使用</w:t>
      </w:r>
      <w:r>
        <w:rPr/>
        <w:t xml:space="preserve"> </w:t>
      </w:r>
      <w:r>
        <w:rPr/>
        <w:t xml:space="preserve">MediaPipe Face Landmarker </w:t>
      </w:r>
      <w:r>
        <w:rPr>
          <w:rFonts w:hint="eastAsia"/>
        </w:rPr>
        <w:t>檢測面部</w:t>
      </w:r>
      <w:r>
        <w:rPr/>
        <w:t xml:space="preserve"> </w:t>
      </w:r>
      <w:r>
        <w:rPr/>
        <w:t xml:space="preserve">- </w:t>
      </w:r>
      <w:r>
        <w:rPr>
          <w:rFonts w:hint="eastAsia"/>
        </w:rPr>
        <w:t>提取</w:t>
      </w:r>
      <w:r>
        <w:rPr/>
        <w:t xml:space="preserve"> </w:t>
      </w:r>
      <w:r>
        <w:rPr>
          <w:rFonts w:hint="eastAsia"/>
        </w:rPr>
        <w:t>blendshapes</w:t>
      </w:r>
      <w:r>
        <w:rPr>
          <w:rFonts w:hint="eastAsia"/>
        </w:rPr>
        <w:t>（眼動特徵）和</w:t>
      </w:r>
      <w:r>
        <w:rPr/>
        <w:t xml:space="preserve"> </w:t>
      </w:r>
      <w:r>
        <w:rPr/>
        <w:t xml:space="preserve">transformation </w:t>
      </w:r>
      <w:r>
        <w:rPr>
          <w:rFonts w:hint="eastAsia"/>
        </w:rPr>
        <w:t>matrix</w:t>
      </w:r>
      <w:r>
        <w:rPr>
          <w:rFonts w:hint="eastAsia"/>
        </w:rPr>
        <w:t>（頭部姿態）</w:t>
      </w:r>
      <w:r>
        <w:rPr/>
        <w:t xml:space="preserve"> </w:t>
      </w:r>
      <w:r>
        <w:rPr/>
        <w:t xml:space="preserve">- </w:t>
      </w:r>
      <w:r>
        <w:rPr>
          <w:rFonts w:hint="eastAsia"/>
        </w:rPr>
        <w:t>輸出</w:t>
      </w:r>
      <w:r>
        <w:rPr/>
        <w:t xml:space="preserve"> </w:t>
      </w:r>
      <w:r>
        <w:rPr/>
        <w:t xml:space="preserve">CSV </w:t>
      </w:r>
      <w:r>
        <w:rPr>
          <w:rFonts w:hint="eastAsia"/>
        </w:rPr>
        <w:t>格式的特徵資料集</w:t>
      </w:r>
    </w:p>
    <w:p>
      <w:pPr>
        <w:pStyle w:val="BodyText"/>
        <w:rPr/>
      </w:pPr>
      <w:r>
        <w:rPr>
          <w:rFonts w:hint="eastAsia"/>
          <w:b/>
          <w:bCs/>
        </w:rPr>
        <w:t>核心函數</w:t>
      </w:r>
      <w:r>
        <w:rPr>
          <w:rFonts w:hint="eastAsia"/>
        </w:rPr>
        <w:t>：</w:t>
      </w:r>
      <w:r>
        <w:rPr/>
        <w:t xml:space="preserve"> </w:t>
      </w:r>
      <w:r>
        <w:rPr/>
        <w:t xml:space="preserve">- </w:t>
      </w:r>
      <w:r>
        <w:rPr>
          <w:rStyle w:val="VerbatimChar"/>
        </w:rPr>
        <w:t>extract_features()</w:t>
      </w:r>
      <w:r>
        <w:rPr/>
        <w:t xml:space="preserve">: </w:t>
      </w:r>
      <w:r>
        <w:rPr>
          <w:rFonts w:hint="eastAsia"/>
        </w:rPr>
        <w:t>從單一視訊提取特徵</w:t>
      </w:r>
      <w:r>
        <w:rPr/>
        <w:t xml:space="preserve"> </w:t>
      </w:r>
      <w:r>
        <w:rPr/>
        <w:t xml:space="preserve">- </w:t>
      </w:r>
      <w:r>
        <w:rPr>
          <w:rStyle w:val="VerbatimChar"/>
        </w:rPr>
        <w:t>process_dataset()</w:t>
      </w:r>
      <w:r>
        <w:rPr/>
        <w:t xml:space="preserve">: </w:t>
      </w:r>
      <w:r>
        <w:rPr>
          <w:rFonts w:hint="eastAsia"/>
        </w:rPr>
        <w:t>批次處理資料集</w:t>
      </w:r>
      <w:bookmarkEnd w:id="12"/>
    </w:p>
    <w:p>
      <w:pPr>
        <w:pStyle w:val="Heading4"/>
        <w:rPr/>
      </w:pPr>
      <w:bookmarkStart w:id="13" w:name="模型訓練模組train_svm.py"/>
      <w:r>
        <w:rPr/>
        <w:t xml:space="preserve">2. </w:t>
      </w:r>
      <w:r>
        <w:rPr>
          <w:rFonts w:hint="eastAsia"/>
        </w:rPr>
        <w:t>模型訓練模組（</w:t>
      </w:r>
      <w:r>
        <w:rPr>
          <w:rStyle w:val="VerbatimChar"/>
        </w:rPr>
        <w:t>train_svm.py</w:t>
      </w:r>
      <w:r>
        <w:rPr>
          <w:rFonts w:hint="eastAsia"/>
        </w:rPr>
        <w:t>）</w:t>
      </w:r>
    </w:p>
    <w:p>
      <w:pPr>
        <w:pStyle w:val="FirstParagraph"/>
        <w:rPr/>
      </w:pPr>
      <w:r>
        <w:rPr>
          <w:rFonts w:hint="eastAsia"/>
          <w:b/>
          <w:bCs/>
        </w:rPr>
        <w:t>主要功能</w:t>
      </w:r>
      <w:r>
        <w:rPr>
          <w:rFonts w:hint="eastAsia"/>
        </w:rPr>
        <w:t>：</w:t>
      </w:r>
      <w:r>
        <w:rPr/>
        <w:t xml:space="preserve"> </w:t>
      </w:r>
      <w:r>
        <w:rPr/>
        <w:t xml:space="preserve">- </w:t>
      </w:r>
      <w:r>
        <w:rPr>
          <w:rFonts w:hint="eastAsia"/>
        </w:rPr>
        <w:t>載入並預處理資料（過濾眼睛閉合幀）</w:t>
      </w:r>
      <w:r>
        <w:rPr/>
        <w:t xml:space="preserve"> </w:t>
      </w:r>
      <w:r>
        <w:rPr/>
        <w:t xml:space="preserve">- </w:t>
      </w:r>
      <w:r>
        <w:rPr>
          <w:rFonts w:hint="eastAsia"/>
        </w:rPr>
        <w:t>使用</w:t>
      </w:r>
      <w:r>
        <w:rPr/>
        <w:t xml:space="preserve"> </w:t>
      </w:r>
      <w:r>
        <w:rPr/>
        <w:t xml:space="preserve">Grid Search </w:t>
      </w:r>
      <w:r>
        <w:rPr>
          <w:rFonts w:hint="eastAsia"/>
        </w:rPr>
        <w:t>尋找最佳</w:t>
      </w:r>
      <w:r>
        <w:rPr/>
        <w:t xml:space="preserve"> </w:t>
      </w:r>
      <w:r>
        <w:rPr/>
        <w:t xml:space="preserve">SVM </w:t>
      </w:r>
      <w:r>
        <w:rPr>
          <w:rFonts w:hint="eastAsia"/>
        </w:rPr>
        <w:t>超參數</w:t>
      </w:r>
      <w:r>
        <w:rPr/>
        <w:t xml:space="preserve"> </w:t>
      </w:r>
      <w:r>
        <w:rPr/>
        <w:t xml:space="preserve">- </w:t>
      </w:r>
      <w:r>
        <w:rPr>
          <w:rFonts w:hint="eastAsia"/>
        </w:rPr>
        <w:t>訓練</w:t>
      </w:r>
      <w:r>
        <w:rPr/>
        <w:t xml:space="preserve"> </w:t>
      </w:r>
      <w:r>
        <w:rPr/>
        <w:t xml:space="preserve">RBF kernel SVM </w:t>
      </w:r>
      <w:r>
        <w:rPr>
          <w:rFonts w:hint="eastAsia"/>
        </w:rPr>
        <w:t>模型</w:t>
      </w:r>
      <w:r>
        <w:rPr/>
        <w:t xml:space="preserve"> </w:t>
      </w:r>
      <w:r>
        <w:rPr/>
        <w:t xml:space="preserve">- </w:t>
      </w:r>
      <w:r>
        <w:rPr>
          <w:rFonts w:hint="eastAsia"/>
        </w:rPr>
        <w:t>評估模型並生成報告（混淆矩陣、</w:t>
      </w:r>
      <w:r>
        <w:rPr>
          <w:rFonts w:hint="eastAsia"/>
        </w:rPr>
        <w:t>ROC</w:t>
      </w:r>
      <w:r>
        <w:rPr/>
        <w:t xml:space="preserve"> </w:t>
      </w:r>
      <w:r>
        <w:rPr>
          <w:rFonts w:hint="eastAsia"/>
        </w:rPr>
        <w:t>曲線等）</w:t>
      </w:r>
      <w:r>
        <w:rPr/>
        <w:t xml:space="preserve"> </w:t>
      </w:r>
      <w:r>
        <w:rPr/>
        <w:t xml:space="preserve">- </w:t>
      </w:r>
      <w:r>
        <w:rPr>
          <w:rFonts w:hint="eastAsia"/>
        </w:rPr>
        <w:t>保存訓練好的模型和</w:t>
      </w:r>
      <w:r>
        <w:rPr/>
        <w:t xml:space="preserve"> </w:t>
      </w:r>
      <w:r>
        <w:rPr/>
        <w:t>scaler</w:t>
      </w:r>
    </w:p>
    <w:p>
      <w:pPr>
        <w:pStyle w:val="BodyText"/>
        <w:rPr/>
      </w:pPr>
      <w:r>
        <w:rPr>
          <w:rFonts w:hint="eastAsia"/>
          <w:b/>
          <w:bCs/>
        </w:rPr>
        <w:t>核心函數</w:t>
      </w:r>
      <w:r>
        <w:rPr>
          <w:rFonts w:hint="eastAsia"/>
        </w:rPr>
        <w:t>：</w:t>
      </w:r>
      <w:r>
        <w:rPr/>
        <w:t xml:space="preserve"> </w:t>
      </w:r>
      <w:r>
        <w:rPr/>
        <w:t xml:space="preserve">- </w:t>
      </w:r>
      <w:r>
        <w:rPr>
          <w:rStyle w:val="VerbatimChar"/>
        </w:rPr>
        <w:t>load_and_preprocess_data()</w:t>
      </w:r>
      <w:r>
        <w:rPr/>
        <w:t xml:space="preserve">: </w:t>
      </w:r>
      <w:r>
        <w:rPr>
          <w:rFonts w:hint="eastAsia"/>
        </w:rPr>
        <w:t>載入與預處理資料</w:t>
      </w:r>
      <w:r>
        <w:rPr/>
        <w:t xml:space="preserve"> </w:t>
      </w:r>
      <w:r>
        <w:rPr/>
        <w:t xml:space="preserve">- </w:t>
      </w:r>
      <w:r>
        <w:rPr>
          <w:rStyle w:val="VerbatimChar"/>
        </w:rPr>
        <w:t>train_svm_with_grid_search()</w:t>
      </w:r>
      <w:r>
        <w:rPr/>
        <w:t xml:space="preserve">: </w:t>
      </w:r>
      <w:r>
        <w:rPr>
          <w:rFonts w:hint="eastAsia"/>
        </w:rPr>
        <w:t>訓練與評估模型</w:t>
      </w:r>
      <w:bookmarkEnd w:id="13"/>
    </w:p>
    <w:p>
      <w:pPr>
        <w:pStyle w:val="Heading4"/>
        <w:rPr/>
      </w:pPr>
      <w:bookmarkStart w:id="14" w:name="即時預測模組realtime_prediction.py"/>
      <w:r>
        <w:rPr/>
        <w:t xml:space="preserve">3. </w:t>
      </w:r>
      <w:r>
        <w:rPr>
          <w:rFonts w:hint="eastAsia"/>
        </w:rPr>
        <w:t>即時預測模組（</w:t>
      </w:r>
      <w:r>
        <w:rPr>
          <w:rStyle w:val="VerbatimChar"/>
        </w:rPr>
        <w:t>realtime_prediction.py</w:t>
      </w:r>
      <w:r>
        <w:rPr>
          <w:rFonts w:hint="eastAsia"/>
        </w:rPr>
        <w:t>）</w:t>
      </w:r>
    </w:p>
    <w:p>
      <w:pPr>
        <w:pStyle w:val="FirstParagraph"/>
        <w:rPr/>
      </w:pPr>
      <w:r>
        <w:rPr>
          <w:rFonts w:hint="eastAsia"/>
          <w:b/>
          <w:bCs/>
        </w:rPr>
        <w:t>主要功能</w:t>
      </w:r>
      <w:r>
        <w:rPr>
          <w:rFonts w:hint="eastAsia"/>
        </w:rPr>
        <w:t>：</w:t>
      </w:r>
      <w:r>
        <w:rPr/>
        <w:t xml:space="preserve"> </w:t>
      </w:r>
      <w:r>
        <w:rPr/>
        <w:t xml:space="preserve">- </w:t>
      </w:r>
      <w:r>
        <w:rPr>
          <w:rFonts w:hint="eastAsia"/>
        </w:rPr>
        <w:t>從網路攝影機即時讀取畫面（</w:t>
      </w:r>
      <w:r>
        <w:rPr>
          <w:rFonts w:hint="eastAsia"/>
        </w:rPr>
        <w:t>1280×720</w:t>
      </w:r>
      <w:r>
        <w:rPr>
          <w:rFonts w:hint="eastAsia"/>
        </w:rPr>
        <w:t>）</w:t>
      </w:r>
      <w:r>
        <w:rPr/>
        <w:t xml:space="preserve"> </w:t>
      </w:r>
      <w:r>
        <w:rPr/>
        <w:t xml:space="preserve">- </w:t>
      </w:r>
      <w:r>
        <w:rPr>
          <w:rFonts w:hint="eastAsia"/>
        </w:rPr>
        <w:t>實時提取面部特徵</w:t>
      </w:r>
      <w:r>
        <w:rPr/>
        <w:t xml:space="preserve"> </w:t>
      </w:r>
      <w:r>
        <w:rPr/>
        <w:t xml:space="preserve">- </w:t>
      </w:r>
      <w:r>
        <w:rPr>
          <w:rFonts w:hint="eastAsia"/>
        </w:rPr>
        <w:t>使用訓練好的</w:t>
      </w:r>
      <w:r>
        <w:rPr/>
        <w:t xml:space="preserve"> </w:t>
      </w:r>
      <w:r>
        <w:rPr/>
        <w:t xml:space="preserve">SVM </w:t>
      </w:r>
      <w:r>
        <w:rPr>
          <w:rFonts w:hint="eastAsia"/>
        </w:rPr>
        <w:t>模型進行預測</w:t>
      </w:r>
      <w:r>
        <w:rPr/>
        <w:t xml:space="preserve"> </w:t>
      </w:r>
      <w:r>
        <w:rPr/>
        <w:t xml:space="preserve">- </w:t>
      </w:r>
      <w:r>
        <w:rPr>
          <w:rFonts w:hint="eastAsia"/>
        </w:rPr>
        <w:t>應用移動平均法平滑預測結果</w:t>
      </w:r>
      <w:r>
        <w:rPr/>
        <w:t xml:space="preserve"> </w:t>
      </w:r>
      <w:r>
        <w:rPr/>
        <w:t xml:space="preserve">- </w:t>
      </w:r>
      <w:r>
        <w:rPr>
          <w:rFonts w:hint="eastAsia"/>
        </w:rPr>
        <w:t>顯示視覺化介面（預測結果、機率、頭部角度等）</w:t>
      </w:r>
    </w:p>
    <w:p>
      <w:pPr>
        <w:pStyle w:val="BodyText"/>
        <w:rPr/>
      </w:pPr>
      <w:r>
        <w:rPr>
          <w:rFonts w:hint="eastAsia"/>
          <w:b/>
          <w:bCs/>
        </w:rPr>
        <w:t>核心類別</w:t>
      </w:r>
      <w:r>
        <w:rPr>
          <w:rFonts w:hint="eastAsia"/>
        </w:rPr>
        <w:t>：</w:t>
      </w:r>
      <w:r>
        <w:rPr/>
        <w:t xml:space="preserve"> </w:t>
      </w:r>
      <w:r>
        <w:rPr/>
        <w:t xml:space="preserve">- </w:t>
      </w:r>
      <w:r>
        <w:rPr>
          <w:rStyle w:val="VerbatimChar"/>
        </w:rPr>
        <w:t>GazePredictor</w:t>
      </w:r>
      <w:r>
        <w:rPr/>
        <w:t xml:space="preserve">: </w:t>
      </w:r>
      <w:r>
        <w:rPr>
          <w:rFonts w:hint="eastAsia"/>
        </w:rPr>
        <w:t>即時視線預測器</w:t>
      </w:r>
      <w:r>
        <w:rPr/>
        <w:t xml:space="preserve"> </w:t>
      </w:r>
      <w:r>
        <w:rPr/>
        <w:t xml:space="preserve">- </w:t>
      </w:r>
      <w:r>
        <w:rPr>
          <w:rStyle w:val="VerbatimChar"/>
        </w:rPr>
        <w:t>extract_features()</w:t>
      </w:r>
      <w:r>
        <w:rPr/>
        <w:t xml:space="preserve">: </w:t>
      </w:r>
      <w:r>
        <w:rPr>
          <w:rFonts w:hint="eastAsia"/>
        </w:rPr>
        <w:t>從單幀提取特徵</w:t>
      </w:r>
      <w:r>
        <w:rPr/>
        <w:t xml:space="preserve"> </w:t>
      </w:r>
      <w:r>
        <w:rPr/>
        <w:t xml:space="preserve">- </w:t>
      </w:r>
      <w:r>
        <w:rPr>
          <w:rStyle w:val="VerbatimChar"/>
        </w:rPr>
        <w:t>predict()</w:t>
      </w:r>
      <w:r>
        <w:rPr/>
        <w:t xml:space="preserve">: </w:t>
      </w:r>
      <w:r>
        <w:rPr>
          <w:rFonts w:hint="eastAsia"/>
        </w:rPr>
        <w:t>預測是否觀看螢幕</w:t>
      </w:r>
      <w:r>
        <w:rPr/>
        <w:t xml:space="preserve"> </w:t>
      </w:r>
      <w:r>
        <w:rPr/>
        <w:t xml:space="preserve">- </w:t>
      </w:r>
      <w:r>
        <w:rPr>
          <w:rStyle w:val="VerbatimChar"/>
        </w:rPr>
        <w:t>get_smoothed_prediction()</w:t>
      </w:r>
      <w:r>
        <w:rPr/>
        <w:t xml:space="preserve">: </w:t>
      </w:r>
      <w:r>
        <w:rPr>
          <w:rFonts w:hint="eastAsia"/>
        </w:rPr>
        <w:t>平滑預測結果</w:t>
      </w:r>
      <w:r>
        <w:rPr/>
        <w:t xml:space="preserve"> </w:t>
      </w:r>
      <w:r>
        <w:rPr/>
        <w:t xml:space="preserve">- </w:t>
      </w:r>
      <w:r>
        <w:rPr>
          <w:rStyle w:val="VerbatimChar"/>
        </w:rPr>
        <w:t>draw_ui()</w:t>
      </w:r>
      <w:r>
        <w:rPr/>
        <w:t xml:space="preserve">: </w:t>
      </w:r>
      <w:r>
        <w:rPr>
          <w:rFonts w:hint="eastAsia"/>
        </w:rPr>
        <w:t>繪製使用者介面</w:t>
      </w:r>
      <w:r>
        <w:rPr/>
        <w:t xml:space="preserve"> </w:t>
      </w:r>
      <w:r>
        <w:rPr/>
        <w:t xml:space="preserve">- </w:t>
      </w:r>
      <w:r>
        <w:rPr>
          <w:rStyle w:val="VerbatimChar"/>
        </w:rPr>
        <w:t>run()</w:t>
      </w:r>
      <w:r>
        <w:rPr/>
        <w:t xml:space="preserve">: </w:t>
      </w:r>
      <w:r>
        <w:rPr>
          <w:rFonts w:hint="eastAsia"/>
        </w:rPr>
        <w:t>執行即時預測主迴圈</w:t>
      </w:r>
    </w:p>
    <w:p>
      <w:pPr>
        <w:pStyle w:val="Normal"/>
        <w:rPr/>
      </w:pPr>
      <w:bookmarkStart w:id="15" w:name="系統架構"/>
      <w:bookmarkStart w:id="16" w:name="核心模組"/>
      <w:bookmarkStart w:id="17" w:name="即時預測模組realtime_prediction.py"/>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bookmarkEnd w:id="17"/>
    </w:p>
    <w:p>
      <w:pPr>
        <w:pStyle w:val="Heading2"/>
        <w:rPr/>
      </w:pPr>
      <w:bookmarkStart w:id="18" w:name="特徵工程"/>
      <w:r>
        <w:rPr/>
        <w:t xml:space="preserve">3. </w:t>
      </w:r>
      <w:r>
        <w:rPr>
          <w:rFonts w:hint="eastAsia"/>
        </w:rPr>
        <w:t>特徵工程</w:t>
      </w:r>
    </w:p>
    <w:p>
      <w:pPr>
        <w:pStyle w:val="Heading3"/>
        <w:rPr/>
      </w:pPr>
      <w:bookmarkStart w:id="19" w:name="特徵選擇"/>
      <w:r>
        <w:rPr/>
        <w:t xml:space="preserve">3.1 </w:t>
      </w:r>
      <w:r>
        <w:rPr>
          <w:rFonts w:hint="eastAsia"/>
        </w:rPr>
        <w:t>特徵選擇</w:t>
      </w:r>
    </w:p>
    <w:p>
      <w:pPr>
        <w:pStyle w:val="FirstParagraph"/>
        <w:rPr/>
      </w:pPr>
      <w:r>
        <w:rPr>
          <w:rFonts w:hint="eastAsia"/>
        </w:rPr>
        <w:t>系統提取</w:t>
      </w:r>
      <w:r>
        <w:rPr/>
        <w:t xml:space="preserve"> </w:t>
      </w:r>
      <w:r>
        <w:rPr>
          <w:b/>
          <w:bCs/>
        </w:rPr>
        <w:t xml:space="preserve">11 </w:t>
      </w:r>
      <w:r>
        <w:rPr>
          <w:rFonts w:hint="eastAsia"/>
          <w:b/>
          <w:bCs/>
        </w:rPr>
        <w:t>個特徵</w:t>
      </w:r>
      <w:r>
        <w:rPr>
          <w:rFonts w:hint="eastAsia"/>
        </w:rPr>
        <w:t>，分為兩大類：</w:t>
      </w:r>
    </w:p>
    <w:p>
      <w:pPr>
        <w:pStyle w:val="Heading4"/>
        <w:rPr/>
      </w:pPr>
      <w:bookmarkStart w:id="20" w:name="眼睛注視特徵8-個"/>
      <w:r>
        <w:rPr/>
        <w:t xml:space="preserve">3.1.1 </w:t>
      </w:r>
      <w:r>
        <w:rPr>
          <w:rFonts w:hint="eastAsia"/>
        </w:rPr>
        <w:t>眼睛注視特徵（</w:t>
      </w:r>
      <w:r>
        <w:rPr>
          <w:rFonts w:hint="eastAsia"/>
        </w:rPr>
        <w:t>8</w:t>
      </w:r>
      <w:r>
        <w:rPr/>
        <w:t xml:space="preserve"> </w:t>
      </w:r>
      <w:r>
        <w:rPr>
          <w:rFonts w:hint="eastAsia"/>
        </w:rPr>
        <w:t>個）</w:t>
      </w:r>
    </w:p>
    <w:p>
      <w:pPr>
        <w:pStyle w:val="FirstParagraph"/>
        <w:rPr/>
      </w:pPr>
      <w:r>
        <w:rPr>
          <w:rFonts w:hint="eastAsia"/>
        </w:rPr>
        <w:t>這些特徵來自</w:t>
      </w:r>
      <w:r>
        <w:rPr/>
        <w:t xml:space="preserve"> </w:t>
      </w:r>
      <w:r>
        <w:rPr/>
        <w:t xml:space="preserve">MediaPipe </w:t>
      </w:r>
      <w:r>
        <w:rPr>
          <w:rFonts w:hint="eastAsia"/>
        </w:rPr>
        <w:t>的</w:t>
      </w:r>
      <w:r>
        <w:rPr/>
        <w:t xml:space="preserve"> </w:t>
      </w:r>
      <w:r>
        <w:rPr/>
        <w:t xml:space="preserve">Face </w:t>
      </w:r>
      <w:r>
        <w:rPr>
          <w:rFonts w:hint="eastAsia"/>
        </w:rPr>
        <w:t>Blendshapes</w:t>
      </w:r>
      <w:r>
        <w:rPr>
          <w:rFonts w:hint="eastAsia"/>
        </w:rPr>
        <w:t>，量化眼球在不同方向的移動程度：</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特徵名稱</w:t>
            </w:r>
          </w:p>
        </w:tc>
        <w:tc>
          <w:tcPr>
            <w:tcW w:w="2640" w:type="dxa"/>
            <w:tcBorders>
              <w:bottom w:val="single" w:sz="6" w:space="0" w:color="000000"/>
            </w:tcBorders>
            <w:vAlign w:val="bottom"/>
          </w:tcPr>
          <w:p>
            <w:pPr>
              <w:pStyle w:val="Compact"/>
              <w:widowControl/>
              <w:bidi w:val="0"/>
              <w:spacing w:before="36" w:after="36"/>
              <w:jc w:val="left"/>
              <w:rPr/>
            </w:pPr>
            <w:r>
              <w:rPr/>
              <w:t>描述</w:t>
            </w:r>
          </w:p>
        </w:tc>
        <w:tc>
          <w:tcPr>
            <w:tcW w:w="2640" w:type="dxa"/>
            <w:tcBorders>
              <w:bottom w:val="single" w:sz="6" w:space="0" w:color="000000"/>
            </w:tcBorders>
            <w:vAlign w:val="bottom"/>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值域</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eyeLookUpLeft</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左眼向上看的程度</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 1]</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eyeLookUpRight</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右眼向上看的程度</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 1]</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eyeLookDownLeft</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左眼向下看的程度</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 1]</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eyeLookDownRight</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右眼向下看的程度</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 1]</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eyeLookInLeft</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左眼向內（鼻側）看的程度</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 1]</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eyeLookInRight</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右眼向內（鼻側）看的程度</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 1]</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eyeLookOutLeft</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左眼向外（太陽穴側）看的程度</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 1]</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eyeLookOutRight</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右眼向外（太陽穴側）看的程度</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 1]</w:t>
            </w:r>
          </w:p>
        </w:tc>
      </w:tr>
    </w:tbl>
    <w:p>
      <w:pPr>
        <w:pStyle w:val="BodyText"/>
        <w:rPr/>
      </w:pPr>
      <w:r>
        <w:rPr>
          <w:rFonts w:hint="eastAsia"/>
          <w:b/>
          <w:bCs/>
        </w:rPr>
        <w:t>註</w:t>
      </w:r>
      <w:r>
        <w:rPr>
          <w:rFonts w:hint="eastAsia"/>
        </w:rPr>
        <w:t>：值越接近</w:t>
      </w:r>
      <w:r>
        <w:rPr/>
        <w:t xml:space="preserve"> </w:t>
      </w:r>
      <w:r>
        <w:rPr>
          <w:rFonts w:hint="eastAsia"/>
        </w:rPr>
        <w:t>1</w:t>
      </w:r>
      <w:r>
        <w:rPr>
          <w:rFonts w:hint="eastAsia"/>
        </w:rPr>
        <w:t>，表示該方向的眼動越明顯；</w:t>
      </w:r>
      <w:r>
        <w:rPr>
          <w:rFonts w:hint="eastAsia"/>
        </w:rPr>
        <w:t>0</w:t>
      </w:r>
      <w:r>
        <w:rPr/>
        <w:t xml:space="preserve"> </w:t>
      </w:r>
      <w:r>
        <w:rPr>
          <w:rFonts w:hint="eastAsia"/>
        </w:rPr>
        <w:t>表示無該方向的眼動。</w:t>
      </w:r>
      <w:bookmarkEnd w:id="20"/>
    </w:p>
    <w:p>
      <w:pPr>
        <w:pStyle w:val="Heading4"/>
        <w:rPr/>
      </w:pPr>
      <w:bookmarkStart w:id="21" w:name="頭部旋轉特徵3-個"/>
      <w:r>
        <w:rPr/>
        <w:t xml:space="preserve">3.1.2 </w:t>
      </w:r>
      <w:r>
        <w:rPr>
          <w:rFonts w:hint="eastAsia"/>
        </w:rPr>
        <w:t>頭部旋轉特徵（</w:t>
      </w:r>
      <w:r>
        <w:rPr>
          <w:rFonts w:hint="eastAsia"/>
        </w:rPr>
        <w:t>3</w:t>
      </w:r>
      <w:r>
        <w:rPr/>
        <w:t xml:space="preserve"> </w:t>
      </w:r>
      <w:r>
        <w:rPr>
          <w:rFonts w:hint="eastAsia"/>
        </w:rPr>
        <w:t>個）</w:t>
      </w:r>
    </w:p>
    <w:p>
      <w:pPr>
        <w:pStyle w:val="FirstParagraph"/>
        <w:rPr/>
      </w:pPr>
      <w:r>
        <w:rPr>
          <w:rFonts w:hint="eastAsia"/>
        </w:rPr>
        <w:t>從</w:t>
      </w:r>
      <w:r>
        <w:rPr/>
        <w:t xml:space="preserve"> </w:t>
      </w:r>
      <w:r>
        <w:rPr/>
        <w:t xml:space="preserve">MediaPipe </w:t>
      </w:r>
      <w:r>
        <w:rPr>
          <w:rFonts w:hint="eastAsia"/>
        </w:rPr>
        <w:t>的</w:t>
      </w:r>
      <w:r>
        <w:rPr/>
        <w:t xml:space="preserve"> </w:t>
      </w:r>
      <w:r>
        <w:rPr/>
        <w:t xml:space="preserve">4×4 </w:t>
      </w:r>
      <w:r>
        <w:rPr>
          <w:rFonts w:hint="eastAsia"/>
        </w:rPr>
        <w:t>齊次變換矩陣中提取的</w:t>
      </w:r>
      <w:r>
        <w:rPr/>
        <w:t xml:space="preserve"> </w:t>
      </w:r>
      <w:r>
        <w:rPr/>
        <w:t xml:space="preserve">Euler </w:t>
      </w:r>
      <w:r>
        <w:rPr>
          <w:rFonts w:hint="eastAsia"/>
        </w:rPr>
        <w:t>角度（單位：弧度）：</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1872"/>
        <w:gridCol w:w="1872"/>
        <w:gridCol w:w="2809"/>
      </w:tblGrid>
      <w:tr>
        <w:trPr>
          <w:tblHeader w:val="true"/>
        </w:trPr>
        <w:tc>
          <w:tcPr>
            <w:tcW w:w="2807" w:type="dxa"/>
            <w:tcBorders>
              <w:bottom w:val="single" w:sz="6" w:space="0" w:color="000000"/>
            </w:tcBorders>
            <w:vAlign w:val="bottom"/>
          </w:tcPr>
          <w:p>
            <w:pPr>
              <w:pStyle w:val="Compact"/>
              <w:widowControl/>
              <w:spacing w:before="36" w:after="36"/>
              <w:jc w:val="left"/>
              <w:rPr>
                <w:rFonts w:ascii="Aptos" w:hAnsi="Aptos" w:eastAsia="教育部標準楷書" w:cs=""/>
                <w:kern w:val="0"/>
                <w:sz w:val="24"/>
                <w:szCs w:val="24"/>
                <w:lang w:val="en-US" w:eastAsia="zh-CN" w:bidi="ar-SA"/>
              </w:rPr>
            </w:pPr>
            <w:r>
              <w:rPr>
                <w:rFonts w:ascii="Aptos" w:hAnsi="Aptos" w:cs="" w:hint="eastAsia" w:eastAsia="教育部標準楷書"/>
                <w:kern w:val="0"/>
                <w:sz w:val="24"/>
                <w:szCs w:val="24"/>
                <w:lang w:val="en-US" w:eastAsia="zh-CN" w:bidi="ar-SA"/>
              </w:rPr>
              <w:t>特徵名稱</w:t>
            </w:r>
          </w:p>
        </w:tc>
        <w:tc>
          <w:tcPr>
            <w:tcW w:w="1872" w:type="dxa"/>
            <w:tcBorders>
              <w:bottom w:val="single" w:sz="6" w:space="0" w:color="000000"/>
            </w:tcBorders>
            <w:vAlign w:val="bottom"/>
          </w:tcPr>
          <w:p>
            <w:pPr>
              <w:pStyle w:val="Compact"/>
              <w:widowControl/>
              <w:spacing w:before="36" w:after="36"/>
              <w:jc w:val="left"/>
              <w:rPr>
                <w:rFonts w:ascii="Aptos" w:hAnsi="Aptos" w:eastAsia="教育部標準楷書" w:cs=""/>
                <w:kern w:val="0"/>
                <w:sz w:val="24"/>
                <w:szCs w:val="24"/>
                <w:lang w:val="en-US" w:eastAsia="zh-CN" w:bidi="ar-SA"/>
              </w:rPr>
            </w:pPr>
            <w:r>
              <w:rPr>
                <w:rFonts w:ascii="Aptos" w:hAnsi="Aptos" w:cs="" w:hint="eastAsia" w:eastAsia="教育部標準楷書"/>
                <w:kern w:val="0"/>
                <w:sz w:val="24"/>
                <w:szCs w:val="24"/>
                <w:lang w:val="en-US" w:eastAsia="zh-CN" w:bidi="ar-SA"/>
              </w:rPr>
              <w:t>描述</w:t>
            </w:r>
          </w:p>
        </w:tc>
        <w:tc>
          <w:tcPr>
            <w:tcW w:w="1872" w:type="dxa"/>
            <w:tcBorders>
              <w:bottom w:val="single" w:sz="6" w:space="0" w:color="000000"/>
            </w:tcBorders>
            <w:vAlign w:val="bottom"/>
          </w:tcPr>
          <w:p>
            <w:pPr>
              <w:pStyle w:val="Compact"/>
              <w:widowControl/>
              <w:spacing w:before="36" w:after="36"/>
              <w:jc w:val="left"/>
              <w:rPr>
                <w:rFonts w:ascii="Aptos" w:hAnsi="Aptos" w:eastAsia="教育部標準楷書" w:cs=""/>
                <w:kern w:val="0"/>
                <w:sz w:val="24"/>
                <w:szCs w:val="24"/>
                <w:lang w:val="en-US" w:eastAsia="zh-CN" w:bidi="ar-SA"/>
              </w:rPr>
            </w:pPr>
            <w:r>
              <w:rPr>
                <w:rFonts w:ascii="Aptos" w:hAnsi="Aptos" w:cs="" w:hint="eastAsia" w:eastAsia="教育部標準楷書"/>
                <w:kern w:val="0"/>
                <w:sz w:val="24"/>
                <w:szCs w:val="24"/>
                <w:lang w:val="en-US" w:eastAsia="zh-CN" w:bidi="ar-SA"/>
              </w:rPr>
              <w:t>值域</w:t>
            </w:r>
          </w:p>
        </w:tc>
        <w:tc>
          <w:tcPr>
            <w:tcW w:w="2809" w:type="dxa"/>
            <w:tcBorders>
              <w:bottom w:val="single" w:sz="6" w:space="0" w:color="000000"/>
            </w:tcBorders>
            <w:vAlign w:val="bottom"/>
          </w:tcPr>
          <w:p>
            <w:pPr>
              <w:pStyle w:val="Compact"/>
              <w:widowControl/>
              <w:spacing w:before="36" w:after="36"/>
              <w:jc w:val="left"/>
              <w:rPr>
                <w:rFonts w:ascii="Aptos" w:hAnsi="Aptos" w:eastAsia="教育部標準楷書" w:cs=""/>
                <w:kern w:val="0"/>
                <w:sz w:val="24"/>
                <w:szCs w:val="24"/>
                <w:lang w:val="en-US" w:eastAsia="zh-CN" w:bidi="ar-SA"/>
              </w:rPr>
            </w:pPr>
            <w:r>
              <w:rPr>
                <w:rFonts w:ascii="Aptos" w:hAnsi="Aptos" w:cs="" w:hint="eastAsia" w:eastAsia="教育部標準楷書"/>
                <w:kern w:val="0"/>
                <w:sz w:val="24"/>
                <w:szCs w:val="24"/>
                <w:lang w:val="en-US" w:eastAsia="zh-CN" w:bidi="ar-SA"/>
              </w:rPr>
              <w:t>物理意義</w:t>
            </w:r>
          </w:p>
        </w:tc>
      </w:tr>
      <w:tr>
        <w:trPr/>
        <w:tc>
          <w:tcPr>
            <w:tcW w:w="2807"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head_pitch</w:t>
            </w:r>
          </w:p>
        </w:tc>
        <w:tc>
          <w:tcPr>
            <w:tcW w:w="1872" w:type="dxa"/>
            <w:tcBorders/>
          </w:tcPr>
          <w:p>
            <w:pPr>
              <w:pStyle w:val="Compact"/>
              <w:widowControl/>
              <w:spacing w:before="36" w:after="36"/>
              <w:jc w:val="left"/>
              <w:rPr>
                <w:rFonts w:ascii="Aptos" w:hAnsi="Aptos" w:eastAsia="教育部標準楷書" w:cs=""/>
                <w:kern w:val="0"/>
                <w:sz w:val="24"/>
                <w:szCs w:val="24"/>
                <w:lang w:val="en-US" w:eastAsia="zh-CN" w:bidi="ar-SA"/>
              </w:rPr>
            </w:pPr>
            <w:r>
              <w:rPr>
                <w:rFonts w:ascii="Aptos" w:hAnsi="Aptos" w:cs="" w:hint="eastAsia" w:eastAsia="教育部標準楷書"/>
                <w:kern w:val="0"/>
                <w:sz w:val="24"/>
                <w:szCs w:val="24"/>
                <w:lang w:val="en-US" w:eastAsia="zh-CN" w:bidi="ar-SA"/>
              </w:rPr>
              <w:t>俯仰角</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[-π/2, π/2]</w:t>
            </w:r>
          </w:p>
        </w:tc>
        <w:tc>
          <w:tcPr>
            <w:tcW w:w="2809"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點頭（上下）正值：低頭負值：抬頭</w:t>
            </w:r>
          </w:p>
        </w:tc>
      </w:tr>
      <w:tr>
        <w:trPr/>
        <w:tc>
          <w:tcPr>
            <w:tcW w:w="2807"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head_yaw</w:t>
            </w:r>
          </w:p>
        </w:tc>
        <w:tc>
          <w:tcPr>
            <w:tcW w:w="1872" w:type="dxa"/>
            <w:tcBorders/>
          </w:tcPr>
          <w:p>
            <w:pPr>
              <w:pStyle w:val="Compact"/>
              <w:widowControl/>
              <w:spacing w:before="36" w:after="36"/>
              <w:jc w:val="left"/>
              <w:rPr>
                <w:rFonts w:ascii="Aptos" w:hAnsi="Aptos" w:eastAsia="教育部標準楷書" w:cs=""/>
                <w:kern w:val="0"/>
                <w:sz w:val="24"/>
                <w:szCs w:val="24"/>
                <w:lang w:val="en-US" w:eastAsia="zh-CN" w:bidi="ar-SA"/>
              </w:rPr>
            </w:pPr>
            <w:r>
              <w:rPr>
                <w:rFonts w:ascii="Aptos" w:hAnsi="Aptos" w:cs="" w:hint="eastAsia" w:eastAsia="教育部標準楷書"/>
                <w:kern w:val="0"/>
                <w:sz w:val="24"/>
                <w:szCs w:val="24"/>
                <w:lang w:val="en-US" w:eastAsia="zh-CN" w:bidi="ar-SA"/>
              </w:rPr>
              <w:t>偏航角</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[-π, π]</w:t>
            </w:r>
          </w:p>
        </w:tc>
        <w:tc>
          <w:tcPr>
            <w:tcW w:w="2809"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轉頭（左右）正值：向右轉負值：向左轉</w:t>
            </w:r>
          </w:p>
        </w:tc>
      </w:tr>
      <w:tr>
        <w:trPr/>
        <w:tc>
          <w:tcPr>
            <w:tcW w:w="2807"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head_roll</w:t>
            </w:r>
          </w:p>
        </w:tc>
        <w:tc>
          <w:tcPr>
            <w:tcW w:w="1872" w:type="dxa"/>
            <w:tcBorders/>
          </w:tcPr>
          <w:p>
            <w:pPr>
              <w:pStyle w:val="Compact"/>
              <w:widowControl/>
              <w:spacing w:before="36" w:after="36"/>
              <w:jc w:val="left"/>
              <w:rPr>
                <w:rFonts w:ascii="Aptos" w:hAnsi="Aptos" w:eastAsia="教育部標準楷書" w:cs=""/>
                <w:kern w:val="0"/>
                <w:sz w:val="24"/>
                <w:szCs w:val="24"/>
                <w:lang w:val="en-US" w:eastAsia="zh-CN" w:bidi="ar-SA"/>
              </w:rPr>
            </w:pPr>
            <w:r>
              <w:rPr>
                <w:rFonts w:ascii="Aptos" w:hAnsi="Aptos" w:cs="" w:hint="eastAsia" w:eastAsia="教育部標準楷書"/>
                <w:kern w:val="0"/>
                <w:sz w:val="24"/>
                <w:szCs w:val="24"/>
                <w:lang w:val="en-US" w:eastAsia="zh-CN" w:bidi="ar-SA"/>
              </w:rPr>
              <w:t>翻滾角</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[-π, π]</w:t>
            </w:r>
          </w:p>
        </w:tc>
        <w:tc>
          <w:tcPr>
            <w:tcW w:w="2809"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傾斜（左右）正值：向右傾負值：向左傾</w:t>
            </w:r>
          </w:p>
        </w:tc>
      </w:tr>
    </w:tbl>
    <w:p>
      <w:pPr>
        <w:pStyle w:val="BodyText"/>
        <w:rPr/>
      </w:pPr>
      <w:r>
        <w:rPr>
          <w:rFonts w:hint="eastAsia"/>
          <w:b/>
          <w:bCs/>
        </w:rPr>
        <w:t>註</w:t>
      </w:r>
      <w:r>
        <w:rPr>
          <w:rFonts w:hint="eastAsia"/>
        </w:rPr>
        <w:t>：角度正負方向由</w:t>
      </w:r>
      <w:r>
        <w:rPr/>
        <w:t xml:space="preserve"> </w:t>
      </w:r>
      <w:r>
        <w:rPr/>
        <w:t xml:space="preserve">MediaPipe </w:t>
      </w:r>
      <w:r>
        <w:rPr>
          <w:rFonts w:hint="eastAsia"/>
        </w:rPr>
        <w:t>座標系統定義，已透過實際測試驗證。</w:t>
      </w:r>
      <w:bookmarkEnd w:id="19"/>
      <w:bookmarkEnd w:id="21"/>
    </w:p>
    <w:p>
      <w:pPr>
        <w:pStyle w:val="Heading3"/>
        <w:rPr/>
      </w:pPr>
      <w:bookmarkStart w:id="22" w:name="頭部旋轉角度計算原理"/>
      <w:r>
        <w:rPr/>
        <w:t xml:space="preserve">3.2 </w:t>
      </w:r>
      <w:r>
        <w:rPr>
          <w:rFonts w:hint="eastAsia"/>
        </w:rPr>
        <w:t>頭部旋轉角度計算原理</w:t>
      </w:r>
    </w:p>
    <w:p>
      <w:pPr>
        <w:pStyle w:val="Heading4"/>
        <w:rPr/>
      </w:pPr>
      <w:bookmarkStart w:id="23" w:name="為什麼可以使用-transformation-matrix-計算頭部姿態"/>
      <w:r>
        <w:rPr/>
        <w:t xml:space="preserve">3.2.1 </w:t>
      </w:r>
      <w:r>
        <w:rPr>
          <w:rFonts w:hint="eastAsia"/>
        </w:rPr>
        <w:t>為什麼可以使用</w:t>
      </w:r>
      <w:r>
        <w:rPr/>
        <w:t xml:space="preserve"> </w:t>
      </w:r>
      <w:r>
        <w:rPr/>
        <w:t xml:space="preserve">Transformation Matrix </w:t>
      </w:r>
      <w:r>
        <w:rPr>
          <w:rFonts w:hint="eastAsia"/>
        </w:rPr>
        <w:t>計算頭部姿態？</w:t>
      </w:r>
    </w:p>
    <w:p>
      <w:pPr>
        <w:pStyle w:val="FirstParagraph"/>
        <w:rPr/>
      </w:pPr>
      <w:r>
        <w:rPr/>
        <w:t xml:space="preserve">MediaPipe Face Landmarker </w:t>
      </w:r>
      <w:r>
        <w:rPr>
          <w:rFonts w:hint="eastAsia"/>
        </w:rPr>
        <w:t>提供的</w:t>
      </w:r>
      <w:r>
        <w:rPr/>
        <w:t xml:space="preserve"> </w:t>
      </w:r>
      <w:r>
        <w:rPr>
          <w:b/>
          <w:bCs/>
        </w:rPr>
        <w:t>facial transformation matrix</w:t>
      </w:r>
      <w:r>
        <w:rPr/>
        <w:t xml:space="preserve"> </w:t>
      </w:r>
      <w:r>
        <w:rPr>
          <w:rFonts w:hint="eastAsia"/>
        </w:rPr>
        <w:t>是基於</w:t>
      </w:r>
      <w:r>
        <w:rPr/>
        <w:t xml:space="preserve"> </w:t>
      </w:r>
      <w:r>
        <w:rPr>
          <w:b/>
          <w:bCs/>
        </w:rPr>
        <w:t>metric 3D face model</w:t>
      </w:r>
      <w:r>
        <w:rPr/>
        <w:t xml:space="preserve"> </w:t>
      </w:r>
      <w:r>
        <w:rPr>
          <w:rFonts w:hint="eastAsia"/>
        </w:rPr>
        <w:t>計算得出的變換矩陣。根據</w:t>
      </w:r>
      <w:r>
        <w:rPr/>
        <w:t xml:space="preserve"> </w:t>
      </w:r>
      <w:hyperlink r:id="rId2">
        <w:r>
          <w:rPr>
            <w:rStyle w:val="Hyperlink"/>
          </w:rPr>
          <w:t xml:space="preserve">MediaPipe 3D Face Transform </w:t>
        </w:r>
        <w:r>
          <w:rPr>
            <w:rStyle w:val="Hyperlink"/>
            <w:rFonts w:hint="eastAsia"/>
          </w:rPr>
          <w:t>官方說明</w:t>
        </w:r>
      </w:hyperlink>
      <w:r>
        <w:rPr>
          <w:rFonts w:hint="eastAsia"/>
        </w:rPr>
        <w:t>，這個矩陣將標準面部模型（</w:t>
      </w:r>
      <w:r>
        <w:rPr>
          <w:rFonts w:hint="eastAsia"/>
        </w:rPr>
        <w:t>canonical</w:t>
      </w:r>
      <w:r>
        <w:rPr/>
        <w:t xml:space="preserve"> face </w:t>
      </w:r>
      <w:r>
        <w:rPr>
          <w:rFonts w:hint="eastAsia"/>
        </w:rPr>
        <w:t>model</w:t>
      </w:r>
      <w:r>
        <w:rPr>
          <w:rFonts w:hint="eastAsia"/>
        </w:rPr>
        <w:t>）的</w:t>
      </w:r>
      <w:r>
        <w:rPr/>
        <w:t xml:space="preserve"> </w:t>
      </w:r>
      <w:r>
        <w:rPr/>
        <w:t xml:space="preserve">3D </w:t>
      </w:r>
      <w:r>
        <w:rPr>
          <w:rFonts w:hint="eastAsia"/>
        </w:rPr>
        <w:t>座標轉換到相機座標系統中。</w:t>
      </w:r>
    </w:p>
    <w:p>
      <w:pPr>
        <w:pStyle w:val="BodyText"/>
        <w:rPr/>
      </w:pPr>
      <w:r>
        <w:rPr>
          <w:rFonts w:hint="eastAsia"/>
          <w:b/>
          <w:bCs/>
        </w:rPr>
        <w:t>核心概念</w:t>
      </w:r>
      <w:r>
        <w:rPr>
          <w:rFonts w:hint="eastAsia"/>
        </w:rPr>
        <w:t>：</w:t>
      </w:r>
      <w:r>
        <w:rPr/>
        <w:t xml:space="preserve"> </w:t>
      </w:r>
      <w:r>
        <w:rPr/>
        <w:t xml:space="preserve">- MediaPipe </w:t>
      </w:r>
      <w:r>
        <w:rPr>
          <w:rFonts w:hint="eastAsia"/>
        </w:rPr>
        <w:t>使用預訓練的</w:t>
      </w:r>
      <w:r>
        <w:rPr/>
        <w:t xml:space="preserve"> </w:t>
      </w:r>
      <w:r>
        <w:rPr/>
        <w:t xml:space="preserve">3D </w:t>
      </w:r>
      <w:r>
        <w:rPr>
          <w:rFonts w:hint="eastAsia"/>
        </w:rPr>
        <w:t>面部模型，該模型定義了面部特徵點的標準位置</w:t>
      </w:r>
      <w:r>
        <w:rPr/>
        <w:t xml:space="preserve"> </w:t>
      </w:r>
      <w:r>
        <w:rPr/>
        <w:t xml:space="preserve">- </w:t>
      </w:r>
      <w:r>
        <w:rPr>
          <w:rFonts w:hint="eastAsia"/>
        </w:rPr>
        <w:t>透過檢測影像中的面部特徵點，系統計算出將標準模型對齊到實際面部的變換</w:t>
      </w:r>
      <w:r>
        <w:rPr/>
        <w:t xml:space="preserve"> </w:t>
      </w:r>
      <w:r>
        <w:rPr/>
        <w:t xml:space="preserve">- </w:t>
      </w:r>
      <w:r>
        <w:rPr>
          <w:rFonts w:hint="eastAsia"/>
        </w:rPr>
        <w:t>這個變換包含了</w:t>
      </w:r>
      <w:r>
        <w:rPr>
          <w:rFonts w:hint="eastAsia"/>
          <w:b/>
          <w:bCs/>
        </w:rPr>
        <w:t>旋轉</w:t>
      </w:r>
      <w:r>
        <w:rPr>
          <w:rFonts w:hint="eastAsia"/>
        </w:rPr>
        <w:t>（頭部姿態）和</w:t>
      </w:r>
      <w:r>
        <w:rPr>
          <w:rFonts w:hint="eastAsia"/>
          <w:b/>
          <w:bCs/>
        </w:rPr>
        <w:t>平移</w:t>
      </w:r>
      <w:r>
        <w:rPr>
          <w:rFonts w:hint="eastAsia"/>
        </w:rPr>
        <w:t>（頭部位置）資訊</w:t>
      </w:r>
      <w:r>
        <w:rPr/>
        <w:t xml:space="preserve"> </w:t>
      </w:r>
      <w:r>
        <w:rPr/>
        <w:t xml:space="preserve">- </w:t>
      </w:r>
      <w:r>
        <w:rPr>
          <w:rFonts w:hint="eastAsia"/>
        </w:rPr>
        <w:t>因此，從變換矩陣中提取旋轉部分，即可得到頭部的</w:t>
      </w:r>
      <w:r>
        <w:rPr/>
        <w:t xml:space="preserve"> </w:t>
      </w:r>
      <w:r>
        <w:rPr/>
        <w:t xml:space="preserve">3D </w:t>
      </w:r>
      <w:r>
        <w:rPr>
          <w:rFonts w:hint="eastAsia"/>
        </w:rPr>
        <w:t>旋轉角度</w:t>
      </w:r>
    </w:p>
    <w:p>
      <w:pPr>
        <w:pStyle w:val="BodyText"/>
        <w:rPr/>
      </w:pPr>
      <w:r>
        <w:rPr>
          <w:rFonts w:hint="eastAsia"/>
          <w:b/>
          <w:bCs/>
        </w:rPr>
        <w:t>應用價值</w:t>
      </w:r>
      <w:r>
        <w:rPr>
          <w:rFonts w:hint="eastAsia"/>
        </w:rPr>
        <w:t>：</w:t>
      </w:r>
      <w:r>
        <w:rPr/>
        <w:t xml:space="preserve"> </w:t>
      </w:r>
      <w:r>
        <w:rPr>
          <w:rFonts w:hint="eastAsia"/>
        </w:rPr>
        <w:t>這使得我們無需額外的深度感測器或特殊硬體，僅透過普通</w:t>
      </w:r>
      <w:r>
        <w:rPr/>
        <w:t xml:space="preserve"> </w:t>
      </w:r>
      <w:r>
        <w:rPr/>
        <w:t xml:space="preserve">RGB </w:t>
      </w:r>
      <w:r>
        <w:rPr>
          <w:rFonts w:hint="eastAsia"/>
        </w:rPr>
        <w:t>攝影機就能獲得準確的頭部姿態估計。</w:t>
      </w:r>
      <w:bookmarkEnd w:id="23"/>
    </w:p>
    <w:p>
      <w:pPr>
        <w:pStyle w:val="Heading4"/>
        <w:rPr/>
      </w:pPr>
      <w:bookmarkStart w:id="24" w:name="transformation-matrix-結構"/>
      <w:r>
        <w:rPr/>
        <w:t xml:space="preserve">3.2.2 Transformation Matrix </w:t>
      </w:r>
      <w:r>
        <w:rPr>
          <w:rFonts w:hint="eastAsia"/>
        </w:rPr>
        <w:t>結構</w:t>
      </w:r>
    </w:p>
    <w:p>
      <w:pPr>
        <w:pStyle w:val="FirstParagraph"/>
        <w:rPr/>
      </w:pPr>
      <w:r>
        <w:rPr/>
        <w:t xml:space="preserve">MediaPipe </w:t>
      </w:r>
      <w:r>
        <w:rPr>
          <w:rFonts w:hint="eastAsia"/>
        </w:rPr>
        <w:t>輸出的</w:t>
      </w:r>
      <w:r>
        <w:rPr/>
        <w:t xml:space="preserve"> </w:t>
      </w:r>
      <w:r>
        <w:rPr/>
        <w:t xml:space="preserve">facial transformation matrix </w:t>
      </w:r>
      <w:r>
        <w:rPr>
          <w:rFonts w:hint="eastAsia"/>
        </w:rPr>
        <w:t>是一個</w:t>
      </w:r>
      <w:r>
        <w:rPr/>
        <w:t xml:space="preserve"> </w:t>
      </w:r>
      <w:r>
        <w:rPr>
          <w:b/>
          <w:bCs/>
        </w:rPr>
        <w:t xml:space="preserve">4×4 </w:t>
      </w:r>
      <w:r>
        <w:rPr>
          <w:rFonts w:hint="eastAsia"/>
          <w:b/>
          <w:bCs/>
        </w:rPr>
        <w:t>齊次變換矩陣</w:t>
      </w:r>
      <w:r>
        <w:rPr>
          <w:rFonts w:hint="eastAsia"/>
        </w:rPr>
        <w:t>：</w:t>
      </w:r>
    </w:p>
    <w:p>
      <w:pPr>
        <w:pStyle w:val="BodyText"/>
        <w:jc w:val="center"/>
        <w:rPr/>
      </w:pPr>
      <w:r>
        <w:rPr/>
      </w:r>
      <m:oMathPara xmlns:m="http://schemas.openxmlformats.org/officeDocument/2006/math">
        <m:oMathParaPr>
          <m:jc m:val="center"/>
        </m:oMathParaPr>
        <m:oMath>
          <m:r>
            <w:rPr>
              <w:rFonts w:ascii="Cambria Math" w:hAnsi="Cambria Math"/>
            </w:rPr>
            <m:t xml:space="preserve">T</m:t>
          </m:r>
          <m:r>
            <m:rPr>
              <m:lit/>
              <m:nor/>
            </m:rPr>
            <w:rPr>
              <w:rFonts w:ascii="Cambria Math" w:hAnsi="Cambria Math"/>
            </w:rPr>
            <m:t xml:space="preserve">=</m:t>
          </m:r>
          <m:d>
            <m:dPr>
              <m:begChr m:val="["/>
              <m:endChr m:val="]"/>
            </m:dPr>
            <m:e>
              <m:m>
                <m:mr>
                  <m:e>
                    <m:sSub>
                      <m:e>
                        <m:r>
                          <w:rPr>
                            <w:rFonts w:ascii="Cambria Math" w:hAnsi="Cambria Math"/>
                          </w:rPr>
                          <m:t xml:space="preserve">r</m:t>
                        </m:r>
                      </m:e>
                      <m:sub>
                        <m:r>
                          <w:rPr>
                            <w:rFonts w:ascii="Cambria Math" w:hAnsi="Cambria Math"/>
                          </w:rPr>
                          <m:t xml:space="preserve">11</m:t>
                        </m:r>
                      </m:sub>
                    </m:sSub>
                  </m:e>
                  <m:e>
                    <m:sSub>
                      <m:e>
                        <m:r>
                          <w:rPr>
                            <w:rFonts w:ascii="Cambria Math" w:hAnsi="Cambria Math"/>
                          </w:rPr>
                          <m:t xml:space="preserve">r</m:t>
                        </m:r>
                      </m:e>
                      <m:sub>
                        <m:r>
                          <w:rPr>
                            <w:rFonts w:ascii="Cambria Math" w:hAnsi="Cambria Math"/>
                          </w:rPr>
                          <m:t xml:space="preserve">12</m:t>
                        </m:r>
                      </m:sub>
                    </m:sSub>
                  </m:e>
                  <m:e>
                    <m:sSub>
                      <m:e>
                        <m:r>
                          <w:rPr>
                            <w:rFonts w:ascii="Cambria Math" w:hAnsi="Cambria Math"/>
                          </w:rPr>
                          <m:t xml:space="preserve">r</m:t>
                        </m:r>
                      </m:e>
                      <m:sub>
                        <m:r>
                          <w:rPr>
                            <w:rFonts w:ascii="Cambria Math" w:hAnsi="Cambria Math"/>
                          </w:rPr>
                          <m:t xml:space="preserve">13</m:t>
                        </m:r>
                      </m:sub>
                    </m:sSub>
                  </m:e>
                  <m:e>
                    <m:sSub>
                      <m:e>
                        <m:r>
                          <w:rPr>
                            <w:rFonts w:ascii="Cambria Math" w:hAnsi="Cambria Math"/>
                          </w:rPr>
                          <m:t xml:space="preserve">t</m:t>
                        </m:r>
                      </m:e>
                      <m:sub>
                        <m:r>
                          <w:rPr>
                            <w:rFonts w:ascii="Cambria Math" w:hAnsi="Cambria Math"/>
                          </w:rPr>
                          <m:t xml:space="preserve">x</m:t>
                        </m:r>
                      </m:sub>
                    </m:sSub>
                  </m:e>
                </m:mr>
                <m:mr>
                  <m:e>
                    <m:sSub>
                      <m:e>
                        <m:r>
                          <w:rPr>
                            <w:rFonts w:ascii="Cambria Math" w:hAnsi="Cambria Math"/>
                          </w:rPr>
                          <m:t xml:space="preserve">r</m:t>
                        </m:r>
                      </m:e>
                      <m:sub>
                        <m:r>
                          <w:rPr>
                            <w:rFonts w:ascii="Cambria Math" w:hAnsi="Cambria Math"/>
                          </w:rPr>
                          <m:t xml:space="preserve">21</m:t>
                        </m:r>
                      </m:sub>
                    </m:sSub>
                  </m:e>
                  <m:e>
                    <m:sSub>
                      <m:e>
                        <m:r>
                          <w:rPr>
                            <w:rFonts w:ascii="Cambria Math" w:hAnsi="Cambria Math"/>
                          </w:rPr>
                          <m:t xml:space="preserve">r</m:t>
                        </m:r>
                      </m:e>
                      <m:sub>
                        <m:r>
                          <w:rPr>
                            <w:rFonts w:ascii="Cambria Math" w:hAnsi="Cambria Math"/>
                          </w:rPr>
                          <m:t xml:space="preserve">22</m:t>
                        </m:r>
                      </m:sub>
                    </m:sSub>
                  </m:e>
                  <m:e>
                    <m:sSub>
                      <m:e>
                        <m:r>
                          <w:rPr>
                            <w:rFonts w:ascii="Cambria Math" w:hAnsi="Cambria Math"/>
                          </w:rPr>
                          <m:t xml:space="preserve">r</m:t>
                        </m:r>
                      </m:e>
                      <m:sub>
                        <m:r>
                          <w:rPr>
                            <w:rFonts w:ascii="Cambria Math" w:hAnsi="Cambria Math"/>
                          </w:rPr>
                          <m:t xml:space="preserve">23</m:t>
                        </m:r>
                      </m:sub>
                    </m:sSub>
                  </m:e>
                  <m:e>
                    <m:sSub>
                      <m:e>
                        <m:r>
                          <w:rPr>
                            <w:rFonts w:ascii="Cambria Math" w:hAnsi="Cambria Math"/>
                          </w:rPr>
                          <m:t xml:space="preserve">t</m:t>
                        </m:r>
                      </m:e>
                      <m:sub>
                        <m:r>
                          <w:rPr>
                            <w:rFonts w:ascii="Cambria Math" w:hAnsi="Cambria Math"/>
                          </w:rPr>
                          <m:t xml:space="preserve">y</m:t>
                        </m:r>
                      </m:sub>
                    </m:sSub>
                  </m:e>
                </m:mr>
                <m:mr>
                  <m:e>
                    <m:sSub>
                      <m:e>
                        <m:r>
                          <w:rPr>
                            <w:rFonts w:ascii="Cambria Math" w:hAnsi="Cambria Math"/>
                          </w:rPr>
                          <m:t xml:space="preserve">r</m:t>
                        </m:r>
                      </m:e>
                      <m:sub>
                        <m:r>
                          <w:rPr>
                            <w:rFonts w:ascii="Cambria Math" w:hAnsi="Cambria Math"/>
                          </w:rPr>
                          <m:t xml:space="preserve">31</m:t>
                        </m:r>
                      </m:sub>
                    </m:sSub>
                  </m:e>
                  <m:e>
                    <m:sSub>
                      <m:e>
                        <m:r>
                          <w:rPr>
                            <w:rFonts w:ascii="Cambria Math" w:hAnsi="Cambria Math"/>
                          </w:rPr>
                          <m:t xml:space="preserve">r</m:t>
                        </m:r>
                      </m:e>
                      <m:sub>
                        <m:r>
                          <w:rPr>
                            <w:rFonts w:ascii="Cambria Math" w:hAnsi="Cambria Math"/>
                          </w:rPr>
                          <m:t xml:space="preserve">32</m:t>
                        </m:r>
                      </m:sub>
                    </m:sSub>
                  </m:e>
                  <m:e>
                    <m:sSub>
                      <m:e>
                        <m:r>
                          <w:rPr>
                            <w:rFonts w:ascii="Cambria Math" w:hAnsi="Cambria Math"/>
                          </w:rPr>
                          <m:t xml:space="preserve">r</m:t>
                        </m:r>
                      </m:e>
                      <m:sub>
                        <m:r>
                          <w:rPr>
                            <w:rFonts w:ascii="Cambria Math" w:hAnsi="Cambria Math"/>
                          </w:rPr>
                          <m:t xml:space="preserve">33</m:t>
                        </m:r>
                      </m:sub>
                    </m:sSub>
                  </m:e>
                  <m:e>
                    <m:sSub>
                      <m:e>
                        <m:r>
                          <w:rPr>
                            <w:rFonts w:ascii="Cambria Math" w:hAnsi="Cambria Math"/>
                          </w:rPr>
                          <m:t xml:space="preserve">t</m:t>
                        </m:r>
                      </m:e>
                      <m:sub>
                        <m:r>
                          <w:rPr>
                            <w:rFonts w:ascii="Cambria Math" w:hAnsi="Cambria Math"/>
                          </w:rPr>
                          <m:t xml:space="preserve">z</m:t>
                        </m:r>
                      </m:sub>
                    </m:sSub>
                  </m:e>
                </m:mr>
                <m:mr>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mr>
              </m:m>
            </m:e>
          </m:d>
        </m:oMath>
      </m:oMathPara>
    </w:p>
    <w:p>
      <w:pPr>
        <w:pStyle w:val="FirstParagraph"/>
        <w:rPr/>
      </w:pPr>
      <w:r>
        <w:rPr>
          <w:rFonts w:hint="eastAsia"/>
        </w:rPr>
        <w:t>其中：</w:t>
      </w:r>
      <w:r>
        <w:rPr/>
        <w:t xml:space="preserve"> </w:t>
      </w:r>
      <w:r>
        <w:rPr/>
        <w:t xml:space="preserve">- </w:t>
      </w:r>
      <w:r>
        <w:rPr>
          <w:b/>
          <w:bCs/>
        </w:rPr>
        <w:t>R</w:t>
      </w:r>
      <w:r>
        <w:rPr>
          <w:rFonts w:hint="eastAsia"/>
        </w:rPr>
        <w:t>（左上角</w:t>
      </w:r>
      <w:r>
        <w:rPr/>
        <w:t xml:space="preserve"> </w:t>
      </w:r>
      <w:r>
        <w:rPr>
          <w:rFonts w:hint="eastAsia"/>
        </w:rPr>
        <w:t>3×3</w:t>
      </w:r>
      <w:r>
        <w:rPr>
          <w:rFonts w:hint="eastAsia"/>
        </w:rPr>
        <w:t>）：</w:t>
      </w:r>
      <w:r>
        <w:rPr>
          <w:rFonts w:hint="eastAsia"/>
          <w:b/>
          <w:bCs/>
        </w:rPr>
        <w:t>旋轉矩陣</w:t>
      </w:r>
      <w:r>
        <w:rPr>
          <w:rFonts w:hint="eastAsia"/>
        </w:rPr>
        <w:t>，描述頭部相對於相機的旋轉狀態</w:t>
      </w:r>
    </w:p>
    <w:p>
      <w:pPr>
        <w:pStyle w:val="BodyText"/>
        <w:jc w:val="center"/>
        <w:rPr/>
      </w:pPr>
      <w:r>
        <w:rPr/>
      </w:r>
      <m:oMathPara xmlns:m="http://schemas.openxmlformats.org/officeDocument/2006/math">
        <m:oMathParaPr>
          <m:jc m:val="center"/>
        </m:oMathParaPr>
        <m:oMath>
          <m:r>
            <w:rPr>
              <w:rFonts w:ascii="Cambria Math" w:hAnsi="Cambria Math"/>
            </w:rPr>
            <m:t xml:space="preserve">R</m:t>
          </m:r>
          <m:r>
            <m:rPr>
              <m:lit/>
              <m:nor/>
            </m:rPr>
            <w:rPr>
              <w:rFonts w:ascii="Cambria Math" w:hAnsi="Cambria Math"/>
            </w:rPr>
            <m:t xml:space="preserve">=</m:t>
          </m:r>
          <m:d>
            <m:dPr>
              <m:begChr m:val="["/>
              <m:endChr m:val="]"/>
            </m:dPr>
            <m:e>
              <m:m>
                <m:mr>
                  <m:e>
                    <m:sSub>
                      <m:e>
                        <m:r>
                          <w:rPr>
                            <w:rFonts w:ascii="Cambria Math" w:hAnsi="Cambria Math"/>
                          </w:rPr>
                          <m:t xml:space="preserve">r</m:t>
                        </m:r>
                      </m:e>
                      <m:sub>
                        <m:r>
                          <w:rPr>
                            <w:rFonts w:ascii="Cambria Math" w:hAnsi="Cambria Math"/>
                          </w:rPr>
                          <m:t xml:space="preserve">11</m:t>
                        </m:r>
                      </m:sub>
                    </m:sSub>
                  </m:e>
                  <m:e>
                    <m:sSub>
                      <m:e>
                        <m:r>
                          <w:rPr>
                            <w:rFonts w:ascii="Cambria Math" w:hAnsi="Cambria Math"/>
                          </w:rPr>
                          <m:t xml:space="preserve">r</m:t>
                        </m:r>
                      </m:e>
                      <m:sub>
                        <m:r>
                          <w:rPr>
                            <w:rFonts w:ascii="Cambria Math" w:hAnsi="Cambria Math"/>
                          </w:rPr>
                          <m:t xml:space="preserve">12</m:t>
                        </m:r>
                      </m:sub>
                    </m:sSub>
                  </m:e>
                  <m:e>
                    <m:sSub>
                      <m:e>
                        <m:r>
                          <w:rPr>
                            <w:rFonts w:ascii="Cambria Math" w:hAnsi="Cambria Math"/>
                          </w:rPr>
                          <m:t xml:space="preserve">r</m:t>
                        </m:r>
                      </m:e>
                      <m:sub>
                        <m:r>
                          <w:rPr>
                            <w:rFonts w:ascii="Cambria Math" w:hAnsi="Cambria Math"/>
                          </w:rPr>
                          <m:t xml:space="preserve">13</m:t>
                        </m:r>
                      </m:sub>
                    </m:sSub>
                  </m:e>
                </m:mr>
                <m:mr>
                  <m:e>
                    <m:sSub>
                      <m:e>
                        <m:r>
                          <w:rPr>
                            <w:rFonts w:ascii="Cambria Math" w:hAnsi="Cambria Math"/>
                          </w:rPr>
                          <m:t xml:space="preserve">r</m:t>
                        </m:r>
                      </m:e>
                      <m:sub>
                        <m:r>
                          <w:rPr>
                            <w:rFonts w:ascii="Cambria Math" w:hAnsi="Cambria Math"/>
                          </w:rPr>
                          <m:t xml:space="preserve">21</m:t>
                        </m:r>
                      </m:sub>
                    </m:sSub>
                  </m:e>
                  <m:e>
                    <m:sSub>
                      <m:e>
                        <m:r>
                          <w:rPr>
                            <w:rFonts w:ascii="Cambria Math" w:hAnsi="Cambria Math"/>
                          </w:rPr>
                          <m:t xml:space="preserve">r</m:t>
                        </m:r>
                      </m:e>
                      <m:sub>
                        <m:r>
                          <w:rPr>
                            <w:rFonts w:ascii="Cambria Math" w:hAnsi="Cambria Math"/>
                          </w:rPr>
                          <m:t xml:space="preserve">22</m:t>
                        </m:r>
                      </m:sub>
                    </m:sSub>
                  </m:e>
                  <m:e>
                    <m:sSub>
                      <m:e>
                        <m:r>
                          <w:rPr>
                            <w:rFonts w:ascii="Cambria Math" w:hAnsi="Cambria Math"/>
                          </w:rPr>
                          <m:t xml:space="preserve">r</m:t>
                        </m:r>
                      </m:e>
                      <m:sub>
                        <m:r>
                          <w:rPr>
                            <w:rFonts w:ascii="Cambria Math" w:hAnsi="Cambria Math"/>
                          </w:rPr>
                          <m:t xml:space="preserve">23</m:t>
                        </m:r>
                      </m:sub>
                    </m:sSub>
                  </m:e>
                </m:mr>
                <m:mr>
                  <m:e>
                    <m:sSub>
                      <m:e>
                        <m:r>
                          <w:rPr>
                            <w:rFonts w:ascii="Cambria Math" w:hAnsi="Cambria Math"/>
                          </w:rPr>
                          <m:t xml:space="preserve">r</m:t>
                        </m:r>
                      </m:e>
                      <m:sub>
                        <m:r>
                          <w:rPr>
                            <w:rFonts w:ascii="Cambria Math" w:hAnsi="Cambria Math"/>
                          </w:rPr>
                          <m:t xml:space="preserve">31</m:t>
                        </m:r>
                      </m:sub>
                    </m:sSub>
                  </m:e>
                  <m:e>
                    <m:sSub>
                      <m:e>
                        <m:r>
                          <w:rPr>
                            <w:rFonts w:ascii="Cambria Math" w:hAnsi="Cambria Math"/>
                          </w:rPr>
                          <m:t xml:space="preserve">r</m:t>
                        </m:r>
                      </m:e>
                      <m:sub>
                        <m:r>
                          <w:rPr>
                            <w:rFonts w:ascii="Cambria Math" w:hAnsi="Cambria Math"/>
                          </w:rPr>
                          <m:t xml:space="preserve">32</m:t>
                        </m:r>
                      </m:sub>
                    </m:sSub>
                  </m:e>
                  <m:e>
                    <m:sSub>
                      <m:e>
                        <m:r>
                          <w:rPr>
                            <w:rFonts w:ascii="Cambria Math" w:hAnsi="Cambria Math"/>
                          </w:rPr>
                          <m:t xml:space="preserve">r</m:t>
                        </m:r>
                      </m:e>
                      <m:sub>
                        <m:r>
                          <w:rPr>
                            <w:rFonts w:ascii="Cambria Math" w:hAnsi="Cambria Math"/>
                          </w:rPr>
                          <m:t xml:space="preserve">33</m:t>
                        </m:r>
                      </m:sub>
                    </m:sSub>
                  </m:e>
                </m:mr>
              </m:m>
            </m:e>
          </m:d>
        </m:oMath>
      </m:oMathPara>
    </w:p>
    <w:p>
      <w:pPr>
        <w:pStyle w:val="FirstParagraph"/>
        <w:rPr/>
      </w:pPr>
      <w:r>
        <w:rPr/>
        <w:t xml:space="preserve">- </w:t>
      </w:r>
      <w:r>
        <w:rPr>
          <w:b/>
          <w:bCs/>
        </w:rPr>
        <w:t>t</w:t>
      </w:r>
      <w:r>
        <w:rPr>
          <w:rFonts w:hint="eastAsia"/>
        </w:rPr>
        <w:t>（右側</w:t>
      </w:r>
      <w:r>
        <w:rPr/>
        <w:t xml:space="preserve"> </w:t>
      </w:r>
      <w:r>
        <w:rPr>
          <w:rFonts w:hint="eastAsia"/>
        </w:rPr>
        <w:t>3×1</w:t>
      </w:r>
      <w:r>
        <w:rPr>
          <w:rFonts w:hint="eastAsia"/>
        </w:rPr>
        <w:t>）：</w:t>
      </w:r>
      <w:r>
        <w:rPr>
          <w:rFonts w:hint="eastAsia"/>
          <w:b/>
          <w:bCs/>
        </w:rPr>
        <w:t>平移向量</w:t>
      </w:r>
      <w:r>
        <w:rPr>
          <w:rFonts w:hint="eastAsia"/>
        </w:rPr>
        <w:t>，描述頭部中心點的</w:t>
      </w:r>
      <w:r>
        <w:rPr/>
        <w:t xml:space="preserve"> </w:t>
      </w:r>
      <w:r>
        <w:rPr/>
        <w:t xml:space="preserve">3D </w:t>
      </w:r>
      <w:r>
        <w:rPr>
          <w:rFonts w:hint="eastAsia"/>
        </w:rPr>
        <w:t>位置</w:t>
      </w:r>
    </w:p>
    <w:p>
      <w:pPr>
        <w:pStyle w:val="BodyText"/>
        <w:jc w:val="center"/>
        <w:rPr/>
      </w:pPr>
      <w:r>
        <w:rPr/>
      </w:r>
      <m:oMathPara xmlns:m="http://schemas.openxmlformats.org/officeDocument/2006/math">
        <m:oMathParaPr>
          <m:jc m:val="center"/>
        </m:oMathParaPr>
        <m:oMath>
          <m:r>
            <w:rPr>
              <w:rFonts w:ascii="Cambria Math" w:hAnsi="Cambria Math"/>
            </w:rPr>
            <m:t xml:space="preserve">t</m:t>
          </m:r>
          <m:r>
            <m:rPr>
              <m:lit/>
              <m:nor/>
            </m:rPr>
            <w:rPr>
              <w:rFonts w:ascii="Cambria Math" w:hAnsi="Cambria Math"/>
            </w:rPr>
            <m:t xml:space="preserve">=</m:t>
          </m:r>
          <m:d>
            <m:dPr>
              <m:begChr m:val="["/>
              <m:endChr m:val="]"/>
            </m:dPr>
            <m:e>
              <m:m>
                <m:mr>
                  <m:e>
                    <m:sSub>
                      <m:e>
                        <m:r>
                          <w:rPr>
                            <w:rFonts w:ascii="Cambria Math" w:hAnsi="Cambria Math"/>
                          </w:rPr>
                          <m:t xml:space="preserve">t</m:t>
                        </m:r>
                      </m:e>
                      <m:sub>
                        <m:r>
                          <w:rPr>
                            <w:rFonts w:ascii="Cambria Math" w:hAnsi="Cambria Math"/>
                          </w:rPr>
                          <m:t xml:space="preserve">x</m:t>
                        </m:r>
                      </m:sub>
                    </m:sSub>
                  </m:e>
                </m:mr>
                <m:mr>
                  <m:e>
                    <m:sSub>
                      <m:e>
                        <m:r>
                          <w:rPr>
                            <w:rFonts w:ascii="Cambria Math" w:hAnsi="Cambria Math"/>
                          </w:rPr>
                          <m:t xml:space="preserve">t</m:t>
                        </m:r>
                      </m:e>
                      <m:sub>
                        <m:r>
                          <w:rPr>
                            <w:rFonts w:ascii="Cambria Math" w:hAnsi="Cambria Math"/>
                          </w:rPr>
                          <m:t xml:space="preserve">y</m:t>
                        </m:r>
                      </m:sub>
                    </m:sSub>
                  </m:e>
                </m:mr>
                <m:mr>
                  <m:e>
                    <m:sSub>
                      <m:e>
                        <m:r>
                          <w:rPr>
                            <w:rFonts w:ascii="Cambria Math" w:hAnsi="Cambria Math"/>
                          </w:rPr>
                          <m:t xml:space="preserve">t</m:t>
                        </m:r>
                      </m:e>
                      <m:sub>
                        <m:r>
                          <w:rPr>
                            <w:rFonts w:ascii="Cambria Math" w:hAnsi="Cambria Math"/>
                          </w:rPr>
                          <m:t xml:space="preserve">z</m:t>
                        </m:r>
                      </m:sub>
                    </m:sSub>
                  </m:e>
                </m:mr>
              </m:m>
            </m:e>
          </m:d>
        </m:oMath>
      </m:oMathPara>
    </w:p>
    <w:p>
      <w:pPr>
        <w:pStyle w:val="FirstParagraph"/>
        <w:rPr/>
      </w:pPr>
      <w:r>
        <w:rPr/>
        <w:t xml:space="preserve">- </w:t>
      </w:r>
      <w:r>
        <w:rPr>
          <w:rFonts w:hint="eastAsia"/>
        </w:rPr>
        <w:t>最後一行</w:t>
      </w:r>
      <w:r>
        <w:rPr/>
        <w:t xml:space="preserve">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rFonts w:hint="eastAsia"/>
        </w:rPr>
        <w:t>：齊次座標標準形式</w:t>
      </w:r>
      <w:bookmarkEnd w:id="24"/>
    </w:p>
    <w:p>
      <w:pPr>
        <w:pStyle w:val="Heading4"/>
        <w:rPr/>
      </w:pPr>
      <w:bookmarkStart w:id="25" w:name="從旋轉矩陣提取-euler-角度"/>
      <w:r>
        <w:rPr/>
        <w:t xml:space="preserve">3.2.3 </w:t>
      </w:r>
      <w:r>
        <w:rPr>
          <w:rFonts w:hint="eastAsia"/>
        </w:rPr>
        <w:t>從旋轉矩陣提取</w:t>
      </w:r>
      <w:r>
        <w:rPr/>
        <w:t xml:space="preserve"> </w:t>
      </w:r>
      <w:r>
        <w:rPr/>
        <w:t xml:space="preserve">Euler </w:t>
      </w:r>
      <w:r>
        <w:rPr>
          <w:rFonts w:hint="eastAsia"/>
        </w:rPr>
        <w:t>角度</w:t>
      </w:r>
    </w:p>
    <w:p>
      <w:pPr>
        <w:pStyle w:val="FirstParagraph"/>
        <w:rPr/>
      </w:pPr>
      <w:r>
        <w:rPr>
          <w:rFonts w:hint="eastAsia"/>
        </w:rPr>
        <w:t>從</w:t>
      </w:r>
      <w:r>
        <w:rPr/>
        <w:t xml:space="preserve"> </w:t>
      </w:r>
      <w:r>
        <w:rPr/>
        <w:t xml:space="preserve">3×3 </w:t>
      </w:r>
      <w:r>
        <w:rPr>
          <w:rFonts w:hint="eastAsia"/>
        </w:rPr>
        <w:t>旋轉矩陣</w:t>
      </w:r>
      <w:r>
        <w:rPr/>
        <w:t xml:space="preserve"> </w:t>
      </w:r>
      <w:r>
        <w:rPr/>
      </w:r>
      <m:oMath xmlns:m="http://schemas.openxmlformats.org/officeDocument/2006/math">
        <m:r>
          <w:rPr>
            <w:rFonts w:ascii="Cambria Math" w:hAnsi="Cambria Math"/>
          </w:rPr>
          <m:t xml:space="preserve">R</m:t>
        </m:r>
      </m:oMath>
      <w:r>
        <w:rPr/>
        <w:t xml:space="preserve"> </w:t>
      </w:r>
      <w:r>
        <w:rPr>
          <w:rFonts w:hint="eastAsia"/>
        </w:rPr>
        <w:t>中提取</w:t>
      </w:r>
      <w:r>
        <w:rPr/>
        <w:t xml:space="preserve"> </w:t>
      </w:r>
      <w:r>
        <w:rPr/>
        <w:t xml:space="preserve">Euler </w:t>
      </w:r>
      <w:r>
        <w:rPr>
          <w:rFonts w:hint="eastAsia"/>
        </w:rPr>
        <w:t>角度的標準數學公式如下：</w:t>
      </w:r>
    </w:p>
    <w:p>
      <w:pPr>
        <w:pStyle w:val="BodyText"/>
        <w:rPr/>
      </w:pPr>
      <w:r>
        <w:rPr>
          <w:rFonts w:hint="eastAsia"/>
          <w:b/>
          <w:bCs/>
        </w:rPr>
        <w:t>計算三個基礎角度</w:t>
      </w:r>
      <w:r>
        <w:rPr>
          <w:rFonts w:hint="eastAsia"/>
        </w:rPr>
        <w:t>：</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angle</m:t>
              </m:r>
            </m:e>
            <m:sub>
              <m:r>
                <w:rPr>
                  <w:rFonts w:ascii="Cambria Math" w:hAnsi="Cambria Math"/>
                </w:rPr>
                <m:t xml:space="preserve">x</m:t>
              </m:r>
            </m:sub>
          </m:sSub>
          <m:r>
            <m:rPr>
              <m:lit/>
              <m:nor/>
            </m:rPr>
            <w:rPr>
              <w:rFonts w:ascii="Cambria Math" w:hAnsi="Cambria Math"/>
            </w:rPr>
            <m:t xml:space="preserve">=</m:t>
          </m:r>
          <m:r>
            <w:rPr>
              <w:rFonts w:ascii="Cambria Math" w:hAnsi="Cambria Math"/>
            </w:rPr>
            <m:t xml:space="preserve">arctan</m:t>
          </m:r>
          <m:r>
            <w:rPr>
              <w:rFonts w:ascii="Cambria Math" w:hAnsi="Cambria Math"/>
            </w:rPr>
            <m:t xml:space="preserve">2</m:t>
          </m:r>
          <m:d>
            <m:dPr>
              <m:begChr m:val="("/>
              <m:endChr m:val=")"/>
            </m:dPr>
            <m:e>
              <m:r>
                <w:rPr>
                  <w:rFonts w:ascii="Cambria Math" w:hAnsi="Cambria Math"/>
                </w:rPr>
                <m:t xml:space="preserve">−</m:t>
              </m:r>
              <m:sSub>
                <m:e>
                  <m:r>
                    <w:rPr>
                      <w:rFonts w:ascii="Cambria Math" w:hAnsi="Cambria Math"/>
                    </w:rPr>
                    <m:t xml:space="preserve">R</m:t>
                  </m:r>
                </m:e>
                <m:sub>
                  <m:r>
                    <w:rPr>
                      <w:rFonts w:ascii="Cambria Math" w:hAnsi="Cambria Math"/>
                    </w:rPr>
                    <m:t xml:space="preserve">2</m:t>
                  </m:r>
                  <m:r>
                    <w:rPr>
                      <w:rFonts w:ascii="Cambria Math" w:hAnsi="Cambria Math"/>
                    </w:rPr>
                    <m:t xml:space="preserve">,</m:t>
                  </m:r>
                  <m:r>
                    <w:rPr>
                      <w:rFonts w:ascii="Cambria Math" w:hAnsi="Cambria Math"/>
                    </w:rPr>
                    <m:t xml:space="preserve">0</m:t>
                  </m:r>
                </m:sub>
              </m:sSub>
              <m:r>
                <w:rPr>
                  <w:rFonts w:ascii="Cambria Math" w:hAnsi="Cambria Math"/>
                </w:rPr>
                <m:t xml:space="preserve">,</m:t>
              </m:r>
              <m:rad>
                <m:radPr>
                  <m:degHide m:val="1"/>
                </m:radPr>
                <m:deg/>
                <m:e>
                  <m:sSubSup>
                    <m:e>
                      <m:r>
                        <w:rPr>
                          <w:rFonts w:ascii="Cambria Math" w:hAnsi="Cambria Math"/>
                        </w:rPr>
                        <m:t xml:space="preserve">R</m:t>
                      </m:r>
                    </m:e>
                    <m:sub>
                      <m:r>
                        <w:rPr>
                          <w:rFonts w:ascii="Cambria Math" w:hAnsi="Cambria Math"/>
                        </w:rPr>
                        <m:t xml:space="preserve">2</m:t>
                      </m:r>
                      <m:r>
                        <w:rPr>
                          <w:rFonts w:ascii="Cambria Math" w:hAnsi="Cambria Math"/>
                        </w:rPr>
                        <m:t xml:space="preserve">,</m:t>
                      </m:r>
                      <m:r>
                        <w:rPr>
                          <w:rFonts w:ascii="Cambria Math" w:hAnsi="Cambria Math"/>
                        </w:rPr>
                        <m:t xml:space="preserve">1</m:t>
                      </m:r>
                    </m:sub>
                    <m:sup>
                      <m:r>
                        <w:rPr>
                          <w:rFonts w:ascii="Cambria Math" w:hAnsi="Cambria Math"/>
                        </w:rPr>
                        <m:t xml:space="preserve">2</m:t>
                      </m:r>
                    </m:sup>
                  </m:sSubSup>
                  <m:r>
                    <m:rPr>
                      <m:lit/>
                      <m:nor/>
                    </m:rPr>
                    <w:rPr>
                      <w:rFonts w:ascii="Cambria Math" w:hAnsi="Cambria Math"/>
                    </w:rPr>
                    <m:t xml:space="preserve">+</m:t>
                  </m:r>
                  <m:sSubSup>
                    <m:e>
                      <m:r>
                        <w:rPr>
                          <w:rFonts w:ascii="Cambria Math" w:hAnsi="Cambria Math"/>
                        </w:rPr>
                        <m:t xml:space="preserve">R</m:t>
                      </m:r>
                    </m:e>
                    <m:sub>
                      <m:r>
                        <w:rPr>
                          <w:rFonts w:ascii="Cambria Math" w:hAnsi="Cambria Math"/>
                        </w:rPr>
                        <m:t xml:space="preserve">2</m:t>
                      </m:r>
                      <m:r>
                        <w:rPr>
                          <w:rFonts w:ascii="Cambria Math" w:hAnsi="Cambria Math"/>
                        </w:rPr>
                        <m:t xml:space="preserve">,</m:t>
                      </m:r>
                      <m:r>
                        <w:rPr>
                          <w:rFonts w:ascii="Cambria Math" w:hAnsi="Cambria Math"/>
                        </w:rPr>
                        <m:t xml:space="preserve">2</m:t>
                      </m:r>
                    </m:sub>
                    <m:sup>
                      <m:r>
                        <w:rPr>
                          <w:rFonts w:ascii="Cambria Math" w:hAnsi="Cambria Math"/>
                        </w:rPr>
                        <m:t xml:space="preserve">2</m:t>
                      </m:r>
                    </m:sup>
                  </m:sSubSup>
                </m:e>
              </m:rad>
            </m:e>
          </m:d>
        </m:oMath>
      </m:oMathPara>
    </w:p>
    <w:p>
      <w:pPr>
        <w:pStyle w:val="FirstParagraph"/>
        <w:jc w:val="center"/>
        <w:rPr/>
      </w:pPr>
      <w:r>
        <w:rPr/>
      </w:r>
      <m:oMathPara xmlns:m="http://schemas.openxmlformats.org/officeDocument/2006/math">
        <m:oMathParaPr>
          <m:jc m:val="center"/>
        </m:oMathParaPr>
        <m:oMath>
          <m:sSub>
            <m:e>
              <m:r>
                <m:rPr>
                  <m:lit/>
                  <m:nor/>
                </m:rPr>
                <w:rPr>
                  <w:rFonts w:ascii="Cambria Math" w:hAnsi="Cambria Math"/>
                </w:rPr>
                <m:t xml:space="preserve">angle</m:t>
              </m:r>
            </m:e>
            <m:sub>
              <m:r>
                <w:rPr>
                  <w:rFonts w:ascii="Cambria Math" w:hAnsi="Cambria Math"/>
                </w:rPr>
                <m:t xml:space="preserve">y</m:t>
              </m:r>
            </m:sub>
          </m:sSub>
          <m:r>
            <m:rPr>
              <m:lit/>
              <m:nor/>
            </m:rPr>
            <w:rPr>
              <w:rFonts w:ascii="Cambria Math" w:hAnsi="Cambria Math"/>
            </w:rPr>
            <m:t xml:space="preserve">=</m:t>
          </m:r>
          <m:r>
            <w:rPr>
              <w:rFonts w:ascii="Cambria Math" w:hAnsi="Cambria Math"/>
            </w:rPr>
            <m:t xml:space="preserve">arctan</m:t>
          </m:r>
          <m:r>
            <w:rPr>
              <w:rFonts w:ascii="Cambria Math" w:hAnsi="Cambria Math"/>
            </w:rPr>
            <m:t xml:space="preserve">2</m:t>
          </m:r>
          <m:r>
            <w:rPr>
              <w:rFonts w:ascii="Cambria Math" w:hAnsi="Cambria Math"/>
            </w:rPr>
            <m:t xml:space="preserve">(</m:t>
          </m:r>
          <m:sSub>
            <m:e>
              <m:r>
                <w:rPr>
                  <w:rFonts w:ascii="Cambria Math" w:hAnsi="Cambria Math"/>
                </w:rPr>
                <m:t xml:space="preserve">R</m:t>
              </m:r>
            </m:e>
            <m:sub>
              <m:r>
                <w:rPr>
                  <w:rFonts w:ascii="Cambria Math" w:hAnsi="Cambria Math"/>
                </w:rPr>
                <m:t xml:space="preserve">1</m:t>
              </m:r>
              <m:r>
                <w:rPr>
                  <w:rFonts w:ascii="Cambria Math" w:hAnsi="Cambria Math"/>
                </w:rPr>
                <m:t xml:space="preserve">,</m:t>
              </m:r>
              <m:r>
                <w:rPr>
                  <w:rFonts w:ascii="Cambria Math" w:hAnsi="Cambria Math"/>
                </w:rPr>
                <m:t xml:space="preserve">0</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r>
                <w:rPr>
                  <w:rFonts w:ascii="Cambria Math" w:hAnsi="Cambria Math"/>
                </w:rPr>
                <m:t xml:space="preserve">,</m:t>
              </m:r>
              <m:r>
                <w:rPr>
                  <w:rFonts w:ascii="Cambria Math" w:hAnsi="Cambria Math"/>
                </w:rPr>
                <m:t xml:space="preserve">0</m:t>
              </m:r>
            </m:sub>
          </m:sSub>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m:rPr>
                  <m:lit/>
                  <m:nor/>
                </m:rPr>
                <w:rPr>
                  <w:rFonts w:ascii="Cambria Math" w:hAnsi="Cambria Math"/>
                </w:rPr>
                <m:t xml:space="preserve">angle</m:t>
              </m:r>
            </m:e>
            <m:sub>
              <m:r>
                <w:rPr>
                  <w:rFonts w:ascii="Cambria Math" w:hAnsi="Cambria Math"/>
                </w:rPr>
                <m:t xml:space="preserve">z</m:t>
              </m:r>
            </m:sub>
          </m:sSub>
          <m:r>
            <m:rPr>
              <m:lit/>
              <m:nor/>
            </m:rPr>
            <w:rPr>
              <w:rFonts w:ascii="Cambria Math" w:hAnsi="Cambria Math"/>
            </w:rPr>
            <m:t xml:space="preserve">=</m:t>
          </m:r>
          <m:r>
            <w:rPr>
              <w:rFonts w:ascii="Cambria Math" w:hAnsi="Cambria Math"/>
            </w:rPr>
            <m:t xml:space="preserve">arctan</m:t>
          </m:r>
          <m:r>
            <w:rPr>
              <w:rFonts w:ascii="Cambria Math" w:hAnsi="Cambria Math"/>
            </w:rPr>
            <m:t xml:space="preserve">2</m:t>
          </m:r>
          <m:r>
            <w:rPr>
              <w:rFonts w:ascii="Cambria Math" w:hAnsi="Cambria Math"/>
            </w:rPr>
            <m:t xml:space="preserve">(</m:t>
          </m:r>
          <m:sSub>
            <m:e>
              <m:r>
                <w:rPr>
                  <w:rFonts w:ascii="Cambria Math" w:hAnsi="Cambria Math"/>
                </w:rPr>
                <m:t xml:space="preserve">R</m:t>
              </m:r>
            </m:e>
            <m:sub>
              <m:r>
                <w:rPr>
                  <w:rFonts w:ascii="Cambria Math" w:hAnsi="Cambria Math"/>
                </w:rPr>
                <m:t xml:space="preserve">2</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m:t>
              </m:r>
              <m:r>
                <w:rPr>
                  <w:rFonts w:ascii="Cambria Math" w:hAnsi="Cambria Math"/>
                </w:rPr>
                <m:t xml:space="preserve">,</m:t>
              </m:r>
              <m:r>
                <w:rPr>
                  <w:rFonts w:ascii="Cambria Math" w:hAnsi="Cambria Math"/>
                </w:rPr>
                <m:t xml:space="preserve">2</m:t>
              </m:r>
            </m:sub>
          </m:sSub>
          <m:r>
            <w:rPr>
              <w:rFonts w:ascii="Cambria Math" w:hAnsi="Cambria Math"/>
            </w:rPr>
            <m:t xml:space="preserve">)</m:t>
          </m:r>
        </m:oMath>
      </m:oMathPara>
    </w:p>
    <w:p>
      <w:pPr>
        <w:pStyle w:val="FirstParagraph"/>
        <w:rPr/>
      </w:pPr>
      <w:r>
        <w:rPr>
          <w:rFonts w:hint="eastAsia"/>
          <w:b/>
          <w:bCs/>
        </w:rPr>
        <w:t>語義映射（基於實際觀察）</w:t>
      </w:r>
      <w:r>
        <w:rPr>
          <w:rFonts w:hint="eastAsia"/>
        </w:rPr>
        <w:t>：</w:t>
      </w:r>
    </w:p>
    <w:p>
      <w:pPr>
        <w:pStyle w:val="BodyText"/>
        <w:rPr/>
      </w:pPr>
      <w:r>
        <w:rPr>
          <w:rFonts w:hint="eastAsia"/>
        </w:rPr>
        <w:t>由於</w:t>
      </w:r>
      <w:r>
        <w:rPr/>
        <w:t xml:space="preserve"> </w:t>
      </w:r>
      <w:r>
        <w:rPr/>
        <w:t xml:space="preserve">MediaPipe </w:t>
      </w:r>
      <w:r>
        <w:rPr>
          <w:rFonts w:hint="eastAsia"/>
        </w:rPr>
        <w:t>的座標系統特性，我們需要根據實際頭部動作與角度變化的對應關係進行映射：</w:t>
      </w:r>
    </w:p>
    <w:p>
      <w:pPr>
        <w:pStyle w:val="BodyText"/>
        <w:jc w:val="center"/>
        <w:rPr/>
      </w:pPr>
      <w:bookmarkStart w:id="26" w:name="從旋轉矩陣提取-euler-角度"/>
      <w:r>
        <w:rPr/>
      </w:r>
      <m:oMathPara xmlns:m="http://schemas.openxmlformats.org/officeDocument/2006/math">
        <m:oMathParaPr>
          <m:jc m:val="center"/>
        </m:oMathParaPr>
        <m:oMath>
          <m:eqArr>
            <m:e>
              <m:r>
                <m:rPr>
                  <m:lit/>
                  <m:nor/>
                </m:rPr>
                <w:rPr>
                  <w:rFonts w:ascii="Cambria Math" w:hAnsi="Cambria Math"/>
                </w:rPr>
                <m:t xml:space="preserve">head_pitch</m:t>
              </m:r>
              <m:r>
                <m:rPr>
                  <m:lit/>
                  <m:nor/>
                </m:rPr>
                <w:rPr>
                  <w:rFonts w:ascii="Cambria Math" w:hAnsi="Cambria Math"/>
                </w:rPr>
                <m:t xml:space="preserve">&amp;</m:t>
              </m:r>
              <m:r>
                <m:rPr>
                  <m:lit/>
                  <m:nor/>
                </m:rPr>
                <w:rPr>
                  <w:rFonts w:ascii="Cambria Math" w:hAnsi="Cambria Math"/>
                </w:rPr>
                <m:t xml:space="preserve">=</m:t>
              </m:r>
              <m:sSub>
                <m:e>
                  <m:r>
                    <m:rPr>
                      <m:lit/>
                      <m:nor/>
                    </m:rPr>
                    <w:rPr>
                      <w:rFonts w:ascii="Cambria Math" w:hAnsi="Cambria Math"/>
                    </w:rPr>
                    <m:t xml:space="preserve">angle</m:t>
                  </m:r>
                </m:e>
                <m:sub>
                  <m:r>
                    <w:rPr>
                      <w:rFonts w:ascii="Cambria Math" w:hAnsi="Cambria Math"/>
                    </w:rPr>
                    <m:t xml:space="preserve">z</m:t>
                  </m:r>
                </m:sub>
              </m:sSub>
              <m:r>
                <m:rPr>
                  <m:lit/>
                  <m:nor/>
                </m:rPr>
                <w:rPr>
                  <w:rFonts w:ascii="Cambria Math" w:hAnsi="Cambria Math"/>
                </w:rPr>
                <m:t xml:space="preserve">（點頭動作：上下）</m:t>
              </m:r>
            </m:e>
            <m:e>
              <m:r>
                <m:rPr>
                  <m:lit/>
                  <m:nor/>
                </m:rPr>
                <w:rPr>
                  <w:rFonts w:ascii="Cambria Math" w:hAnsi="Cambria Math"/>
                </w:rPr>
                <m:t xml:space="preserve">head_yaw</m:t>
              </m:r>
              <m:r>
                <m:rPr>
                  <m:lit/>
                  <m:nor/>
                </m:rPr>
                <w:rPr>
                  <w:rFonts w:ascii="Cambria Math" w:hAnsi="Cambria Math"/>
                </w:rPr>
                <m:t xml:space="preserve">&amp;</m:t>
              </m:r>
              <m:r>
                <m:rPr>
                  <m:lit/>
                  <m:nor/>
                </m:rPr>
                <w:rPr>
                  <w:rFonts w:ascii="Cambria Math" w:hAnsi="Cambria Math"/>
                </w:rPr>
                <m:t xml:space="preserve">=</m:t>
              </m:r>
              <m:sSub>
                <m:e>
                  <m:r>
                    <m:rPr>
                      <m:lit/>
                      <m:nor/>
                    </m:rPr>
                    <w:rPr>
                      <w:rFonts w:ascii="Cambria Math" w:hAnsi="Cambria Math"/>
                    </w:rPr>
                    <m:t xml:space="preserve">angle</m:t>
                  </m:r>
                </m:e>
                <m:sub>
                  <m:r>
                    <w:rPr>
                      <w:rFonts w:ascii="Cambria Math" w:hAnsi="Cambria Math"/>
                    </w:rPr>
                    <m:t xml:space="preserve">x</m:t>
                  </m:r>
                </m:sub>
              </m:sSub>
              <m:r>
                <m:rPr>
                  <m:lit/>
                  <m:nor/>
                </m:rPr>
                <w:rPr>
                  <w:rFonts w:ascii="Cambria Math" w:hAnsi="Cambria Math"/>
                </w:rPr>
                <m:t xml:space="preserve">（轉頭動作：左右）</m:t>
              </m:r>
            </m:e>
            <m:e>
              <m:r>
                <m:rPr>
                  <m:lit/>
                  <m:nor/>
                </m:rPr>
                <w:rPr>
                  <w:rFonts w:ascii="Cambria Math" w:hAnsi="Cambria Math"/>
                </w:rPr>
                <m:t xml:space="preserve">head_roll</m:t>
              </m:r>
              <m:r>
                <m:rPr>
                  <m:lit/>
                  <m:nor/>
                </m:rPr>
                <w:rPr>
                  <w:rFonts w:ascii="Cambria Math" w:hAnsi="Cambria Math"/>
                </w:rPr>
                <m:t xml:space="preserve">&amp;</m:t>
              </m:r>
              <m:r>
                <m:rPr>
                  <m:lit/>
                  <m:nor/>
                </m:rPr>
                <w:rPr>
                  <w:rFonts w:ascii="Cambria Math" w:hAnsi="Cambria Math"/>
                </w:rPr>
                <m:t xml:space="preserve">=</m:t>
              </m:r>
              <m:sSub>
                <m:e>
                  <m:r>
                    <m:rPr>
                      <m:lit/>
                      <m:nor/>
                    </m:rPr>
                    <w:rPr>
                      <w:rFonts w:ascii="Cambria Math" w:hAnsi="Cambria Math"/>
                    </w:rPr>
                    <m:t xml:space="preserve">angle</m:t>
                  </m:r>
                </m:e>
                <m:sub>
                  <m:r>
                    <w:rPr>
                      <w:rFonts w:ascii="Cambria Math" w:hAnsi="Cambria Math"/>
                    </w:rPr>
                    <m:t xml:space="preserve">y</m:t>
                  </m:r>
                </m:sub>
              </m:sSub>
              <m:r>
                <m:rPr>
                  <m:lit/>
                  <m:nor/>
                </m:rPr>
                <w:rPr>
                  <w:rFonts w:ascii="Cambria Math" w:hAnsi="Cambria Math"/>
                </w:rPr>
                <m:t xml:space="preserve">（傾斜動作：左右）</m:t>
              </m:r>
            </m:e>
          </m:eqArr>
        </m:oMath>
      </m:oMathPara>
      <w:bookmarkEnd w:id="26"/>
    </w:p>
    <w:p>
      <w:pPr>
        <w:pStyle w:val="Heading4"/>
        <w:rPr/>
      </w:pPr>
      <w:bookmarkStart w:id="27" w:name="實作細節"/>
      <w:r>
        <w:rPr/>
        <w:t xml:space="preserve">3.2.4 </w:t>
      </w:r>
      <w:r>
        <w:rPr>
          <w:rFonts w:hint="eastAsia"/>
        </w:rPr>
        <w:t>實作細節</w:t>
      </w:r>
    </w:p>
    <w:p>
      <w:pPr>
        <w:pStyle w:val="FirstParagraph"/>
        <w:rPr/>
      </w:pPr>
      <w:r>
        <w:rPr>
          <w:rFonts w:hint="eastAsia"/>
        </w:rPr>
        <w:t>實際程式碼實作：</w:t>
      </w:r>
    </w:p>
    <w:p>
      <w:pPr>
        <w:pStyle w:val="SourceCode"/>
        <w:rPr/>
      </w:pPr>
      <w:r>
        <w:rPr>
          <w:rStyle w:val="CommentTok"/>
        </w:rPr>
        <w:t># Extract head rotation from transformation matrix (pitch, yaw, roll)</w:t>
      </w:r>
      <w:r>
        <w:rPr/>
        <w:br/>
      </w:r>
      <w:r>
        <w:rPr>
          <w:rStyle w:val="ControlFlowTok"/>
        </w:rPr>
        <w:t>if</w:t>
      </w:r>
      <w:r>
        <w:rPr>
          <w:rStyle w:val="NormalTok"/>
        </w:rPr>
        <w:t xml:space="preserve"> detection_result.facial_transformation_matrixes:</w:t>
      </w:r>
      <w:r>
        <w:rPr/>
        <w:br/>
      </w:r>
      <w:r>
        <w:rPr>
          <w:rStyle w:val="NormalTok"/>
        </w:rPr>
        <w:t xml:space="preserve">    </w:t>
      </w:r>
      <w:r>
        <w:rPr>
          <w:rStyle w:val="CommentTok"/>
        </w:rPr>
        <w:t># Get the 4x4 transformation matrix</w:t>
      </w:r>
      <w:r>
        <w:rPr/>
        <w:br/>
      </w:r>
      <w:r>
        <w:rPr>
          <w:rStyle w:val="NormalTok"/>
        </w:rPr>
        <w:t xml:space="preserve">    matrix </w:t>
      </w:r>
      <w:r>
        <w:rPr>
          <w:rStyle w:val="OperatorTok"/>
        </w:rPr>
        <w:t>=</w:t>
      </w:r>
      <w:r>
        <w:rPr>
          <w:rStyle w:val="NormalTok"/>
        </w:rPr>
        <w:t xml:space="preserve"> np.array(detection_result.facial_transformation_matrixes[</w:t>
      </w:r>
      <w:r>
        <w:rPr>
          <w:rStyle w:val="DecValTok"/>
        </w:rPr>
        <w:t>0</w:t>
      </w:r>
      <w:r>
        <w:rPr>
          <w:rStyle w:val="NormalTok"/>
        </w:rPr>
        <w:t>]).reshape(</w:t>
      </w:r>
      <w:r>
        <w:rPr>
          <w:rStyle w:val="DecValTok"/>
        </w:rPr>
        <w:t>4</w:t>
      </w:r>
      <w:r>
        <w:rPr>
          <w:rStyle w:val="NormalTok"/>
        </w:rPr>
        <w:t xml:space="preserve">, </w:t>
      </w:r>
      <w:r>
        <w:rPr>
          <w:rStyle w:val="DecValTok"/>
        </w:rPr>
        <w:t>4</w:t>
      </w:r>
      <w:r>
        <w:rPr>
          <w:rStyle w:val="NormalTok"/>
        </w:rPr>
        <w:t>)</w:t>
      </w:r>
      <w:r>
        <w:rPr/>
        <w:br/>
        <w:br/>
      </w:r>
      <w:r>
        <w:rPr>
          <w:rStyle w:val="NormalTok"/>
        </w:rPr>
        <w:t xml:space="preserve">    </w:t>
      </w:r>
      <w:r>
        <w:rPr>
          <w:rStyle w:val="CommentTok"/>
        </w:rPr>
        <w:t># Extract rotation angles from rotation matrix (top-left 3x3)</w:t>
      </w:r>
      <w:r>
        <w:rPr/>
        <w:br/>
      </w:r>
      <w:r>
        <w:rPr>
          <w:rStyle w:val="NormalTok"/>
        </w:rPr>
        <w:t xml:space="preserve">    R </w:t>
      </w:r>
      <w:r>
        <w:rPr>
          <w:rStyle w:val="OperatorTok"/>
        </w:rPr>
        <w:t>=</w:t>
      </w:r>
      <w:r>
        <w:rPr>
          <w:rStyle w:val="NormalTok"/>
        </w:rPr>
        <w:t xml:space="preserve"> matrix[:</w:t>
      </w:r>
      <w:r>
        <w:rPr>
          <w:rStyle w:val="DecValTok"/>
        </w:rPr>
        <w:t>3</w:t>
      </w:r>
      <w:r>
        <w:rPr>
          <w:rStyle w:val="NormalTok"/>
        </w:rPr>
        <w:t>, :</w:t>
      </w:r>
      <w:r>
        <w:rPr>
          <w:rStyle w:val="DecValTok"/>
        </w:rPr>
        <w:t>3</w:t>
      </w:r>
      <w:r>
        <w:rPr>
          <w:rStyle w:val="NormalTok"/>
        </w:rPr>
        <w:t>]</w:t>
      </w:r>
      <w:r>
        <w:rPr/>
        <w:br/>
        <w:br/>
      </w:r>
      <w:r>
        <w:rPr>
          <w:rStyle w:val="NormalTok"/>
        </w:rPr>
        <w:t xml:space="preserve">    </w:t>
      </w:r>
      <w:r>
        <w:rPr>
          <w:rStyle w:val="CommentTok"/>
        </w:rPr>
        <w:t># Calculate Euler angles in radians</w:t>
      </w:r>
      <w:r>
        <w:rPr/>
        <w:br/>
      </w:r>
      <w:r>
        <w:rPr>
          <w:rStyle w:val="NormalTok"/>
        </w:rPr>
        <w:t xml:space="preserve">    </w:t>
      </w:r>
      <w:r>
        <w:rPr>
          <w:rStyle w:val="CommentTok"/>
        </w:rPr>
        <w:t># Based on observation:</w:t>
      </w:r>
      <w:r>
        <w:rPr/>
        <w:br/>
      </w:r>
      <w:r>
        <w:rPr>
          <w:rStyle w:val="NormalTok"/>
        </w:rPr>
        <w:t xml:space="preserve">    </w:t>
      </w:r>
      <w:r>
        <w:rPr>
          <w:rStyle w:val="CommentTok"/>
        </w:rPr>
        <w:t># - Nodding up/down should be PITCH</w:t>
      </w:r>
      <w:r>
        <w:rPr/>
        <w:br/>
      </w:r>
      <w:r>
        <w:rPr>
          <w:rStyle w:val="NormalTok"/>
        </w:rPr>
        <w:t xml:space="preserve">    </w:t>
      </w:r>
      <w:r>
        <w:rPr>
          <w:rStyle w:val="CommentTok"/>
        </w:rPr>
        <w:t># - Turning left/right should be YAW</w:t>
      </w:r>
      <w:r>
        <w:rPr/>
        <w:br/>
      </w:r>
      <w:r>
        <w:rPr>
          <w:rStyle w:val="NormalTok"/>
        </w:rPr>
        <w:t xml:space="preserve">    </w:t>
      </w:r>
      <w:r>
        <w:rPr>
          <w:rStyle w:val="CommentTok"/>
        </w:rPr>
        <w:t># - Tilting side to side should be ROLL</w:t>
      </w:r>
      <w:r>
        <w:rPr/>
        <w:br/>
      </w:r>
      <w:r>
        <w:rPr>
          <w:rStyle w:val="NormalTok"/>
        </w:rPr>
        <w:t xml:space="preserve">    angle_x </w:t>
      </w:r>
      <w:r>
        <w:rPr>
          <w:rStyle w:val="OperatorTok"/>
        </w:rPr>
        <w:t>=</w:t>
      </w:r>
      <w:r>
        <w:rPr>
          <w:rStyle w:val="NormalTok"/>
        </w:rPr>
        <w:t xml:space="preserve"> np.arctan2(</w:t>
      </w:r>
      <w:r>
        <w:rPr>
          <w:rStyle w:val="OperatorTok"/>
        </w:rPr>
        <w:t>-</w:t>
      </w:r>
      <w:r>
        <w:rPr>
          <w:rStyle w:val="NormalTok"/>
        </w:rPr>
        <w:t>R[</w:t>
      </w:r>
      <w:r>
        <w:rPr>
          <w:rStyle w:val="DecValTok"/>
        </w:rPr>
        <w:t>2</w:t>
      </w:r>
      <w:r>
        <w:rPr>
          <w:rStyle w:val="NormalTok"/>
        </w:rPr>
        <w:t xml:space="preserve">, </w:t>
      </w:r>
      <w:r>
        <w:rPr>
          <w:rStyle w:val="DecValTok"/>
        </w:rPr>
        <w:t>0</w:t>
      </w:r>
      <w:r>
        <w:rPr>
          <w:rStyle w:val="NormalTok"/>
        </w:rPr>
        <w:t>], np.sqrt(R[</w:t>
      </w:r>
      <w:r>
        <w:rPr>
          <w:rStyle w:val="DecValTok"/>
        </w:rPr>
        <w:t>2</w:t>
      </w:r>
      <w:r>
        <w:rPr>
          <w:rStyle w:val="NormalTok"/>
        </w:rPr>
        <w:t xml:space="preserve">, </w:t>
      </w:r>
      <w:r>
        <w:rPr>
          <w:rStyle w:val="DecValTok"/>
        </w:rPr>
        <w:t>1</w:t>
      </w:r>
      <w:r>
        <w:rPr>
          <w:rStyle w:val="NormalTok"/>
        </w:rPr>
        <w:t>]</w:t>
      </w:r>
      <w:r>
        <w:rPr>
          <w:rStyle w:val="OperatorTok"/>
        </w:rPr>
        <w:t>**</w:t>
      </w:r>
      <w:r>
        <w:rPr>
          <w:rStyle w:val="DecValTok"/>
        </w:rPr>
        <w:t>2</w:t>
      </w:r>
      <w:r>
        <w:rPr>
          <w:rStyle w:val="NormalTok"/>
        </w:rPr>
        <w:t xml:space="preserve"> </w:t>
      </w:r>
      <w:r>
        <w:rPr>
          <w:rStyle w:val="OperatorTok"/>
        </w:rPr>
        <w:t>+</w:t>
      </w:r>
      <w:r>
        <w:rPr>
          <w:rStyle w:val="NormalTok"/>
        </w:rPr>
        <w:t xml:space="preserve"> R[</w:t>
      </w:r>
      <w:r>
        <w:rPr>
          <w:rStyle w:val="DecValTok"/>
        </w:rPr>
        <w:t>2</w:t>
      </w:r>
      <w:r>
        <w:rPr>
          <w:rStyle w:val="NormalTok"/>
        </w:rPr>
        <w:t xml:space="preserve">, </w:t>
      </w:r>
      <w:r>
        <w:rPr>
          <w:rStyle w:val="DecValTok"/>
        </w:rPr>
        <w:t>2</w:t>
      </w:r>
      <w:r>
        <w:rPr>
          <w:rStyle w:val="NormalTok"/>
        </w:rPr>
        <w:t>]</w:t>
      </w:r>
      <w:r>
        <w:rPr>
          <w:rStyle w:val="OperatorTok"/>
        </w:rPr>
        <w:t>**</w:t>
      </w:r>
      <w:r>
        <w:rPr>
          <w:rStyle w:val="DecValTok"/>
        </w:rPr>
        <w:t>2</w:t>
      </w:r>
      <w:r>
        <w:rPr>
          <w:rStyle w:val="NormalTok"/>
        </w:rPr>
        <w:t>))</w:t>
      </w:r>
      <w:r>
        <w:rPr/>
        <w:br/>
      </w:r>
      <w:r>
        <w:rPr>
          <w:rStyle w:val="NormalTok"/>
        </w:rPr>
        <w:t xml:space="preserve">    angle_y </w:t>
      </w:r>
      <w:r>
        <w:rPr>
          <w:rStyle w:val="OperatorTok"/>
        </w:rPr>
        <w:t>=</w:t>
      </w:r>
      <w:r>
        <w:rPr>
          <w:rStyle w:val="NormalTok"/>
        </w:rPr>
        <w:t xml:space="preserve"> np.arctan2(R[</w:t>
      </w:r>
      <w:r>
        <w:rPr>
          <w:rStyle w:val="DecValTok"/>
        </w:rPr>
        <w:t>1</w:t>
      </w:r>
      <w:r>
        <w:rPr>
          <w:rStyle w:val="NormalTok"/>
        </w:rPr>
        <w:t xml:space="preserve">, </w:t>
      </w:r>
      <w:r>
        <w:rPr>
          <w:rStyle w:val="DecValTok"/>
        </w:rPr>
        <w:t>0</w:t>
      </w:r>
      <w:r>
        <w:rPr>
          <w:rStyle w:val="NormalTok"/>
        </w:rPr>
        <w:t>], R[</w:t>
      </w:r>
      <w:r>
        <w:rPr>
          <w:rStyle w:val="DecValTok"/>
        </w:rPr>
        <w:t>0</w:t>
      </w:r>
      <w:r>
        <w:rPr>
          <w:rStyle w:val="NormalTok"/>
        </w:rPr>
        <w:t xml:space="preserve">, </w:t>
      </w:r>
      <w:r>
        <w:rPr>
          <w:rStyle w:val="DecValTok"/>
        </w:rPr>
        <w:t>0</w:t>
      </w:r>
      <w:r>
        <w:rPr>
          <w:rStyle w:val="NormalTok"/>
        </w:rPr>
        <w:t>])</w:t>
      </w:r>
      <w:r>
        <w:rPr/>
        <w:br/>
      </w:r>
      <w:r>
        <w:rPr>
          <w:rStyle w:val="NormalTok"/>
        </w:rPr>
        <w:t xml:space="preserve">    angle_z </w:t>
      </w:r>
      <w:r>
        <w:rPr>
          <w:rStyle w:val="OperatorTok"/>
        </w:rPr>
        <w:t>=</w:t>
      </w:r>
      <w:r>
        <w:rPr>
          <w:rStyle w:val="NormalTok"/>
        </w:rPr>
        <w:t xml:space="preserve"> np.arctan2(R[</w:t>
      </w:r>
      <w:r>
        <w:rPr>
          <w:rStyle w:val="DecValTok"/>
        </w:rPr>
        <w:t>2</w:t>
      </w:r>
      <w:r>
        <w:rPr>
          <w:rStyle w:val="NormalTok"/>
        </w:rPr>
        <w:t xml:space="preserve">, </w:t>
      </w:r>
      <w:r>
        <w:rPr>
          <w:rStyle w:val="DecValTok"/>
        </w:rPr>
        <w:t>1</w:t>
      </w:r>
      <w:r>
        <w:rPr>
          <w:rStyle w:val="NormalTok"/>
        </w:rPr>
        <w:t>], R[</w:t>
      </w:r>
      <w:r>
        <w:rPr>
          <w:rStyle w:val="DecValTok"/>
        </w:rPr>
        <w:t>2</w:t>
      </w:r>
      <w:r>
        <w:rPr>
          <w:rStyle w:val="NormalTok"/>
        </w:rPr>
        <w:t xml:space="preserve">, </w:t>
      </w:r>
      <w:r>
        <w:rPr>
          <w:rStyle w:val="DecValTok"/>
        </w:rPr>
        <w:t>2</w:t>
      </w:r>
      <w:r>
        <w:rPr>
          <w:rStyle w:val="NormalTok"/>
        </w:rPr>
        <w:t>])</w:t>
      </w:r>
      <w:r>
        <w:rPr/>
        <w:br/>
        <w:br/>
      </w:r>
      <w:r>
        <w:rPr>
          <w:rStyle w:val="NormalTok"/>
        </w:rPr>
        <w:t xml:space="preserve">    </w:t>
      </w:r>
      <w:r>
        <w:rPr>
          <w:rStyle w:val="CommentTok"/>
        </w:rPr>
        <w:t># Map to correct semantic names based on observed behavior:</w:t>
      </w:r>
      <w:r>
        <w:rPr/>
        <w:br/>
      </w:r>
      <w:r>
        <w:rPr>
          <w:rStyle w:val="NormalTok"/>
        </w:rPr>
        <w:t xml:space="preserve">    </w:t>
      </w:r>
      <w:r>
        <w:rPr>
          <w:rStyle w:val="CommentTok"/>
        </w:rPr>
        <w:t># angle_z was moving when nodding → this is pitch</w:t>
      </w:r>
      <w:r>
        <w:rPr/>
        <w:br/>
      </w:r>
      <w:r>
        <w:rPr>
          <w:rStyle w:val="NormalTok"/>
        </w:rPr>
        <w:t xml:space="preserve">    </w:t>
      </w:r>
      <w:r>
        <w:rPr>
          <w:rStyle w:val="CommentTok"/>
        </w:rPr>
        <w:t># angle_x was moving when turning left/right → this is yaw</w:t>
      </w:r>
      <w:r>
        <w:rPr/>
        <w:br/>
      </w:r>
      <w:r>
        <w:rPr>
          <w:rStyle w:val="NormalTok"/>
        </w:rPr>
        <w:t xml:space="preserve">    </w:t>
      </w:r>
      <w:r>
        <w:rPr>
          <w:rStyle w:val="CommentTok"/>
        </w:rPr>
        <w:t># angle_y was moving when tilting → this is roll</w:t>
      </w:r>
      <w:r>
        <w:rPr/>
        <w:br/>
      </w:r>
      <w:r>
        <w:rPr>
          <w:rStyle w:val="NormalTok"/>
        </w:rPr>
        <w:t xml:space="preserve">    row_data[</w:t>
      </w:r>
      <w:r>
        <w:rPr>
          <w:rStyle w:val="StringTok"/>
        </w:rPr>
        <w:t>'head_pitch'</w:t>
      </w:r>
      <w:r>
        <w:rPr>
          <w:rStyle w:val="NormalTok"/>
        </w:rPr>
        <w:t xml:space="preserve">] </w:t>
      </w:r>
      <w:r>
        <w:rPr>
          <w:rStyle w:val="OperatorTok"/>
        </w:rPr>
        <w:t>=</w:t>
      </w:r>
      <w:r>
        <w:rPr>
          <w:rStyle w:val="NormalTok"/>
        </w:rPr>
        <w:t xml:space="preserve"> angle_z  </w:t>
      </w:r>
      <w:r>
        <w:rPr>
          <w:rStyle w:val="CommentTok"/>
        </w:rPr>
        <w:t># Nodding up/down</w:t>
      </w:r>
      <w:r>
        <w:rPr/>
        <w:br/>
      </w:r>
      <w:r>
        <w:rPr>
          <w:rStyle w:val="NormalTok"/>
        </w:rPr>
        <w:t xml:space="preserve">    row_data[</w:t>
      </w:r>
      <w:r>
        <w:rPr>
          <w:rStyle w:val="StringTok"/>
        </w:rPr>
        <w:t>'head_yaw'</w:t>
      </w:r>
      <w:r>
        <w:rPr>
          <w:rStyle w:val="NormalTok"/>
        </w:rPr>
        <w:t xml:space="preserve">] </w:t>
      </w:r>
      <w:r>
        <w:rPr>
          <w:rStyle w:val="OperatorTok"/>
        </w:rPr>
        <w:t>=</w:t>
      </w:r>
      <w:r>
        <w:rPr>
          <w:rStyle w:val="NormalTok"/>
        </w:rPr>
        <w:t xml:space="preserve"> angle_x    </w:t>
      </w:r>
      <w:r>
        <w:rPr>
          <w:rStyle w:val="CommentTok"/>
        </w:rPr>
        <w:t># Turning left/right</w:t>
      </w:r>
      <w:r>
        <w:rPr/>
        <w:br/>
      </w:r>
      <w:r>
        <w:rPr>
          <w:rStyle w:val="NormalTok"/>
        </w:rPr>
        <w:t xml:space="preserve">    row_data[</w:t>
      </w:r>
      <w:r>
        <w:rPr>
          <w:rStyle w:val="StringTok"/>
        </w:rPr>
        <w:t>'head_roll'</w:t>
      </w:r>
      <w:r>
        <w:rPr>
          <w:rStyle w:val="NormalTok"/>
        </w:rPr>
        <w:t xml:space="preserve">] </w:t>
      </w:r>
      <w:r>
        <w:rPr>
          <w:rStyle w:val="OperatorTok"/>
        </w:rPr>
        <w:t>=</w:t>
      </w:r>
      <w:r>
        <w:rPr>
          <w:rStyle w:val="NormalTok"/>
        </w:rPr>
        <w:t xml:space="preserve"> angle_y   </w:t>
      </w:r>
      <w:r>
        <w:rPr>
          <w:rStyle w:val="CommentTok"/>
        </w:rPr>
        <w:t># Tilting side to side</w:t>
      </w:r>
    </w:p>
    <w:p>
      <w:pPr>
        <w:pStyle w:val="FirstParagraph"/>
        <w:rPr/>
      </w:pPr>
      <w:r>
        <w:rPr>
          <w:rFonts w:hint="eastAsia"/>
          <w:b/>
          <w:bCs/>
        </w:rPr>
        <w:t>註</w:t>
      </w:r>
      <w:r>
        <w:rPr>
          <w:rFonts w:hint="eastAsia"/>
        </w:rPr>
        <w:t>：角度映射是根據實際觀察到的頭部動作與角度變化的對應關係調整的，以確保語義正確性。</w:t>
      </w:r>
      <w:bookmarkEnd w:id="22"/>
      <w:bookmarkEnd w:id="27"/>
    </w:p>
    <w:p>
      <w:pPr>
        <w:pStyle w:val="Heading3"/>
        <w:rPr/>
      </w:pPr>
      <w:bookmarkStart w:id="28" w:name="眼睛閉合檢測"/>
      <w:r>
        <w:rPr/>
        <w:t xml:space="preserve">3.3 </w:t>
      </w:r>
      <w:r>
        <w:rPr>
          <w:rFonts w:hint="eastAsia"/>
        </w:rPr>
        <w:t>眼睛閉合檢測</w:t>
      </w:r>
    </w:p>
    <w:p>
      <w:pPr>
        <w:pStyle w:val="FirstParagraph"/>
        <w:rPr/>
      </w:pPr>
      <w:r>
        <w:rPr>
          <w:rFonts w:hint="eastAsia"/>
        </w:rPr>
        <w:t>系統額外使用兩個</w:t>
      </w:r>
      <w:r>
        <w:rPr/>
        <w:t xml:space="preserve"> </w:t>
      </w:r>
      <w:r>
        <w:rPr/>
        <w:t xml:space="preserve">blendshape </w:t>
      </w:r>
      <w:r>
        <w:rPr>
          <w:rFonts w:hint="eastAsia"/>
        </w:rPr>
        <w:t>特徵來檢測眼睛是否閉合：</w:t>
      </w:r>
    </w:p>
    <w:p>
      <w:pPr>
        <w:pStyle w:val="Compact"/>
        <w:numPr>
          <w:ilvl w:val="0"/>
          <w:numId w:val="31"/>
        </w:numPr>
        <w:rPr/>
      </w:pPr>
      <w:r>
        <w:rPr>
          <w:rStyle w:val="VerbatimChar"/>
        </w:rPr>
        <w:t>eyeBlinkLeft</w:t>
      </w:r>
      <w:r>
        <w:rPr>
          <w:rFonts w:hint="eastAsia"/>
        </w:rPr>
        <w:t>：左眼閉合程度</w:t>
      </w:r>
    </w:p>
    <w:p>
      <w:pPr>
        <w:pStyle w:val="Compact"/>
        <w:numPr>
          <w:ilvl w:val="0"/>
          <w:numId w:val="32"/>
        </w:numPr>
        <w:rPr/>
      </w:pPr>
      <w:r>
        <w:rPr>
          <w:rStyle w:val="VerbatimChar"/>
        </w:rPr>
        <w:t>eyeBlinkRight</w:t>
      </w:r>
      <w:r>
        <w:rPr>
          <w:rFonts w:hint="eastAsia"/>
        </w:rPr>
        <w:t>：右眼閉合程度</w:t>
      </w:r>
    </w:p>
    <w:p>
      <w:pPr>
        <w:pStyle w:val="FirstParagraph"/>
        <w:rPr/>
      </w:pPr>
      <w:r>
        <w:rPr>
          <w:rFonts w:hint="eastAsia"/>
        </w:rPr>
        <w:t>當任一眼睛的</w:t>
      </w:r>
      <w:r>
        <w:rPr/>
        <w:t xml:space="preserve"> </w:t>
      </w:r>
      <w:r>
        <w:rPr/>
        <w:t xml:space="preserve">blink </w:t>
      </w:r>
      <w:r>
        <w:rPr>
          <w:rFonts w:hint="eastAsia"/>
        </w:rPr>
        <w:t>值超過閾值（預設</w:t>
      </w:r>
      <w:r>
        <w:rPr/>
        <w:t xml:space="preserve"> </w:t>
      </w:r>
      <w:r>
        <w:rPr>
          <w:rFonts w:hint="eastAsia"/>
        </w:rPr>
        <w:t>0.5</w:t>
      </w:r>
      <w:r>
        <w:rPr>
          <w:rFonts w:hint="eastAsia"/>
        </w:rPr>
        <w:t>）時，系統判定為「眼睛閉合」狀態，此時不進行視線預測。</w:t>
      </w:r>
    </w:p>
    <w:p>
      <w:pPr>
        <w:pStyle w:val="Normal"/>
        <w:rPr/>
      </w:pPr>
      <w:bookmarkStart w:id="29" w:name="特徵工程"/>
      <w:bookmarkStart w:id="30" w:name="眼睛閉合檢測"/>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p>
    <w:p>
      <w:pPr>
        <w:pStyle w:val="Heading2"/>
        <w:rPr/>
      </w:pPr>
      <w:bookmarkStart w:id="31" w:name="資料集與處理"/>
      <w:r>
        <w:rPr/>
        <w:t xml:space="preserve">4. </w:t>
      </w:r>
      <w:r>
        <w:rPr>
          <w:rFonts w:hint="eastAsia"/>
        </w:rPr>
        <w:t>資料集與處理</w:t>
      </w:r>
    </w:p>
    <w:p>
      <w:pPr>
        <w:pStyle w:val="Heading3"/>
        <w:rPr/>
      </w:pPr>
      <w:bookmarkStart w:id="32" w:name="資料集結構"/>
      <w:r>
        <w:rPr/>
        <w:t xml:space="preserve">4.1 </w:t>
      </w:r>
      <w:r>
        <w:rPr>
          <w:rFonts w:hint="eastAsia"/>
        </w:rPr>
        <w:t>資料集結構</w:t>
      </w:r>
    </w:p>
    <w:p>
      <w:pPr>
        <w:pStyle w:val="SourceCode"/>
        <w:rPr/>
      </w:pPr>
      <w:r>
        <w:rPr>
          <w:rStyle w:val="VerbatimChar"/>
        </w:rPr>
        <w:t>dataset/</w:t>
      </w:r>
      <w:r>
        <w:rPr/>
        <w:br/>
      </w:r>
      <w:r>
        <w:rPr>
          <w:rStyle w:val="VerbatimChar"/>
        </w:rPr>
        <w:t xml:space="preserve">├── yes/        # </w:t>
      </w:r>
      <w:r>
        <w:rPr>
          <w:rStyle w:val="VerbatimChar"/>
          <w:rFonts w:hint="eastAsia"/>
        </w:rPr>
        <w:t>觀看螢幕的視訊</w:t>
      </w:r>
      <w:r>
        <w:rPr/>
        <w:br/>
      </w:r>
      <w:r>
        <w:rPr>
          <w:rStyle w:val="VerbatimChar"/>
        </w:rPr>
        <w:t>│   ├── video1.mp4</w:t>
      </w:r>
      <w:r>
        <w:rPr/>
        <w:br/>
      </w:r>
      <w:r>
        <w:rPr>
          <w:rStyle w:val="VerbatimChar"/>
        </w:rPr>
        <w:t>│   ├── video2.mp4</w:t>
      </w:r>
      <w:r>
        <w:rPr/>
        <w:br/>
      </w:r>
      <w:r>
        <w:rPr>
          <w:rStyle w:val="VerbatimChar"/>
        </w:rPr>
        <w:t>│   └── ...</w:t>
      </w:r>
      <w:r>
        <w:rPr/>
        <w:br/>
      </w:r>
      <w:r>
        <w:rPr>
          <w:rStyle w:val="VerbatimChar"/>
        </w:rPr>
        <w:t xml:space="preserve">└── no/         # </w:t>
      </w:r>
      <w:r>
        <w:rPr>
          <w:rStyle w:val="VerbatimChar"/>
          <w:rFonts w:hint="eastAsia"/>
        </w:rPr>
        <w:t>未觀看螢幕的視訊</w:t>
      </w:r>
      <w:r>
        <w:rPr/>
        <w:br/>
      </w:r>
      <w:r>
        <w:rPr>
          <w:rStyle w:val="VerbatimChar"/>
        </w:rPr>
        <w:t xml:space="preserve">    ├── video1.mp4</w:t>
      </w:r>
      <w:r>
        <w:rPr/>
        <w:br/>
      </w:r>
      <w:r>
        <w:rPr>
          <w:rStyle w:val="VerbatimChar"/>
        </w:rPr>
        <w:t xml:space="preserve">    ├── video2.mp4</w:t>
      </w:r>
      <w:r>
        <w:rPr/>
        <w:br/>
      </w:r>
      <w:r>
        <w:rPr>
          <w:rStyle w:val="VerbatimChar"/>
        </w:rPr>
        <w:t xml:space="preserve">    └── ...</w:t>
      </w:r>
      <w:bookmarkEnd w:id="32"/>
    </w:p>
    <w:p>
      <w:pPr>
        <w:pStyle w:val="Heading3"/>
        <w:rPr/>
      </w:pPr>
      <w:bookmarkStart w:id="33" w:name="資料處理流程"/>
      <w:r>
        <w:rPr/>
        <w:t xml:space="preserve">4.2 </w:t>
      </w:r>
      <w:r>
        <w:rPr>
          <w:rFonts w:hint="eastAsia"/>
        </w:rPr>
        <w:t>資料處理流程</w:t>
      </w:r>
    </w:p>
    <w:p>
      <w:pPr>
        <w:pStyle w:val="FirstParagraph"/>
        <w:rPr/>
      </w:pPr>
      <w:r>
        <w:rPr>
          <w:rFonts w:hint="eastAsia"/>
        </w:rPr>
        <w:t>實作於</w:t>
      </w:r>
      <w:r>
        <w:rPr/>
        <w:t xml:space="preserve"> </w:t>
      </w:r>
      <w:r>
        <w:rPr>
          <w:rStyle w:val="VerbatimChar"/>
        </w:rPr>
        <w:t>extract_features.py</w:t>
      </w:r>
      <w:r>
        <w:rPr>
          <w:rFonts w:hint="eastAsia"/>
        </w:rPr>
        <w:t>，處理流程如下：</w:t>
      </w:r>
    </w:p>
    <w:p>
      <w:pPr>
        <w:pStyle w:val="Compact"/>
        <w:numPr>
          <w:ilvl w:val="0"/>
          <w:numId w:val="33"/>
        </w:numPr>
        <w:rPr/>
      </w:pPr>
      <w:r>
        <w:rPr>
          <w:rFonts w:hint="eastAsia"/>
          <w:b/>
          <w:bCs/>
        </w:rPr>
        <w:t>幀採樣</w:t>
      </w:r>
      <w:r>
        <w:rPr>
          <w:rFonts w:hint="eastAsia"/>
        </w:rPr>
        <w:t>：每隔</w:t>
      </w:r>
      <w:r>
        <w:rPr/>
        <w:t xml:space="preserve"> </w:t>
      </w:r>
      <w:r>
        <w:rPr/>
        <w:t xml:space="preserve">5 </w:t>
      </w:r>
      <w:r>
        <w:rPr>
          <w:rFonts w:hint="eastAsia"/>
        </w:rPr>
        <w:t>幀提取一次特徵（</w:t>
      </w:r>
      <w:r>
        <w:rPr>
          <w:rStyle w:val="VerbatimChar"/>
        </w:rPr>
        <w:t>frame_interval=5</w:t>
      </w:r>
      <w:r>
        <w:rPr>
          <w:rFonts w:hint="eastAsia"/>
        </w:rPr>
        <w:t>），降低運算負擔</w:t>
      </w:r>
    </w:p>
    <w:p>
      <w:pPr>
        <w:pStyle w:val="Compact"/>
        <w:numPr>
          <w:ilvl w:val="0"/>
          <w:numId w:val="3"/>
        </w:numPr>
        <w:rPr/>
      </w:pPr>
      <w:r>
        <w:rPr>
          <w:rFonts w:hint="eastAsia"/>
          <w:b/>
          <w:bCs/>
        </w:rPr>
        <w:t>特徵提取</w:t>
      </w:r>
      <w:r>
        <w:rPr>
          <w:rFonts w:hint="eastAsia"/>
        </w:rPr>
        <w:t>：</w:t>
      </w:r>
    </w:p>
    <w:p>
      <w:pPr>
        <w:pStyle w:val="Compact"/>
        <w:numPr>
          <w:ilvl w:val="1"/>
          <w:numId w:val="34"/>
        </w:numPr>
        <w:rPr/>
      </w:pPr>
      <w:r>
        <w:rPr>
          <w:rFonts w:hint="eastAsia"/>
        </w:rPr>
        <w:t>使用</w:t>
      </w:r>
      <w:r>
        <w:rPr/>
        <w:t xml:space="preserve"> </w:t>
      </w:r>
      <w:r>
        <w:rPr/>
        <w:t xml:space="preserve">MediaPipe Face Landmarker </w:t>
      </w:r>
      <w:r>
        <w:rPr>
          <w:rFonts w:hint="eastAsia"/>
        </w:rPr>
        <w:t>檢測面部</w:t>
      </w:r>
    </w:p>
    <w:p>
      <w:pPr>
        <w:pStyle w:val="Compact"/>
        <w:numPr>
          <w:ilvl w:val="1"/>
          <w:numId w:val="35"/>
        </w:numPr>
        <w:rPr/>
      </w:pPr>
      <w:r>
        <w:rPr>
          <w:rFonts w:hint="eastAsia"/>
        </w:rPr>
        <w:t>提取</w:t>
      </w:r>
      <w:r>
        <w:rPr/>
        <w:t xml:space="preserve"> </w:t>
      </w:r>
      <w:r>
        <w:rPr/>
        <w:t xml:space="preserve">8 </w:t>
      </w:r>
      <w:r>
        <w:rPr>
          <w:rFonts w:hint="eastAsia"/>
        </w:rPr>
        <w:t>個眼睛注視特徵（</w:t>
      </w:r>
      <w:r>
        <w:rPr>
          <w:rFonts w:hint="eastAsia"/>
        </w:rPr>
        <w:t>blendshapes</w:t>
      </w:r>
      <w:r>
        <w:rPr>
          <w:rFonts w:hint="eastAsia"/>
        </w:rPr>
        <w:t>）</w:t>
      </w:r>
    </w:p>
    <w:p>
      <w:pPr>
        <w:pStyle w:val="Compact"/>
        <w:numPr>
          <w:ilvl w:val="1"/>
          <w:numId w:val="36"/>
        </w:numPr>
        <w:rPr/>
      </w:pPr>
      <w:r>
        <w:rPr>
          <w:rFonts w:hint="eastAsia"/>
        </w:rPr>
        <w:t>提取</w:t>
      </w:r>
      <w:r>
        <w:rPr/>
        <w:t xml:space="preserve"> </w:t>
      </w:r>
      <w:r>
        <w:rPr/>
        <w:t xml:space="preserve">2 </w:t>
      </w:r>
      <w:r>
        <w:rPr>
          <w:rFonts w:hint="eastAsia"/>
        </w:rPr>
        <w:t>個眼睛閉合特徵（用於過濾）</w:t>
      </w:r>
    </w:p>
    <w:p>
      <w:pPr>
        <w:pStyle w:val="Compact"/>
        <w:numPr>
          <w:ilvl w:val="1"/>
          <w:numId w:val="37"/>
        </w:numPr>
        <w:rPr/>
      </w:pPr>
      <w:r>
        <w:rPr>
          <w:rFonts w:hint="eastAsia"/>
        </w:rPr>
        <w:t>計算</w:t>
      </w:r>
      <w:r>
        <w:rPr/>
        <w:t xml:space="preserve"> </w:t>
      </w:r>
      <w:r>
        <w:rPr/>
        <w:t xml:space="preserve">3 </w:t>
      </w:r>
      <w:r>
        <w:rPr>
          <w:rFonts w:hint="eastAsia"/>
        </w:rPr>
        <w:t>個頭部旋轉角度（從</w:t>
      </w:r>
      <w:r>
        <w:rPr/>
        <w:t xml:space="preserve"> </w:t>
      </w:r>
      <w:r>
        <w:rPr/>
        <w:t xml:space="preserve">transformation </w:t>
      </w:r>
      <w:r>
        <w:rPr>
          <w:rFonts w:hint="eastAsia"/>
        </w:rPr>
        <w:t>matrix</w:t>
      </w:r>
      <w:r>
        <w:rPr>
          <w:rFonts w:hint="eastAsia"/>
        </w:rPr>
        <w:t>）</w:t>
      </w:r>
    </w:p>
    <w:p>
      <w:pPr>
        <w:pStyle w:val="Compact"/>
        <w:numPr>
          <w:ilvl w:val="0"/>
          <w:numId w:val="3"/>
        </w:numPr>
        <w:rPr/>
      </w:pPr>
      <w:r>
        <w:rPr>
          <w:rFonts w:hint="eastAsia"/>
          <w:b/>
          <w:bCs/>
        </w:rPr>
        <w:t>資料標記</w:t>
      </w:r>
      <w:r>
        <w:rPr>
          <w:rFonts w:hint="eastAsia"/>
        </w:rPr>
        <w:t>：根據視訊來源資料夾自動標記為</w:t>
      </w:r>
      <w:r>
        <w:rPr/>
        <w:t xml:space="preserve"> “</w:t>
      </w:r>
      <w:r>
        <w:rPr/>
        <w:t xml:space="preserve">yes” </w:t>
      </w:r>
      <w:r>
        <w:rPr>
          <w:rFonts w:hint="eastAsia"/>
        </w:rPr>
        <w:t>或</w:t>
      </w:r>
      <w:r>
        <w:rPr/>
        <w:t xml:space="preserve"> “</w:t>
      </w:r>
      <w:r>
        <w:rPr/>
        <w:t>no”</w:t>
      </w:r>
    </w:p>
    <w:p>
      <w:pPr>
        <w:pStyle w:val="Compact"/>
        <w:numPr>
          <w:ilvl w:val="0"/>
          <w:numId w:val="3"/>
        </w:numPr>
        <w:rPr/>
      </w:pPr>
      <w:r>
        <w:rPr>
          <w:rFonts w:hint="eastAsia"/>
          <w:b/>
          <w:bCs/>
        </w:rPr>
        <w:t>資料過濾</w:t>
      </w:r>
      <w:r>
        <w:rPr>
          <w:rFonts w:hint="eastAsia"/>
        </w:rPr>
        <w:t>：濾除眼睛閉合的幀（</w:t>
      </w:r>
      <w:r>
        <w:rPr>
          <w:rStyle w:val="VerbatimChar"/>
        </w:rPr>
        <w:t>eyeBlink &gt; 0.5</w:t>
      </w:r>
      <w:r>
        <w:rPr>
          <w:rFonts w:hint="eastAsia"/>
        </w:rPr>
        <w:t>）</w:t>
      </w:r>
    </w:p>
    <w:p>
      <w:pPr>
        <w:pStyle w:val="Compact"/>
        <w:numPr>
          <w:ilvl w:val="0"/>
          <w:numId w:val="3"/>
        </w:numPr>
        <w:rPr/>
      </w:pPr>
      <w:r>
        <w:rPr>
          <w:rFonts w:hint="eastAsia"/>
          <w:b/>
          <w:bCs/>
        </w:rPr>
        <w:t>資料合併</w:t>
      </w:r>
      <w:r>
        <w:rPr>
          <w:rFonts w:hint="eastAsia"/>
        </w:rPr>
        <w:t>：將所有視訊的特徵合併為單一</w:t>
      </w:r>
      <w:r>
        <w:rPr/>
        <w:t xml:space="preserve"> </w:t>
      </w:r>
      <w:r>
        <w:rPr/>
        <w:t xml:space="preserve">CSV </w:t>
      </w:r>
      <w:r>
        <w:rPr>
          <w:rFonts w:hint="eastAsia"/>
        </w:rPr>
        <w:t>檔案</w:t>
      </w:r>
      <w:bookmarkEnd w:id="33"/>
    </w:p>
    <w:p>
      <w:pPr>
        <w:pStyle w:val="Heading3"/>
        <w:rPr/>
      </w:pPr>
      <w:bookmarkStart w:id="34" w:name="資料集統計"/>
      <w:r>
        <w:rPr/>
        <w:t xml:space="preserve">4.3 </w:t>
      </w:r>
      <w:r>
        <w:rPr>
          <w:rFonts w:hint="eastAsia"/>
        </w:rPr>
        <w:t>資料集統計</w:t>
      </w:r>
    </w:p>
    <w:p>
      <w:pPr>
        <w:pStyle w:val="FirstParagraph"/>
        <w:rPr/>
      </w:pPr>
      <w:r>
        <w:rPr>
          <w:rFonts w:hint="eastAsia"/>
        </w:rPr>
        <w:t>經過處理和過濾後的資料集統計：</w:t>
      </w:r>
    </w:p>
    <w:p>
      <w:pPr>
        <w:pStyle w:val="Compact"/>
        <w:numPr>
          <w:ilvl w:val="0"/>
          <w:numId w:val="38"/>
        </w:numPr>
        <w:rPr/>
      </w:pPr>
      <w:r>
        <w:rPr>
          <w:rFonts w:hint="eastAsia"/>
          <w:b/>
          <w:bCs/>
        </w:rPr>
        <w:t>總樣本數</w:t>
      </w:r>
      <w:r>
        <w:rPr>
          <w:rFonts w:hint="eastAsia"/>
        </w:rPr>
        <w:t>：</w:t>
      </w:r>
      <w:r>
        <w:rPr>
          <w:rFonts w:hint="eastAsia"/>
        </w:rPr>
        <w:t>4,125</w:t>
      </w:r>
      <w:r>
        <w:rPr/>
        <w:t xml:space="preserve"> </w:t>
      </w:r>
      <w:r>
        <w:rPr>
          <w:rFonts w:hint="eastAsia"/>
        </w:rPr>
        <w:t>個樣本（過濾眼睛閉合後）</w:t>
      </w:r>
    </w:p>
    <w:p>
      <w:pPr>
        <w:pStyle w:val="Compact"/>
        <w:numPr>
          <w:ilvl w:val="0"/>
          <w:numId w:val="39"/>
        </w:numPr>
        <w:rPr/>
      </w:pPr>
      <w:r>
        <w:rPr>
          <w:rFonts w:hint="eastAsia"/>
          <w:b/>
          <w:bCs/>
        </w:rPr>
        <w:t>訓練集</w:t>
      </w:r>
      <w:r>
        <w:rPr>
          <w:rFonts w:hint="eastAsia"/>
        </w:rPr>
        <w:t>：</w:t>
      </w:r>
      <w:r>
        <w:rPr>
          <w:rFonts w:hint="eastAsia"/>
        </w:rPr>
        <w:t>3,300</w:t>
      </w:r>
      <w:r>
        <w:rPr/>
        <w:t xml:space="preserve"> </w:t>
      </w:r>
      <w:r>
        <w:rPr>
          <w:rFonts w:hint="eastAsia"/>
        </w:rPr>
        <w:t>個樣本（</w:t>
      </w:r>
      <w:r>
        <w:rPr>
          <w:rFonts w:hint="eastAsia"/>
        </w:rPr>
        <w:t>80%</w:t>
      </w:r>
      <w:r>
        <w:rPr>
          <w:rFonts w:hint="eastAsia"/>
        </w:rPr>
        <w:t>）</w:t>
      </w:r>
    </w:p>
    <w:p>
      <w:pPr>
        <w:pStyle w:val="Compact"/>
        <w:numPr>
          <w:ilvl w:val="1"/>
          <w:numId w:val="40"/>
        </w:numPr>
        <w:rPr/>
      </w:pPr>
      <w:r>
        <w:rPr>
          <w:rFonts w:hint="eastAsia"/>
        </w:rPr>
        <w:t>Yes</w:t>
      </w:r>
      <w:r>
        <w:rPr>
          <w:rFonts w:hint="eastAsia"/>
        </w:rPr>
        <w:t>（觀看螢幕）：約</w:t>
      </w:r>
      <w:r>
        <w:rPr/>
        <w:t xml:space="preserve"> </w:t>
      </w:r>
      <w:r>
        <w:rPr/>
        <w:t xml:space="preserve">1,980 </w:t>
      </w:r>
      <w:r>
        <w:rPr>
          <w:rFonts w:hint="eastAsia"/>
        </w:rPr>
        <w:t>個（</w:t>
      </w:r>
      <w:r>
        <w:rPr>
          <w:rFonts w:hint="eastAsia"/>
        </w:rPr>
        <w:t>60%</w:t>
      </w:r>
      <w:r>
        <w:rPr>
          <w:rFonts w:hint="eastAsia"/>
        </w:rPr>
        <w:t>）</w:t>
      </w:r>
    </w:p>
    <w:p>
      <w:pPr>
        <w:pStyle w:val="Compact"/>
        <w:numPr>
          <w:ilvl w:val="1"/>
          <w:numId w:val="41"/>
        </w:numPr>
        <w:rPr/>
      </w:pPr>
      <w:r>
        <w:rPr>
          <w:rFonts w:hint="eastAsia"/>
        </w:rPr>
        <w:t>No</w:t>
      </w:r>
      <w:r>
        <w:rPr>
          <w:rFonts w:hint="eastAsia"/>
        </w:rPr>
        <w:t>（未觀看螢幕）：約</w:t>
      </w:r>
      <w:r>
        <w:rPr/>
        <w:t xml:space="preserve"> </w:t>
      </w:r>
      <w:r>
        <w:rPr/>
        <w:t xml:space="preserve">1,320 </w:t>
      </w:r>
      <w:r>
        <w:rPr>
          <w:rFonts w:hint="eastAsia"/>
        </w:rPr>
        <w:t>個（</w:t>
      </w:r>
      <w:r>
        <w:rPr>
          <w:rFonts w:hint="eastAsia"/>
        </w:rPr>
        <w:t>40%</w:t>
      </w:r>
      <w:r>
        <w:rPr>
          <w:rFonts w:hint="eastAsia"/>
        </w:rPr>
        <w:t>）</w:t>
      </w:r>
    </w:p>
    <w:p>
      <w:pPr>
        <w:pStyle w:val="Compact"/>
        <w:numPr>
          <w:ilvl w:val="0"/>
          <w:numId w:val="42"/>
        </w:numPr>
        <w:rPr/>
      </w:pPr>
      <w:r>
        <w:rPr>
          <w:rFonts w:hint="eastAsia"/>
          <w:b/>
          <w:bCs/>
        </w:rPr>
        <w:t>測試集</w:t>
      </w:r>
      <w:r>
        <w:rPr>
          <w:rFonts w:hint="eastAsia"/>
        </w:rPr>
        <w:t>：</w:t>
      </w:r>
      <w:r>
        <w:rPr>
          <w:rFonts w:hint="eastAsia"/>
        </w:rPr>
        <w:t>825</w:t>
      </w:r>
      <w:r>
        <w:rPr/>
        <w:t xml:space="preserve"> </w:t>
      </w:r>
      <w:r>
        <w:rPr>
          <w:rFonts w:hint="eastAsia"/>
        </w:rPr>
        <w:t>個樣本（</w:t>
      </w:r>
      <w:r>
        <w:rPr>
          <w:rFonts w:hint="eastAsia"/>
        </w:rPr>
        <w:t>20%</w:t>
      </w:r>
      <w:r>
        <w:rPr>
          <w:rFonts w:hint="eastAsia"/>
        </w:rPr>
        <w:t>）</w:t>
      </w:r>
    </w:p>
    <w:p>
      <w:pPr>
        <w:pStyle w:val="Compact"/>
        <w:numPr>
          <w:ilvl w:val="1"/>
          <w:numId w:val="43"/>
        </w:numPr>
        <w:rPr/>
      </w:pPr>
      <w:r>
        <w:rPr>
          <w:rFonts w:hint="eastAsia"/>
        </w:rPr>
        <w:t>Yes</w:t>
      </w:r>
      <w:r>
        <w:rPr>
          <w:rFonts w:hint="eastAsia"/>
        </w:rPr>
        <w:t>（觀看螢幕）：</w:t>
      </w:r>
      <w:r>
        <w:rPr>
          <w:rFonts w:hint="eastAsia"/>
        </w:rPr>
        <w:t>495</w:t>
      </w:r>
      <w:r>
        <w:rPr/>
        <w:t xml:space="preserve"> </w:t>
      </w:r>
      <w:r>
        <w:rPr>
          <w:rFonts w:hint="eastAsia"/>
        </w:rPr>
        <w:t>個（</w:t>
      </w:r>
      <w:r>
        <w:rPr>
          <w:rFonts w:hint="eastAsia"/>
        </w:rPr>
        <w:t>60%</w:t>
      </w:r>
      <w:r>
        <w:rPr>
          <w:rFonts w:hint="eastAsia"/>
        </w:rPr>
        <w:t>）</w:t>
      </w:r>
    </w:p>
    <w:p>
      <w:pPr>
        <w:pStyle w:val="Compact"/>
        <w:numPr>
          <w:ilvl w:val="1"/>
          <w:numId w:val="44"/>
        </w:numPr>
        <w:rPr/>
      </w:pPr>
      <w:r>
        <w:rPr>
          <w:rFonts w:hint="eastAsia"/>
        </w:rPr>
        <w:t>No</w:t>
      </w:r>
      <w:r>
        <w:rPr>
          <w:rFonts w:hint="eastAsia"/>
        </w:rPr>
        <w:t>（未觀看螢幕）：</w:t>
      </w:r>
      <w:r>
        <w:rPr>
          <w:rFonts w:hint="eastAsia"/>
        </w:rPr>
        <w:t>330</w:t>
      </w:r>
      <w:r>
        <w:rPr/>
        <w:t xml:space="preserve"> </w:t>
      </w:r>
      <w:r>
        <w:rPr>
          <w:rFonts w:hint="eastAsia"/>
        </w:rPr>
        <w:t>個（</w:t>
      </w:r>
      <w:r>
        <w:rPr>
          <w:rFonts w:hint="eastAsia"/>
        </w:rPr>
        <w:t>40%</w:t>
      </w:r>
      <w:r>
        <w:rPr>
          <w:rFonts w:hint="eastAsia"/>
        </w:rPr>
        <w:t>）</w:t>
      </w:r>
    </w:p>
    <w:p>
      <w:pPr>
        <w:pStyle w:val="Compact"/>
        <w:numPr>
          <w:ilvl w:val="0"/>
          <w:numId w:val="45"/>
        </w:numPr>
        <w:rPr/>
      </w:pPr>
      <w:r>
        <w:rPr>
          <w:rFonts w:hint="eastAsia"/>
          <w:b/>
          <w:bCs/>
        </w:rPr>
        <w:t>特徵數量</w:t>
      </w:r>
      <w:r>
        <w:rPr>
          <w:rFonts w:hint="eastAsia"/>
        </w:rPr>
        <w:t>：</w:t>
      </w:r>
      <w:r>
        <w:rPr>
          <w:rFonts w:hint="eastAsia"/>
        </w:rPr>
        <w:t>11</w:t>
      </w:r>
      <w:r>
        <w:rPr/>
        <w:t xml:space="preserve"> </w:t>
      </w:r>
      <w:r>
        <w:rPr>
          <w:rFonts w:hint="eastAsia"/>
        </w:rPr>
        <w:t>個（</w:t>
      </w:r>
      <w:r>
        <w:rPr>
          <w:rFonts w:hint="eastAsia"/>
        </w:rPr>
        <w:t>8</w:t>
      </w:r>
      <w:r>
        <w:rPr/>
        <w:t xml:space="preserve"> </w:t>
      </w:r>
      <w:r>
        <w:rPr>
          <w:rFonts w:hint="eastAsia"/>
        </w:rPr>
        <w:t>個眼動</w:t>
      </w:r>
      <w:r>
        <w:rPr/>
        <w:t xml:space="preserve"> </w:t>
      </w:r>
      <w:r>
        <w:rPr/>
        <w:t xml:space="preserve">+ 3 </w:t>
      </w:r>
      <w:r>
        <w:rPr>
          <w:rFonts w:hint="eastAsia"/>
        </w:rPr>
        <w:t>個頭部旋轉）</w:t>
      </w:r>
      <w:bookmarkEnd w:id="34"/>
    </w:p>
    <w:p>
      <w:pPr>
        <w:pStyle w:val="Heading3"/>
        <w:rPr/>
      </w:pPr>
      <w:bookmarkStart w:id="35" w:name="輸出格式"/>
      <w:r>
        <w:rPr/>
        <w:t xml:space="preserve">4.4 </w:t>
      </w:r>
      <w:r>
        <w:rPr>
          <w:rFonts w:hint="eastAsia"/>
        </w:rPr>
        <w:t>輸出格式</w:t>
      </w:r>
    </w:p>
    <w:p>
      <w:pPr>
        <w:pStyle w:val="SourceCode"/>
        <w:rPr/>
      </w:pPr>
      <w:r>
        <w:rPr>
          <w:rStyle w:val="VerbatimChar"/>
        </w:rPr>
        <w:t>video_path,label,frame_number,timestamp,eyeLookUpLeft,eyeLookUpRight,...,head_pitch,head_yaw,head_roll</w:t>
      </w:r>
      <w:r>
        <w:rPr/>
        <w:br/>
      </w:r>
      <w:r>
        <w:rPr>
          <w:rStyle w:val="VerbatimChar"/>
        </w:rPr>
        <w:t>dataset/yes/video1.mp4,yes,0,0.0,0.123,0.234,...,0.056,-0.023,0.012</w:t>
      </w:r>
      <w:r>
        <w:rPr/>
        <w:br/>
      </w:r>
      <w:r>
        <w:rPr>
          <w:rStyle w:val="VerbatimChar"/>
        </w:rPr>
        <w:t>dataset/yes/video1.mp4,yes,5,0.167,0.145,0.256,...,0.067,-0.034,0.015</w:t>
      </w:r>
      <w:r>
        <w:rPr/>
        <w:br/>
      </w:r>
      <w:r>
        <w:rPr>
          <w:rStyle w:val="VerbatimChar"/>
        </w:rPr>
        <w:t>...</w:t>
      </w:r>
    </w:p>
    <w:p>
      <w:pPr>
        <w:pStyle w:val="Normal"/>
        <w:rPr/>
      </w:pPr>
      <w:bookmarkStart w:id="36" w:name="資料集與處理"/>
      <w:bookmarkStart w:id="37" w:name="輸出格式"/>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rPr/>
      </w:pPr>
      <w:bookmarkStart w:id="38" w:name="模型訓練與優化"/>
      <w:r>
        <w:rPr/>
        <w:t xml:space="preserve">5. </w:t>
      </w:r>
      <w:r>
        <w:rPr>
          <w:rFonts w:hint="eastAsia"/>
        </w:rPr>
        <w:t>模型訓練與優化</w:t>
      </w:r>
    </w:p>
    <w:p>
      <w:pPr>
        <w:pStyle w:val="Heading3"/>
        <w:rPr/>
      </w:pPr>
      <w:bookmarkStart w:id="39" w:name="演算法選擇"/>
      <w:r>
        <w:rPr/>
        <w:t xml:space="preserve">5.1 </w:t>
      </w:r>
      <w:r>
        <w:rPr>
          <w:rFonts w:hint="eastAsia"/>
        </w:rPr>
        <w:t>演算法選擇</w:t>
      </w:r>
    </w:p>
    <w:p>
      <w:pPr>
        <w:pStyle w:val="FirstParagraph"/>
        <w:rPr/>
      </w:pPr>
      <w:r>
        <w:rPr>
          <w:rFonts w:hint="eastAsia"/>
        </w:rPr>
        <w:t>選用</w:t>
      </w:r>
      <w:r>
        <w:rPr/>
        <w:t xml:space="preserve"> </w:t>
      </w:r>
      <w:r>
        <w:rPr>
          <w:b/>
          <w:bCs/>
        </w:rPr>
        <w:t>Support Vector Machine (SVM)</w:t>
      </w:r>
      <w:r>
        <w:rPr/>
        <w:t xml:space="preserve"> </w:t>
      </w:r>
      <w:r>
        <w:rPr>
          <w:rFonts w:hint="eastAsia"/>
        </w:rPr>
        <w:t>作為分類器，理由如下：</w:t>
      </w:r>
    </w:p>
    <w:p>
      <w:pPr>
        <w:pStyle w:val="Compact"/>
        <w:numPr>
          <w:ilvl w:val="0"/>
          <w:numId w:val="46"/>
        </w:numPr>
        <w:rPr/>
      </w:pPr>
      <w:r>
        <w:rPr>
          <w:rFonts w:hint="eastAsia"/>
        </w:rPr>
        <w:t>在中小型資料集上表現優異</w:t>
      </w:r>
    </w:p>
    <w:p>
      <w:pPr>
        <w:pStyle w:val="Compact"/>
        <w:numPr>
          <w:ilvl w:val="0"/>
          <w:numId w:val="47"/>
        </w:numPr>
        <w:rPr/>
      </w:pPr>
      <w:r>
        <w:rPr>
          <w:rFonts w:hint="eastAsia"/>
        </w:rPr>
        <w:t>對高維特徵空間有良好的泛化能力</w:t>
      </w:r>
    </w:p>
    <w:p>
      <w:pPr>
        <w:pStyle w:val="Compact"/>
        <w:numPr>
          <w:ilvl w:val="0"/>
          <w:numId w:val="48"/>
        </w:numPr>
        <w:rPr/>
      </w:pPr>
      <w:r>
        <w:rPr/>
        <w:t xml:space="preserve">RBF kernel </w:t>
      </w:r>
      <w:r>
        <w:rPr>
          <w:rFonts w:hint="eastAsia"/>
        </w:rPr>
        <w:t>能處理非線性決策邊界</w:t>
      </w:r>
    </w:p>
    <w:p>
      <w:pPr>
        <w:pStyle w:val="Compact"/>
        <w:numPr>
          <w:ilvl w:val="0"/>
          <w:numId w:val="49"/>
        </w:numPr>
        <w:rPr/>
      </w:pPr>
      <w:bookmarkStart w:id="40" w:name="演算法選擇"/>
      <w:r>
        <w:rPr>
          <w:rFonts w:hint="eastAsia"/>
        </w:rPr>
        <w:t>訓練速度快，適合即時應用</w:t>
      </w:r>
      <w:bookmarkEnd w:id="40"/>
    </w:p>
    <w:p>
      <w:pPr>
        <w:pStyle w:val="Heading3"/>
        <w:rPr/>
      </w:pPr>
      <w:bookmarkStart w:id="41" w:name="超參數調整"/>
      <w:r>
        <w:rPr/>
        <w:t xml:space="preserve">5.2 </w:t>
      </w:r>
      <w:r>
        <w:rPr>
          <w:rFonts w:hint="eastAsia"/>
        </w:rPr>
        <w:t>超參數調整</w:t>
      </w:r>
    </w:p>
    <w:p>
      <w:pPr>
        <w:pStyle w:val="FirstParagraph"/>
        <w:rPr/>
      </w:pPr>
      <w:r>
        <w:rPr>
          <w:rFonts w:hint="eastAsia"/>
        </w:rPr>
        <w:t>使用</w:t>
      </w:r>
      <w:r>
        <w:rPr/>
        <w:t xml:space="preserve"> </w:t>
      </w:r>
      <w:r>
        <w:rPr>
          <w:b/>
          <w:bCs/>
        </w:rPr>
        <w:t>Grid Search with Cross-Validation</w:t>
      </w:r>
      <w:r>
        <w:rPr/>
        <w:t xml:space="preserve"> </w:t>
      </w:r>
      <w:r>
        <w:rPr>
          <w:rFonts w:hint="eastAsia"/>
        </w:rPr>
        <w:t>尋找最佳參數組合：</w:t>
      </w:r>
    </w:p>
    <w:p>
      <w:pPr>
        <w:pStyle w:val="Heading4"/>
        <w:rPr/>
      </w:pPr>
      <w:bookmarkStart w:id="42" w:name="搜尋空間"/>
      <w:r>
        <w:rPr>
          <w:rFonts w:hint="eastAsia"/>
        </w:rPr>
        <w:t>搜尋空間</w:t>
      </w:r>
    </w:p>
    <w:p>
      <w:pPr>
        <w:pStyle w:val="SourceCode"/>
        <w:rPr/>
      </w:pPr>
      <w:r>
        <w:rPr>
          <w:rStyle w:val="NormalTok"/>
        </w:rPr>
        <w:t xml:space="preserve">param_grid </w:t>
      </w:r>
      <w:r>
        <w:rPr>
          <w:rStyle w:val="OperatorTok"/>
        </w:rPr>
        <w:t>=</w:t>
      </w:r>
      <w:r>
        <w:rPr>
          <w:rStyle w:val="NormalTok"/>
        </w:rPr>
        <w:t xml:space="preserve"> {</w:t>
      </w:r>
      <w:r>
        <w:rPr/>
        <w:br/>
      </w:r>
      <w:r>
        <w:rPr>
          <w:rStyle w:val="NormalTok"/>
        </w:rPr>
        <w:t xml:space="preserve">    </w:t>
      </w:r>
      <w:r>
        <w:rPr>
          <w:rStyle w:val="StringTok"/>
        </w:rPr>
        <w:t>'C'</w:t>
      </w:r>
      <w:r>
        <w:rPr>
          <w:rStyle w:val="NormalTok"/>
        </w:rPr>
        <w:t>: [</w:t>
      </w:r>
      <w:r>
        <w:rPr>
          <w:rStyle w:val="FloatTok"/>
        </w:rPr>
        <w:t>0.1</w:t>
      </w:r>
      <w:r>
        <w:rPr>
          <w:rStyle w:val="NormalTok"/>
        </w:rPr>
        <w:t xml:space="preserve">, </w:t>
      </w:r>
      <w:r>
        <w:rPr>
          <w:rStyle w:val="DecValTok"/>
        </w:rPr>
        <w:t>1</w:t>
      </w:r>
      <w:r>
        <w:rPr>
          <w:rStyle w:val="NormalTok"/>
        </w:rPr>
        <w:t xml:space="preserve">, </w:t>
      </w:r>
      <w:r>
        <w:rPr>
          <w:rStyle w:val="DecValTok"/>
        </w:rPr>
        <w:t>10</w:t>
      </w:r>
      <w:r>
        <w:rPr>
          <w:rStyle w:val="NormalTok"/>
        </w:rPr>
        <w:t xml:space="preserve">, </w:t>
      </w:r>
      <w:r>
        <w:rPr>
          <w:rStyle w:val="DecValTok"/>
        </w:rPr>
        <w:t>100</w:t>
      </w:r>
      <w:r>
        <w:rPr>
          <w:rStyle w:val="NormalTok"/>
        </w:rPr>
        <w:t xml:space="preserve">, </w:t>
      </w:r>
      <w:r>
        <w:rPr>
          <w:rStyle w:val="DecValTok"/>
        </w:rPr>
        <w:t>1000</w:t>
      </w:r>
      <w:r>
        <w:rPr>
          <w:rStyle w:val="NormalTok"/>
        </w:rPr>
        <w:t>],</w:t>
      </w:r>
      <w:r>
        <w:rPr/>
        <w:br/>
      </w:r>
      <w:r>
        <w:rPr>
          <w:rStyle w:val="NormalTok"/>
        </w:rPr>
        <w:t xml:space="preserve">    </w:t>
      </w:r>
      <w:r>
        <w:rPr>
          <w:rStyle w:val="StringTok"/>
        </w:rPr>
        <w:t>'gamma'</w:t>
      </w:r>
      <w:r>
        <w:rPr>
          <w:rStyle w:val="NormalTok"/>
        </w:rPr>
        <w:t>: [</w:t>
      </w:r>
      <w:r>
        <w:rPr>
          <w:rStyle w:val="FloatTok"/>
        </w:rPr>
        <w:t>0.001</w:t>
      </w:r>
      <w:r>
        <w:rPr>
          <w:rStyle w:val="NormalTok"/>
        </w:rPr>
        <w:t xml:space="preserve">, </w:t>
      </w:r>
      <w:r>
        <w:rPr>
          <w:rStyle w:val="FloatTok"/>
        </w:rPr>
        <w:t>0.01</w:t>
      </w:r>
      <w:r>
        <w:rPr>
          <w:rStyle w:val="NormalTok"/>
        </w:rPr>
        <w:t xml:space="preserve">, </w:t>
      </w:r>
      <w:r>
        <w:rPr>
          <w:rStyle w:val="FloatTok"/>
        </w:rPr>
        <w:t>0.1</w:t>
      </w:r>
      <w:r>
        <w:rPr>
          <w:rStyle w:val="NormalTok"/>
        </w:rPr>
        <w:t xml:space="preserve">, </w:t>
      </w:r>
      <w:r>
        <w:rPr>
          <w:rStyle w:val="DecValTok"/>
        </w:rPr>
        <w:t>1</w:t>
      </w:r>
      <w:r>
        <w:rPr>
          <w:rStyle w:val="NormalTok"/>
        </w:rPr>
        <w:t xml:space="preserve">, </w:t>
      </w:r>
      <w:r>
        <w:rPr>
          <w:rStyle w:val="StringTok"/>
        </w:rPr>
        <w:t>'scale'</w:t>
      </w:r>
      <w:r>
        <w:rPr>
          <w:rStyle w:val="NormalTok"/>
        </w:rPr>
        <w:t xml:space="preserve">, </w:t>
      </w:r>
      <w:r>
        <w:rPr>
          <w:rStyle w:val="StringTok"/>
        </w:rPr>
        <w:t>'auto'</w:t>
      </w:r>
      <w:r>
        <w:rPr>
          <w:rStyle w:val="NormalTok"/>
        </w:rPr>
        <w:t>]</w:t>
      </w:r>
      <w:r>
        <w:rPr/>
        <w:br/>
      </w:r>
      <w:r>
        <w:rPr>
          <w:rStyle w:val="NormalTok"/>
        </w:rPr>
        <w:t>}</w:t>
      </w:r>
      <w:r>
        <w:rPr/>
        <w:br/>
        <w:br/>
      </w:r>
      <w:r>
        <w:rPr>
          <w:rStyle w:val="NormalTok"/>
        </w:rPr>
        <w:t xml:space="preserve">svm </w:t>
      </w:r>
      <w:r>
        <w:rPr>
          <w:rStyle w:val="OperatorTok"/>
        </w:rPr>
        <w:t>=</w:t>
      </w:r>
      <w:r>
        <w:rPr>
          <w:rStyle w:val="NormalTok"/>
        </w:rPr>
        <w:t xml:space="preserve"> SVC(kernel</w:t>
      </w:r>
      <w:r>
        <w:rPr>
          <w:rStyle w:val="OperatorTok"/>
        </w:rPr>
        <w:t>=</w:t>
      </w:r>
      <w:r>
        <w:rPr>
          <w:rStyle w:val="StringTok"/>
        </w:rPr>
        <w:t>'rbf'</w:t>
      </w:r>
      <w:r>
        <w:rPr>
          <w:rStyle w:val="NormalTok"/>
        </w:rPr>
        <w:t>, random_state</w:t>
      </w:r>
      <w:r>
        <w:rPr>
          <w:rStyle w:val="OperatorTok"/>
        </w:rPr>
        <w:t>=</w:t>
      </w:r>
      <w:r>
        <w:rPr>
          <w:rStyle w:val="DecValTok"/>
        </w:rPr>
        <w:t>42</w:t>
      </w:r>
      <w:r>
        <w:rPr>
          <w:rStyle w:val="NormalTok"/>
        </w:rPr>
        <w:t>, probability</w:t>
      </w:r>
      <w:r>
        <w:rPr>
          <w:rStyle w:val="OperatorTok"/>
        </w:rPr>
        <w:t>=</w:t>
      </w:r>
      <w:r>
        <w:rPr>
          <w:rStyle w:val="VariableTok"/>
        </w:rPr>
        <w:t>True</w:t>
      </w:r>
      <w:r>
        <w:rPr>
          <w:rStyle w:val="NormalTok"/>
        </w:rPr>
        <w:t>)</w:t>
      </w:r>
      <w:r>
        <w:rPr/>
        <w:br/>
      </w:r>
      <w:r>
        <w:rPr>
          <w:rStyle w:val="NormalTok"/>
        </w:rPr>
        <w:t xml:space="preserve">grid_search </w:t>
      </w:r>
      <w:r>
        <w:rPr>
          <w:rStyle w:val="OperatorTok"/>
        </w:rPr>
        <w:t>=</w:t>
      </w:r>
      <w:r>
        <w:rPr>
          <w:rStyle w:val="NormalTok"/>
        </w:rPr>
        <w:t xml:space="preserve"> GridSearchCV(</w:t>
      </w:r>
      <w:r>
        <w:rPr/>
        <w:br/>
      </w:r>
      <w:r>
        <w:rPr>
          <w:rStyle w:val="NormalTok"/>
        </w:rPr>
        <w:t xml:space="preserve">    svm,</w:t>
      </w:r>
      <w:r>
        <w:rPr/>
        <w:br/>
      </w:r>
      <w:r>
        <w:rPr>
          <w:rStyle w:val="NormalTok"/>
        </w:rPr>
        <w:t xml:space="preserve">    param_grid,</w:t>
      </w:r>
      <w:r>
        <w:rPr/>
        <w:br/>
      </w:r>
      <w:r>
        <w:rPr>
          <w:rStyle w:val="NormalTok"/>
        </w:rPr>
        <w:t xml:space="preserve">    cv</w:t>
      </w:r>
      <w:r>
        <w:rPr>
          <w:rStyle w:val="OperatorTok"/>
        </w:rPr>
        <w:t>=</w:t>
      </w:r>
      <w:r>
        <w:rPr>
          <w:rStyle w:val="DecValTok"/>
        </w:rPr>
        <w:t>5</w:t>
      </w:r>
      <w:r>
        <w:rPr>
          <w:rStyle w:val="NormalTok"/>
        </w:rPr>
        <w:t xml:space="preserve">,  </w:t>
      </w:r>
      <w:r>
        <w:rPr>
          <w:rStyle w:val="CommentTok"/>
        </w:rPr>
        <w:t># 5-fold cross-validation</w:t>
      </w:r>
      <w:r>
        <w:rPr/>
        <w:br/>
      </w:r>
      <w:r>
        <w:rPr>
          <w:rStyle w:val="NormalTok"/>
        </w:rPr>
        <w:t xml:space="preserve">    scoring</w:t>
      </w:r>
      <w:r>
        <w:rPr>
          <w:rStyle w:val="OperatorTok"/>
        </w:rPr>
        <w:t>=</w:t>
      </w:r>
      <w:r>
        <w:rPr>
          <w:rStyle w:val="StringTok"/>
        </w:rPr>
        <w:t>'accuracy'</w:t>
      </w:r>
      <w:r>
        <w:rPr>
          <w:rStyle w:val="NormalTok"/>
        </w:rPr>
        <w:t>,</w:t>
      </w:r>
      <w:r>
        <w:rPr/>
        <w:br/>
      </w:r>
      <w:r>
        <w:rPr>
          <w:rStyle w:val="NormalTok"/>
        </w:rPr>
        <w:t xml:space="preserve">    n_jobs</w:t>
      </w:r>
      <w:r>
        <w:rPr>
          <w:rStyle w:val="OperatorTok"/>
        </w:rPr>
        <w:t>=-</w:t>
      </w:r>
      <w:r>
        <w:rPr>
          <w:rStyle w:val="DecValTok"/>
        </w:rPr>
        <w:t>1</w:t>
      </w:r>
      <w:r>
        <w:rPr/>
        <w:br/>
      </w:r>
      <w:r>
        <w:rPr>
          <w:rStyle w:val="NormalTok"/>
        </w:rPr>
        <w:t>)</w:t>
      </w:r>
    </w:p>
    <w:p>
      <w:pPr>
        <w:pStyle w:val="FirstParagraph"/>
        <w:rPr/>
      </w:pPr>
      <w:r>
        <w:rPr>
          <w:rFonts w:hint="eastAsia"/>
          <w:b/>
          <w:bCs/>
        </w:rPr>
        <w:t>參數說明</w:t>
      </w:r>
      <w:r>
        <w:rPr>
          <w:rFonts w:hint="eastAsia"/>
        </w:rPr>
        <w:t>：</w:t>
      </w:r>
      <w:r>
        <w:rPr/>
        <w:t xml:space="preserve"> </w:t>
      </w:r>
      <w:r>
        <w:rPr/>
        <w:t xml:space="preserve">- </w:t>
      </w:r>
      <w:r>
        <w:rPr>
          <w:b/>
          <w:bCs/>
        </w:rPr>
        <w:t>C</w:t>
      </w:r>
      <w:r>
        <w:rPr>
          <w:rFonts w:hint="eastAsia"/>
        </w:rPr>
        <w:t>：正則化參數，控制誤分類的懲罰程度（值越大，懲罰越重）</w:t>
      </w:r>
      <w:r>
        <w:rPr/>
        <w:t xml:space="preserve"> </w:t>
      </w:r>
      <w:r>
        <w:rPr/>
        <w:t xml:space="preserve">- </w:t>
      </w:r>
      <w:r>
        <w:rPr>
          <w:b/>
          <w:bCs/>
        </w:rPr>
        <w:t>gamma</w:t>
      </w:r>
      <w:r>
        <w:rPr>
          <w:rFonts w:hint="eastAsia"/>
        </w:rPr>
        <w:t>：</w:t>
      </w:r>
      <w:r>
        <w:rPr>
          <w:rFonts w:hint="eastAsia"/>
        </w:rPr>
        <w:t>RBF</w:t>
      </w:r>
      <w:r>
        <w:rPr/>
        <w:t xml:space="preserve"> kernel </w:t>
      </w:r>
      <w:r>
        <w:rPr>
          <w:rFonts w:hint="eastAsia"/>
        </w:rPr>
        <w:t>參數，控制單一訓練樣本的影響範圍（值越大，影響範圍越小）</w:t>
      </w:r>
      <w:bookmarkEnd w:id="42"/>
    </w:p>
    <w:p>
      <w:pPr>
        <w:pStyle w:val="Heading4"/>
        <w:rPr/>
      </w:pPr>
      <w:bookmarkStart w:id="43" w:name="交叉驗證策略"/>
      <w:r>
        <w:rPr>
          <w:rFonts w:hint="eastAsia"/>
        </w:rPr>
        <w:t>交叉驗證策略</w:t>
      </w:r>
    </w:p>
    <w:p>
      <w:pPr>
        <w:pStyle w:val="FirstParagraph"/>
        <w:rPr/>
      </w:pPr>
      <w:r>
        <w:rPr>
          <w:rFonts w:hint="eastAsia"/>
        </w:rPr>
        <w:t>採用</w:t>
      </w:r>
      <w:r>
        <w:rPr/>
        <w:t xml:space="preserve"> </w:t>
      </w:r>
      <w:r>
        <w:rPr>
          <w:b/>
          <w:bCs/>
        </w:rPr>
        <w:t>5-fold Cross-Validation</w:t>
      </w:r>
      <w:r>
        <w:rPr>
          <w:rFonts w:hint="eastAsia"/>
        </w:rPr>
        <w:t>，將訓練集分為</w:t>
      </w:r>
      <w:r>
        <w:rPr/>
        <w:t xml:space="preserve"> </w:t>
      </w:r>
      <w:r>
        <w:rPr/>
        <w:t xml:space="preserve">5 </w:t>
      </w:r>
      <w:r>
        <w:rPr>
          <w:rFonts w:hint="eastAsia"/>
        </w:rPr>
        <w:t>個子集，每次用</w:t>
      </w:r>
      <w:r>
        <w:rPr/>
        <w:t xml:space="preserve"> </w:t>
      </w:r>
      <w:r>
        <w:rPr/>
        <w:t xml:space="preserve">4 </w:t>
      </w:r>
      <w:r>
        <w:rPr>
          <w:rFonts w:hint="eastAsia"/>
        </w:rPr>
        <w:t>個子集訓練、</w:t>
      </w:r>
      <w:r>
        <w:rPr>
          <w:rFonts w:hint="eastAsia"/>
        </w:rPr>
        <w:t>1</w:t>
      </w:r>
      <w:r>
        <w:rPr/>
        <w:t xml:space="preserve"> </w:t>
      </w:r>
      <w:r>
        <w:rPr>
          <w:rFonts w:hint="eastAsia"/>
        </w:rPr>
        <w:t>個子集驗證，確保模型泛化能力。</w:t>
      </w:r>
      <w:bookmarkEnd w:id="41"/>
      <w:bookmarkEnd w:id="43"/>
    </w:p>
    <w:p>
      <w:pPr>
        <w:pStyle w:val="Heading3"/>
        <w:rPr/>
      </w:pPr>
      <w:bookmarkStart w:id="44" w:name="最佳參數"/>
      <w:r>
        <w:rPr/>
        <w:t xml:space="preserve">5.3 </w:t>
      </w:r>
      <w:r>
        <w:rPr>
          <w:rFonts w:hint="eastAsia"/>
        </w:rPr>
        <w:t>最佳參數</w:t>
      </w:r>
    </w:p>
    <w:p>
      <w:pPr>
        <w:pStyle w:val="FirstParagraph"/>
        <w:rPr/>
      </w:pPr>
      <w:r>
        <w:rPr>
          <w:rFonts w:hint="eastAsia"/>
        </w:rPr>
        <w:t>根據</w:t>
      </w:r>
      <w:r>
        <w:rPr/>
        <w:t xml:space="preserve"> </w:t>
      </w:r>
      <w:r>
        <w:rPr/>
        <w:t xml:space="preserve">Grid Search </w:t>
      </w:r>
      <w:r>
        <w:rPr>
          <w:rFonts w:hint="eastAsia"/>
        </w:rPr>
        <w:t>結果（共測試</w:t>
      </w:r>
      <w:r>
        <w:rPr/>
        <w:t xml:space="preserve"> </w:t>
      </w:r>
      <w:r>
        <w:rPr/>
        <w:t xml:space="preserve">30 </w:t>
      </w:r>
      <w:r>
        <w:rPr>
          <w:rFonts w:hint="eastAsia"/>
        </w:rPr>
        <w:t>組參數組合），前</w:t>
      </w:r>
      <w:r>
        <w:rPr/>
        <w:t xml:space="preserve"> </w:t>
      </w:r>
      <w:r>
        <w:rPr/>
        <w:t xml:space="preserve">10 </w:t>
      </w:r>
      <w:r>
        <w:rPr>
          <w:rFonts w:hint="eastAsia"/>
        </w:rPr>
        <w:t>名參數組合為：</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pPr>
            <w:r>
              <w:rPr>
                <w:rFonts w:ascii="Aptos" w:hAnsi="Aptos" w:cs="" w:hint="eastAsia" w:eastAsia="教育部標準楷書"/>
                <w:kern w:val="0"/>
                <w:sz w:val="24"/>
                <w:szCs w:val="24"/>
                <w:lang w:val="en-US" w:eastAsia="zh-CN" w:bidi="ar-SA"/>
              </w:rPr>
              <w:t>排名</w:t>
            </w:r>
          </w:p>
        </w:tc>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w:t>
            </w:r>
          </w:p>
        </w:tc>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gamma</w:t>
            </w:r>
          </w:p>
        </w:tc>
        <w:tc>
          <w:tcPr>
            <w:tcW w:w="1584" w:type="dxa"/>
            <w:tcBorders>
              <w:bottom w:val="single" w:sz="6" w:space="0" w:color="000000"/>
            </w:tcBorders>
            <w:vAlign w:val="bottom"/>
          </w:tcPr>
          <w:p>
            <w:pPr>
              <w:pStyle w:val="Compact"/>
              <w:widowControl/>
              <w:bidi w:val="0"/>
              <w:spacing w:before="36" w:after="36"/>
              <w:jc w:val="left"/>
              <w:rPr/>
            </w:pPr>
            <w:r>
              <w:rPr/>
              <w:t>平均</w:t>
            </w:r>
            <w:r>
              <w:rPr>
                <w:rFonts w:ascii="Aptos" w:hAnsi="Aptos" w:cs="" w:hint="eastAsia" w:eastAsia="教育部標準楷書"/>
                <w:kern w:val="0"/>
                <w:sz w:val="24"/>
                <w:szCs w:val="24"/>
                <w:lang w:val="en-US" w:eastAsia="zh-CN" w:bidi="ar-SA"/>
              </w:rPr>
              <w:t>準</w:t>
            </w:r>
            <w:r>
              <w:rPr/>
              <w:t>確率</w:t>
            </w:r>
          </w:p>
        </w:tc>
        <w:tc>
          <w:tcPr>
            <w:tcW w:w="1584" w:type="dxa"/>
            <w:tcBorders>
              <w:bottom w:val="single" w:sz="6" w:space="0" w:color="000000"/>
            </w:tcBorders>
            <w:vAlign w:val="bottom"/>
          </w:tcPr>
          <w:p>
            <w:pPr>
              <w:pStyle w:val="Compact"/>
              <w:widowControl/>
              <w:bidi w:val="0"/>
              <w:spacing w:before="36" w:after="36"/>
              <w:jc w:val="left"/>
              <w:rPr/>
            </w:pPr>
            <w:r>
              <w:rPr>
                <w:rFonts w:ascii="Aptos" w:hAnsi="Aptos" w:cs="" w:hint="eastAsia" w:eastAsia="教育部標準楷書"/>
                <w:kern w:val="0"/>
                <w:sz w:val="24"/>
                <w:szCs w:val="24"/>
                <w:lang w:val="en-US" w:eastAsia="zh-CN" w:bidi="ar-SA"/>
              </w:rPr>
              <w:t>標準</w:t>
            </w:r>
            <w:r>
              <w:rPr>
                <w:rFonts w:ascii="Aptos" w:hAnsi="Aptos" w:cs="" w:hint="eastAsia" w:eastAsia="教育部標準楷書"/>
                <w:kern w:val="0"/>
                <w:sz w:val="24"/>
                <w:szCs w:val="24"/>
                <w:lang w:val="en-US" w:eastAsia="zh-CN" w:bidi="ar-SA"/>
              </w:rPr>
              <w:t>差</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0.9842</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±0.0028</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0.9842</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±0.0028</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auto</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0.9839</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±0.0015</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scale</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0.9839</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±0.0015</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0.9839</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±0.0012</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0.9836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±0.0024</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7</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0.9830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±0.0024</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0.9809</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±0.0015</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9</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scale</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0.9803</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±0.0010</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auto</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0.9800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±0.0015</w:t>
            </w:r>
          </w:p>
        </w:tc>
      </w:tr>
    </w:tbl>
    <w:p>
      <w:pPr>
        <w:pStyle w:val="BodyText"/>
        <w:rPr/>
      </w:pPr>
      <w:r>
        <w:rPr>
          <w:rFonts w:hint="eastAsia"/>
          <w:b/>
          <w:bCs/>
        </w:rPr>
        <w:t>最終選擇</w:t>
      </w:r>
      <w:r>
        <w:rPr>
          <w:rFonts w:hint="eastAsia"/>
        </w:rPr>
        <w:t>：</w:t>
      </w:r>
      <w:r>
        <w:rPr>
          <w:rStyle w:val="VerbatimChar"/>
        </w:rPr>
        <w:t>C=100, gamma=1</w:t>
      </w:r>
    </w:p>
    <w:p>
      <w:pPr>
        <w:pStyle w:val="BodyText"/>
        <w:rPr/>
      </w:pPr>
      <w:r>
        <w:rPr>
          <w:rFonts w:hint="eastAsia"/>
          <w:b/>
          <w:bCs/>
        </w:rPr>
        <w:t>選擇理由</w:t>
      </w:r>
      <w:r>
        <w:rPr>
          <w:rFonts w:hint="eastAsia"/>
        </w:rPr>
        <w:t>：</w:t>
      </w:r>
      <w:r>
        <w:rPr/>
        <w:t xml:space="preserve"> </w:t>
      </w:r>
      <w:r>
        <w:rPr/>
        <w:t xml:space="preserve">- </w:t>
      </w:r>
      <w:r>
        <w:rPr>
          <w:rFonts w:hint="eastAsia"/>
        </w:rPr>
        <w:t>與</w:t>
      </w:r>
      <w:r>
        <w:rPr/>
        <w:t xml:space="preserve"> </w:t>
      </w:r>
      <w:r>
        <w:rPr>
          <w:rStyle w:val="VerbatimChar"/>
        </w:rPr>
        <w:t>C=1000, gamma=1</w:t>
      </w:r>
      <w:r>
        <w:rPr/>
        <w:t xml:space="preserve"> </w:t>
      </w:r>
      <w:r>
        <w:rPr>
          <w:rFonts w:hint="eastAsia"/>
        </w:rPr>
        <w:t>具有相同的準確率（</w:t>
      </w:r>
      <w:r>
        <w:rPr>
          <w:rFonts w:hint="eastAsia"/>
        </w:rPr>
        <w:t>0.9842</w:t>
      </w:r>
      <w:r>
        <w:rPr>
          <w:rFonts w:hint="eastAsia"/>
        </w:rPr>
        <w:t>）</w:t>
      </w:r>
      <w:r>
        <w:rPr/>
        <w:t xml:space="preserve"> </w:t>
      </w:r>
      <w:r>
        <w:rPr/>
        <w:t xml:space="preserve">- </w:t>
      </w:r>
      <w:r>
        <w:rPr>
          <w:rFonts w:hint="eastAsia"/>
        </w:rPr>
        <w:t>較小的</w:t>
      </w:r>
      <w:r>
        <w:rPr/>
        <w:t xml:space="preserve"> </w:t>
      </w:r>
      <w:r>
        <w:rPr/>
        <w:t xml:space="preserve">C </w:t>
      </w:r>
      <w:r>
        <w:rPr>
          <w:rFonts w:hint="eastAsia"/>
        </w:rPr>
        <w:t>值意味著較低的模型複雜度，有助於避免過度擬合</w:t>
      </w:r>
      <w:r>
        <w:rPr/>
        <w:t xml:space="preserve"> </w:t>
      </w:r>
      <w:r>
        <w:rPr/>
        <w:t xml:space="preserve">- </w:t>
      </w:r>
      <w:r>
        <w:rPr>
          <w:rFonts w:hint="eastAsia"/>
        </w:rPr>
        <w:t>考慮模型複雜度與穩定性的平衡</w:t>
      </w:r>
    </w:p>
    <w:p>
      <w:pPr>
        <w:pStyle w:val="Normal"/>
        <w:rPr/>
      </w:pPr>
      <w:bookmarkStart w:id="45" w:name="模型訓練與優化"/>
      <w:bookmarkStart w:id="46" w:name="最佳參數"/>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bookmarkEnd w:id="46"/>
    </w:p>
    <w:p>
      <w:pPr>
        <w:pStyle w:val="Heading2"/>
        <w:rPr/>
      </w:pPr>
      <w:bookmarkStart w:id="47" w:name="模型評估"/>
      <w:r>
        <w:rPr/>
        <w:t xml:space="preserve">6. </w:t>
      </w:r>
      <w:r>
        <w:rPr>
          <w:rFonts w:hint="eastAsia"/>
        </w:rPr>
        <w:t>模型評估</w:t>
      </w:r>
    </w:p>
    <w:p>
      <w:pPr>
        <w:pStyle w:val="Heading3"/>
        <w:rPr/>
      </w:pPr>
      <w:bookmarkStart w:id="48" w:name="資料集劃分"/>
      <w:r>
        <w:rPr/>
        <w:t xml:space="preserve">6.1 </w:t>
      </w:r>
      <w:r>
        <w:rPr>
          <w:rFonts w:hint="eastAsia"/>
        </w:rPr>
        <w:t>資料集劃分</w:t>
      </w:r>
    </w:p>
    <w:p>
      <w:pPr>
        <w:pStyle w:val="Compact"/>
        <w:numPr>
          <w:ilvl w:val="0"/>
          <w:numId w:val="50"/>
        </w:numPr>
        <w:rPr/>
      </w:pPr>
      <w:r>
        <w:rPr>
          <w:rFonts w:hint="eastAsia"/>
          <w:b/>
          <w:bCs/>
        </w:rPr>
        <w:t>訓練集</w:t>
      </w:r>
      <w:r>
        <w:rPr>
          <w:rFonts w:hint="eastAsia"/>
        </w:rPr>
        <w:t>：</w:t>
      </w:r>
      <w:r>
        <w:rPr>
          <w:rFonts w:hint="eastAsia"/>
        </w:rPr>
        <w:t>3,300</w:t>
      </w:r>
      <w:r>
        <w:rPr/>
        <w:t xml:space="preserve"> </w:t>
      </w:r>
      <w:r>
        <w:rPr>
          <w:rFonts w:hint="eastAsia"/>
        </w:rPr>
        <w:t>個樣本（</w:t>
      </w:r>
      <w:r>
        <w:rPr>
          <w:rFonts w:hint="eastAsia"/>
        </w:rPr>
        <w:t>80%</w:t>
      </w:r>
      <w:r>
        <w:rPr>
          <w:rFonts w:hint="eastAsia"/>
        </w:rPr>
        <w:t>）</w:t>
      </w:r>
    </w:p>
    <w:p>
      <w:pPr>
        <w:pStyle w:val="Compact"/>
        <w:numPr>
          <w:ilvl w:val="0"/>
          <w:numId w:val="51"/>
        </w:numPr>
        <w:rPr/>
      </w:pPr>
      <w:r>
        <w:rPr>
          <w:rFonts w:hint="eastAsia"/>
          <w:b/>
          <w:bCs/>
        </w:rPr>
        <w:t>測試集</w:t>
      </w:r>
      <w:r>
        <w:rPr>
          <w:rFonts w:hint="eastAsia"/>
        </w:rPr>
        <w:t>：</w:t>
      </w:r>
      <w:r>
        <w:rPr>
          <w:rFonts w:hint="eastAsia"/>
        </w:rPr>
        <w:t>825</w:t>
      </w:r>
      <w:r>
        <w:rPr/>
        <w:t xml:space="preserve"> </w:t>
      </w:r>
      <w:r>
        <w:rPr>
          <w:rFonts w:hint="eastAsia"/>
        </w:rPr>
        <w:t>個樣本（</w:t>
      </w:r>
      <w:r>
        <w:rPr>
          <w:rFonts w:hint="eastAsia"/>
        </w:rPr>
        <w:t>20%</w:t>
      </w:r>
      <w:r>
        <w:rPr>
          <w:rFonts w:hint="eastAsia"/>
        </w:rPr>
        <w:t>）</w:t>
      </w:r>
    </w:p>
    <w:p>
      <w:pPr>
        <w:pStyle w:val="Compact"/>
        <w:numPr>
          <w:ilvl w:val="0"/>
          <w:numId w:val="52"/>
        </w:numPr>
        <w:rPr/>
      </w:pPr>
      <w:r>
        <w:rPr>
          <w:rFonts w:hint="eastAsia"/>
          <w:b/>
          <w:bCs/>
        </w:rPr>
        <w:t>劃分方式</w:t>
      </w:r>
      <w:r>
        <w:rPr>
          <w:rFonts w:hint="eastAsia"/>
        </w:rPr>
        <w:t>：</w:t>
      </w:r>
      <w:r>
        <w:rPr>
          <w:rFonts w:hint="eastAsia"/>
        </w:rPr>
        <w:t>Stratified</w:t>
      </w:r>
      <w:r>
        <w:rPr/>
        <w:t xml:space="preserve"> </w:t>
      </w:r>
      <w:r>
        <w:rPr>
          <w:rFonts w:hint="eastAsia"/>
        </w:rPr>
        <w:t>sampling</w:t>
      </w:r>
      <w:r>
        <w:rPr>
          <w:rFonts w:hint="eastAsia"/>
        </w:rPr>
        <w:t>，確保兩類別比例一致</w:t>
      </w:r>
    </w:p>
    <w:p>
      <w:pPr>
        <w:pStyle w:val="Compact"/>
        <w:numPr>
          <w:ilvl w:val="0"/>
          <w:numId w:val="53"/>
        </w:numPr>
        <w:rPr/>
      </w:pPr>
      <w:r>
        <w:rPr>
          <w:rFonts w:hint="eastAsia"/>
          <w:b/>
          <w:bCs/>
        </w:rPr>
        <w:t>隨機種子</w:t>
      </w:r>
      <w:r>
        <w:rPr>
          <w:rFonts w:hint="eastAsia"/>
        </w:rPr>
        <w:t>：</w:t>
      </w:r>
      <w:r>
        <w:rPr>
          <w:rFonts w:hint="eastAsia"/>
        </w:rPr>
        <w:t>42</w:t>
      </w:r>
      <w:r>
        <w:rPr>
          <w:rFonts w:hint="eastAsia"/>
        </w:rPr>
        <w:t>（確保可重現性）</w:t>
      </w:r>
      <w:bookmarkEnd w:id="48"/>
    </w:p>
    <w:p>
      <w:pPr>
        <w:pStyle w:val="Heading3"/>
        <w:rPr/>
      </w:pPr>
      <w:r>
        <w:rPr/>
        <w:t xml:space="preserve">6.2 </w:t>
      </w:r>
      <w:r>
        <w:rPr>
          <w:rFonts w:hint="eastAsia"/>
        </w:rPr>
        <w:t>測試集表現</w:t>
      </w:r>
    </w:p>
    <w:p>
      <w:pPr>
        <w:pStyle w:val="FirstParagraph"/>
        <w:rPr/>
      </w:pPr>
      <w:r>
        <w:rPr>
          <w:rFonts w:hint="eastAsia"/>
        </w:rPr>
        <w:t>在獨立測試集（</w:t>
      </w:r>
      <w:r>
        <w:rPr>
          <w:rFonts w:hint="eastAsia"/>
        </w:rPr>
        <w:t>825</w:t>
      </w:r>
      <w:r>
        <w:rPr/>
        <w:t xml:space="preserve"> </w:t>
      </w:r>
      <w:r>
        <w:rPr>
          <w:rFonts w:hint="eastAsia"/>
        </w:rPr>
        <w:t>個樣本）上的評估結果：</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指標</w:t>
            </w:r>
          </w:p>
        </w:tc>
        <w:tc>
          <w:tcPr>
            <w:tcW w:w="2640" w:type="dxa"/>
            <w:tcBorders>
              <w:bottom w:val="single" w:sz="6" w:space="0" w:color="000000"/>
            </w:tcBorders>
            <w:vAlign w:val="bottom"/>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數值</w:t>
            </w:r>
          </w:p>
        </w:tc>
        <w:tc>
          <w:tcPr>
            <w:tcW w:w="2640" w:type="dxa"/>
            <w:tcBorders>
              <w:bottom w:val="single" w:sz="6" w:space="0" w:color="000000"/>
            </w:tcBorders>
            <w:vAlign w:val="bottom"/>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說明</w:t>
            </w:r>
          </w:p>
        </w:tc>
      </w:tr>
      <w:tr>
        <w:trPr/>
        <w:tc>
          <w:tcPr>
            <w:tcW w:w="2640" w:type="dxa"/>
            <w:tcBorders/>
          </w:tcPr>
          <w:p>
            <w:pPr>
              <w:pStyle w:val="Compact"/>
              <w:widowControl/>
              <w:spacing w:before="36" w:after="36"/>
              <w:jc w:val="left"/>
              <w:rPr/>
            </w:pPr>
            <w:r>
              <w:rPr>
                <w:rFonts w:eastAsia="" w:cs="" w:hint="eastAsia"/>
                <w:b/>
                <w:bCs/>
                <w:kern w:val="0"/>
                <w:sz w:val="24"/>
                <w:szCs w:val="24"/>
                <w:lang w:val="en-US" w:eastAsia="zh-CN" w:bidi="ar-SA"/>
              </w:rPr>
              <w:t>Accuracy</w:t>
            </w:r>
            <w:r>
              <w:rPr>
                <w:rFonts w:ascii="Aptos" w:hAnsi="Aptos" w:cs="" w:hint="eastAsia" w:eastAsia="教育部標準楷書"/>
                <w:kern w:val="0"/>
                <w:sz w:val="24"/>
                <w:szCs w:val="24"/>
                <w:lang w:val="en-US" w:eastAsia="zh-CN" w:bidi="ar-SA"/>
              </w:rPr>
              <w:t>（準確率）</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97.70%</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正確分類的樣本比例</w:t>
            </w:r>
          </w:p>
        </w:tc>
      </w:tr>
      <w:tr>
        <w:trPr/>
        <w:tc>
          <w:tcPr>
            <w:tcW w:w="2640" w:type="dxa"/>
            <w:tcBorders/>
          </w:tcPr>
          <w:p>
            <w:pPr>
              <w:pStyle w:val="Compact"/>
              <w:widowControl/>
              <w:spacing w:before="36" w:after="36"/>
              <w:jc w:val="left"/>
              <w:rPr/>
            </w:pPr>
            <w:r>
              <w:rPr>
                <w:rFonts w:eastAsia="" w:cs="" w:hint="eastAsia"/>
                <w:b/>
                <w:bCs/>
                <w:kern w:val="0"/>
                <w:sz w:val="24"/>
                <w:szCs w:val="24"/>
                <w:lang w:val="en-US" w:eastAsia="zh-CN" w:bidi="ar-SA"/>
              </w:rPr>
              <w:t>Precision</w:t>
            </w:r>
            <w:r>
              <w:rPr>
                <w:rFonts w:ascii="Aptos" w:hAnsi="Aptos" w:cs="" w:hint="eastAsia" w:eastAsia="教育部標準楷書"/>
                <w:kern w:val="0"/>
                <w:sz w:val="24"/>
                <w:szCs w:val="24"/>
                <w:lang w:val="en-US" w:eastAsia="zh-CN" w:bidi="ar-SA"/>
              </w:rPr>
              <w:t>（精確率）</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97.98%</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預測為「觀看」中真正觀看的比例</w:t>
            </w:r>
          </w:p>
        </w:tc>
      </w:tr>
      <w:tr>
        <w:trPr/>
        <w:tc>
          <w:tcPr>
            <w:tcW w:w="2640" w:type="dxa"/>
            <w:tcBorders/>
          </w:tcPr>
          <w:p>
            <w:pPr>
              <w:pStyle w:val="Compact"/>
              <w:widowControl/>
              <w:spacing w:before="36" w:after="36"/>
              <w:jc w:val="left"/>
              <w:rPr/>
            </w:pPr>
            <w:r>
              <w:rPr>
                <w:rFonts w:eastAsia="" w:cs="" w:hint="eastAsia"/>
                <w:b/>
                <w:bCs/>
                <w:kern w:val="0"/>
                <w:sz w:val="24"/>
                <w:szCs w:val="24"/>
                <w:lang w:val="en-US" w:eastAsia="zh-CN" w:bidi="ar-SA"/>
              </w:rPr>
              <w:t>Recall</w:t>
            </w:r>
            <w:r>
              <w:rPr>
                <w:rFonts w:ascii="Aptos" w:hAnsi="Aptos" w:cs="" w:hint="eastAsia" w:eastAsia="教育部標準楷書"/>
                <w:kern w:val="0"/>
                <w:sz w:val="24"/>
                <w:szCs w:val="24"/>
                <w:lang w:val="en-US" w:eastAsia="zh-CN" w:bidi="ar-SA"/>
              </w:rPr>
              <w:t>（召回率）</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98.18%</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實際觀看中被正確預測的比例</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F1 Score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98.08%</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eastAsia="教育部標準楷書" w:cs="" w:hint="eastAsia"/>
                <w:kern w:val="0"/>
                <w:sz w:val="24"/>
                <w:szCs w:val="24"/>
                <w:lang w:val="en-US" w:eastAsia="zh-CN" w:bidi="ar-SA"/>
              </w:rPr>
              <w:t xml:space="preserve">Precision </w:t>
            </w:r>
            <w:r>
              <w:rPr>
                <w:rFonts w:ascii="Aptos" w:hAnsi="Aptos" w:cs="" w:hint="eastAsia" w:eastAsia="教育部標準楷書"/>
                <w:kern w:val="0"/>
                <w:sz w:val="24"/>
                <w:szCs w:val="24"/>
                <w:lang w:val="en-US" w:eastAsia="zh-CN" w:bidi="ar-SA"/>
              </w:rPr>
              <w:t xml:space="preserve">和 </w:t>
            </w:r>
            <w:r>
              <w:rPr>
                <w:rFonts w:eastAsia="教育部標準楷書" w:cs="" w:hint="eastAsia"/>
                <w:kern w:val="0"/>
                <w:sz w:val="24"/>
                <w:szCs w:val="24"/>
                <w:lang w:val="en-US" w:eastAsia="zh-CN" w:bidi="ar-SA"/>
              </w:rPr>
              <w:t xml:space="preserve">Recall </w:t>
            </w:r>
            <w:r>
              <w:rPr>
                <w:rFonts w:ascii="Aptos" w:hAnsi="Aptos" w:cs="" w:hint="eastAsia" w:eastAsia="教育部標準楷書"/>
                <w:kern w:val="0"/>
                <w:sz w:val="24"/>
                <w:szCs w:val="24"/>
                <w:lang w:val="en-US" w:eastAsia="zh-CN" w:bidi="ar-SA"/>
              </w:rPr>
              <w:t>的調和平均</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AUC</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99.64%</w:t>
            </w:r>
          </w:p>
        </w:tc>
        <w:tc>
          <w:tcPr>
            <w:tcW w:w="2640" w:type="dxa"/>
            <w:tcBorders/>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eastAsia="教育部標準楷書" w:cs="" w:hint="eastAsia"/>
                <w:kern w:val="0"/>
                <w:sz w:val="24"/>
                <w:szCs w:val="24"/>
                <w:lang w:val="en-US" w:eastAsia="zh-CN" w:bidi="ar-SA"/>
              </w:rPr>
              <w:t xml:space="preserve">ROC </w:t>
            </w:r>
            <w:r>
              <w:rPr>
                <w:rFonts w:ascii="Aptos" w:hAnsi="Aptos" w:cs="" w:hint="eastAsia" w:eastAsia="教育部標準楷書"/>
                <w:kern w:val="0"/>
                <w:sz w:val="24"/>
                <w:szCs w:val="24"/>
                <w:lang w:val="en-US" w:eastAsia="zh-CN" w:bidi="ar-SA"/>
              </w:rPr>
              <w:t>曲線下面積，衡量分類能力</w:t>
            </w:r>
            <w:bookmarkStart w:id="49" w:name="測試集表現"/>
            <w:bookmarkEnd w:id="49"/>
          </w:p>
        </w:tc>
      </w:tr>
    </w:tbl>
    <w:p>
      <w:pPr>
        <w:pStyle w:val="Heading3"/>
        <w:rPr/>
      </w:pPr>
      <w:r>
        <w:rPr/>
        <w:t xml:space="preserve">6.3 </w:t>
      </w:r>
      <w:r>
        <w:rPr>
          <w:rFonts w:hint="eastAsia"/>
        </w:rPr>
        <w:t>混淆矩陣</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2640" w:type="dxa"/>
            <w:tcBorders>
              <w:bottom w:val="single" w:sz="6" w:space="0" w:color="000000"/>
            </w:tcBorders>
            <w:vAlign w:val="bottom"/>
          </w:tcPr>
          <w:p>
            <w:pPr>
              <w:pStyle w:val="Compact"/>
              <w:widowControl/>
              <w:spacing w:before="36" w:after="36"/>
              <w:jc w:val="right"/>
              <w:rPr/>
            </w:pPr>
            <w:r>
              <w:rPr>
                <w:rFonts w:ascii="Aptos" w:hAnsi="Aptos" w:cs="" w:hint="eastAsia" w:eastAsia="教育部標準楷書"/>
                <w:kern w:val="0"/>
                <w:sz w:val="24"/>
                <w:szCs w:val="24"/>
                <w:lang w:val="en-US" w:eastAsia="zh-CN" w:bidi="ar-SA"/>
              </w:rPr>
              <w:t>預測</w:t>
            </w:r>
            <w:r>
              <w:rPr>
                <w:rFonts w:ascii="Aptos" w:hAnsi="Aptos" w:cs="" w:eastAsia=""/>
                <w:kern w:val="0"/>
                <w:sz w:val="24"/>
                <w:szCs w:val="24"/>
                <w:lang w:val="en-US" w:eastAsia="zh-CN" w:bidi="ar-SA"/>
              </w:rPr>
              <w:t xml:space="preserve"> </w:t>
            </w:r>
            <w:r>
              <w:rPr>
                <w:rFonts w:eastAsia="" w:cs=""/>
                <w:kern w:val="0"/>
                <w:sz w:val="24"/>
                <w:szCs w:val="24"/>
                <w:lang w:val="en-US" w:eastAsia="zh-CN" w:bidi="ar-SA"/>
              </w:rPr>
              <w:t>No</w:t>
            </w:r>
          </w:p>
        </w:tc>
        <w:tc>
          <w:tcPr>
            <w:tcW w:w="2640" w:type="dxa"/>
            <w:tcBorders>
              <w:bottom w:val="single" w:sz="6" w:space="0" w:color="000000"/>
            </w:tcBorders>
            <w:vAlign w:val="bottom"/>
          </w:tcPr>
          <w:p>
            <w:pPr>
              <w:pStyle w:val="Compact"/>
              <w:widowControl/>
              <w:spacing w:before="36" w:after="36"/>
              <w:jc w:val="right"/>
              <w:rPr/>
            </w:pPr>
            <w:r>
              <w:rPr>
                <w:rFonts w:ascii="Aptos" w:hAnsi="Aptos" w:cs="" w:hint="eastAsia" w:eastAsia="教育部標準楷書"/>
                <w:kern w:val="0"/>
                <w:sz w:val="24"/>
                <w:szCs w:val="24"/>
                <w:lang w:val="en-US" w:eastAsia="zh-CN" w:bidi="ar-SA"/>
              </w:rPr>
              <w:t>預測</w:t>
            </w:r>
            <w:r>
              <w:rPr>
                <w:rFonts w:ascii="Aptos" w:hAnsi="Aptos" w:cs="" w:eastAsia=""/>
                <w:kern w:val="0"/>
                <w:sz w:val="24"/>
                <w:szCs w:val="24"/>
                <w:lang w:val="en-US" w:eastAsia="zh-CN" w:bidi="ar-SA"/>
              </w:rPr>
              <w:t xml:space="preserve"> </w:t>
            </w:r>
            <w:r>
              <w:rPr>
                <w:rFonts w:eastAsia="" w:cs=""/>
                <w:kern w:val="0"/>
                <w:sz w:val="24"/>
                <w:szCs w:val="24"/>
                <w:lang w:val="en-US" w:eastAsia="zh-CN" w:bidi="ar-SA"/>
              </w:rPr>
              <w:t>Yes</w:t>
            </w:r>
          </w:p>
        </w:tc>
      </w:tr>
      <w:tr>
        <w:trPr/>
        <w:tc>
          <w:tcPr>
            <w:tcW w:w="2640" w:type="dxa"/>
            <w:tcBorders/>
          </w:tcPr>
          <w:p>
            <w:pPr>
              <w:pStyle w:val="Compact"/>
              <w:widowControl/>
              <w:bidi w:val="0"/>
              <w:spacing w:before="36" w:after="36"/>
              <w:jc w:val="left"/>
              <w:rPr/>
            </w:pPr>
            <w:r>
              <w:rPr>
                <w:rFonts w:ascii="Aptos" w:hAnsi="Aptos" w:cs="" w:hint="eastAsia" w:eastAsia="教育部標準楷書"/>
                <w:kern w:val="0"/>
                <w:sz w:val="24"/>
                <w:szCs w:val="24"/>
                <w:lang w:val="en-US" w:eastAsia="zh-CN" w:bidi="ar-SA"/>
              </w:rPr>
              <w:t>實際</w:t>
            </w:r>
            <w:r>
              <w:rPr>
                <w:rFonts w:ascii="Aptos" w:hAnsi="Aptos" w:cs="" w:eastAsia=""/>
                <w:b/>
                <w:bCs/>
                <w:kern w:val="0"/>
                <w:sz w:val="24"/>
                <w:szCs w:val="24"/>
                <w:lang w:val="en-US" w:eastAsia="zh-CN" w:bidi="ar-SA"/>
              </w:rPr>
              <w:t xml:space="preserve"> </w:t>
            </w:r>
            <w:r>
              <w:rPr>
                <w:rFonts w:eastAsia="" w:cs=""/>
                <w:b/>
                <w:bCs/>
                <w:kern w:val="0"/>
                <w:sz w:val="24"/>
                <w:szCs w:val="24"/>
                <w:lang w:val="en-US" w:eastAsia="zh-CN" w:bidi="ar-SA"/>
              </w:rPr>
              <w:t>No</w:t>
            </w:r>
          </w:p>
        </w:tc>
        <w:tc>
          <w:tcPr>
            <w:tcW w:w="264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320</w:t>
            </w:r>
          </w:p>
        </w:tc>
        <w:tc>
          <w:tcPr>
            <w:tcW w:w="264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10</w:t>
            </w:r>
          </w:p>
        </w:tc>
      </w:tr>
      <w:tr>
        <w:trPr/>
        <w:tc>
          <w:tcPr>
            <w:tcW w:w="2640" w:type="dxa"/>
            <w:tcBorders/>
          </w:tcPr>
          <w:p>
            <w:pPr>
              <w:pStyle w:val="Compact"/>
              <w:widowControl/>
              <w:spacing w:before="36" w:after="36"/>
              <w:jc w:val="left"/>
              <w:rPr/>
            </w:pPr>
            <w:r>
              <w:rPr>
                <w:rFonts w:ascii="Aptos" w:hAnsi="Aptos" w:cs="" w:hint="eastAsia" w:eastAsia="教育部標準楷書"/>
                <w:kern w:val="0"/>
                <w:sz w:val="24"/>
                <w:szCs w:val="24"/>
                <w:lang w:val="en-US" w:eastAsia="zh-CN" w:bidi="ar-SA"/>
              </w:rPr>
              <w:t>實際</w:t>
            </w:r>
            <w:r>
              <w:rPr>
                <w:rFonts w:ascii="Aptos" w:hAnsi="Aptos" w:cs="" w:eastAsia=""/>
                <w:b/>
                <w:bCs/>
                <w:kern w:val="0"/>
                <w:sz w:val="24"/>
                <w:szCs w:val="24"/>
                <w:lang w:val="en-US" w:eastAsia="zh-CN" w:bidi="ar-SA"/>
              </w:rPr>
              <w:t xml:space="preserve"> </w:t>
            </w:r>
            <w:r>
              <w:rPr>
                <w:rFonts w:eastAsia="" w:cs=""/>
                <w:b/>
                <w:bCs/>
                <w:kern w:val="0"/>
                <w:sz w:val="24"/>
                <w:szCs w:val="24"/>
                <w:lang w:val="en-US" w:eastAsia="zh-CN" w:bidi="ar-SA"/>
              </w:rPr>
              <w:t>Yes</w:t>
            </w:r>
          </w:p>
        </w:tc>
        <w:tc>
          <w:tcPr>
            <w:tcW w:w="264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9</w:t>
            </w:r>
          </w:p>
        </w:tc>
        <w:tc>
          <w:tcPr>
            <w:tcW w:w="2640"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486</w:t>
            </w:r>
          </w:p>
        </w:tc>
      </w:tr>
    </w:tbl>
    <w:p>
      <w:pPr>
        <w:pStyle w:val="BodyText"/>
        <w:rPr/>
      </w:pPr>
      <w:r>
        <w:rPr>
          <w:rFonts w:hint="eastAsia"/>
          <w:b/>
          <w:bCs/>
        </w:rPr>
        <w:t>矩陣解讀</w:t>
      </w:r>
      <w:r>
        <w:rPr>
          <w:rFonts w:hint="eastAsia"/>
        </w:rPr>
        <w:t>：</w:t>
      </w:r>
      <w:r>
        <w:rPr/>
        <w:t xml:space="preserve"> </w:t>
      </w:r>
      <w:r>
        <w:rPr/>
        <w:t xml:space="preserve">- </w:t>
      </w:r>
      <w:r>
        <w:rPr>
          <w:b/>
          <w:bCs/>
        </w:rPr>
        <w:t>True Negative (TN)</w:t>
      </w:r>
      <w:r>
        <w:rPr/>
        <w:t xml:space="preserve">: 320 - </w:t>
      </w:r>
      <w:r>
        <w:rPr>
          <w:rFonts w:hint="eastAsia"/>
        </w:rPr>
        <w:t>正確識別「未觀看螢幕」</w:t>
      </w:r>
      <w:r>
        <w:rPr/>
        <w:t xml:space="preserve"> </w:t>
      </w:r>
      <w:r>
        <w:rPr/>
        <w:t xml:space="preserve">- </w:t>
      </w:r>
      <w:r>
        <w:rPr>
          <w:b/>
          <w:bCs/>
        </w:rPr>
        <w:t>False Positive (FP)</w:t>
      </w:r>
      <w:r>
        <w:rPr/>
        <w:t xml:space="preserve">: 10 - </w:t>
      </w:r>
      <w:r>
        <w:rPr>
          <w:rFonts w:hint="eastAsia"/>
        </w:rPr>
        <w:t>實際未觀看，但誤判為「觀看」</w:t>
      </w:r>
      <w:r>
        <w:rPr/>
        <w:t xml:space="preserve"> </w:t>
      </w:r>
      <w:r>
        <w:rPr/>
        <w:t xml:space="preserve">- </w:t>
      </w:r>
      <w:r>
        <w:rPr>
          <w:b/>
          <w:bCs/>
        </w:rPr>
        <w:t>False Negative (FN)</w:t>
      </w:r>
      <w:r>
        <w:rPr/>
        <w:t xml:space="preserve">: 9 - </w:t>
      </w:r>
      <w:r>
        <w:rPr>
          <w:rFonts w:hint="eastAsia"/>
        </w:rPr>
        <w:t>實際觀看，但誤判為「未觀看」</w:t>
      </w:r>
      <w:r>
        <w:rPr/>
        <w:t xml:space="preserve"> </w:t>
      </w:r>
      <w:r>
        <w:rPr/>
        <w:t xml:space="preserve">- </w:t>
      </w:r>
      <w:r>
        <w:rPr>
          <w:b/>
          <w:bCs/>
        </w:rPr>
        <w:t>True Positive (TP)</w:t>
      </w:r>
      <w:r>
        <w:rPr/>
        <w:t xml:space="preserve">: 486 - </w:t>
      </w:r>
      <w:r>
        <w:rPr>
          <w:rFonts w:hint="eastAsia"/>
        </w:rPr>
        <w:t>正確識別「觀看螢幕」</w:t>
      </w:r>
    </w:p>
    <w:p>
      <w:pPr>
        <w:pStyle w:val="BodyText"/>
        <w:rPr/>
      </w:pPr>
      <w:r>
        <w:rPr>
          <w:rFonts w:hint="eastAsia"/>
          <w:b/>
          <w:bCs/>
        </w:rPr>
        <w:t>錯誤率分析</w:t>
      </w:r>
      <w:r>
        <w:rPr>
          <w:rFonts w:hint="eastAsia"/>
        </w:rPr>
        <w:t>：</w:t>
      </w:r>
      <w:r>
        <w:rPr/>
        <w:t xml:space="preserve"> </w:t>
      </w:r>
      <w:r>
        <w:rPr/>
        <w:t xml:space="preserve">- </w:t>
      </w:r>
      <w:r>
        <w:rPr>
          <w:b/>
          <w:bCs/>
        </w:rPr>
        <w:t xml:space="preserve">Type I </w:t>
      </w:r>
      <w:r>
        <w:rPr>
          <w:rFonts w:hint="eastAsia"/>
          <w:b/>
          <w:bCs/>
        </w:rPr>
        <w:t>Error</w:t>
      </w:r>
      <w:r>
        <w:rPr>
          <w:rFonts w:hint="eastAsia"/>
          <w:b/>
          <w:bCs/>
        </w:rPr>
        <w:t>（</w:t>
      </w:r>
      <w:r>
        <w:rPr>
          <w:rFonts w:hint="eastAsia"/>
          <w:b/>
          <w:bCs/>
        </w:rPr>
        <w:t>False</w:t>
      </w:r>
      <w:r>
        <w:rPr>
          <w:b/>
          <w:bCs/>
        </w:rPr>
        <w:t xml:space="preserve"> Positive </w:t>
      </w:r>
      <w:r>
        <w:rPr>
          <w:rFonts w:hint="eastAsia"/>
          <w:b/>
          <w:bCs/>
        </w:rPr>
        <w:t>Rate</w:t>
      </w:r>
      <w:r>
        <w:rPr>
          <w:rFonts w:hint="eastAsia"/>
          <w:b/>
          <w:bCs/>
        </w:rPr>
        <w:t>）</w:t>
      </w:r>
      <w:r>
        <w:rPr/>
        <w:t xml:space="preserve">: </w:t>
      </w:r>
      <w:r>
        <w:rPr/>
      </w:r>
      <m:oMath xmlns:m="http://schemas.openxmlformats.org/officeDocument/2006/math">
        <m:f>
          <m:num>
            <m:r>
              <w:rPr>
                <w:rFonts w:ascii="Cambria Math" w:hAnsi="Cambria Math"/>
              </w:rPr>
              <m:t xml:space="preserve">10</m:t>
            </m:r>
          </m:num>
          <m:den>
            <m:r>
              <w:rPr>
                <w:rFonts w:ascii="Cambria Math" w:hAnsi="Cambria Math"/>
              </w:rPr>
              <m:t xml:space="preserve">330</m:t>
            </m:r>
          </m:den>
        </m:f>
        <m:r>
          <m:rPr>
            <m:lit/>
            <m:nor/>
          </m:rPr>
          <w:rPr>
            <w:rFonts w:ascii="Cambria Math" w:hAnsi="Cambria Math"/>
          </w:rPr>
          <m:t xml:space="preserve">=</m:t>
        </m:r>
        <m:r>
          <w:rPr>
            <w:rFonts w:ascii="Cambria Math" w:hAnsi="Cambria Math"/>
          </w:rPr>
          <m:t xml:space="preserve">3.03</m:t>
        </m:r>
        <m:r>
          <m:rPr>
            <m:lit/>
            <m:nor/>
          </m:rPr>
          <w:rPr>
            <w:rFonts w:ascii="Cambria Math" w:hAnsi="Cambria Math"/>
          </w:rPr>
          <m:t xml:space="preserve">%</m:t>
        </m:r>
      </m:oMath>
      <w:r>
        <w:rPr/>
        <w:t xml:space="preserve"> - </w:t>
      </w:r>
      <w:r>
        <w:rPr>
          <w:b/>
          <w:bCs/>
        </w:rPr>
        <w:t xml:space="preserve">Type II </w:t>
      </w:r>
      <w:r>
        <w:rPr>
          <w:rFonts w:hint="eastAsia"/>
          <w:b/>
          <w:bCs/>
        </w:rPr>
        <w:t>Error</w:t>
      </w:r>
      <w:r>
        <w:rPr>
          <w:rFonts w:hint="eastAsia"/>
          <w:b/>
          <w:bCs/>
        </w:rPr>
        <w:t>（</w:t>
      </w:r>
      <w:r>
        <w:rPr>
          <w:rFonts w:hint="eastAsia"/>
          <w:b/>
          <w:bCs/>
        </w:rPr>
        <w:t>False</w:t>
      </w:r>
      <w:r>
        <w:rPr>
          <w:b/>
          <w:bCs/>
        </w:rPr>
        <w:t xml:space="preserve"> Negative </w:t>
      </w:r>
      <w:r>
        <w:rPr>
          <w:rFonts w:hint="eastAsia"/>
          <w:b/>
          <w:bCs/>
        </w:rPr>
        <w:t>Rate</w:t>
      </w:r>
      <w:r>
        <w:rPr>
          <w:rFonts w:hint="eastAsia"/>
          <w:b/>
          <w:bCs/>
        </w:rPr>
        <w:t>）</w:t>
      </w:r>
      <w:r>
        <w:rPr/>
        <w:t xml:space="preserve">: </w:t>
      </w:r>
      <w:r>
        <w:rPr/>
      </w:r>
      <m:oMath xmlns:m="http://schemas.openxmlformats.org/officeDocument/2006/math">
        <m:f>
          <m:num>
            <m:r>
              <w:rPr>
                <w:rFonts w:ascii="Cambria Math" w:hAnsi="Cambria Math"/>
              </w:rPr>
              <m:t xml:space="preserve">9</m:t>
            </m:r>
          </m:num>
          <m:den>
            <m:r>
              <w:rPr>
                <w:rFonts w:ascii="Cambria Math" w:hAnsi="Cambria Math"/>
              </w:rPr>
              <m:t xml:space="preserve">495</m:t>
            </m:r>
          </m:den>
        </m:f>
        <m:r>
          <m:rPr>
            <m:lit/>
            <m:nor/>
          </m:rPr>
          <w:rPr>
            <w:rFonts w:ascii="Cambria Math" w:hAnsi="Cambria Math"/>
          </w:rPr>
          <m:t xml:space="preserve">=</m:t>
        </m:r>
        <m:r>
          <w:rPr>
            <w:rFonts w:ascii="Cambria Math" w:hAnsi="Cambria Math"/>
          </w:rPr>
          <m:t xml:space="preserve">1.82</m:t>
        </m:r>
        <m:r>
          <m:rPr>
            <m:lit/>
            <m:nor/>
          </m:rPr>
          <w:rPr>
            <w:rFonts w:ascii="Cambria Math" w:hAnsi="Cambria Math"/>
          </w:rPr>
          <m:t xml:space="preserve">%</m:t>
        </m:r>
      </m:oMath>
      <w:r>
        <w:rPr/>
        <w:t xml:space="preserve"> - </w:t>
      </w:r>
      <w:r>
        <w:rPr>
          <w:rFonts w:hint="eastAsia"/>
          <w:b/>
          <w:bCs/>
        </w:rPr>
        <w:t>總錯誤樣本</w:t>
      </w:r>
      <w:r>
        <w:rPr>
          <w:rFonts w:hint="eastAsia"/>
        </w:rPr>
        <w:t>：</w:t>
      </w:r>
      <w:r>
        <w:rPr>
          <w:rFonts w:hint="eastAsia"/>
        </w:rPr>
        <w:t>19</w:t>
      </w:r>
      <w:r>
        <w:rPr/>
        <w:t xml:space="preserve"> </w:t>
      </w:r>
      <w:r>
        <w:rPr>
          <w:rFonts w:hint="eastAsia"/>
        </w:rPr>
        <w:t>個（</w:t>
      </w:r>
      <w:r>
        <w:rPr>
          <w:rFonts w:hint="eastAsia"/>
        </w:rPr>
        <w:t>10</w:t>
      </w:r>
      <w:r>
        <w:rPr/>
        <w:t xml:space="preserve"> + </w:t>
      </w:r>
      <w:r>
        <w:rPr>
          <w:rFonts w:hint="eastAsia"/>
        </w:rPr>
        <w:t>9</w:t>
      </w:r>
      <w:r>
        <w:rPr>
          <w:rFonts w:hint="eastAsia"/>
        </w:rPr>
        <w:t>），總錯誤率為</w:t>
      </w:r>
      <w:r>
        <w:rPr/>
        <w:t xml:space="preserve"> </w:t>
      </w:r>
      <w:r>
        <w:rPr/>
      </w:r>
      <m:oMath xmlns:m="http://schemas.openxmlformats.org/officeDocument/2006/math">
        <m:f>
          <m:num>
            <m:r>
              <w:rPr>
                <w:rFonts w:ascii="Cambria Math" w:hAnsi="Cambria Math"/>
              </w:rPr>
              <m:t xml:space="preserve">19</m:t>
            </m:r>
          </m:num>
          <m:den>
            <m:r>
              <w:rPr>
                <w:rFonts w:ascii="Cambria Math" w:hAnsi="Cambria Math"/>
              </w:rPr>
              <m:t xml:space="preserve">825</m:t>
            </m:r>
          </m:den>
        </m:f>
        <m:r>
          <m:rPr>
            <m:lit/>
            <m:nor/>
          </m:rPr>
          <w:rPr>
            <w:rFonts w:ascii="Cambria Math" w:hAnsi="Cambria Math"/>
          </w:rPr>
          <m:t xml:space="preserve">=</m:t>
        </m:r>
        <m:r>
          <w:rPr>
            <w:rFonts w:ascii="Cambria Math" w:hAnsi="Cambria Math"/>
          </w:rPr>
          <m:t xml:space="preserve">2.30</m:t>
        </m:r>
        <m:r>
          <m:rPr>
            <m:lit/>
            <m:nor/>
          </m:rPr>
          <w:rPr>
            <w:rFonts w:ascii="Cambria Math" w:hAnsi="Cambria Math"/>
          </w:rPr>
          <m:t xml:space="preserve">%</m:t>
        </m:r>
      </m:oMath>
    </w:p>
    <w:p>
      <w:pPr>
        <w:pStyle w:val="Heading3"/>
        <w:rPr/>
      </w:pPr>
      <w:bookmarkStart w:id="50" w:name="分類報告"/>
      <w:r>
        <w:rPr/>
        <w:t xml:space="preserve">6.4 </w:t>
      </w:r>
      <w:r>
        <w:rPr>
          <w:rFonts w:hint="eastAsia"/>
        </w:rPr>
        <w:t>分類報告</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bidi w:val="0"/>
              <w:spacing w:before="36" w:after="36"/>
              <w:jc w:val="left"/>
              <w:rPr>
                <w:rFonts w:ascii="Aptos" w:hAnsi="Aptos" w:eastAsia="教育部標準楷書" w:cs="" w:hint="eastAsia"/>
                <w:kern w:val="0"/>
                <w:sz w:val="24"/>
                <w:szCs w:val="24"/>
                <w:lang w:val="en-US" w:eastAsia="zh-CN" w:bidi="ar-SA"/>
              </w:rPr>
            </w:pPr>
            <w:r>
              <w:rPr>
                <w:rFonts w:ascii="Aptos" w:hAnsi="Aptos" w:cs="" w:hint="eastAsia" w:eastAsia="教育部標準楷書"/>
                <w:kern w:val="0"/>
                <w:sz w:val="24"/>
                <w:szCs w:val="24"/>
                <w:lang w:val="en-US" w:eastAsia="zh-CN" w:bidi="ar-SA"/>
              </w:rPr>
              <w:t>類別</w:t>
            </w:r>
          </w:p>
        </w:tc>
        <w:tc>
          <w:tcPr>
            <w:tcW w:w="1584" w:type="dxa"/>
            <w:tcBorders>
              <w:bottom w:val="single" w:sz="6" w:space="0" w:color="000000"/>
            </w:tcBorders>
            <w:vAlign w:val="bottom"/>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Precision</w:t>
            </w:r>
          </w:p>
        </w:tc>
        <w:tc>
          <w:tcPr>
            <w:tcW w:w="1584" w:type="dxa"/>
            <w:tcBorders>
              <w:bottom w:val="single" w:sz="6" w:space="0" w:color="000000"/>
            </w:tcBorders>
            <w:vAlign w:val="bottom"/>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Recall</w:t>
            </w:r>
          </w:p>
        </w:tc>
        <w:tc>
          <w:tcPr>
            <w:tcW w:w="1584" w:type="dxa"/>
            <w:tcBorders>
              <w:bottom w:val="single" w:sz="6" w:space="0" w:color="000000"/>
            </w:tcBorders>
            <w:vAlign w:val="bottom"/>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F1-Score</w:t>
            </w:r>
          </w:p>
        </w:tc>
        <w:tc>
          <w:tcPr>
            <w:tcW w:w="1584" w:type="dxa"/>
            <w:tcBorders>
              <w:bottom w:val="single" w:sz="6" w:space="0" w:color="000000"/>
            </w:tcBorders>
            <w:vAlign w:val="bottom"/>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Support</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No</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0.97</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0.97</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0.97</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330</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Yes</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0.98</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0.98</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0.98</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495</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Accuracy</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0.98</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825</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Macro avg</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0.98</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0.98</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0.98</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825</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Weighted avg</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0.98</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0.98</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0.98</w:t>
            </w:r>
          </w:p>
        </w:tc>
        <w:tc>
          <w:tcPr>
            <w:tcW w:w="1584" w:type="dxa"/>
            <w:tcBorders/>
          </w:tcPr>
          <w:p>
            <w:pPr>
              <w:pStyle w:val="Compact"/>
              <w:widowControl/>
              <w:spacing w:before="36" w:after="36"/>
              <w:jc w:val="right"/>
              <w:rPr>
                <w:rFonts w:ascii="Aptos" w:hAnsi="Aptos" w:eastAsia="" w:cs=""/>
                <w:kern w:val="0"/>
                <w:sz w:val="24"/>
                <w:szCs w:val="24"/>
                <w:lang w:val="en-US" w:eastAsia="zh-CN" w:bidi="ar-SA"/>
              </w:rPr>
            </w:pPr>
            <w:r>
              <w:rPr>
                <w:rFonts w:eastAsia="" w:cs=""/>
                <w:kern w:val="0"/>
                <w:sz w:val="24"/>
                <w:szCs w:val="24"/>
                <w:lang w:val="en-US" w:eastAsia="zh-CN" w:bidi="ar-SA"/>
              </w:rPr>
              <w:t>825</w:t>
            </w:r>
          </w:p>
        </w:tc>
      </w:tr>
    </w:tbl>
    <w:p>
      <w:pPr>
        <w:pStyle w:val="BodyText"/>
        <w:rPr/>
      </w:pPr>
      <w:r>
        <w:rPr>
          <w:rFonts w:hint="eastAsia"/>
          <w:b/>
          <w:bCs/>
        </w:rPr>
        <w:t>類別分析</w:t>
      </w:r>
      <w:r>
        <w:rPr>
          <w:rFonts w:hint="eastAsia"/>
        </w:rPr>
        <w:t>：</w:t>
      </w:r>
      <w:r>
        <w:rPr/>
        <w:t xml:space="preserve"> </w:t>
      </w:r>
      <w:r>
        <w:rPr/>
        <w:t xml:space="preserve">- </w:t>
      </w:r>
      <w:r>
        <w:rPr>
          <w:rFonts w:hint="eastAsia"/>
          <w:b/>
          <w:bCs/>
        </w:rPr>
        <w:t>No</w:t>
      </w:r>
      <w:r>
        <w:rPr>
          <w:rFonts w:hint="eastAsia"/>
          <w:b/>
          <w:bCs/>
        </w:rPr>
        <w:t>（未觀看螢幕）</w:t>
      </w:r>
      <w:r>
        <w:rPr>
          <w:rFonts w:hint="eastAsia"/>
        </w:rPr>
        <w:t>：</w:t>
      </w:r>
      <w:r>
        <w:rPr>
          <w:rFonts w:hint="eastAsia"/>
        </w:rPr>
        <w:t>330</w:t>
      </w:r>
      <w:r>
        <w:rPr/>
        <w:t xml:space="preserve"> </w:t>
      </w:r>
      <w:r>
        <w:rPr>
          <w:rFonts w:hint="eastAsia"/>
        </w:rPr>
        <w:t>個樣本（</w:t>
      </w:r>
      <w:r>
        <w:rPr>
          <w:rFonts w:hint="eastAsia"/>
        </w:rPr>
        <w:t>40%</w:t>
      </w:r>
      <w:r>
        <w:rPr>
          <w:rFonts w:hint="eastAsia"/>
        </w:rPr>
        <w:t>）</w:t>
      </w:r>
      <w:r>
        <w:rPr/>
        <w:t xml:space="preserve"> </w:t>
      </w:r>
      <w:r>
        <w:rPr/>
        <w:t xml:space="preserve">- Precision: </w:t>
      </w:r>
      <w:r>
        <w:rPr>
          <w:rFonts w:hint="eastAsia"/>
        </w:rPr>
        <w:t>0.97</w:t>
      </w:r>
      <w:r>
        <w:rPr>
          <w:rFonts w:hint="eastAsia"/>
        </w:rPr>
        <w:t>（預測為</w:t>
      </w:r>
      <w:r>
        <w:rPr/>
        <w:t xml:space="preserve"> </w:t>
      </w:r>
      <w:r>
        <w:rPr/>
        <w:t xml:space="preserve">No </w:t>
      </w:r>
      <w:r>
        <w:rPr>
          <w:rFonts w:hint="eastAsia"/>
        </w:rPr>
        <w:t>的樣本中，</w:t>
      </w:r>
      <w:r>
        <w:rPr>
          <w:rFonts w:hint="eastAsia"/>
        </w:rPr>
        <w:t>97%</w:t>
      </w:r>
      <w:r>
        <w:rPr/>
        <w:t xml:space="preserve"> </w:t>
      </w:r>
      <w:r>
        <w:rPr>
          <w:rFonts w:hint="eastAsia"/>
        </w:rPr>
        <w:t>確實是</w:t>
      </w:r>
      <w:r>
        <w:rPr/>
        <w:t xml:space="preserve"> </w:t>
      </w:r>
      <w:r>
        <w:rPr>
          <w:rFonts w:hint="eastAsia"/>
        </w:rPr>
        <w:t>No</w:t>
      </w:r>
      <w:r>
        <w:rPr>
          <w:rFonts w:hint="eastAsia"/>
        </w:rPr>
        <w:t>）</w:t>
      </w:r>
      <w:r>
        <w:rPr/>
        <w:t xml:space="preserve"> </w:t>
      </w:r>
      <w:r>
        <w:rPr/>
        <w:t xml:space="preserve">- Recall: </w:t>
      </w:r>
      <w:r>
        <w:rPr>
          <w:rFonts w:hint="eastAsia"/>
        </w:rPr>
        <w:t>0.97</w:t>
      </w:r>
      <w:r>
        <w:rPr>
          <w:rFonts w:hint="eastAsia"/>
        </w:rPr>
        <w:t>（實際</w:t>
      </w:r>
      <w:r>
        <w:rPr/>
        <w:t xml:space="preserve"> </w:t>
      </w:r>
      <w:r>
        <w:rPr/>
        <w:t xml:space="preserve">No </w:t>
      </w:r>
      <w:r>
        <w:rPr>
          <w:rFonts w:hint="eastAsia"/>
        </w:rPr>
        <w:t>樣本中，</w:t>
      </w:r>
      <w:r>
        <w:rPr>
          <w:rFonts w:hint="eastAsia"/>
        </w:rPr>
        <w:t>97%</w:t>
      </w:r>
      <w:r>
        <w:rPr/>
        <w:t xml:space="preserve"> </w:t>
      </w:r>
      <w:r>
        <w:rPr>
          <w:rFonts w:hint="eastAsia"/>
        </w:rPr>
        <w:t>被正確識別）</w:t>
      </w:r>
      <w:r>
        <w:rPr/>
        <w:t xml:space="preserve"> </w:t>
      </w:r>
      <w:r>
        <w:rPr/>
        <w:t>- F1-score: 0.97</w:t>
      </w:r>
    </w:p>
    <w:p>
      <w:pPr>
        <w:pStyle w:val="Compact"/>
        <w:numPr>
          <w:ilvl w:val="0"/>
          <w:numId w:val="54"/>
        </w:numPr>
        <w:rPr/>
      </w:pPr>
      <w:r>
        <w:rPr>
          <w:rFonts w:hint="eastAsia"/>
          <w:b/>
          <w:bCs/>
        </w:rPr>
        <w:t>Yes</w:t>
      </w:r>
      <w:r>
        <w:rPr>
          <w:rFonts w:hint="eastAsia"/>
          <w:b/>
          <w:bCs/>
        </w:rPr>
        <w:t>（觀看螢幕）</w:t>
      </w:r>
      <w:r>
        <w:rPr>
          <w:rFonts w:hint="eastAsia"/>
        </w:rPr>
        <w:t>：</w:t>
      </w:r>
      <w:r>
        <w:rPr>
          <w:rFonts w:hint="eastAsia"/>
        </w:rPr>
        <w:t>495</w:t>
      </w:r>
      <w:r>
        <w:rPr/>
        <w:t xml:space="preserve"> </w:t>
      </w:r>
      <w:r>
        <w:rPr>
          <w:rFonts w:hint="eastAsia"/>
        </w:rPr>
        <w:t>個樣本（</w:t>
      </w:r>
      <w:r>
        <w:rPr>
          <w:rFonts w:hint="eastAsia"/>
        </w:rPr>
        <w:t>60%</w:t>
      </w:r>
      <w:r>
        <w:rPr>
          <w:rFonts w:hint="eastAsia"/>
        </w:rPr>
        <w:t>）</w:t>
      </w:r>
    </w:p>
    <w:p>
      <w:pPr>
        <w:pStyle w:val="Compact"/>
        <w:numPr>
          <w:ilvl w:val="1"/>
          <w:numId w:val="55"/>
        </w:numPr>
        <w:rPr/>
      </w:pPr>
      <w:r>
        <w:rPr/>
        <w:t xml:space="preserve">Precision: </w:t>
      </w:r>
      <w:r>
        <w:rPr>
          <w:rFonts w:hint="eastAsia"/>
        </w:rPr>
        <w:t>0.98</w:t>
      </w:r>
      <w:r>
        <w:rPr>
          <w:rFonts w:hint="eastAsia"/>
        </w:rPr>
        <w:t>（預測為</w:t>
      </w:r>
      <w:r>
        <w:rPr/>
        <w:t xml:space="preserve"> </w:t>
      </w:r>
      <w:r>
        <w:rPr/>
        <w:t xml:space="preserve">Yes </w:t>
      </w:r>
      <w:r>
        <w:rPr>
          <w:rFonts w:hint="eastAsia"/>
        </w:rPr>
        <w:t>的樣本中，</w:t>
      </w:r>
      <w:r>
        <w:rPr>
          <w:rFonts w:hint="eastAsia"/>
        </w:rPr>
        <w:t>98%</w:t>
      </w:r>
      <w:r>
        <w:rPr/>
        <w:t xml:space="preserve"> </w:t>
      </w:r>
      <w:r>
        <w:rPr>
          <w:rFonts w:hint="eastAsia"/>
        </w:rPr>
        <w:t>確實是</w:t>
      </w:r>
      <w:r>
        <w:rPr/>
        <w:t xml:space="preserve"> </w:t>
      </w:r>
      <w:r>
        <w:rPr>
          <w:rFonts w:hint="eastAsia"/>
        </w:rPr>
        <w:t>Yes</w:t>
      </w:r>
      <w:r>
        <w:rPr>
          <w:rFonts w:hint="eastAsia"/>
        </w:rPr>
        <w:t>）</w:t>
      </w:r>
    </w:p>
    <w:p>
      <w:pPr>
        <w:pStyle w:val="Compact"/>
        <w:numPr>
          <w:ilvl w:val="1"/>
          <w:numId w:val="56"/>
        </w:numPr>
        <w:rPr/>
      </w:pPr>
      <w:r>
        <w:rPr/>
        <w:t xml:space="preserve">Recall: </w:t>
      </w:r>
      <w:r>
        <w:rPr>
          <w:rFonts w:hint="eastAsia"/>
        </w:rPr>
        <w:t>0.98</w:t>
      </w:r>
      <w:r>
        <w:rPr>
          <w:rFonts w:hint="eastAsia"/>
        </w:rPr>
        <w:t>（實際</w:t>
      </w:r>
      <w:r>
        <w:rPr/>
        <w:t xml:space="preserve"> </w:t>
      </w:r>
      <w:r>
        <w:rPr/>
        <w:t xml:space="preserve">Yes </w:t>
      </w:r>
      <w:r>
        <w:rPr>
          <w:rFonts w:hint="eastAsia"/>
        </w:rPr>
        <w:t>樣本中，</w:t>
      </w:r>
      <w:r>
        <w:rPr>
          <w:rFonts w:hint="eastAsia"/>
        </w:rPr>
        <w:t>98%</w:t>
      </w:r>
      <w:r>
        <w:rPr/>
        <w:t xml:space="preserve"> </w:t>
      </w:r>
      <w:r>
        <w:rPr>
          <w:rFonts w:hint="eastAsia"/>
        </w:rPr>
        <w:t>被正確識別）</w:t>
      </w:r>
    </w:p>
    <w:p>
      <w:pPr>
        <w:pStyle w:val="Compact"/>
        <w:numPr>
          <w:ilvl w:val="1"/>
          <w:numId w:val="57"/>
        </w:numPr>
        <w:rPr/>
      </w:pPr>
      <w:r>
        <w:rPr/>
        <w:t>F1-score: 0.98</w:t>
      </w:r>
    </w:p>
    <w:p>
      <w:pPr>
        <w:pStyle w:val="FirstParagraph"/>
        <w:rPr/>
      </w:pPr>
      <w:r>
        <w:rPr>
          <w:rFonts w:hint="eastAsia"/>
          <w:b/>
          <w:bCs/>
        </w:rPr>
        <w:t>觀察</w:t>
      </w:r>
      <w:r>
        <w:rPr>
          <w:rFonts w:hint="eastAsia"/>
        </w:rPr>
        <w:t>：</w:t>
      </w:r>
      <w:r>
        <w:rPr/>
        <w:t xml:space="preserve"> </w:t>
      </w:r>
      <w:r>
        <w:rPr/>
        <w:t xml:space="preserve">- </w:t>
      </w:r>
      <w:r>
        <w:rPr>
          <w:rFonts w:hint="eastAsia"/>
        </w:rPr>
        <w:t>兩類別的表現均衡，無明顯偏差</w:t>
      </w:r>
      <w:r>
        <w:rPr/>
        <w:t xml:space="preserve"> </w:t>
      </w:r>
      <w:r>
        <w:rPr/>
        <w:t xml:space="preserve">- "Yes" </w:t>
      </w:r>
      <w:r>
        <w:rPr>
          <w:rFonts w:hint="eastAsia"/>
        </w:rPr>
        <w:t>類別的</w:t>
      </w:r>
      <w:r>
        <w:rPr/>
        <w:t xml:space="preserve"> </w:t>
      </w:r>
      <w:r>
        <w:rPr/>
        <w:t xml:space="preserve">precision </w:t>
      </w:r>
      <w:r>
        <w:rPr>
          <w:rFonts w:hint="eastAsia"/>
        </w:rPr>
        <w:t>和</w:t>
      </w:r>
      <w:r>
        <w:rPr/>
        <w:t xml:space="preserve"> </w:t>
      </w:r>
      <w:r>
        <w:rPr/>
        <w:t xml:space="preserve">recall </w:t>
      </w:r>
      <w:r>
        <w:rPr>
          <w:rFonts w:hint="eastAsia"/>
        </w:rPr>
        <w:t>略高於</w:t>
      </w:r>
      <w:r>
        <w:rPr/>
        <w:t xml:space="preserve"> </w:t>
      </w:r>
      <w:r>
        <w:rPr>
          <w:rFonts w:hint="eastAsia"/>
        </w:rPr>
        <w:t>"No"</w:t>
      </w:r>
      <w:r>
        <w:rPr>
          <w:rFonts w:hint="eastAsia"/>
        </w:rPr>
        <w:t>，可能因為訓練樣本較多</w:t>
      </w:r>
      <w:r>
        <w:rPr/>
        <w:t xml:space="preserve"> </w:t>
      </w:r>
      <w:r>
        <w:rPr/>
        <w:t xml:space="preserve">- Macro average </w:t>
      </w:r>
      <w:r>
        <w:rPr>
          <w:rFonts w:hint="eastAsia"/>
        </w:rPr>
        <w:t>和</w:t>
      </w:r>
      <w:r>
        <w:rPr/>
        <w:t xml:space="preserve"> </w:t>
      </w:r>
      <w:r>
        <w:rPr/>
        <w:t xml:space="preserve">weighted average </w:t>
      </w:r>
      <w:r>
        <w:rPr>
          <w:rFonts w:hint="eastAsia"/>
        </w:rPr>
        <w:t>皆為</w:t>
      </w:r>
      <w:r>
        <w:rPr/>
        <w:t xml:space="preserve"> </w:t>
      </w:r>
      <w:r>
        <w:rPr>
          <w:rFonts w:hint="eastAsia"/>
        </w:rPr>
        <w:t>0.98</w:t>
      </w:r>
      <w:r>
        <w:rPr>
          <w:rFonts w:hint="eastAsia"/>
        </w:rPr>
        <w:t>，表示模型在兩類別上都有優異表現</w:t>
      </w:r>
      <w:bookmarkEnd w:id="50"/>
    </w:p>
    <w:p>
      <w:pPr>
        <w:pStyle w:val="Heading3"/>
        <w:rPr/>
      </w:pPr>
      <w:bookmarkStart w:id="51" w:name="roc-曲線與-auc"/>
      <w:r>
        <w:rPr/>
        <w:t xml:space="preserve">6.5 ROC </w:t>
      </w:r>
      <w:r>
        <w:rPr>
          <w:rFonts w:hint="eastAsia"/>
        </w:rPr>
        <w:t>曲線與</w:t>
      </w:r>
      <w:r>
        <w:rPr/>
        <w:t xml:space="preserve"> </w:t>
      </w:r>
      <w:r>
        <w:rPr/>
        <w:t>AUC</w:t>
      </w:r>
    </w:p>
    <w:p>
      <w:pPr>
        <w:pStyle w:val="Compact"/>
        <w:numPr>
          <w:ilvl w:val="0"/>
          <w:numId w:val="58"/>
        </w:numPr>
        <w:rPr/>
      </w:pPr>
      <w:r>
        <w:rPr>
          <w:b/>
          <w:bCs/>
        </w:rPr>
        <w:t>AUC = 0.9964</w:t>
      </w:r>
      <w:r>
        <w:rPr>
          <w:rFonts w:hint="eastAsia"/>
        </w:rPr>
        <w:t>：模型具有極佳的分類能力（接近完美的</w:t>
      </w:r>
      <w:r>
        <w:rPr/>
        <w:t xml:space="preserve"> </w:t>
      </w:r>
      <w:r>
        <w:rPr>
          <w:rFonts w:hint="eastAsia"/>
        </w:rPr>
        <w:t>1.0</w:t>
      </w:r>
      <w:r>
        <w:rPr>
          <w:rFonts w:hint="eastAsia"/>
        </w:rPr>
        <w:t>）</w:t>
      </w:r>
    </w:p>
    <w:p>
      <w:pPr>
        <w:pStyle w:val="Compact"/>
        <w:numPr>
          <w:ilvl w:val="0"/>
          <w:numId w:val="59"/>
        </w:numPr>
        <w:rPr/>
      </w:pPr>
      <w:r>
        <w:rPr/>
        <w:t xml:space="preserve">ROC </w:t>
      </w:r>
      <w:r>
        <w:rPr>
          <w:rFonts w:hint="eastAsia"/>
        </w:rPr>
        <w:t>曲線接近左上角，表示在各種閾值下都能保持高</w:t>
      </w:r>
      <w:r>
        <w:rPr/>
        <w:t xml:space="preserve"> </w:t>
      </w:r>
      <w:r>
        <w:rPr/>
        <w:t xml:space="preserve">True Positive Rate </w:t>
      </w:r>
      <w:r>
        <w:rPr>
          <w:rFonts w:hint="eastAsia"/>
        </w:rPr>
        <w:t>與低</w:t>
      </w:r>
      <w:r>
        <w:rPr/>
        <w:t xml:space="preserve"> </w:t>
      </w:r>
      <w:r>
        <w:rPr/>
        <w:t>False Positive Rate</w:t>
      </w:r>
    </w:p>
    <w:p>
      <w:pPr>
        <w:pStyle w:val="Compact"/>
        <w:numPr>
          <w:ilvl w:val="0"/>
          <w:numId w:val="60"/>
        </w:numPr>
        <w:rPr/>
      </w:pPr>
      <w:r>
        <w:rPr/>
        <w:t xml:space="preserve">AUC &gt; 0.99 </w:t>
      </w:r>
      <w:r>
        <w:rPr>
          <w:rFonts w:hint="eastAsia"/>
        </w:rPr>
        <w:t>表示模型能非常有效地區分「觀看」與「未觀看」兩種狀態</w:t>
      </w:r>
    </w:p>
    <w:p>
      <w:pPr>
        <w:pStyle w:val="FirstParagraph"/>
        <w:rPr/>
      </w:pPr>
      <w:r>
        <w:rPr>
          <w:b/>
          <w:bCs/>
        </w:rPr>
        <w:t xml:space="preserve">AUC </w:t>
      </w:r>
      <w:r>
        <w:rPr>
          <w:rFonts w:hint="eastAsia"/>
          <w:b/>
          <w:bCs/>
        </w:rPr>
        <w:t>解讀</w:t>
      </w:r>
      <w:r>
        <w:rPr>
          <w:rFonts w:hint="eastAsia"/>
        </w:rPr>
        <w:t>：</w:t>
      </w:r>
      <w:r>
        <w:rPr/>
        <w:t xml:space="preserve"> </w:t>
      </w:r>
      <w:r>
        <w:rPr/>
        <w:t xml:space="preserve">- AUC = </w:t>
      </w:r>
      <w:r>
        <w:rPr>
          <w:rFonts w:hint="eastAsia"/>
        </w:rPr>
        <w:t>0.5</w:t>
      </w:r>
      <w:r>
        <w:rPr>
          <w:rFonts w:hint="eastAsia"/>
        </w:rPr>
        <w:t>：隨機猜測</w:t>
      </w:r>
      <w:r>
        <w:rPr/>
        <w:t xml:space="preserve"> </w:t>
      </w:r>
      <w:r>
        <w:rPr/>
        <w:t xml:space="preserve">- AUC = </w:t>
      </w:r>
      <w:r>
        <w:rPr>
          <w:rFonts w:hint="eastAsia"/>
        </w:rPr>
        <w:t>0.7-0.8</w:t>
      </w:r>
      <w:r>
        <w:rPr>
          <w:rFonts w:hint="eastAsia"/>
        </w:rPr>
        <w:t>：可接受</w:t>
      </w:r>
      <w:r>
        <w:rPr/>
        <w:t xml:space="preserve"> </w:t>
      </w:r>
      <w:r>
        <w:rPr/>
        <w:t xml:space="preserve">- AUC = </w:t>
      </w:r>
      <w:r>
        <w:rPr>
          <w:rFonts w:hint="eastAsia"/>
        </w:rPr>
        <w:t>0.8-0.9</w:t>
      </w:r>
      <w:r>
        <w:rPr>
          <w:rFonts w:hint="eastAsia"/>
        </w:rPr>
        <w:t>：良好</w:t>
      </w:r>
      <w:r>
        <w:rPr/>
        <w:t xml:space="preserve"> </w:t>
      </w:r>
      <w:r>
        <w:rPr/>
        <w:t xml:space="preserve">- </w:t>
      </w:r>
      <w:r>
        <w:rPr>
          <w:b/>
          <w:bCs/>
        </w:rPr>
        <w:t xml:space="preserve">AUC = </w:t>
      </w:r>
      <w:r>
        <w:rPr>
          <w:rFonts w:hint="eastAsia"/>
          <w:b/>
          <w:bCs/>
        </w:rPr>
        <w:t>0.9964</w:t>
      </w:r>
      <w:r>
        <w:rPr>
          <w:rFonts w:hint="eastAsia"/>
          <w:b/>
          <w:bCs/>
        </w:rPr>
        <w:t>：優異</w:t>
      </w:r>
      <w:r>
        <w:rPr>
          <w:rFonts w:hint="eastAsia"/>
        </w:rPr>
        <w:t>（本模型）</w:t>
      </w:r>
    </w:p>
    <w:p>
      <w:pPr>
        <w:pStyle w:val="Normal"/>
        <w:rPr/>
      </w:pPr>
      <w:bookmarkStart w:id="52" w:name="模型評估"/>
      <w:bookmarkStart w:id="53" w:name="roc-曲線與-auc"/>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2"/>
        <w:rPr/>
      </w:pPr>
      <w:bookmarkStart w:id="54" w:name="即時預測系統"/>
      <w:r>
        <w:rPr/>
        <w:t xml:space="preserve">7. </w:t>
      </w:r>
      <w:r>
        <w:rPr>
          <w:rFonts w:hint="eastAsia"/>
        </w:rPr>
        <w:t>即時預測系統</w:t>
      </w:r>
    </w:p>
    <w:p>
      <w:pPr>
        <w:pStyle w:val="Heading3"/>
        <w:rPr/>
      </w:pPr>
      <w:bookmarkStart w:id="55" w:name="系統功能"/>
      <w:r>
        <w:rPr/>
        <w:t xml:space="preserve">7.1 </w:t>
      </w:r>
      <w:r>
        <w:rPr>
          <w:rFonts w:hint="eastAsia"/>
        </w:rPr>
        <w:t>系統功能</w:t>
      </w:r>
    </w:p>
    <w:p>
      <w:pPr>
        <w:pStyle w:val="Compact"/>
        <w:numPr>
          <w:ilvl w:val="0"/>
          <w:numId w:val="61"/>
        </w:numPr>
        <w:rPr/>
      </w:pPr>
      <w:r>
        <w:rPr>
          <w:rFonts w:hint="eastAsia"/>
          <w:b/>
          <w:bCs/>
        </w:rPr>
        <w:t>即時視訊處理</w:t>
      </w:r>
      <w:r>
        <w:rPr>
          <w:rFonts w:hint="eastAsia"/>
        </w:rPr>
        <w:t>：從網路攝影機讀取畫面（</w:t>
      </w:r>
      <w:r>
        <w:rPr>
          <w:rFonts w:hint="eastAsia"/>
        </w:rPr>
        <w:t>1280×720</w:t>
      </w:r>
      <w:r>
        <w:rPr/>
        <w:t xml:space="preserve"> </w:t>
      </w:r>
      <w:r>
        <w:rPr>
          <w:rFonts w:hint="eastAsia"/>
        </w:rPr>
        <w:t>解析度）</w:t>
      </w:r>
    </w:p>
    <w:p>
      <w:pPr>
        <w:pStyle w:val="Compact"/>
        <w:numPr>
          <w:ilvl w:val="0"/>
          <w:numId w:val="62"/>
        </w:numPr>
        <w:rPr/>
      </w:pPr>
      <w:r>
        <w:rPr>
          <w:rFonts w:hint="eastAsia"/>
          <w:b/>
          <w:bCs/>
        </w:rPr>
        <w:t>面部檢測</w:t>
      </w:r>
      <w:r>
        <w:rPr>
          <w:rFonts w:hint="eastAsia"/>
        </w:rPr>
        <w:t>：使用</w:t>
      </w:r>
      <w:r>
        <w:rPr/>
        <w:t xml:space="preserve"> </w:t>
      </w:r>
      <w:r>
        <w:rPr/>
        <w:t>MediaPipe Face Landmarker</w:t>
      </w:r>
    </w:p>
    <w:p>
      <w:pPr>
        <w:pStyle w:val="Compact"/>
        <w:numPr>
          <w:ilvl w:val="0"/>
          <w:numId w:val="63"/>
        </w:numPr>
        <w:rPr/>
      </w:pPr>
      <w:r>
        <w:rPr>
          <w:rFonts w:hint="eastAsia"/>
          <w:b/>
          <w:bCs/>
        </w:rPr>
        <w:t>特徵提取</w:t>
      </w:r>
      <w:r>
        <w:rPr>
          <w:rFonts w:hint="eastAsia"/>
        </w:rPr>
        <w:t>：實時計算</w:t>
      </w:r>
      <w:r>
        <w:rPr/>
        <w:t xml:space="preserve"> </w:t>
      </w:r>
      <w:r>
        <w:rPr/>
        <w:t xml:space="preserve">11 </w:t>
      </w:r>
      <w:r>
        <w:rPr>
          <w:rFonts w:hint="eastAsia"/>
        </w:rPr>
        <w:t>個特徵</w:t>
      </w:r>
    </w:p>
    <w:p>
      <w:pPr>
        <w:pStyle w:val="Compact"/>
        <w:numPr>
          <w:ilvl w:val="0"/>
          <w:numId w:val="64"/>
        </w:numPr>
        <w:rPr/>
      </w:pPr>
      <w:r>
        <w:rPr>
          <w:rFonts w:hint="eastAsia"/>
          <w:b/>
          <w:bCs/>
        </w:rPr>
        <w:t>預測與平滑</w:t>
      </w:r>
      <w:r>
        <w:rPr>
          <w:rFonts w:hint="eastAsia"/>
        </w:rPr>
        <w:t>：使用滑動平均（</w:t>
      </w:r>
      <w:r>
        <w:rPr>
          <w:rFonts w:hint="eastAsia"/>
        </w:rPr>
        <w:t>window</w:t>
      </w:r>
      <w:r>
        <w:rPr/>
        <w:t xml:space="preserve"> size = </w:t>
      </w:r>
      <w:r>
        <w:rPr>
          <w:rFonts w:hint="eastAsia"/>
        </w:rPr>
        <w:t>10</w:t>
      </w:r>
      <w:r>
        <w:rPr>
          <w:rFonts w:hint="eastAsia"/>
        </w:rPr>
        <w:t>）減少預測抖動</w:t>
      </w:r>
    </w:p>
    <w:p>
      <w:pPr>
        <w:pStyle w:val="Compact"/>
        <w:numPr>
          <w:ilvl w:val="0"/>
          <w:numId w:val="65"/>
        </w:numPr>
        <w:rPr/>
      </w:pPr>
      <w:r>
        <w:rPr>
          <w:rFonts w:hint="eastAsia"/>
          <w:b/>
          <w:bCs/>
        </w:rPr>
        <w:t>視覺化介面</w:t>
      </w:r>
      <w:r>
        <w:rPr>
          <w:rFonts w:hint="eastAsia"/>
        </w:rPr>
        <w:t>：顯示預測結果、機率、頭部旋轉角度等資訊</w:t>
      </w:r>
      <w:bookmarkEnd w:id="55"/>
    </w:p>
    <w:p>
      <w:pPr>
        <w:pStyle w:val="Heading3"/>
        <w:rPr/>
      </w:pPr>
      <w:bookmarkStart w:id="56" w:name="使用者介面元素"/>
      <w:r>
        <w:rPr/>
        <w:t xml:space="preserve">7.2 </w:t>
      </w:r>
      <w:r>
        <w:rPr>
          <w:rFonts w:hint="eastAsia"/>
        </w:rPr>
        <w:t>使用者介面元素</w:t>
      </w:r>
    </w:p>
    <w:p>
      <w:pPr>
        <w:pStyle w:val="Normal"/>
        <w:numPr>
          <w:ilvl w:val="0"/>
          <w:numId w:val="66"/>
        </w:numPr>
        <w:rPr/>
      </w:pPr>
      <w:r>
        <w:rPr>
          <w:rFonts w:hint="eastAsia"/>
          <w:b/>
          <w:bCs/>
        </w:rPr>
        <w:t>狀態指示</w:t>
      </w:r>
      <w:r>
        <w:rPr>
          <w:rFonts w:hint="eastAsia"/>
        </w:rPr>
        <w:t>：</w:t>
      </w:r>
    </w:p>
    <w:p>
      <w:pPr>
        <w:pStyle w:val="Compact"/>
        <w:numPr>
          <w:ilvl w:val="1"/>
          <w:numId w:val="67"/>
        </w:numPr>
        <w:rPr/>
      </w:pPr>
      <w:r>
        <w:rPr>
          <w:rFonts w:hint="eastAsia"/>
        </w:rPr>
        <w:t>綠色</w:t>
      </w:r>
      <w:r>
        <w:rPr/>
        <w:t xml:space="preserve"> “</w:t>
      </w:r>
      <w:r>
        <w:rPr/>
        <w:t>WATCHING SCREEN”</w:t>
      </w:r>
      <w:r>
        <w:rPr>
          <w:rFonts w:hint="eastAsia"/>
        </w:rPr>
        <w:t>：使用者正在觀看</w:t>
      </w:r>
    </w:p>
    <w:p>
      <w:pPr>
        <w:pStyle w:val="Compact"/>
        <w:numPr>
          <w:ilvl w:val="1"/>
          <w:numId w:val="68"/>
        </w:numPr>
        <w:rPr/>
      </w:pPr>
      <w:r>
        <w:rPr>
          <w:rFonts w:hint="eastAsia"/>
        </w:rPr>
        <w:t>紅色</w:t>
      </w:r>
      <w:r>
        <w:rPr/>
        <w:t xml:space="preserve"> “</w:t>
      </w:r>
      <w:r>
        <w:rPr/>
        <w:t>NOT WATCHING”</w:t>
      </w:r>
      <w:r>
        <w:rPr>
          <w:rFonts w:hint="eastAsia"/>
        </w:rPr>
        <w:t>：使用者未觀看</w:t>
      </w:r>
    </w:p>
    <w:p>
      <w:pPr>
        <w:pStyle w:val="Compact"/>
        <w:numPr>
          <w:ilvl w:val="1"/>
          <w:numId w:val="69"/>
        </w:numPr>
        <w:rPr/>
      </w:pPr>
      <w:r>
        <w:rPr>
          <w:rFonts w:hint="eastAsia"/>
        </w:rPr>
        <w:t>灰色</w:t>
      </w:r>
      <w:r>
        <w:rPr/>
        <w:t xml:space="preserve"> “</w:t>
      </w:r>
      <w:r>
        <w:rPr/>
        <w:t>EYES CLOSED”</w:t>
      </w:r>
      <w:r>
        <w:rPr>
          <w:rFonts w:hint="eastAsia"/>
        </w:rPr>
        <w:t>：偵測到眼睛閉合</w:t>
      </w:r>
    </w:p>
    <w:p>
      <w:pPr>
        <w:pStyle w:val="Normal"/>
        <w:numPr>
          <w:ilvl w:val="0"/>
          <w:numId w:val="70"/>
        </w:numPr>
        <w:rPr/>
      </w:pPr>
      <w:r>
        <w:rPr>
          <w:rFonts w:hint="eastAsia"/>
          <w:b/>
          <w:bCs/>
        </w:rPr>
        <w:t>機率條</w:t>
      </w:r>
      <w:r>
        <w:rPr>
          <w:rFonts w:hint="eastAsia"/>
        </w:rPr>
        <w:t>：顯示「觀看」與「未觀看」的預測機率</w:t>
      </w:r>
    </w:p>
    <w:p>
      <w:pPr>
        <w:pStyle w:val="Normal"/>
        <w:numPr>
          <w:ilvl w:val="0"/>
          <w:numId w:val="71"/>
        </w:numPr>
        <w:rPr/>
      </w:pPr>
      <w:r>
        <w:rPr>
          <w:rFonts w:hint="eastAsia"/>
          <w:b/>
          <w:bCs/>
        </w:rPr>
        <w:t>頭部旋轉角度</w:t>
      </w:r>
      <w:r>
        <w:rPr>
          <w:rFonts w:hint="eastAsia"/>
        </w:rPr>
        <w:t>（角度單位）：</w:t>
      </w:r>
    </w:p>
    <w:p>
      <w:pPr>
        <w:pStyle w:val="Compact"/>
        <w:numPr>
          <w:ilvl w:val="1"/>
          <w:numId w:val="72"/>
        </w:numPr>
        <w:rPr/>
      </w:pPr>
      <w:r>
        <w:rPr/>
        <w:t xml:space="preserve">Yaw: </w:t>
      </w:r>
      <w:r>
        <w:rPr>
          <w:rFonts w:hint="eastAsia"/>
        </w:rPr>
        <w:t>左右轉頭角度</w:t>
      </w:r>
    </w:p>
    <w:p>
      <w:pPr>
        <w:pStyle w:val="Compact"/>
        <w:numPr>
          <w:ilvl w:val="1"/>
          <w:numId w:val="73"/>
        </w:numPr>
        <w:rPr/>
      </w:pPr>
      <w:r>
        <w:rPr/>
        <w:t xml:space="preserve">Pitch: </w:t>
      </w:r>
      <w:r>
        <w:rPr>
          <w:rFonts w:hint="eastAsia"/>
        </w:rPr>
        <w:t>上下點頭角度</w:t>
      </w:r>
    </w:p>
    <w:p>
      <w:pPr>
        <w:pStyle w:val="Compact"/>
        <w:numPr>
          <w:ilvl w:val="1"/>
          <w:numId w:val="74"/>
        </w:numPr>
        <w:rPr/>
      </w:pPr>
      <w:r>
        <w:rPr/>
        <w:t xml:space="preserve">Roll: </w:t>
      </w:r>
      <w:r>
        <w:rPr>
          <w:rFonts w:hint="eastAsia"/>
        </w:rPr>
        <w:t>左右傾斜角度</w:t>
      </w:r>
    </w:p>
    <w:p>
      <w:pPr>
        <w:pStyle w:val="Normal"/>
        <w:numPr>
          <w:ilvl w:val="0"/>
          <w:numId w:val="75"/>
        </w:numPr>
        <w:rPr/>
      </w:pPr>
      <w:r>
        <w:rPr>
          <w:rFonts w:hint="eastAsia"/>
          <w:b/>
          <w:bCs/>
        </w:rPr>
        <w:t>快捷鍵</w:t>
      </w:r>
      <w:r>
        <w:rPr>
          <w:rFonts w:hint="eastAsia"/>
        </w:rPr>
        <w:t>：</w:t>
      </w:r>
    </w:p>
    <w:p>
      <w:pPr>
        <w:pStyle w:val="Compact"/>
        <w:numPr>
          <w:ilvl w:val="1"/>
          <w:numId w:val="76"/>
        </w:numPr>
        <w:rPr/>
      </w:pPr>
      <w:r>
        <w:rPr>
          <w:rStyle w:val="VerbatimChar"/>
        </w:rPr>
        <w:t>q</w:t>
      </w:r>
      <w:r>
        <w:rPr>
          <w:rFonts w:hint="eastAsia"/>
        </w:rPr>
        <w:t>：退出程式</w:t>
      </w:r>
    </w:p>
    <w:p>
      <w:pPr>
        <w:pStyle w:val="Compact"/>
        <w:numPr>
          <w:ilvl w:val="1"/>
          <w:numId w:val="77"/>
        </w:numPr>
        <w:rPr/>
      </w:pPr>
      <w:r>
        <w:rPr>
          <w:rStyle w:val="VerbatimChar"/>
        </w:rPr>
        <w:t>s</w:t>
      </w:r>
      <w:r>
        <w:rPr>
          <w:rFonts w:hint="eastAsia"/>
        </w:rPr>
        <w:t>：截圖保存</w:t>
      </w:r>
    </w:p>
    <w:p>
      <w:pPr>
        <w:pStyle w:val="Compact"/>
        <w:numPr>
          <w:ilvl w:val="1"/>
          <w:numId w:val="78"/>
        </w:numPr>
        <w:rPr/>
      </w:pPr>
      <w:r>
        <w:rPr>
          <w:rStyle w:val="VerbatimChar"/>
        </w:rPr>
        <w:t>r</w:t>
      </w:r>
      <w:r>
        <w:rPr>
          <w:rFonts w:hint="eastAsia"/>
        </w:rPr>
        <w:t>：重置預測歷史</w:t>
      </w:r>
      <w:bookmarkEnd w:id="56"/>
    </w:p>
    <w:p>
      <w:pPr>
        <w:pStyle w:val="Heading3"/>
        <w:rPr/>
      </w:pPr>
      <w:bookmarkStart w:id="57" w:name="預測平滑機制"/>
      <w:r>
        <w:rPr/>
        <w:t xml:space="preserve">7.3 </w:t>
      </w:r>
      <w:r>
        <w:rPr>
          <w:rFonts w:hint="eastAsia"/>
        </w:rPr>
        <w:t>預測平滑機制</w:t>
      </w:r>
    </w:p>
    <w:p>
      <w:pPr>
        <w:pStyle w:val="FirstParagraph"/>
        <w:rPr/>
      </w:pPr>
      <w:r>
        <w:rPr>
          <w:rFonts w:hint="eastAsia"/>
        </w:rPr>
        <w:t>為避免單幀誤判導致的結果抖動，系統採用</w:t>
      </w:r>
      <w:r>
        <w:rPr/>
        <w:t xml:space="preserve"> </w:t>
      </w:r>
      <w:r>
        <w:rPr>
          <w:rFonts w:hint="eastAsia"/>
          <w:b/>
          <w:bCs/>
        </w:rPr>
        <w:t>移動平均法</w:t>
      </w:r>
      <w:r>
        <w:rPr>
          <w:rFonts w:hint="eastAsia"/>
        </w:rPr>
        <w:t>：</w:t>
      </w:r>
    </w:p>
    <w:p>
      <w:pPr>
        <w:pStyle w:val="SourceCode"/>
        <w:rPr/>
      </w:pPr>
      <w:r>
        <w:rPr>
          <w:rStyle w:val="KeywordTok"/>
        </w:rPr>
        <w:t>def</w:t>
      </w:r>
      <w:r>
        <w:rPr>
          <w:rStyle w:val="NormalTok"/>
        </w:rPr>
        <w:t xml:space="preserve"> get_smoothed_prediction(</w:t>
      </w:r>
      <w:r>
        <w:rPr>
          <w:rStyle w:val="VariableTok"/>
        </w:rPr>
        <w:t>self</w:t>
      </w:r>
      <w:r>
        <w:rPr>
          <w:rStyle w:val="NormalTok"/>
        </w:rPr>
        <w:t>, prediction):</w:t>
      </w:r>
      <w:r>
        <w:rPr/>
        <w:br/>
      </w:r>
      <w:r>
        <w:rPr>
          <w:rStyle w:val="NormalTok"/>
        </w:rPr>
        <w:t xml:space="preserve">    </w:t>
      </w:r>
      <w:r>
        <w:rPr>
          <w:rStyle w:val="CommentTok"/>
        </w:rPr>
        <w:t>"""</w:t>
      </w:r>
      <w:r>
        <w:rPr/>
        <w:br/>
      </w:r>
      <w:r>
        <w:rPr>
          <w:rStyle w:val="CommentTok"/>
        </w:rPr>
        <w:t xml:space="preserve">    Apply moving average to smooth predictions.</w:t>
      </w:r>
      <w:r>
        <w:rPr/>
        <w:br/>
        <w:br/>
      </w:r>
      <w:r>
        <w:rPr>
          <w:rStyle w:val="CommentTok"/>
        </w:rPr>
        <w:t xml:space="preserve">    Args:</w:t>
      </w:r>
      <w:r>
        <w:rPr/>
        <w:br/>
      </w:r>
      <w:r>
        <w:rPr>
          <w:rStyle w:val="CommentTok"/>
        </w:rPr>
        <w:t xml:space="preserve">        prediction: Current prediction (0 or 1)</w:t>
      </w:r>
      <w:r>
        <w:rPr/>
        <w:br/>
        <w:br/>
      </w:r>
      <w:r>
        <w:rPr>
          <w:rStyle w:val="CommentTok"/>
        </w:rPr>
        <w:t xml:space="preserve">    Returns:</w:t>
      </w:r>
      <w:r>
        <w:rPr/>
        <w:br/>
      </w:r>
      <w:r>
        <w:rPr>
          <w:rStyle w:val="CommentTok"/>
        </w:rPr>
        <w:t xml:space="preserve">        smoothed_prediction: Smoothed prediction</w:t>
      </w:r>
      <w:r>
        <w:rPr/>
        <w:br/>
      </w:r>
      <w:r>
        <w:rPr>
          <w:rStyle w:val="CommentTok"/>
        </w:rPr>
        <w:t xml:space="preserve">    """</w:t>
      </w:r>
      <w:r>
        <w:rPr/>
        <w:br/>
      </w:r>
      <w:r>
        <w:rPr>
          <w:rStyle w:val="NormalTok"/>
        </w:rPr>
        <w:t xml:space="preserve">    </w:t>
      </w:r>
      <w:r>
        <w:rPr>
          <w:rStyle w:val="VariableTok"/>
        </w:rPr>
        <w:t>self</w:t>
      </w:r>
      <w:r>
        <w:rPr>
          <w:rStyle w:val="NormalTok"/>
        </w:rPr>
        <w:t>.prediction_history.append(prediction)</w:t>
      </w:r>
      <w:r>
        <w:rPr/>
        <w:br/>
        <w:br/>
      </w:r>
      <w:r>
        <w:rPr>
          <w:rStyle w:val="NormalTok"/>
        </w:rPr>
        <w:t xml:space="preserve">    </w:t>
      </w:r>
      <w:r>
        <w:rPr>
          <w:rStyle w:val="CommentTok"/>
        </w:rPr>
        <w:t># Return majority vote</w:t>
      </w:r>
      <w:r>
        <w:rP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.prediction_history)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return</w:t>
      </w:r>
      <w:r>
        <w:rPr>
          <w:rStyle w:val="NormalTok"/>
        </w:rPr>
        <w:t xml:space="preserve"> prediction</w:t>
      </w:r>
      <w:r>
        <w:rPr/>
        <w:br/>
        <w:br/>
      </w:r>
      <w:r>
        <w:rPr>
          <w:rStyle w:val="NormalTok"/>
        </w:rPr>
        <w:t xml:space="preserve">    avg </w:t>
      </w:r>
      <w:r>
        <w:rPr>
          <w:rStyle w:val="OperatorTok"/>
        </w:rPr>
        <w:t>=</w:t>
      </w:r>
      <w:r>
        <w:rPr>
          <w:rStyle w:val="NormalTok"/>
        </w:rPr>
        <w:t xml:space="preserve"> np.mean(</w:t>
      </w:r>
      <w:r>
        <w:rPr>
          <w:rStyle w:val="VariableTok"/>
        </w:rPr>
        <w:t>self</w:t>
      </w:r>
      <w:r>
        <w:rPr>
          <w:rStyle w:val="NormalTok"/>
        </w:rPr>
        <w:t>.prediction_history)</w:t>
      </w:r>
      <w:r>
        <w:rPr/>
        <w:br/>
      </w:r>
      <w:r>
        <w:rPr>
          <w:rStyle w:val="NormalTok"/>
        </w:rPr>
        <w:t xml:space="preserve">    </w:t>
      </w:r>
      <w:r>
        <w:rPr>
          <w:rStyle w:val="ControlFlowTok"/>
        </w:rPr>
        <w:t>return</w:t>
      </w:r>
      <w:r>
        <w:rPr>
          <w:rStyle w:val="NormalTok"/>
        </w:rPr>
        <w:t xml:space="preserve"> </w:t>
      </w:r>
      <w:r>
        <w:rPr>
          <w:rStyle w:val="DecValTok"/>
        </w:rPr>
        <w:t>1</w:t>
      </w:r>
      <w:r>
        <w:rPr>
          <w:rStyle w:val="NormalTok"/>
        </w:rPr>
        <w:t xml:space="preserve"> </w:t>
      </w:r>
      <w:r>
        <w:rPr>
          <w:rStyle w:val="ControlFlowTok"/>
        </w:rPr>
        <w:t>if</w:t>
      </w:r>
      <w:r>
        <w:rPr>
          <w:rStyle w:val="NormalTok"/>
        </w:rPr>
        <w:t xml:space="preserve"> avg </w:t>
      </w:r>
      <w:r>
        <w:rPr>
          <w:rStyle w:val="OperatorTok"/>
        </w:rPr>
        <w:t>&gt;=</w:t>
      </w:r>
      <w:r>
        <w:rPr>
          <w:rStyle w:val="NormalTok"/>
        </w:rPr>
        <w:t xml:space="preserve"> </w:t>
      </w:r>
      <w:r>
        <w:rPr>
          <w:rStyle w:val="FloatTok"/>
        </w:rPr>
        <w:t>0.5</w:t>
      </w:r>
      <w:r>
        <w:rPr>
          <w:rStyle w:val="NormalTok"/>
        </w:rPr>
        <w:t xml:space="preserve"> </w:t>
      </w:r>
      <w:r>
        <w:rPr>
          <w:rStyle w:val="ControlFlowTok"/>
        </w:rPr>
        <w:t>else</w:t>
      </w:r>
      <w:r>
        <w:rPr>
          <w:rStyle w:val="NormalTok"/>
        </w:rPr>
        <w:t xml:space="preserve"> </w:t>
      </w:r>
      <w:r>
        <w:rPr>
          <w:rStyle w:val="DecValTok"/>
        </w:rPr>
        <w:t>0</w:t>
      </w:r>
    </w:p>
    <w:p>
      <w:pPr>
        <w:pStyle w:val="FirstParagraph"/>
        <w:rPr/>
      </w:pPr>
      <w:r>
        <w:rPr>
          <w:rFonts w:hint="eastAsia"/>
          <w:b/>
          <w:bCs/>
        </w:rPr>
        <w:t>機制說明</w:t>
      </w:r>
      <w:r>
        <w:rPr>
          <w:rFonts w:hint="eastAsia"/>
        </w:rPr>
        <w:t>：</w:t>
      </w:r>
      <w:r>
        <w:rPr/>
        <w:t xml:space="preserve"> </w:t>
      </w:r>
      <w:r>
        <w:rPr/>
        <w:t xml:space="preserve">- </w:t>
      </w:r>
      <w:r>
        <w:rPr>
          <w:rFonts w:hint="eastAsia"/>
        </w:rPr>
        <w:t>使用</w:t>
      </w:r>
      <w:r>
        <w:rPr/>
        <w:t xml:space="preserve"> </w:t>
      </w:r>
      <w:r>
        <w:rPr>
          <w:rStyle w:val="VerbatimChar"/>
        </w:rPr>
        <w:t>deque(maxlen=10)</w:t>
      </w:r>
      <w:r>
        <w:rPr/>
        <w:t xml:space="preserve"> </w:t>
      </w:r>
      <w:r>
        <w:rPr>
          <w:rFonts w:hint="eastAsia"/>
        </w:rPr>
        <w:t>儲存最近</w:t>
      </w:r>
      <w:r>
        <w:rPr/>
        <w:t xml:space="preserve"> </w:t>
      </w:r>
      <w:r>
        <w:rPr/>
        <w:t xml:space="preserve">10 </w:t>
      </w:r>
      <w:r>
        <w:rPr>
          <w:rFonts w:hint="eastAsia"/>
        </w:rPr>
        <w:t>次預測結果</w:t>
      </w:r>
      <w:r>
        <w:rPr/>
        <w:t xml:space="preserve"> </w:t>
      </w:r>
      <w:r>
        <w:rPr/>
        <w:t xml:space="preserve">- </w:t>
      </w:r>
      <w:r>
        <w:rPr>
          <w:rFonts w:hint="eastAsia"/>
        </w:rPr>
        <w:t>計算這</w:t>
      </w:r>
      <w:r>
        <w:rPr/>
        <w:t xml:space="preserve"> </w:t>
      </w:r>
      <w:r>
        <w:rPr/>
        <w:t xml:space="preserve">10 </w:t>
      </w:r>
      <w:r>
        <w:rPr>
          <w:rFonts w:hint="eastAsia"/>
        </w:rPr>
        <w:t>次預測的平均值</w:t>
      </w:r>
      <w:r>
        <w:rPr/>
        <w:t xml:space="preserve"> </w:t>
      </w:r>
      <w:r>
        <w:rPr/>
        <w:t xml:space="preserve">- </w:t>
      </w:r>
      <w:r>
        <w:rPr>
          <w:rFonts w:hint="eastAsia"/>
        </w:rPr>
        <w:t>若平均值</w:t>
      </w:r>
      <w:r>
        <w:rPr/>
        <w:t xml:space="preserve"> ≥ </w:t>
      </w:r>
      <w:r>
        <w:rPr>
          <w:rFonts w:hint="eastAsia"/>
        </w:rPr>
        <w:t>0.5</w:t>
      </w:r>
      <w:r>
        <w:rPr>
          <w:rFonts w:hint="eastAsia"/>
        </w:rPr>
        <w:t>，則最終預測為「觀看」；否則為「未觀看」</w:t>
      </w:r>
      <w:r>
        <w:rPr/>
        <w:t xml:space="preserve"> </w:t>
      </w:r>
      <w:r>
        <w:rPr/>
        <w:t xml:space="preserve">- </w:t>
      </w:r>
      <w:r>
        <w:rPr>
          <w:rFonts w:hint="eastAsia"/>
        </w:rPr>
        <w:t>此機制能有效提升使用者體驗，減少畫面閃爍</w:t>
      </w:r>
    </w:p>
    <w:p>
      <w:pPr>
        <w:pStyle w:val="Normal"/>
        <w:rPr/>
      </w:pPr>
      <w:bookmarkStart w:id="58" w:name="即時預測系統"/>
      <w:bookmarkStart w:id="59" w:name="預測平滑機制"/>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p>
    <w:p>
      <w:pPr>
        <w:pStyle w:val="Heading2"/>
        <w:rPr/>
      </w:pPr>
      <w:bookmarkStart w:id="60" w:name="技術挑戰與解決方案"/>
      <w:r>
        <w:rPr/>
        <w:t xml:space="preserve">8. </w:t>
      </w:r>
      <w:r>
        <w:rPr>
          <w:rFonts w:hint="eastAsia"/>
        </w:rPr>
        <w:t>技術挑戰與解決方案</w:t>
      </w:r>
    </w:p>
    <w:p>
      <w:pPr>
        <w:pStyle w:val="Heading3"/>
        <w:rPr/>
      </w:pPr>
      <w:bookmarkStart w:id="61" w:name="特徵工程挑戰"/>
      <w:r>
        <w:rPr/>
        <w:t xml:space="preserve">8.1 </w:t>
      </w:r>
      <w:r>
        <w:rPr>
          <w:rFonts w:hint="eastAsia"/>
        </w:rPr>
        <w:t>特徵工程挑戰</w:t>
      </w:r>
    </w:p>
    <w:p>
      <w:pPr>
        <w:pStyle w:val="FirstParagraph"/>
        <w:rPr/>
      </w:pPr>
      <w:r>
        <w:rPr>
          <w:rFonts w:hint="eastAsia"/>
          <w:b/>
          <w:bCs/>
        </w:rPr>
        <w:t>問題</w:t>
      </w:r>
      <w:r>
        <w:rPr>
          <w:rFonts w:hint="eastAsia"/>
        </w:rPr>
        <w:t>：</w:t>
      </w:r>
      <w:r>
        <w:rPr>
          <w:rFonts w:hint="eastAsia"/>
        </w:rPr>
        <w:t>MediaPipe</w:t>
      </w:r>
      <w:r>
        <w:rPr/>
        <w:t xml:space="preserve"> </w:t>
      </w:r>
      <w:r>
        <w:rPr>
          <w:rFonts w:hint="eastAsia"/>
        </w:rPr>
        <w:t>提供的</w:t>
      </w:r>
      <w:r>
        <w:rPr/>
        <w:t xml:space="preserve"> </w:t>
      </w:r>
      <w:r>
        <w:rPr/>
        <w:t xml:space="preserve">transformation matrix </w:t>
      </w:r>
      <w:r>
        <w:rPr>
          <w:rFonts w:hint="eastAsia"/>
        </w:rPr>
        <w:t>文檔不完整，角度映射不明確。</w:t>
      </w:r>
    </w:p>
    <w:p>
      <w:pPr>
        <w:pStyle w:val="BodyText"/>
        <w:rPr/>
      </w:pPr>
      <w:r>
        <w:rPr>
          <w:rFonts w:hint="eastAsia"/>
          <w:b/>
          <w:bCs/>
        </w:rPr>
        <w:t>解決方案</w:t>
      </w:r>
      <w:r>
        <w:rPr>
          <w:rFonts w:hint="eastAsia"/>
        </w:rPr>
        <w:t>：</w:t>
      </w:r>
      <w:r>
        <w:rPr/>
        <w:t xml:space="preserve"> </w:t>
      </w:r>
      <w:r>
        <w:rPr/>
        <w:t xml:space="preserve">1. </w:t>
      </w:r>
      <w:r>
        <w:rPr>
          <w:rFonts w:hint="eastAsia"/>
        </w:rPr>
        <w:t>實際測試各種頭部動作（點頭、轉頭、傾斜）</w:t>
      </w:r>
      <w:r>
        <w:rPr/>
        <w:t xml:space="preserve"> </w:t>
      </w:r>
      <w:r>
        <w:rPr/>
        <w:t xml:space="preserve">2. </w:t>
      </w:r>
      <w:r>
        <w:rPr>
          <w:rFonts w:hint="eastAsia"/>
        </w:rPr>
        <w:t>觀察哪個計算出的角度與實際動作對應</w:t>
      </w:r>
      <w:r>
        <w:rPr/>
        <w:t xml:space="preserve"> </w:t>
      </w:r>
      <w:r>
        <w:rPr/>
        <w:t xml:space="preserve">3. </w:t>
      </w:r>
      <w:r>
        <w:rPr>
          <w:rFonts w:hint="eastAsia"/>
        </w:rPr>
        <w:t>根據觀察結果重新映射角度語義：</w:t>
      </w:r>
      <w:r>
        <w:rPr/>
        <w:t xml:space="preserve"> </w:t>
      </w:r>
      <w:r>
        <w:rPr/>
        <w:t xml:space="preserve">- </w:t>
      </w:r>
      <w:r>
        <w:rPr>
          <w:rStyle w:val="VerbatimChar"/>
        </w:rPr>
        <w:t>angle_z</w:t>
      </w:r>
      <w:r>
        <w:rPr/>
        <w:t xml:space="preserve"> → </w:t>
      </w:r>
      <w:r>
        <w:rPr>
          <w:rStyle w:val="VerbatimChar"/>
        </w:rPr>
        <w:t>pitch</w:t>
      </w:r>
      <w:r>
        <w:rPr>
          <w:rFonts w:hint="eastAsia"/>
        </w:rPr>
        <w:t>（點頭時變化）</w:t>
      </w:r>
      <w:r>
        <w:rPr/>
        <w:t xml:space="preserve"> </w:t>
      </w:r>
      <w:r>
        <w:rPr/>
        <w:t xml:space="preserve">- </w:t>
      </w:r>
      <w:r>
        <w:rPr>
          <w:rStyle w:val="VerbatimChar"/>
        </w:rPr>
        <w:t>angle_x</w:t>
      </w:r>
      <w:r>
        <w:rPr/>
        <w:t xml:space="preserve"> → </w:t>
      </w:r>
      <w:r>
        <w:rPr>
          <w:rStyle w:val="VerbatimChar"/>
        </w:rPr>
        <w:t>yaw</w:t>
      </w:r>
      <w:r>
        <w:rPr>
          <w:rFonts w:hint="eastAsia"/>
        </w:rPr>
        <w:t>（轉頭時變化）</w:t>
      </w:r>
      <w:r>
        <w:rPr/>
        <w:t xml:space="preserve"> </w:t>
      </w:r>
      <w:r>
        <w:rPr/>
        <w:t xml:space="preserve">- </w:t>
      </w:r>
      <w:r>
        <w:rPr>
          <w:rStyle w:val="VerbatimChar"/>
        </w:rPr>
        <w:t>angle_y</w:t>
      </w:r>
      <w:r>
        <w:rPr/>
        <w:t xml:space="preserve"> → </w:t>
      </w:r>
      <w:r>
        <w:rPr>
          <w:rStyle w:val="VerbatimChar"/>
        </w:rPr>
        <w:t>roll</w:t>
      </w:r>
      <w:r>
        <w:rPr>
          <w:rFonts w:hint="eastAsia"/>
        </w:rPr>
        <w:t>（傾斜時變化）</w:t>
      </w:r>
      <w:bookmarkEnd w:id="61"/>
    </w:p>
    <w:p>
      <w:pPr>
        <w:pStyle w:val="Heading3"/>
        <w:rPr/>
      </w:pPr>
      <w:bookmarkStart w:id="62" w:name="即時性能表現"/>
      <w:r>
        <w:rPr/>
        <w:t xml:space="preserve">8.2 </w:t>
      </w:r>
      <w:r>
        <w:rPr>
          <w:rFonts w:hint="eastAsia"/>
        </w:rPr>
        <w:t>即時性能表現</w:t>
      </w:r>
    </w:p>
    <w:p>
      <w:pPr>
        <w:pStyle w:val="FirstParagraph"/>
        <w:rPr/>
      </w:pPr>
      <w:r>
        <w:rPr>
          <w:rFonts w:hint="eastAsia"/>
          <w:b/>
          <w:bCs/>
        </w:rPr>
        <w:t>觀察</w:t>
      </w:r>
      <w:r>
        <w:rPr>
          <w:rFonts w:hint="eastAsia"/>
        </w:rPr>
        <w:t>：</w:t>
      </w:r>
      <w:r>
        <w:rPr>
          <w:rFonts w:hint="eastAsia"/>
        </w:rPr>
        <w:t>MediaPipe</w:t>
      </w:r>
      <w:r>
        <w:rPr/>
        <w:t xml:space="preserve"> </w:t>
      </w:r>
      <w:r>
        <w:rPr>
          <w:rFonts w:hint="eastAsia"/>
        </w:rPr>
        <w:t>面部檢測在普通硬體上表現優異，即使在</w:t>
      </w:r>
      <w:r>
        <w:rPr/>
        <w:t xml:space="preserve"> </w:t>
      </w:r>
      <w:r>
        <w:rPr/>
        <w:t xml:space="preserve">1280×720 </w:t>
      </w:r>
      <w:r>
        <w:rPr>
          <w:rFonts w:hint="eastAsia"/>
        </w:rPr>
        <w:t>解析度下也能保持流暢運行。</w:t>
      </w:r>
    </w:p>
    <w:p>
      <w:pPr>
        <w:pStyle w:val="BodyText"/>
        <w:rPr/>
      </w:pPr>
      <w:r>
        <w:rPr>
          <w:rFonts w:hint="eastAsia"/>
          <w:b/>
          <w:bCs/>
        </w:rPr>
        <w:t>系統配置</w:t>
      </w:r>
      <w:r>
        <w:rPr>
          <w:rFonts w:hint="eastAsia"/>
        </w:rPr>
        <w:t>：</w:t>
      </w:r>
      <w:r>
        <w:rPr/>
        <w:t xml:space="preserve"> </w:t>
      </w:r>
      <w:r>
        <w:rPr/>
        <w:t xml:space="preserve">- </w:t>
      </w:r>
      <w:r>
        <w:rPr>
          <w:rFonts w:hint="eastAsia"/>
        </w:rPr>
        <w:t>解析度：</w:t>
      </w:r>
      <w:r>
        <w:rPr>
          <w:rFonts w:hint="eastAsia"/>
        </w:rPr>
        <w:t>1280×720</w:t>
      </w:r>
      <w:r>
        <w:rPr>
          <w:rFonts w:hint="eastAsia"/>
        </w:rPr>
        <w:t>（平衡畫質與效能）</w:t>
      </w:r>
      <w:r>
        <w:rPr/>
        <w:t xml:space="preserve"> </w:t>
      </w:r>
      <w:r>
        <w:rPr/>
        <w:t xml:space="preserve">- </w:t>
      </w:r>
      <w:r>
        <w:rPr>
          <w:rFonts w:hint="eastAsia"/>
        </w:rPr>
        <w:t>檢測設定：</w:t>
      </w:r>
      <w:r>
        <w:rPr>
          <w:rStyle w:val="VerbatimChar"/>
        </w:rPr>
        <w:t>num_faces=1</w:t>
      </w:r>
      <w:r>
        <w:rPr>
          <w:rFonts w:hint="eastAsia"/>
        </w:rPr>
        <w:t>（單人檢測）</w:t>
      </w:r>
      <w:r>
        <w:rPr/>
        <w:t xml:space="preserve"> </w:t>
      </w:r>
      <w:r>
        <w:rPr/>
        <w:t xml:space="preserve">- </w:t>
      </w:r>
      <w:r>
        <w:rPr>
          <w:rFonts w:hint="eastAsia"/>
        </w:rPr>
        <w:t>效能：在一般</w:t>
      </w:r>
      <w:r>
        <w:rPr/>
        <w:t xml:space="preserve"> </w:t>
      </w:r>
      <w:r>
        <w:rPr/>
        <w:t xml:space="preserve">CPU </w:t>
      </w:r>
      <w:r>
        <w:rPr>
          <w:rFonts w:hint="eastAsia"/>
        </w:rPr>
        <w:t>上即可達到流暢即時的處理速度（無需</w:t>
      </w:r>
      <w:r>
        <w:rPr/>
        <w:t xml:space="preserve"> </w:t>
      </w:r>
      <w:r>
        <w:rPr>
          <w:rFonts w:hint="eastAsia"/>
        </w:rPr>
        <w:t>GPU</w:t>
      </w:r>
      <w:r>
        <w:rPr>
          <w:rFonts w:hint="eastAsia"/>
        </w:rPr>
        <w:t>）</w:t>
      </w:r>
    </w:p>
    <w:p>
      <w:pPr>
        <w:pStyle w:val="BodyText"/>
        <w:rPr/>
      </w:pPr>
      <w:r>
        <w:rPr>
          <w:rFonts w:hint="eastAsia"/>
          <w:b/>
          <w:bCs/>
        </w:rPr>
        <w:t>結論</w:t>
      </w:r>
      <w:r>
        <w:rPr>
          <w:rFonts w:hint="eastAsia"/>
        </w:rPr>
        <w:t>：</w:t>
      </w:r>
      <w:r>
        <w:rPr>
          <w:rFonts w:hint="eastAsia"/>
        </w:rPr>
        <w:t>MediaPipe</w:t>
      </w:r>
      <w:r>
        <w:rPr/>
        <w:t xml:space="preserve"> </w:t>
      </w:r>
      <w:r>
        <w:rPr>
          <w:rFonts w:hint="eastAsia"/>
        </w:rPr>
        <w:t>的優化使其適合即時應用，不構成性能瓶頸。</w:t>
      </w:r>
      <w:bookmarkEnd w:id="62"/>
    </w:p>
    <w:p>
      <w:pPr>
        <w:pStyle w:val="Heading3"/>
        <w:rPr/>
      </w:pPr>
      <w:bookmarkStart w:id="63" w:name="光線與角度變化"/>
      <w:r>
        <w:rPr/>
        <w:t xml:space="preserve">8.3 </w:t>
      </w:r>
      <w:r>
        <w:rPr>
          <w:rFonts w:hint="eastAsia"/>
        </w:rPr>
        <w:t>光線與角度變化</w:t>
      </w:r>
    </w:p>
    <w:p>
      <w:pPr>
        <w:pStyle w:val="FirstParagraph"/>
        <w:rPr/>
      </w:pPr>
      <w:r>
        <w:rPr>
          <w:rFonts w:hint="eastAsia"/>
          <w:b/>
          <w:bCs/>
        </w:rPr>
        <w:t>問題</w:t>
      </w:r>
      <w:r>
        <w:rPr>
          <w:rFonts w:hint="eastAsia"/>
        </w:rPr>
        <w:t>：不同光線條件和極端頭部角度會影響檢測準確性。</w:t>
      </w:r>
    </w:p>
    <w:p>
      <w:pPr>
        <w:pStyle w:val="BodyText"/>
        <w:rPr/>
      </w:pPr>
      <w:r>
        <w:rPr>
          <w:rFonts w:hint="eastAsia"/>
          <w:b/>
          <w:bCs/>
        </w:rPr>
        <w:t>解決方案</w:t>
      </w:r>
      <w:r>
        <w:rPr>
          <w:rFonts w:hint="eastAsia"/>
        </w:rPr>
        <w:t>：</w:t>
      </w:r>
      <w:r>
        <w:rPr/>
        <w:t xml:space="preserve"> </w:t>
      </w:r>
      <w:r>
        <w:rPr/>
        <w:t xml:space="preserve">- </w:t>
      </w:r>
      <w:r>
        <w:rPr>
          <w:rFonts w:hint="eastAsia"/>
        </w:rPr>
        <w:t>訓練資料涵蓋多種場景</w:t>
      </w:r>
      <w:r>
        <w:rPr/>
        <w:t xml:space="preserve"> </w:t>
      </w:r>
      <w:r>
        <w:rPr/>
        <w:t xml:space="preserve">- </w:t>
      </w:r>
      <w:r>
        <w:rPr>
          <w:rFonts w:hint="eastAsia"/>
        </w:rPr>
        <w:t>使用標準化處理特徵</w:t>
      </w:r>
      <w:r>
        <w:rPr/>
        <w:t xml:space="preserve"> </w:t>
      </w:r>
      <w:r>
        <w:rPr/>
        <w:t xml:space="preserve">- </w:t>
      </w:r>
      <w:r>
        <w:rPr>
          <w:rFonts w:hint="eastAsia"/>
        </w:rPr>
        <w:t>設定眼睛閉合檢測避免無效幀</w:t>
      </w:r>
    </w:p>
    <w:p>
      <w:pPr>
        <w:pStyle w:val="Normal"/>
        <w:rPr/>
      </w:pPr>
      <w:bookmarkStart w:id="64" w:name="技術挑戰與解決方案"/>
      <w:bookmarkStart w:id="65" w:name="光線與角度變化"/>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p>
    <w:p>
      <w:pPr>
        <w:pStyle w:val="Heading2"/>
        <w:rPr/>
      </w:pPr>
      <w:bookmarkStart w:id="66" w:name="實驗結果分析"/>
      <w:r>
        <w:rPr/>
        <w:t xml:space="preserve">9. </w:t>
      </w:r>
      <w:r>
        <w:rPr>
          <w:rFonts w:hint="eastAsia"/>
        </w:rPr>
        <w:t>實驗結果分析</w:t>
      </w:r>
    </w:p>
    <w:p>
      <w:pPr>
        <w:pStyle w:val="Heading3"/>
        <w:rPr/>
      </w:pPr>
      <w:bookmarkStart w:id="67" w:name="初步結果分析"/>
      <w:r>
        <w:rPr/>
        <w:t xml:space="preserve">9.1 </w:t>
      </w:r>
      <w:r>
        <w:rPr>
          <w:rFonts w:hint="eastAsia"/>
        </w:rPr>
        <w:t>初步結果分析</w:t>
      </w:r>
    </w:p>
    <w:p>
      <w:pPr>
        <w:pStyle w:val="FirstParagraph"/>
        <w:rPr/>
      </w:pPr>
      <w:r>
        <w:rPr>
          <w:rFonts w:hint="eastAsia"/>
        </w:rPr>
        <w:t>在當前有限資料集上的表現：</w:t>
      </w:r>
    </w:p>
    <w:p>
      <w:pPr>
        <w:pStyle w:val="Compact"/>
        <w:numPr>
          <w:ilvl w:val="0"/>
          <w:numId w:val="79"/>
        </w:numPr>
        <w:rPr/>
      </w:pPr>
      <w:r>
        <w:rPr>
          <w:rFonts w:hint="eastAsia"/>
          <w:b/>
          <w:bCs/>
        </w:rPr>
        <w:t>測試準確率</w:t>
      </w:r>
      <w:r>
        <w:rPr>
          <w:rFonts w:hint="eastAsia"/>
        </w:rPr>
        <w:t>：</w:t>
      </w:r>
      <w:r>
        <w:rPr>
          <w:rFonts w:hint="eastAsia"/>
        </w:rPr>
        <w:t>97.70%</w:t>
      </w:r>
    </w:p>
    <w:p>
      <w:pPr>
        <w:pStyle w:val="Compact"/>
        <w:numPr>
          <w:ilvl w:val="0"/>
          <w:numId w:val="80"/>
        </w:numPr>
        <w:rPr/>
      </w:pPr>
      <w:r>
        <w:rPr>
          <w:rFonts w:hint="eastAsia"/>
          <w:b/>
          <w:bCs/>
        </w:rPr>
        <w:t>低誤報率</w:t>
      </w:r>
      <w:r>
        <w:rPr>
          <w:rFonts w:hint="eastAsia"/>
        </w:rPr>
        <w:t>：</w:t>
      </w:r>
      <w:r>
        <w:rPr>
          <w:rFonts w:hint="eastAsia"/>
        </w:rPr>
        <w:t>False</w:t>
      </w:r>
      <w:r>
        <w:rPr/>
        <w:t xml:space="preserve"> Positive Rate </w:t>
      </w:r>
      <w:r>
        <w:rPr>
          <w:rFonts w:hint="eastAsia"/>
        </w:rPr>
        <w:t>為</w:t>
      </w:r>
      <w:r>
        <w:rPr/>
        <w:t xml:space="preserve"> </w:t>
      </w:r>
      <w:r>
        <w:rPr/>
        <w:t>3.03%</w:t>
      </w:r>
    </w:p>
    <w:p>
      <w:pPr>
        <w:pStyle w:val="Compact"/>
        <w:numPr>
          <w:ilvl w:val="0"/>
          <w:numId w:val="81"/>
        </w:numPr>
        <w:rPr/>
      </w:pPr>
      <w:r>
        <w:rPr>
          <w:b/>
          <w:bCs/>
        </w:rPr>
        <w:t>AUC</w:t>
      </w:r>
      <w:r>
        <w:rPr>
          <w:rFonts w:hint="eastAsia"/>
        </w:rPr>
        <w:t>：</w:t>
      </w:r>
      <w:r>
        <w:rPr>
          <w:rFonts w:hint="eastAsia"/>
        </w:rPr>
        <w:t>0.9964</w:t>
      </w:r>
      <w:r>
        <w:rPr>
          <w:rFonts w:hint="eastAsia"/>
        </w:rPr>
        <w:t>，顯示模型在當前資料集上具有良好的區分能力</w:t>
      </w:r>
    </w:p>
    <w:p>
      <w:pPr>
        <w:pStyle w:val="Compact"/>
        <w:numPr>
          <w:ilvl w:val="0"/>
          <w:numId w:val="82"/>
        </w:numPr>
        <w:rPr/>
      </w:pPr>
      <w:r>
        <w:rPr>
          <w:rFonts w:hint="eastAsia"/>
          <w:b/>
          <w:bCs/>
        </w:rPr>
        <w:t>即時性</w:t>
      </w:r>
      <w:r>
        <w:rPr>
          <w:rFonts w:hint="eastAsia"/>
        </w:rPr>
        <w:t>：能在普通網路攝影機上實現流暢運行</w:t>
      </w:r>
    </w:p>
    <w:p>
      <w:pPr>
        <w:pStyle w:val="FirstParagraph"/>
        <w:rPr/>
      </w:pPr>
      <w:r>
        <w:rPr>
          <w:rFonts w:hint="eastAsia"/>
          <w:b/>
          <w:bCs/>
        </w:rPr>
        <w:t>重要提醒</w:t>
      </w:r>
      <w:r>
        <w:rPr>
          <w:rFonts w:hint="eastAsia"/>
        </w:rPr>
        <w:t>：由於資料集僅來自單一使用者，上述結果主要反映模型在特定條件下的表現，泛化能力有待進一步驗證。</w:t>
      </w:r>
      <w:bookmarkEnd w:id="67"/>
    </w:p>
    <w:p>
      <w:pPr>
        <w:pStyle w:val="Heading3"/>
        <w:rPr/>
      </w:pPr>
      <w:bookmarkStart w:id="68" w:name="與相關研究比較"/>
      <w:r>
        <w:rPr/>
        <w:t xml:space="preserve">9.2 </w:t>
      </w:r>
      <w:r>
        <w:rPr>
          <w:rFonts w:hint="eastAsia"/>
        </w:rPr>
        <w:t>與相關研究比較</w:t>
      </w:r>
    </w:p>
    <w:p>
      <w:pPr>
        <w:pStyle w:val="FirstParagraph"/>
        <w:rPr/>
      </w:pPr>
      <w:r>
        <w:rPr>
          <w:rFonts w:hint="eastAsia"/>
          <w:b/>
          <w:bCs/>
        </w:rPr>
        <w:t>註</w:t>
      </w:r>
      <w:r>
        <w:rPr>
          <w:rFonts w:hint="eastAsia"/>
        </w:rPr>
        <w:t>：本節待補充。完整的比較分析需要在相同的測試環境和資料集上進行實驗，才能公正評估不同方法的性能差異。</w:t>
      </w:r>
    </w:p>
    <w:p>
      <w:pPr>
        <w:pStyle w:val="BodyText"/>
        <w:rPr/>
      </w:pPr>
      <w:r>
        <w:rPr>
          <w:rFonts w:hint="eastAsia"/>
          <w:b/>
          <w:bCs/>
        </w:rPr>
        <w:t>本研究成果</w:t>
      </w:r>
      <w:r>
        <w:rPr>
          <w:rFonts w:hint="eastAsia"/>
        </w:rPr>
        <w:t>：</w:t>
      </w:r>
      <w:r>
        <w:rPr/>
        <w:t xml:space="preserve"> </w:t>
      </w:r>
      <w:r>
        <w:rPr/>
        <w:t xml:space="preserve">- </w:t>
      </w:r>
      <w:r>
        <w:rPr>
          <w:rFonts w:hint="eastAsia"/>
        </w:rPr>
        <w:t>方法：</w:t>
      </w:r>
      <w:r>
        <w:rPr>
          <w:rFonts w:hint="eastAsia"/>
        </w:rPr>
        <w:t>MediaPipe</w:t>
      </w:r>
      <w:r>
        <w:rPr/>
        <w:t xml:space="preserve"> + SVM - </w:t>
      </w:r>
      <w:r>
        <w:rPr>
          <w:rFonts w:hint="eastAsia"/>
        </w:rPr>
        <w:t>準確率：</w:t>
      </w:r>
      <w:r>
        <w:rPr>
          <w:rFonts w:hint="eastAsia"/>
        </w:rPr>
        <w:t>97.70%</w:t>
      </w:r>
      <w:r>
        <w:rPr/>
        <w:t xml:space="preserve"> - </w:t>
      </w:r>
      <w:r>
        <w:rPr>
          <w:rFonts w:hint="eastAsia"/>
        </w:rPr>
        <w:t>優勢：基於普通網路攝影機，無需專用硬體</w:t>
      </w:r>
    </w:p>
    <w:p>
      <w:pPr>
        <w:pStyle w:val="Normal"/>
        <w:rPr/>
      </w:pPr>
      <w:bookmarkStart w:id="69" w:name="實驗結果分析"/>
      <w:bookmarkStart w:id="70" w:name="與相關研究比較"/>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p>
    <w:p>
      <w:pPr>
        <w:pStyle w:val="Heading2"/>
        <w:rPr/>
      </w:pPr>
      <w:bookmarkStart w:id="71" w:name="應用場景"/>
      <w:r>
        <w:rPr/>
        <w:t xml:space="preserve">10. </w:t>
      </w:r>
      <w:r>
        <w:rPr>
          <w:rFonts w:hint="eastAsia"/>
        </w:rPr>
        <w:t>應用場景</w:t>
      </w:r>
    </w:p>
    <w:p>
      <w:pPr>
        <w:pStyle w:val="Heading3"/>
        <w:rPr/>
      </w:pPr>
      <w:bookmarkStart w:id="72" w:name="線上教育"/>
      <w:r>
        <w:rPr/>
        <w:t xml:space="preserve">10.1 </w:t>
      </w:r>
      <w:r>
        <w:rPr>
          <w:rFonts w:hint="eastAsia"/>
        </w:rPr>
        <w:t>線上教育</w:t>
      </w:r>
    </w:p>
    <w:p>
      <w:pPr>
        <w:pStyle w:val="Compact"/>
        <w:numPr>
          <w:ilvl w:val="0"/>
          <w:numId w:val="83"/>
        </w:numPr>
        <w:rPr/>
      </w:pPr>
      <w:r>
        <w:rPr>
          <w:rFonts w:hint="eastAsia"/>
        </w:rPr>
        <w:t>監測學生是否專注聽課</w:t>
      </w:r>
    </w:p>
    <w:p>
      <w:pPr>
        <w:pStyle w:val="Compact"/>
        <w:numPr>
          <w:ilvl w:val="0"/>
          <w:numId w:val="84"/>
        </w:numPr>
        <w:rPr/>
      </w:pPr>
      <w:r>
        <w:rPr>
          <w:rFonts w:hint="eastAsia"/>
        </w:rPr>
        <w:t>提供專注度報告給教師</w:t>
      </w:r>
    </w:p>
    <w:p>
      <w:pPr>
        <w:pStyle w:val="Compact"/>
        <w:numPr>
          <w:ilvl w:val="0"/>
          <w:numId w:val="85"/>
        </w:numPr>
        <w:rPr/>
      </w:pPr>
      <w:bookmarkStart w:id="73" w:name="線上教育"/>
      <w:r>
        <w:rPr>
          <w:rFonts w:hint="eastAsia"/>
        </w:rPr>
        <w:t>自動暫停視訊當學生分心</w:t>
      </w:r>
      <w:bookmarkEnd w:id="73"/>
    </w:p>
    <w:p>
      <w:pPr>
        <w:pStyle w:val="Heading3"/>
        <w:rPr/>
      </w:pPr>
      <w:bookmarkStart w:id="74" w:name="遠距工作"/>
      <w:r>
        <w:rPr/>
        <w:t xml:space="preserve">10.2 </w:t>
      </w:r>
      <w:r>
        <w:rPr>
          <w:rFonts w:hint="eastAsia"/>
        </w:rPr>
        <w:t>遠距工作</w:t>
      </w:r>
    </w:p>
    <w:p>
      <w:pPr>
        <w:pStyle w:val="Compact"/>
        <w:numPr>
          <w:ilvl w:val="0"/>
          <w:numId w:val="86"/>
        </w:numPr>
        <w:rPr/>
      </w:pPr>
      <w:r>
        <w:rPr>
          <w:rFonts w:hint="eastAsia"/>
        </w:rPr>
        <w:t>協助管理注意力</w:t>
      </w:r>
    </w:p>
    <w:p>
      <w:pPr>
        <w:pStyle w:val="Compact"/>
        <w:numPr>
          <w:ilvl w:val="0"/>
          <w:numId w:val="87"/>
        </w:numPr>
        <w:rPr/>
      </w:pPr>
      <w:r>
        <w:rPr>
          <w:rFonts w:hint="eastAsia"/>
        </w:rPr>
        <w:t>統計螢幕使用時間</w:t>
      </w:r>
    </w:p>
    <w:p>
      <w:pPr>
        <w:pStyle w:val="Compact"/>
        <w:numPr>
          <w:ilvl w:val="0"/>
          <w:numId w:val="88"/>
        </w:numPr>
        <w:rPr/>
      </w:pPr>
      <w:bookmarkStart w:id="75" w:name="遠距工作"/>
      <w:r>
        <w:rPr>
          <w:rFonts w:hint="eastAsia"/>
        </w:rPr>
        <w:t>提醒用戶休息（長時間未看螢幕）</w:t>
      </w:r>
      <w:bookmarkEnd w:id="75"/>
    </w:p>
    <w:p>
      <w:pPr>
        <w:pStyle w:val="Heading3"/>
        <w:rPr/>
      </w:pPr>
      <w:bookmarkStart w:id="76" w:name="駕駛安全"/>
      <w:r>
        <w:rPr/>
        <w:t xml:space="preserve">10.3 </w:t>
      </w:r>
      <w:r>
        <w:rPr>
          <w:rFonts w:hint="eastAsia"/>
        </w:rPr>
        <w:t>駕駛安全</w:t>
      </w:r>
    </w:p>
    <w:p>
      <w:pPr>
        <w:pStyle w:val="Compact"/>
        <w:numPr>
          <w:ilvl w:val="0"/>
          <w:numId w:val="89"/>
        </w:numPr>
        <w:rPr/>
      </w:pPr>
      <w:r>
        <w:rPr>
          <w:rFonts w:hint="eastAsia"/>
        </w:rPr>
        <w:t>偵測駕駛是否注視前方</w:t>
      </w:r>
    </w:p>
    <w:p>
      <w:pPr>
        <w:pStyle w:val="Compact"/>
        <w:numPr>
          <w:ilvl w:val="0"/>
          <w:numId w:val="90"/>
        </w:numPr>
        <w:rPr/>
      </w:pPr>
      <w:r>
        <w:rPr>
          <w:rFonts w:hint="eastAsia"/>
        </w:rPr>
        <w:t>疲勞駕駛警告</w:t>
      </w:r>
    </w:p>
    <w:p>
      <w:pPr>
        <w:pStyle w:val="Compact"/>
        <w:numPr>
          <w:ilvl w:val="0"/>
          <w:numId w:val="91"/>
        </w:numPr>
        <w:rPr/>
      </w:pPr>
      <w:bookmarkStart w:id="77" w:name="駕駛安全"/>
      <w:r>
        <w:rPr>
          <w:rFonts w:hint="eastAsia"/>
        </w:rPr>
        <w:t>分心預警系統</w:t>
      </w:r>
      <w:bookmarkEnd w:id="77"/>
    </w:p>
    <w:p>
      <w:pPr>
        <w:pStyle w:val="Heading3"/>
        <w:rPr/>
      </w:pPr>
      <w:bookmarkStart w:id="78" w:name="人機互動"/>
      <w:r>
        <w:rPr/>
        <w:t xml:space="preserve">10.4 </w:t>
      </w:r>
      <w:r>
        <w:rPr>
          <w:rFonts w:hint="eastAsia"/>
        </w:rPr>
        <w:t>人機互動</w:t>
      </w:r>
    </w:p>
    <w:p>
      <w:pPr>
        <w:pStyle w:val="Compact"/>
        <w:numPr>
          <w:ilvl w:val="0"/>
          <w:numId w:val="92"/>
        </w:numPr>
        <w:rPr/>
      </w:pPr>
      <w:r>
        <w:rPr>
          <w:rFonts w:hint="eastAsia"/>
        </w:rPr>
        <w:t>智慧型裝置自動喚醒</w:t>
      </w:r>
      <w:r>
        <w:rPr>
          <w:rFonts w:hint="eastAsia"/>
        </w:rPr>
        <w:t>/</w:t>
      </w:r>
      <w:r>
        <w:rPr>
          <w:rFonts w:hint="eastAsia"/>
        </w:rPr>
        <w:t>休眠</w:t>
      </w:r>
    </w:p>
    <w:p>
      <w:pPr>
        <w:pStyle w:val="Compact"/>
        <w:numPr>
          <w:ilvl w:val="0"/>
          <w:numId w:val="93"/>
        </w:numPr>
        <w:rPr/>
      </w:pPr>
      <w:r>
        <w:rPr>
          <w:rFonts w:hint="eastAsia"/>
        </w:rPr>
        <w:t>基於注視的內容推薦</w:t>
      </w:r>
    </w:p>
    <w:p>
      <w:pPr>
        <w:pStyle w:val="Compact"/>
        <w:numPr>
          <w:ilvl w:val="0"/>
          <w:numId w:val="94"/>
        </w:numPr>
        <w:rPr/>
      </w:pPr>
      <w:r>
        <w:rPr>
          <w:rFonts w:hint="eastAsia"/>
        </w:rPr>
        <w:t>無接觸式介面控制</w:t>
      </w:r>
    </w:p>
    <w:p>
      <w:pPr>
        <w:pStyle w:val="Normal"/>
        <w:rPr/>
      </w:pPr>
      <w:bookmarkStart w:id="79" w:name="應用場景"/>
      <w:bookmarkStart w:id="80" w:name="人機互動"/>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p>
    <w:p>
      <w:pPr>
        <w:pStyle w:val="Heading2"/>
        <w:rPr/>
      </w:pPr>
      <w:bookmarkStart w:id="81" w:name="限制與未來改進"/>
      <w:r>
        <w:rPr/>
        <w:t xml:space="preserve">11. </w:t>
      </w:r>
      <w:r>
        <w:rPr>
          <w:rFonts w:hint="eastAsia"/>
        </w:rPr>
        <w:t>限制與未來改進</w:t>
      </w:r>
    </w:p>
    <w:p>
      <w:pPr>
        <w:pStyle w:val="Heading3"/>
        <w:rPr/>
      </w:pPr>
      <w:bookmarkStart w:id="82" w:name="當前限制"/>
      <w:r>
        <w:rPr/>
        <w:t xml:space="preserve">11.1 </w:t>
      </w:r>
      <w:r>
        <w:rPr>
          <w:rFonts w:hint="eastAsia"/>
        </w:rPr>
        <w:t>當前限制</w:t>
      </w:r>
    </w:p>
    <w:p>
      <w:pPr>
        <w:pStyle w:val="Compact"/>
        <w:numPr>
          <w:ilvl w:val="0"/>
          <w:numId w:val="95"/>
        </w:numPr>
        <w:rPr/>
      </w:pPr>
      <w:r>
        <w:rPr>
          <w:rFonts w:hint="eastAsia"/>
          <w:b/>
          <w:bCs/>
        </w:rPr>
        <w:t>單一使用者</w:t>
      </w:r>
      <w:r>
        <w:rPr>
          <w:rFonts w:hint="eastAsia"/>
        </w:rPr>
        <w:t>：目前僅支援單人檢測</w:t>
      </w:r>
    </w:p>
    <w:p>
      <w:pPr>
        <w:pStyle w:val="Compact"/>
        <w:numPr>
          <w:ilvl w:val="0"/>
          <w:numId w:val="96"/>
        </w:numPr>
        <w:rPr/>
      </w:pPr>
      <w:r>
        <w:rPr>
          <w:rFonts w:hint="eastAsia"/>
          <w:b/>
          <w:bCs/>
        </w:rPr>
        <w:t>正面角度</w:t>
      </w:r>
      <w:r>
        <w:rPr>
          <w:rFonts w:hint="eastAsia"/>
        </w:rPr>
        <w:t>：極端側臉角度（</w:t>
      </w:r>
      <w:r>
        <w:rPr>
          <w:rFonts w:hint="eastAsia"/>
        </w:rPr>
        <w:t>yaw</w:t>
      </w:r>
      <w:r>
        <w:rPr/>
        <w:t xml:space="preserve"> &gt; </w:t>
      </w:r>
      <w:r>
        <w:rPr>
          <w:rFonts w:hint="eastAsia"/>
        </w:rPr>
        <w:t>60°</w:t>
      </w:r>
      <w:r>
        <w:rPr>
          <w:rFonts w:hint="eastAsia"/>
        </w:rPr>
        <w:t>）準確率下降</w:t>
      </w:r>
    </w:p>
    <w:p>
      <w:pPr>
        <w:pStyle w:val="Compact"/>
        <w:numPr>
          <w:ilvl w:val="0"/>
          <w:numId w:val="97"/>
        </w:numPr>
        <w:rPr/>
      </w:pPr>
      <w:r>
        <w:rPr>
          <w:rFonts w:hint="eastAsia"/>
          <w:b/>
          <w:bCs/>
        </w:rPr>
        <w:t>光線依賴</w:t>
      </w:r>
      <w:r>
        <w:rPr>
          <w:rFonts w:hint="eastAsia"/>
        </w:rPr>
        <w:t>：昏暗環境下</w:t>
      </w:r>
      <w:r>
        <w:rPr/>
        <w:t xml:space="preserve"> </w:t>
      </w:r>
      <w:r>
        <w:rPr/>
        <w:t xml:space="preserve">MediaPipe </w:t>
      </w:r>
      <w:r>
        <w:rPr>
          <w:rFonts w:hint="eastAsia"/>
        </w:rPr>
        <w:t>檢測可能失效</w:t>
      </w:r>
    </w:p>
    <w:p>
      <w:pPr>
        <w:pStyle w:val="Compact"/>
        <w:numPr>
          <w:ilvl w:val="0"/>
          <w:numId w:val="98"/>
        </w:numPr>
        <w:rPr/>
      </w:pPr>
      <w:r>
        <w:rPr>
          <w:rFonts w:hint="eastAsia"/>
          <w:b/>
          <w:bCs/>
        </w:rPr>
        <w:t>二元分類</w:t>
      </w:r>
      <w:r>
        <w:rPr>
          <w:rFonts w:hint="eastAsia"/>
        </w:rPr>
        <w:t>：無法區分「看螢幕不同區域」</w:t>
      </w:r>
      <w:bookmarkEnd w:id="82"/>
    </w:p>
    <w:p>
      <w:pPr>
        <w:pStyle w:val="Heading3"/>
        <w:rPr/>
      </w:pPr>
      <w:bookmarkStart w:id="83" w:name="改進方向"/>
      <w:r>
        <w:rPr/>
        <w:t xml:space="preserve">11.2 </w:t>
      </w:r>
      <w:r>
        <w:rPr>
          <w:rFonts w:hint="eastAsia"/>
        </w:rPr>
        <w:t>改進方向</w:t>
      </w:r>
    </w:p>
    <w:p>
      <w:pPr>
        <w:pStyle w:val="FirstParagraph"/>
        <w:rPr/>
      </w:pPr>
      <w:r>
        <w:rPr>
          <w:rFonts w:hint="eastAsia"/>
          <w:b/>
          <w:bCs/>
        </w:rPr>
        <w:t>擴充資料集以提升泛化能力</w:t>
      </w:r>
      <w:r>
        <w:rPr>
          <w:rFonts w:hint="eastAsia"/>
        </w:rPr>
        <w:t>：</w:t>
      </w:r>
      <w:r>
        <w:rPr/>
        <w:t xml:space="preserve"> </w:t>
      </w:r>
      <w:r>
        <w:rPr/>
        <w:t xml:space="preserve">- </w:t>
      </w:r>
      <w:r>
        <w:rPr>
          <w:rFonts w:hint="eastAsia"/>
          <w:b/>
          <w:bCs/>
        </w:rPr>
        <w:t>當前限制</w:t>
      </w:r>
      <w:r>
        <w:rPr>
          <w:rFonts w:hint="eastAsia"/>
        </w:rPr>
        <w:t>：資料集僅由單一使用者錄製，可能導致模型過度擬合特定個體的面部特徵和行為模式</w:t>
      </w:r>
      <w:r>
        <w:rPr/>
        <w:t xml:space="preserve"> </w:t>
      </w:r>
      <w:r>
        <w:rPr/>
        <w:t xml:space="preserve">- </w:t>
      </w:r>
      <w:r>
        <w:rPr>
          <w:rFonts w:hint="eastAsia"/>
          <w:b/>
          <w:bCs/>
        </w:rPr>
        <w:t>改進方案</w:t>
      </w:r>
      <w:r>
        <w:rPr>
          <w:rFonts w:hint="eastAsia"/>
        </w:rPr>
        <w:t>：</w:t>
      </w:r>
      <w:r>
        <w:rPr/>
        <w:t xml:space="preserve"> </w:t>
      </w:r>
      <w:r>
        <w:rPr/>
        <w:t xml:space="preserve">- </w:t>
      </w:r>
      <w:r>
        <w:rPr>
          <w:rFonts w:hint="eastAsia"/>
        </w:rPr>
        <w:t>收集多位不同年齡、性別、種族的使用者資料</w:t>
      </w:r>
      <w:r>
        <w:rPr/>
        <w:t xml:space="preserve"> </w:t>
      </w:r>
      <w:r>
        <w:rPr/>
        <w:t xml:space="preserve">- </w:t>
      </w:r>
      <w:r>
        <w:rPr>
          <w:rFonts w:hint="eastAsia"/>
        </w:rPr>
        <w:t>涵蓋不同光線條件（自然光、室內光、昏暗環境）</w:t>
      </w:r>
      <w:r>
        <w:rPr/>
        <w:t xml:space="preserve"> </w:t>
      </w:r>
      <w:r>
        <w:rPr/>
        <w:t xml:space="preserve">- </w:t>
      </w:r>
      <w:r>
        <w:rPr>
          <w:rFonts w:hint="eastAsia"/>
        </w:rPr>
        <w:t>包含不同姿勢和距離的場景</w:t>
      </w:r>
      <w:r>
        <w:rPr/>
        <w:t xml:space="preserve"> </w:t>
      </w:r>
      <w:r>
        <w:rPr/>
        <w:t xml:space="preserve">- </w:t>
      </w:r>
      <w:r>
        <w:rPr>
          <w:rFonts w:hint="eastAsia"/>
        </w:rPr>
        <w:t>增加配戴眼鏡、不同髮型等變異因素</w:t>
      </w:r>
      <w:r>
        <w:rPr/>
        <w:t xml:space="preserve"> </w:t>
      </w:r>
      <w:r>
        <w:rPr/>
        <w:t xml:space="preserve">- </w:t>
      </w:r>
      <w:r>
        <w:rPr>
          <w:rFonts w:hint="eastAsia"/>
          <w:b/>
          <w:bCs/>
        </w:rPr>
        <w:t>預期效果</w:t>
      </w:r>
      <w:r>
        <w:rPr>
          <w:rFonts w:hint="eastAsia"/>
        </w:rPr>
        <w:t>：提升模型對未見過使用者的預測準確性，增強實際應用的穩健性</w:t>
      </w:r>
    </w:p>
    <w:p>
      <w:pPr>
        <w:pStyle w:val="Normal"/>
        <w:rPr/>
      </w:pPr>
      <w:bookmarkStart w:id="84" w:name="限制與未來改進"/>
      <w:bookmarkStart w:id="85" w:name="改進方向"/>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bookmarkEnd w:id="85"/>
    </w:p>
    <w:p>
      <w:pPr>
        <w:pStyle w:val="Heading2"/>
        <w:rPr/>
      </w:pPr>
      <w:bookmarkStart w:id="86" w:name="結論與未來工作"/>
      <w:r>
        <w:rPr/>
        <w:t xml:space="preserve">12. </w:t>
      </w:r>
      <w:r>
        <w:rPr>
          <w:rFonts w:hint="eastAsia"/>
        </w:rPr>
        <w:t>結論與未來工作</w:t>
      </w:r>
    </w:p>
    <w:p>
      <w:pPr>
        <w:pStyle w:val="FirstParagraph"/>
        <w:rPr/>
      </w:pPr>
      <w:r>
        <w:rPr>
          <w:rFonts w:hint="eastAsia"/>
        </w:rPr>
        <w:t>本研究開發了一個基於眼動和頭部姿態的視線追蹤系統概念驗證（</w:t>
      </w:r>
      <w:r>
        <w:rPr>
          <w:rFonts w:hint="eastAsia"/>
        </w:rPr>
        <w:t>Proof</w:t>
      </w:r>
      <w:r>
        <w:rPr/>
        <w:t xml:space="preserve"> of </w:t>
      </w:r>
      <w:r>
        <w:rPr>
          <w:rFonts w:hint="eastAsia"/>
        </w:rPr>
        <w:t>Concept</w:t>
      </w:r>
      <w:r>
        <w:rPr>
          <w:rFonts w:hint="eastAsia"/>
        </w:rPr>
        <w:t>），目前在有限資料集上取得以下成果：</w:t>
      </w:r>
    </w:p>
    <w:p>
      <w:pPr>
        <w:pStyle w:val="Compact"/>
        <w:numPr>
          <w:ilvl w:val="0"/>
          <w:numId w:val="99"/>
        </w:numPr>
        <w:rPr/>
      </w:pPr>
      <w:r>
        <w:rPr>
          <w:rFonts w:hint="eastAsia"/>
          <w:b/>
          <w:bCs/>
        </w:rPr>
        <w:t>技術實作</w:t>
      </w:r>
      <w:r>
        <w:rPr>
          <w:rFonts w:hint="eastAsia"/>
        </w:rPr>
        <w:t>：</w:t>
      </w:r>
    </w:p>
    <w:p>
      <w:pPr>
        <w:pStyle w:val="Compact"/>
        <w:numPr>
          <w:ilvl w:val="1"/>
          <w:numId w:val="100"/>
        </w:numPr>
        <w:rPr/>
      </w:pPr>
      <w:r>
        <w:rPr>
          <w:rFonts w:hint="eastAsia"/>
        </w:rPr>
        <w:t>採用有效的特徵組合（</w:t>
      </w:r>
      <w:r>
        <w:rPr>
          <w:rFonts w:hint="eastAsia"/>
        </w:rPr>
        <w:t>8</w:t>
      </w:r>
      <w:r>
        <w:rPr/>
        <w:t xml:space="preserve"> </w:t>
      </w:r>
      <w:r>
        <w:rPr>
          <w:rFonts w:hint="eastAsia"/>
        </w:rPr>
        <w:t>個眼動特徵</w:t>
      </w:r>
      <w:r>
        <w:rPr/>
        <w:t xml:space="preserve"> </w:t>
      </w:r>
      <w:r>
        <w:rPr/>
        <w:t xml:space="preserve">+ 3 </w:t>
      </w:r>
      <w:r>
        <w:rPr>
          <w:rFonts w:hint="eastAsia"/>
        </w:rPr>
        <w:t>個頭部旋轉角度）</w:t>
      </w:r>
    </w:p>
    <w:p>
      <w:pPr>
        <w:pStyle w:val="Compact"/>
        <w:numPr>
          <w:ilvl w:val="1"/>
          <w:numId w:val="101"/>
        </w:numPr>
        <w:rPr/>
      </w:pPr>
      <w:r>
        <w:rPr>
          <w:rFonts w:hint="eastAsia"/>
        </w:rPr>
        <w:t>解決</w:t>
      </w:r>
      <w:r>
        <w:rPr/>
        <w:t xml:space="preserve"> </w:t>
      </w:r>
      <w:r>
        <w:rPr/>
        <w:t xml:space="preserve">MediaPipe transformation matrix </w:t>
      </w:r>
      <w:r>
        <w:rPr>
          <w:rFonts w:hint="eastAsia"/>
        </w:rPr>
        <w:t>的角度映射問題，透過實際觀察驗證語義正確性</w:t>
      </w:r>
    </w:p>
    <w:p>
      <w:pPr>
        <w:pStyle w:val="Compact"/>
        <w:numPr>
          <w:ilvl w:val="1"/>
          <w:numId w:val="102"/>
        </w:numPr>
        <w:rPr/>
      </w:pPr>
      <w:r>
        <w:rPr>
          <w:rFonts w:hint="eastAsia"/>
        </w:rPr>
        <w:t>在測試集上達到</w:t>
      </w:r>
      <w:r>
        <w:rPr/>
        <w:t xml:space="preserve"> </w:t>
      </w:r>
      <w:r>
        <w:rPr/>
        <w:t xml:space="preserve">97.70% </w:t>
      </w:r>
      <w:r>
        <w:rPr>
          <w:rFonts w:hint="eastAsia"/>
        </w:rPr>
        <w:t>的準確率，</w:t>
      </w:r>
      <w:r>
        <w:rPr>
          <w:rFonts w:hint="eastAsia"/>
        </w:rPr>
        <w:t>AUC</w:t>
      </w:r>
      <w:r>
        <w:rPr/>
        <w:t xml:space="preserve"> </w:t>
      </w:r>
      <w:r>
        <w:rPr>
          <w:rFonts w:hint="eastAsia"/>
        </w:rPr>
        <w:t>為</w:t>
      </w:r>
      <w:r>
        <w:rPr/>
        <w:t xml:space="preserve"> </w:t>
      </w:r>
      <w:r>
        <w:rPr/>
        <w:t>0.9964</w:t>
      </w:r>
    </w:p>
    <w:p>
      <w:pPr>
        <w:pStyle w:val="Compact"/>
        <w:numPr>
          <w:ilvl w:val="0"/>
          <w:numId w:val="103"/>
        </w:numPr>
        <w:rPr/>
      </w:pPr>
      <w:r>
        <w:rPr>
          <w:rFonts w:hint="eastAsia"/>
          <w:b/>
          <w:bCs/>
        </w:rPr>
        <w:t>實用性</w:t>
      </w:r>
      <w:r>
        <w:rPr>
          <w:rFonts w:hint="eastAsia"/>
        </w:rPr>
        <w:t>：</w:t>
      </w:r>
    </w:p>
    <w:p>
      <w:pPr>
        <w:pStyle w:val="Compact"/>
        <w:numPr>
          <w:ilvl w:val="1"/>
          <w:numId w:val="104"/>
        </w:numPr>
        <w:rPr/>
      </w:pPr>
      <w:r>
        <w:rPr>
          <w:rFonts w:hint="eastAsia"/>
        </w:rPr>
        <w:t>無需專用硬體，僅需普通網路攝影機</w:t>
      </w:r>
    </w:p>
    <w:p>
      <w:pPr>
        <w:pStyle w:val="Compact"/>
        <w:numPr>
          <w:ilvl w:val="1"/>
          <w:numId w:val="105"/>
        </w:numPr>
        <w:rPr/>
      </w:pPr>
      <w:r>
        <w:rPr/>
        <w:t xml:space="preserve">MediaPipe </w:t>
      </w:r>
      <w:r>
        <w:rPr>
          <w:rFonts w:hint="eastAsia"/>
        </w:rPr>
        <w:t>在一般</w:t>
      </w:r>
      <w:r>
        <w:rPr/>
        <w:t xml:space="preserve"> </w:t>
      </w:r>
      <w:r>
        <w:rPr/>
        <w:t xml:space="preserve">CPU </w:t>
      </w:r>
      <w:r>
        <w:rPr>
          <w:rFonts w:hint="eastAsia"/>
        </w:rPr>
        <w:t>上即可流暢運行</w:t>
      </w:r>
    </w:p>
    <w:p>
      <w:pPr>
        <w:pStyle w:val="Compact"/>
        <w:numPr>
          <w:ilvl w:val="1"/>
          <w:numId w:val="106"/>
        </w:numPr>
        <w:rPr/>
      </w:pPr>
      <w:r>
        <w:rPr>
          <w:rFonts w:hint="eastAsia"/>
        </w:rPr>
        <w:t>開源實作，易於復現與擴展</w:t>
      </w:r>
    </w:p>
    <w:p>
      <w:pPr>
        <w:pStyle w:val="Compact"/>
        <w:numPr>
          <w:ilvl w:val="0"/>
          <w:numId w:val="107"/>
        </w:numPr>
        <w:rPr/>
      </w:pPr>
      <w:r>
        <w:rPr>
          <w:rFonts w:hint="eastAsia"/>
          <w:b/>
          <w:bCs/>
        </w:rPr>
        <w:t>技術特點</w:t>
      </w:r>
      <w:r>
        <w:rPr>
          <w:rFonts w:hint="eastAsia"/>
        </w:rPr>
        <w:t>：</w:t>
      </w:r>
    </w:p>
    <w:p>
      <w:pPr>
        <w:pStyle w:val="Compact"/>
        <w:numPr>
          <w:ilvl w:val="1"/>
          <w:numId w:val="108"/>
        </w:numPr>
        <w:rPr/>
      </w:pPr>
      <w:r>
        <w:rPr>
          <w:rFonts w:hint="eastAsia"/>
        </w:rPr>
        <w:t>結合</w:t>
      </w:r>
      <w:r>
        <w:rPr/>
        <w:t xml:space="preserve"> </w:t>
      </w:r>
      <w:r>
        <w:rPr/>
        <w:t xml:space="preserve">blendshapes </w:t>
      </w:r>
      <w:r>
        <w:rPr>
          <w:rFonts w:hint="eastAsia"/>
        </w:rPr>
        <w:t>與</w:t>
      </w:r>
      <w:r>
        <w:rPr/>
        <w:t xml:space="preserve"> </w:t>
      </w:r>
      <w:r>
        <w:rPr/>
        <w:t xml:space="preserve">transformation matrix </w:t>
      </w:r>
      <w:r>
        <w:rPr>
          <w:rFonts w:hint="eastAsia"/>
        </w:rPr>
        <w:t>的混合特徵</w:t>
      </w:r>
    </w:p>
    <w:p>
      <w:pPr>
        <w:pStyle w:val="Compact"/>
        <w:numPr>
          <w:ilvl w:val="1"/>
          <w:numId w:val="109"/>
        </w:numPr>
        <w:rPr/>
      </w:pPr>
      <w:r>
        <w:rPr>
          <w:rFonts w:hint="eastAsia"/>
        </w:rPr>
        <w:t>驗證了頭部姿態在視線追蹤中的重要性</w:t>
      </w:r>
    </w:p>
    <w:p>
      <w:pPr>
        <w:pStyle w:val="Compact"/>
        <w:numPr>
          <w:ilvl w:val="1"/>
          <w:numId w:val="110"/>
        </w:numPr>
        <w:rPr/>
      </w:pPr>
      <w:r>
        <w:rPr>
          <w:rFonts w:hint="eastAsia"/>
        </w:rPr>
        <w:t>使用移動平均法平滑預測，提升使用者體驗</w:t>
      </w:r>
    </w:p>
    <w:p>
      <w:pPr>
        <w:pStyle w:val="FirstParagraph"/>
        <w:rPr/>
      </w:pPr>
      <w:r>
        <w:rPr>
          <w:rFonts w:hint="eastAsia"/>
          <w:b/>
          <w:bCs/>
        </w:rPr>
        <w:t>當前限制</w:t>
      </w:r>
      <w:r>
        <w:rPr>
          <w:rFonts w:hint="eastAsia"/>
        </w:rPr>
        <w:t>：</w:t>
      </w:r>
      <w:r>
        <w:rPr/>
        <w:t xml:space="preserve"> </w:t>
      </w:r>
      <w:r>
        <w:rPr>
          <w:rFonts w:hint="eastAsia"/>
        </w:rPr>
        <w:t>本系統仍處於早期開發階段（</w:t>
      </w:r>
      <w:r>
        <w:rPr>
          <w:rFonts w:hint="eastAsia"/>
        </w:rPr>
        <w:t>Work</w:t>
      </w:r>
      <w:r>
        <w:rPr/>
        <w:t xml:space="preserve"> in </w:t>
      </w:r>
      <w:r>
        <w:rPr>
          <w:rFonts w:hint="eastAsia"/>
        </w:rPr>
        <w:t>Progress</w:t>
      </w:r>
      <w:r>
        <w:rPr>
          <w:rFonts w:hint="eastAsia"/>
        </w:rPr>
        <w:t>），主要限制為資料集僅由單一使用者錄製，模型的泛化能力尚未充分驗證。</w:t>
      </w:r>
    </w:p>
    <w:p>
      <w:pPr>
        <w:pStyle w:val="BodyText"/>
        <w:rPr/>
      </w:pPr>
      <w:r>
        <w:rPr>
          <w:rFonts w:hint="eastAsia"/>
          <w:b/>
          <w:bCs/>
        </w:rPr>
        <w:t>未來工作</w:t>
      </w:r>
      <w:r>
        <w:rPr>
          <w:rFonts w:hint="eastAsia"/>
        </w:rPr>
        <w:t>：</w:t>
      </w:r>
      <w:r>
        <w:rPr/>
        <w:t xml:space="preserve"> </w:t>
      </w:r>
      <w:r>
        <w:rPr/>
        <w:t xml:space="preserve">- </w:t>
      </w:r>
      <w:r>
        <w:rPr>
          <w:rFonts w:hint="eastAsia"/>
          <w:b/>
          <w:bCs/>
        </w:rPr>
        <w:t>首要任務</w:t>
      </w:r>
      <w:r>
        <w:rPr>
          <w:rFonts w:hint="eastAsia"/>
        </w:rPr>
        <w:t>：收集多樣化資料集（不同使用者、光線條件、環境）以驗證和提升模型泛化能力</w:t>
      </w:r>
      <w:r>
        <w:rPr/>
        <w:t xml:space="preserve"> </w:t>
      </w:r>
      <w:r>
        <w:rPr/>
        <w:t xml:space="preserve">- </w:t>
      </w:r>
      <w:r>
        <w:rPr>
          <w:rFonts w:hint="eastAsia"/>
        </w:rPr>
        <w:t>在更大規模資料集上重新訓練和評估模型</w:t>
      </w:r>
      <w:r>
        <w:rPr/>
        <w:t xml:space="preserve"> </w:t>
      </w:r>
      <w:r>
        <w:rPr/>
        <w:t xml:space="preserve">- </w:t>
      </w:r>
      <w:r>
        <w:rPr>
          <w:rFonts w:hint="eastAsia"/>
        </w:rPr>
        <w:t>進行跨使用者測試以評估實際應用可行性</w:t>
      </w:r>
      <w:r>
        <w:rPr/>
        <w:t xml:space="preserve"> </w:t>
      </w:r>
      <w:r>
        <w:rPr/>
        <w:t xml:space="preserve">- </w:t>
      </w:r>
      <w:r>
        <w:rPr>
          <w:rFonts w:hint="eastAsia"/>
        </w:rPr>
        <w:t>探索更多應用場景（教育、安全、健康等領域）</w:t>
      </w:r>
    </w:p>
    <w:p>
      <w:pPr>
        <w:pStyle w:val="Normal"/>
        <w:rPr/>
      </w:pPr>
      <w:bookmarkStart w:id="87" w:name="結論與未來工作"/>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p>
    <w:p>
      <w:pPr>
        <w:pStyle w:val="Heading2"/>
        <w:rPr/>
      </w:pPr>
      <w:bookmarkStart w:id="88" w:name="參考文獻"/>
      <w:r>
        <w:rPr>
          <w:rFonts w:hint="eastAsia"/>
        </w:rPr>
        <w:t>參考文獻</w:t>
      </w:r>
    </w:p>
    <w:p>
      <w:pPr>
        <w:pStyle w:val="Compact"/>
        <w:numPr>
          <w:ilvl w:val="0"/>
          <w:numId w:val="111"/>
        </w:numPr>
        <w:rPr/>
      </w:pPr>
      <w:r>
        <w:rPr/>
        <w:t xml:space="preserve">Google for Developers. “MediaPipe 3D Face Transform.” </w:t>
      </w:r>
      <w:r>
        <w:rPr>
          <w:i/>
          <w:iCs/>
        </w:rPr>
        <w:t>Google Developers Blog</w:t>
      </w:r>
      <w:r>
        <w:rPr/>
        <w:t>. https://developers.googleblog.com/en/mediapipe-3d-face-transform/</w:t>
      </w:r>
    </w:p>
    <w:p>
      <w:pPr>
        <w:pStyle w:val="Compact"/>
        <w:numPr>
          <w:ilvl w:val="0"/>
          <w:numId w:val="112"/>
        </w:numPr>
        <w:rPr/>
      </w:pPr>
      <w:r>
        <w:rPr/>
        <w:t>MediaPipe Face Landmarker Documentation. Google AI. https://developers.google.com/mediapipe/solutions/vision/face_landmarker</w:t>
      </w:r>
    </w:p>
    <w:p>
      <w:pPr>
        <w:pStyle w:val="Compact"/>
        <w:numPr>
          <w:ilvl w:val="0"/>
          <w:numId w:val="113"/>
        </w:numPr>
        <w:rPr/>
      </w:pPr>
      <w:r>
        <w:rPr/>
        <w:t>Transformation Matrix and Euler Angles. https://en.wikipedia.org/wiki/Euler_angles</w:t>
      </w:r>
    </w:p>
    <w:p>
      <w:pPr>
        <w:pStyle w:val="Compact"/>
        <w:numPr>
          <w:ilvl w:val="0"/>
          <w:numId w:val="114"/>
        </w:numPr>
        <w:rPr/>
      </w:pPr>
      <w:r>
        <w:rPr/>
        <w:t>Support Vector Machines. Scikit-learn Documentation. https://scikit-learn.org/stable/modules/svm.html</w:t>
      </w:r>
    </w:p>
    <w:p>
      <w:pPr>
        <w:pStyle w:val="Compact"/>
        <w:numPr>
          <w:ilvl w:val="0"/>
          <w:numId w:val="115"/>
        </w:numPr>
        <w:rPr/>
      </w:pPr>
      <w:r>
        <w:rPr/>
        <w:t>Rotation Matrix to Euler Angles. https://en.wikipedia.org/wiki/Rotation_matrix</w:t>
      </w:r>
    </w:p>
    <w:p>
      <w:pPr>
        <w:pStyle w:val="Normal"/>
        <w:rPr/>
      </w:pPr>
      <w:bookmarkStart w:id="89" w:name="參考文獻"/>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2"/>
        <w:rPr/>
      </w:pPr>
      <w:bookmarkStart w:id="90" w:name="附錄"/>
      <w:r>
        <w:rPr>
          <w:rFonts w:hint="eastAsia"/>
        </w:rPr>
        <w:t>附錄</w:t>
      </w:r>
    </w:p>
    <w:p>
      <w:pPr>
        <w:pStyle w:val="Heading3"/>
        <w:rPr/>
      </w:pPr>
      <w:bookmarkStart w:id="91" w:name="a.-完整特徵列表"/>
      <w:r>
        <w:rPr/>
        <w:t xml:space="preserve">A. </w:t>
      </w:r>
      <w:r>
        <w:rPr>
          <w:rFonts w:hint="eastAsia"/>
        </w:rPr>
        <w:t>完整特徵列表</w:t>
      </w:r>
    </w:p>
    <w:p>
      <w:pPr>
        <w:pStyle w:val="SourceCode"/>
        <w:rPr/>
      </w:pPr>
      <w:r>
        <w:rPr>
          <w:rStyle w:val="NormalTok"/>
        </w:rPr>
        <w:t xml:space="preserve">features </w:t>
      </w:r>
      <w:r>
        <w:rPr>
          <w:rStyle w:val="OperatorTok"/>
        </w:rPr>
        <w:t>=</w:t>
      </w:r>
      <w:r>
        <w:rPr>
          <w:rStyle w:val="NormalTok"/>
        </w:rPr>
        <w:t xml:space="preserve"> [</w:t>
      </w:r>
      <w:r>
        <w:rPr/>
        <w:br/>
      </w:r>
      <w:r>
        <w:rPr>
          <w:rStyle w:val="NormalTok"/>
        </w:rPr>
        <w:t xml:space="preserve">    </w:t>
      </w:r>
      <w:r>
        <w:rPr>
          <w:rStyle w:val="StringTok"/>
        </w:rPr>
        <w:t>'eyeLookUpLeft'</w:t>
      </w:r>
      <w:r>
        <w:rPr>
          <w:rStyle w:val="NormalTok"/>
        </w:rPr>
        <w:t xml:space="preserve">, </w:t>
      </w:r>
      <w:r>
        <w:rPr>
          <w:rStyle w:val="StringTok"/>
        </w:rPr>
        <w:t>'eyeLookUpRight'</w:t>
      </w:r>
      <w:r>
        <w:rPr>
          <w:rStyle w:val="NormalTok"/>
        </w:rPr>
        <w:t>,</w:t>
      </w:r>
      <w:r>
        <w:rPr/>
        <w:br/>
      </w:r>
      <w:r>
        <w:rPr>
          <w:rStyle w:val="NormalTok"/>
        </w:rPr>
        <w:t xml:space="preserve">    </w:t>
      </w:r>
      <w:r>
        <w:rPr>
          <w:rStyle w:val="StringTok"/>
        </w:rPr>
        <w:t>'eyeLookDownLeft'</w:t>
      </w:r>
      <w:r>
        <w:rPr>
          <w:rStyle w:val="NormalTok"/>
        </w:rPr>
        <w:t xml:space="preserve">, </w:t>
      </w:r>
      <w:r>
        <w:rPr>
          <w:rStyle w:val="StringTok"/>
        </w:rPr>
        <w:t>'eyeLookDownRight'</w:t>
      </w:r>
      <w:r>
        <w:rPr>
          <w:rStyle w:val="NormalTok"/>
        </w:rPr>
        <w:t>,</w:t>
      </w:r>
      <w:r>
        <w:rPr/>
        <w:br/>
      </w:r>
      <w:r>
        <w:rPr>
          <w:rStyle w:val="NormalTok"/>
        </w:rPr>
        <w:t xml:space="preserve">    </w:t>
      </w:r>
      <w:r>
        <w:rPr>
          <w:rStyle w:val="StringTok"/>
        </w:rPr>
        <w:t>'eyeLookInLeft'</w:t>
      </w:r>
      <w:r>
        <w:rPr>
          <w:rStyle w:val="NormalTok"/>
        </w:rPr>
        <w:t xml:space="preserve">, </w:t>
      </w:r>
      <w:r>
        <w:rPr>
          <w:rStyle w:val="StringTok"/>
        </w:rPr>
        <w:t>'eyeLookInRight'</w:t>
      </w:r>
      <w:r>
        <w:rPr>
          <w:rStyle w:val="NormalTok"/>
        </w:rPr>
        <w:t>,</w:t>
      </w:r>
      <w:r>
        <w:rPr/>
        <w:br/>
      </w:r>
      <w:r>
        <w:rPr>
          <w:rStyle w:val="NormalTok"/>
        </w:rPr>
        <w:t xml:space="preserve">    </w:t>
      </w:r>
      <w:r>
        <w:rPr>
          <w:rStyle w:val="StringTok"/>
        </w:rPr>
        <w:t>'eyeLookOutLeft'</w:t>
      </w:r>
      <w:r>
        <w:rPr>
          <w:rStyle w:val="NormalTok"/>
        </w:rPr>
        <w:t xml:space="preserve">, </w:t>
      </w:r>
      <w:r>
        <w:rPr>
          <w:rStyle w:val="StringTok"/>
        </w:rPr>
        <w:t>'eyeLookOutRight'</w:t>
      </w:r>
      <w:r>
        <w:rPr>
          <w:rStyle w:val="NormalTok"/>
        </w:rPr>
        <w:t>,</w:t>
      </w:r>
      <w:r>
        <w:rPr/>
        <w:br/>
      </w:r>
      <w:r>
        <w:rPr>
          <w:rStyle w:val="NormalTok"/>
        </w:rPr>
        <w:t xml:space="preserve">    </w:t>
      </w:r>
      <w:r>
        <w:rPr>
          <w:rStyle w:val="StringTok"/>
        </w:rPr>
        <w:t>'head_pitch'</w:t>
      </w:r>
      <w:r>
        <w:rPr>
          <w:rStyle w:val="NormalTok"/>
        </w:rPr>
        <w:t xml:space="preserve">, </w:t>
      </w:r>
      <w:r>
        <w:rPr>
          <w:rStyle w:val="StringTok"/>
        </w:rPr>
        <w:t>'head_yaw'</w:t>
      </w:r>
      <w:r>
        <w:rPr>
          <w:rStyle w:val="NormalTok"/>
        </w:rPr>
        <w:t xml:space="preserve">, </w:t>
      </w:r>
      <w:r>
        <w:rPr>
          <w:rStyle w:val="StringTok"/>
        </w:rPr>
        <w:t>'head_roll'</w:t>
      </w:r>
      <w:r>
        <w:rPr/>
        <w:br/>
      </w:r>
      <w:r>
        <w:rPr>
          <w:rStyle w:val="NormalTok"/>
        </w:rPr>
        <w:t>]</w:t>
      </w:r>
      <w:bookmarkEnd w:id="91"/>
    </w:p>
    <w:p>
      <w:pPr>
        <w:pStyle w:val="Heading3"/>
        <w:rPr/>
      </w:pPr>
      <w:bookmarkStart w:id="92" w:name="b.-系統需求"/>
      <w:r>
        <w:rPr/>
        <w:t xml:space="preserve">B. </w:t>
      </w:r>
      <w:r>
        <w:rPr>
          <w:rFonts w:hint="eastAsia"/>
        </w:rPr>
        <w:t>系統需求</w:t>
      </w:r>
    </w:p>
    <w:p>
      <w:pPr>
        <w:pStyle w:val="Compact"/>
        <w:numPr>
          <w:ilvl w:val="0"/>
          <w:numId w:val="116"/>
        </w:numPr>
        <w:rPr/>
      </w:pPr>
      <w:r>
        <w:rPr/>
        <w:t>Python 3.8+</w:t>
      </w:r>
    </w:p>
    <w:p>
      <w:pPr>
        <w:pStyle w:val="Compact"/>
        <w:numPr>
          <w:ilvl w:val="0"/>
          <w:numId w:val="117"/>
        </w:numPr>
        <w:rPr/>
      </w:pPr>
      <w:r>
        <w:rPr/>
        <w:t>MediaPipe 0.10.0+</w:t>
      </w:r>
    </w:p>
    <w:p>
      <w:pPr>
        <w:pStyle w:val="Compact"/>
        <w:numPr>
          <w:ilvl w:val="0"/>
          <w:numId w:val="118"/>
        </w:numPr>
        <w:rPr/>
      </w:pPr>
      <w:r>
        <w:rPr/>
        <w:t>OpenCV 4.5+</w:t>
      </w:r>
    </w:p>
    <w:p>
      <w:pPr>
        <w:pStyle w:val="Compact"/>
        <w:numPr>
          <w:ilvl w:val="0"/>
          <w:numId w:val="119"/>
        </w:numPr>
        <w:rPr/>
      </w:pPr>
      <w:r>
        <w:rPr/>
        <w:t>scikit-learn 1.0+</w:t>
      </w:r>
    </w:p>
    <w:p>
      <w:pPr>
        <w:pStyle w:val="Compact"/>
        <w:numPr>
          <w:ilvl w:val="0"/>
          <w:numId w:val="120"/>
        </w:numPr>
        <w:rPr/>
      </w:pPr>
      <w:bookmarkStart w:id="93" w:name="b.-系統需求"/>
      <w:r>
        <w:rPr/>
        <w:t>NumPy, Pandas</w:t>
      </w:r>
      <w:bookmarkEnd w:id="93"/>
    </w:p>
    <w:p>
      <w:pPr>
        <w:pStyle w:val="Heading3"/>
        <w:rPr/>
      </w:pPr>
      <w:bookmarkStart w:id="94" w:name="c.-訓練指令範例"/>
      <w:r>
        <w:rPr/>
        <w:t xml:space="preserve">C. </w:t>
      </w:r>
      <w:r>
        <w:rPr>
          <w:rFonts w:hint="eastAsia"/>
        </w:rPr>
        <w:t>訓練指令範例</w:t>
      </w:r>
    </w:p>
    <w:p>
      <w:pPr>
        <w:pStyle w:val="SourceCode"/>
        <w:spacing w:before="0" w:after="200"/>
        <w:rPr/>
      </w:pPr>
      <w:r>
        <w:rPr>
          <w:rStyle w:val="CommentTok"/>
        </w:rPr>
        <w:t xml:space="preserve"># </w:t>
      </w:r>
      <w:r>
        <w:rPr>
          <w:rStyle w:val="CommentTok"/>
        </w:rPr>
        <w:t>特徵提取</w:t>
      </w:r>
      <w:r>
        <w:rPr/>
        <w:br/>
      </w:r>
      <w:r>
        <w:rPr>
          <w:rStyle w:val="ExtensionTok"/>
        </w:rPr>
        <w:t>python</w:t>
      </w:r>
      <w:r>
        <w:rPr>
          <w:rStyle w:val="NormalTok"/>
        </w:rPr>
        <w:t xml:space="preserve"> extract_features.py</w:t>
      </w:r>
      <w:r>
        <w:rPr/>
        <w:br/>
        <w:br/>
      </w:r>
      <w:r>
        <w:rPr>
          <w:rStyle w:val="CommentTok"/>
        </w:rPr>
        <w:t xml:space="preserve"># </w:t>
      </w:r>
      <w:r>
        <w:rPr>
          <w:rStyle w:val="CommentTok"/>
        </w:rPr>
        <w:t xml:space="preserve">模型訓練（需要 </w:t>
      </w:r>
      <w:r>
        <w:rPr>
          <w:rStyle w:val="CommentTok"/>
        </w:rPr>
        <w:t>train_svm.py</w:t>
      </w:r>
      <w:r>
        <w:rPr>
          <w:rStyle w:val="CommentTok"/>
        </w:rPr>
        <w:t>）</w:t>
      </w:r>
      <w:r>
        <w:rPr/>
        <w:br/>
      </w:r>
      <w:r>
        <w:rPr>
          <w:rStyle w:val="ExtensionTok"/>
        </w:rPr>
        <w:t>python</w:t>
      </w:r>
      <w:r>
        <w:rPr>
          <w:rStyle w:val="NormalTok"/>
        </w:rPr>
        <w:t xml:space="preserve"> train_svm.py</w:t>
      </w:r>
      <w:r>
        <w:rPr/>
        <w:br/>
        <w:br/>
      </w:r>
      <w:r>
        <w:rPr>
          <w:rStyle w:val="CommentTok"/>
        </w:rPr>
        <w:t xml:space="preserve"># </w:t>
      </w:r>
      <w:r>
        <w:rPr>
          <w:rStyle w:val="CommentTok"/>
        </w:rPr>
        <w:t>即時預測</w:t>
      </w:r>
      <w:r>
        <w:rPr/>
        <w:br/>
      </w:r>
      <w:r>
        <w:rPr>
          <w:rStyle w:val="ExtensionTok"/>
        </w:rPr>
        <w:t>python</w:t>
      </w:r>
      <w:r>
        <w:rPr>
          <w:rStyle w:val="NormalTok"/>
        </w:rPr>
        <w:t xml:space="preserve"> realtime_prediction.py</w:t>
      </w:r>
      <w:bookmarkEnd w:id="0"/>
      <w:bookmarkEnd w:id="90"/>
      <w:bookmarkEnd w:id="9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1"/>
  </w:num>
  <w:num w:numId="32">
    <w:abstractNumId w:val="1"/>
  </w:num>
  <w:num w:numId="33">
    <w:abstractNumId w:val="3"/>
    <w:lvlOverride w:ilvl="0">
      <w:startOverride w:val="1"/>
    </w:lvlOverride>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3"/>
    <w:lvlOverride w:ilvl="0">
      <w:startOverride w:val="1"/>
    </w:lvlOverride>
  </w:num>
  <w:num w:numId="62">
    <w:abstractNumId w:val="3"/>
  </w:num>
  <w:num w:numId="63">
    <w:abstractNumId w:val="3"/>
  </w:num>
  <w:num w:numId="64">
    <w:abstractNumId w:val="3"/>
  </w:num>
  <w:num w:numId="65">
    <w:abstractNumId w:val="3"/>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3"/>
    <w:lvlOverride w:ilvl="0">
      <w:startOverride w:val="1"/>
    </w:lvlOverride>
  </w:num>
  <w:num w:numId="80">
    <w:abstractNumId w:val="3"/>
  </w:num>
  <w:num w:numId="81">
    <w:abstractNumId w:val="3"/>
  </w:num>
  <w:num w:numId="82">
    <w:abstractNumId w:val="3"/>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3"/>
    <w:lvlOverride w:ilvl="0">
      <w:startOverride w:val="1"/>
    </w:lvlOverride>
  </w:num>
  <w:num w:numId="96">
    <w:abstractNumId w:val="3"/>
  </w:num>
  <w:num w:numId="97">
    <w:abstractNumId w:val="3"/>
  </w:num>
  <w:num w:numId="98">
    <w:abstractNumId w:val="3"/>
  </w:num>
  <w:num w:numId="99">
    <w:abstractNumId w:val="3"/>
    <w:lvlOverride w:ilvl="0">
      <w:startOverride w:val="1"/>
    </w:lvlOverride>
  </w:num>
  <w:num w:numId="100">
    <w:abstractNumId w:val="1"/>
  </w:num>
  <w:num w:numId="101">
    <w:abstractNumId w:val="1"/>
  </w:num>
  <w:num w:numId="102">
    <w:abstractNumId w:val="1"/>
  </w:num>
  <w:num w:numId="103">
    <w:abstractNumId w:val="3"/>
  </w:num>
  <w:num w:numId="104">
    <w:abstractNumId w:val="1"/>
  </w:num>
  <w:num w:numId="105">
    <w:abstractNumId w:val="1"/>
  </w:num>
  <w:num w:numId="106">
    <w:abstractNumId w:val="1"/>
  </w:num>
  <w:num w:numId="107">
    <w:abstractNumId w:val="3"/>
  </w:num>
  <w:num w:numId="108">
    <w:abstractNumId w:val="1"/>
  </w:num>
  <w:num w:numId="109">
    <w:abstractNumId w:val="1"/>
  </w:num>
  <w:num w:numId="110">
    <w:abstractNumId w:val="1"/>
  </w:num>
  <w:num w:numId="111">
    <w:abstractNumId w:val="3"/>
    <w:lvlOverride w:ilvl="0">
      <w:startOverride w:val="1"/>
    </w:lvlOverride>
  </w:num>
  <w:num w:numId="112">
    <w:abstractNumId w:val="3"/>
  </w:num>
  <w:num w:numId="113">
    <w:abstractNumId w:val="3"/>
  </w:num>
  <w:num w:numId="114">
    <w:abstractNumId w:val="3"/>
  </w:num>
  <w:num w:numId="115">
    <w:abstractNumId w:val="3"/>
  </w:num>
  <w:num w:numId="116">
    <w:abstractNumId w:val="1"/>
  </w:num>
  <w:num w:numId="117">
    <w:abstractNumId w:val="1"/>
  </w:num>
  <w:num w:numId="118">
    <w:abstractNumId w:val="1"/>
  </w:num>
  <w:num w:numId="119">
    <w:abstractNumId w:val="1"/>
  </w:num>
  <w:num w:numId="120">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eastAsia="教育部標準楷書" w:ascii="Aptos" w:hAnsi="Aptos" w:cs="" w:asciiTheme="minorHAnsi" w:cstheme="minorBidi"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教育部標準楷書" w:cs="" w:asciiTheme="majorHAnsi" w:cstheme="majorBidi" w:hAnsiTheme="majorHAnsi"/>
      <w:color w:val="000000"/>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教育部標準楷書" w:cs="" w:asciiTheme="majorHAnsi" w:cstheme="majorBidi" w:hAnsiTheme="majorHAnsi"/>
      <w:color w:val="000000"/>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教育部標準楷書" w:cs="" w:cstheme="majorBidi"/>
      <w:color w:val="000000"/>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教育部標準楷書" w:cs="" w:cstheme="majorBidi"/>
      <w:i/>
      <w:iCs/>
      <w:color w:val="000000"/>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Style5">
    <w:name w:val="註腳字元"/>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FollowedHyperlink">
    <w:name w:val="FollowedHyperlink"/>
    <w:rPr>
      <w:color w:val="800000"/>
      <w:u w:val="single"/>
    </w:rPr>
  </w:style>
  <w:style w:type="paragraph" w:styleId="Style6">
    <w:name w:val="標題"/>
    <w:basedOn w:val="Normal"/>
    <w:next w:val="BodyText"/>
    <w:qFormat/>
    <w:pPr>
      <w:keepNext w:val="true"/>
      <w:spacing w:before="240" w:after="120"/>
    </w:pPr>
    <w:rPr>
      <w:rFonts w:ascii="Liberation Sans" w:hAnsi="Liberation Sans" w:eastAsia="教育部標準楷書" w:cs="Liberation Sans"/>
      <w:sz w:val="28"/>
      <w:szCs w:val="28"/>
    </w:rPr>
  </w:style>
  <w:style w:type="paragraph" w:styleId="BodyText">
    <w:name w:val="Body Text"/>
    <w:basedOn w:val="Normal"/>
    <w:link w:val="BodyTextChar"/>
    <w:qFormat/>
    <w:pPr>
      <w:spacing w:before="180" w:after="180"/>
    </w:pPr>
    <w:rPr>
      <w:rFonts w:eastAsia="教育部標準楷書"/>
    </w:rPr>
  </w:style>
  <w:style w:type="paragraph" w:styleId="List">
    <w:name w:val="List"/>
    <w:basedOn w:val="BodyText"/>
    <w:pPr/>
    <w:rPr>
      <w:rFonts w:cs="Liberation Sans"/>
    </w:rPr>
  </w:style>
  <w:style w:type="paragraph" w:styleId="Caption">
    <w:name w:val="caption"/>
    <w:basedOn w:val="Normal"/>
    <w:link w:val="BodyTextChar"/>
    <w:qFormat/>
    <w:pPr>
      <w:spacing w:before="0" w:after="120"/>
    </w:pPr>
    <w:rPr>
      <w:i/>
    </w:rPr>
  </w:style>
  <w:style w:type="paragraph" w:styleId="Style7">
    <w:name w:val="索引"/>
    <w:basedOn w:val="Normal"/>
    <w:qFormat/>
    <w:pPr>
      <w:suppressLineNumbers/>
    </w:pPr>
    <w:rPr>
      <w:rFonts w:cs="Liberation Sans"/>
    </w:rPr>
  </w:style>
  <w:style w:type="paragraph" w:styleId="FirstParagraph" w:customStyle="1">
    <w:name w:val="First Paragraph"/>
    <w:basedOn w:val="BodyText"/>
    <w:next w:val="BodyText"/>
    <w:qFormat/>
    <w:pPr/>
    <w:rPr>
      <w:rFonts w:eastAsia="教育部標準楷書"/>
    </w:rPr>
  </w:style>
  <w:style w:type="paragraph" w:styleId="Compact" w:customStyle="1">
    <w:name w:val="Compact"/>
    <w:basedOn w:val="BodyText"/>
    <w:qFormat/>
    <w:pPr>
      <w:spacing w:before="36" w:after="36"/>
    </w:pPr>
    <w:rPr>
      <w:rFonts w:eastAsia="教育部標準楷書"/>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教育部標準楷書" w:cs="" w:asciiTheme="majorHAnsi" w:cstheme="majorBidi"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tyle8" w:customStyle="1">
    <w:name w:val="圖片"/>
    <w:basedOn w:val="Normal"/>
    <w:qFormat/>
    <w:pPr/>
    <w:rPr/>
  </w:style>
  <w:style w:type="paragraph" w:styleId="CaptionedFigure" w:customStyle="1">
    <w:name w:val="Captioned Figure"/>
    <w:basedOn w:val="Style8"/>
    <w:qFormat/>
    <w:pPr>
      <w:keepNext w:val="true"/>
    </w:pPr>
    <w:rPr/>
  </w:style>
  <w:style w:type="paragraph" w:styleId="IndexHeading">
    <w:name w:val="index heading"/>
    <w:basedOn w:val="Style6"/>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rFonts w:eastAsia="教育部標準楷書"/>
    </w:rPr>
  </w:style>
  <w:style w:type="paragraph" w:styleId="Style9">
    <w:name w:val="表格內容"/>
    <w:basedOn w:val="Normal"/>
    <w:qFormat/>
    <w:pPr>
      <w:widowControl w:val="false"/>
      <w:suppressLineNumbers/>
    </w:pPr>
    <w:rPr/>
  </w:style>
  <w:style w:type="paragraph" w:styleId="Style10">
    <w:name w:val="外框內容"/>
    <w:basedOn w:val="Normal"/>
    <w:qFormat/>
    <w:pPr/>
    <w:rPr/>
  </w:style>
  <w:style w:type="paragraph" w:styleId="Style11">
    <w:name w:val="表格標題"/>
    <w:basedOn w:val="Style9"/>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s.googleblog.com/en/mediapipe-3d-face-transfor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LibreOffice/25.8.2.2$Linux_X86_64 LibreOffice_project/580$Build-2</Application>
  <AppVersion>15.0000</AppVersion>
  <Pages>13</Pages>
  <Words>5323</Words>
  <Characters>9865</Characters>
  <CharactersWithSpaces>11086</CharactersWithSpaces>
  <Paragraphs>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2025-10-21T04:22:55Z</dcterms:created>
  <dc:creator/>
  <dc:description/>
  <dc:language>en-US</dc:language>
  <cp:lastModifiedBy/>
  <dcterms:modified xsi:type="dcterms:W3CDTF">2025-10-21T12:33:39Z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