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15" w:rsidRDefault="008650D3" w:rsidP="00751234">
      <w:pPr>
        <w:pStyle w:val="ChapterTitle"/>
      </w:pPr>
      <w:r>
        <w:t>Appendix A: The Development Side Of Security Data Science</w:t>
      </w:r>
    </w:p>
    <w:p w:rsidR="00E7330F" w:rsidRDefault="00200259" w:rsidP="008650D3">
      <w:pPr>
        <w:pStyle w:val="Para"/>
      </w:pPr>
      <w:r>
        <w:t>Throughout the book, we’</w:t>
      </w:r>
      <w:r w:rsidR="00E7330F">
        <w:t>ve emphasized the importance of:</w:t>
      </w:r>
    </w:p>
    <w:p w:rsidR="00E7330F" w:rsidRDefault="00E7330F" w:rsidP="008650D3">
      <w:pPr>
        <w:pStyle w:val="Para"/>
      </w:pPr>
      <w:proofErr w:type="gramStart"/>
      <w:r>
        <w:t>asking</w:t>
      </w:r>
      <w:proofErr w:type="gramEnd"/>
      <w:r>
        <w:t xml:space="preserve"> questions,</w:t>
      </w:r>
    </w:p>
    <w:p w:rsidR="00E7330F" w:rsidRDefault="00E7330F" w:rsidP="008650D3">
      <w:pPr>
        <w:pStyle w:val="Para"/>
      </w:pPr>
      <w:proofErr w:type="gramStart"/>
      <w:r>
        <w:t>exploring</w:t>
      </w:r>
      <w:proofErr w:type="gramEnd"/>
      <w:r>
        <w:t xml:space="preserve"> data,</w:t>
      </w:r>
    </w:p>
    <w:p w:rsidR="008650D3" w:rsidRDefault="00E7330F" w:rsidP="008650D3">
      <w:pPr>
        <w:pStyle w:val="Para"/>
      </w:pPr>
      <w:proofErr w:type="gramStart"/>
      <w:r>
        <w:t>visualization</w:t>
      </w:r>
      <w:proofErr w:type="gramEnd"/>
      <w:r>
        <w:t xml:space="preserve"> and communication,</w:t>
      </w:r>
    </w:p>
    <w:p w:rsidR="00E7330F" w:rsidRDefault="00E7330F" w:rsidP="008650D3">
      <w:pPr>
        <w:pStyle w:val="Para"/>
      </w:pPr>
      <w:proofErr w:type="gramStart"/>
      <w:r>
        <w:t>understanding</w:t>
      </w:r>
      <w:proofErr w:type="gramEnd"/>
      <w:r>
        <w:t xml:space="preserve"> basic statistics and machine learning, and</w:t>
      </w:r>
    </w:p>
    <w:p w:rsidR="00E7330F" w:rsidRDefault="00E7330F" w:rsidP="008650D3">
      <w:pPr>
        <w:pStyle w:val="Para"/>
      </w:pPr>
      <w:proofErr w:type="gramStart"/>
      <w:r>
        <w:t>knowledge</w:t>
      </w:r>
      <w:proofErr w:type="gramEnd"/>
      <w:r>
        <w:t xml:space="preserve"> of databases</w:t>
      </w:r>
      <w:r w:rsidR="00516AAF">
        <w:t>.</w:t>
      </w:r>
    </w:p>
    <w:p w:rsidR="00E7330F" w:rsidRDefault="00516AAF" w:rsidP="00E7330F">
      <w:pPr>
        <w:pStyle w:val="ParaContinued"/>
      </w:pPr>
      <w:r>
        <w:t>While we’ve had snippets of Python and R interspersed throughout the chapters</w:t>
      </w:r>
    </w:p>
    <w:p w:rsidR="00BF4522" w:rsidRDefault="00BF4522" w:rsidP="00BF4522">
      <w:pPr>
        <w:pStyle w:val="Para"/>
      </w:pPr>
    </w:p>
    <w:p w:rsidR="00BF4522" w:rsidRDefault="00BF4522" w:rsidP="00BF4522">
      <w:pPr>
        <w:pStyle w:val="Para"/>
      </w:pPr>
    </w:p>
    <w:p w:rsidR="00BF4522" w:rsidRDefault="00BF4522" w:rsidP="00BF4522">
      <w:pPr>
        <w:pStyle w:val="Para"/>
      </w:pPr>
    </w:p>
    <w:p w:rsidR="00BF4522" w:rsidRDefault="00BF4522" w:rsidP="00BF4522">
      <w:pPr>
        <w:pStyle w:val="Para"/>
      </w:pPr>
    </w:p>
    <w:p w:rsidR="00BF4522" w:rsidRDefault="00BF4522" w:rsidP="00BF4522">
      <w:pPr>
        <w:pStyle w:val="Para"/>
      </w:pPr>
    </w:p>
    <w:p w:rsidR="00BF4522" w:rsidRDefault="00BF4522" w:rsidP="00BF4522">
      <w:pPr>
        <w:pStyle w:val="Para"/>
      </w:pPr>
    </w:p>
    <w:p w:rsidR="00BF4522" w:rsidRDefault="00BF4522" w:rsidP="00BF4522">
      <w:pPr>
        <w:pStyle w:val="Para"/>
      </w:pPr>
    </w:p>
    <w:p w:rsidR="00BF4522" w:rsidRPr="00BF4522" w:rsidRDefault="00BF4522" w:rsidP="00BF4522">
      <w:pPr>
        <w:pStyle w:val="Para"/>
      </w:pPr>
      <w:r w:rsidRPr="00BF4522">
        <w:t>http://drewconway.com/zia/2013/3/26/the-data-science-venn-diagram</w:t>
      </w:r>
      <w:bookmarkStart w:id="0" w:name="_GoBack"/>
      <w:bookmarkEnd w:id="0"/>
    </w:p>
    <w:sectPr w:rsidR="00BF4522" w:rsidRPr="00BF4522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522" w:rsidRDefault="00BF4522" w:rsidP="00402F98">
      <w:r>
        <w:separator/>
      </w:r>
    </w:p>
  </w:endnote>
  <w:endnote w:type="continuationSeparator" w:id="0">
    <w:p w:rsidR="00BF4522" w:rsidRDefault="00BF4522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522" w:rsidRDefault="00BF4522" w:rsidP="00402F98">
      <w:r>
        <w:separator/>
      </w:r>
    </w:p>
  </w:footnote>
  <w:footnote w:type="continuationSeparator" w:id="0">
    <w:p w:rsidR="00BF4522" w:rsidRDefault="00BF4522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D3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105E2F"/>
    <w:rsid w:val="001143A8"/>
    <w:rsid w:val="00142FC6"/>
    <w:rsid w:val="00144111"/>
    <w:rsid w:val="00187FD0"/>
    <w:rsid w:val="001A716E"/>
    <w:rsid w:val="001E2FD5"/>
    <w:rsid w:val="00200259"/>
    <w:rsid w:val="0020246A"/>
    <w:rsid w:val="00262F8D"/>
    <w:rsid w:val="0026304B"/>
    <w:rsid w:val="002672B0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4005A0"/>
    <w:rsid w:val="00402F98"/>
    <w:rsid w:val="00420769"/>
    <w:rsid w:val="0046291B"/>
    <w:rsid w:val="004F0A05"/>
    <w:rsid w:val="005076A6"/>
    <w:rsid w:val="00514C2F"/>
    <w:rsid w:val="00516AAF"/>
    <w:rsid w:val="0053229A"/>
    <w:rsid w:val="005515E8"/>
    <w:rsid w:val="00553C88"/>
    <w:rsid w:val="00553E09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3161"/>
    <w:rsid w:val="00751234"/>
    <w:rsid w:val="007C6781"/>
    <w:rsid w:val="007D6903"/>
    <w:rsid w:val="008650D3"/>
    <w:rsid w:val="008D0891"/>
    <w:rsid w:val="008E54B1"/>
    <w:rsid w:val="008F2F53"/>
    <w:rsid w:val="0090112F"/>
    <w:rsid w:val="0091469E"/>
    <w:rsid w:val="0092663E"/>
    <w:rsid w:val="00972EAA"/>
    <w:rsid w:val="009F6490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BF4522"/>
    <w:rsid w:val="00C1289C"/>
    <w:rsid w:val="00C35884"/>
    <w:rsid w:val="00C41F01"/>
    <w:rsid w:val="00C439D1"/>
    <w:rsid w:val="00C64AFA"/>
    <w:rsid w:val="00C848C4"/>
    <w:rsid w:val="00CA1C20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7330F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59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1</cp:revision>
  <dcterms:created xsi:type="dcterms:W3CDTF">2013-10-22T09:52:00Z</dcterms:created>
  <dcterms:modified xsi:type="dcterms:W3CDTF">2013-10-22T11:54:00Z</dcterms:modified>
</cp:coreProperties>
</file>