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FB5" w:rsidRDefault="00900BB6" w:rsidP="00900BB6">
      <w:pPr>
        <w:pStyle w:val="ListParagraph"/>
        <w:numPr>
          <w:ilvl w:val="0"/>
          <w:numId w:val="1"/>
        </w:numPr>
      </w:pPr>
      <w:r>
        <w:t>Visualization is a communication tool</w:t>
      </w:r>
    </w:p>
    <w:p w:rsidR="00900BB6" w:rsidRDefault="00900BB6" w:rsidP="00900BB6">
      <w:pPr>
        <w:pStyle w:val="ListParagraph"/>
        <w:numPr>
          <w:ilvl w:val="1"/>
          <w:numId w:val="1"/>
        </w:numPr>
      </w:pPr>
      <w:r>
        <w:t>On a personal level, talking about storytelling</w:t>
      </w:r>
    </w:p>
    <w:p w:rsidR="00900BB6" w:rsidRDefault="00900BB6" w:rsidP="00900BB6">
      <w:pPr>
        <w:pStyle w:val="ListParagraph"/>
        <w:numPr>
          <w:ilvl w:val="2"/>
          <w:numId w:val="1"/>
        </w:numPr>
      </w:pPr>
      <w:proofErr w:type="gramStart"/>
      <w:r>
        <w:t>storytelling</w:t>
      </w:r>
      <w:proofErr w:type="gramEnd"/>
      <w:r>
        <w:t xml:space="preserve"> is a good practice to know overall, not just in the data, but we can use it in the data too because data often has a narrative we naturally uncover</w:t>
      </w:r>
    </w:p>
    <w:p w:rsidR="00900BB6" w:rsidRDefault="00900BB6" w:rsidP="00900BB6">
      <w:pPr>
        <w:pStyle w:val="ListParagraph"/>
        <w:numPr>
          <w:ilvl w:val="2"/>
          <w:numId w:val="1"/>
        </w:numPr>
      </w:pPr>
      <w:proofErr w:type="gramStart"/>
      <w:r>
        <w:t>storytelling</w:t>
      </w:r>
      <w:proofErr w:type="gramEnd"/>
      <w:r>
        <w:t xml:space="preserve"> has (</w:t>
      </w:r>
      <w:r w:rsidRPr="00900BB6">
        <w:rPr>
          <w:sz w:val="16"/>
          <w:szCs w:val="16"/>
        </w:rPr>
        <w:t>http://www.aaronshep.com/youngauthor/elements.html</w:t>
      </w:r>
      <w:r>
        <w:t>)</w:t>
      </w:r>
    </w:p>
    <w:p w:rsidR="00900BB6" w:rsidRDefault="00900BB6" w:rsidP="00900BB6">
      <w:pPr>
        <w:pStyle w:val="ListParagraph"/>
        <w:numPr>
          <w:ilvl w:val="3"/>
          <w:numId w:val="1"/>
        </w:numPr>
      </w:pPr>
      <w:proofErr w:type="gramStart"/>
      <w:r>
        <w:t>a</w:t>
      </w:r>
      <w:proofErr w:type="gramEnd"/>
      <w:r>
        <w:t xml:space="preserve"> setting</w:t>
      </w:r>
    </w:p>
    <w:p w:rsidR="00900BB6" w:rsidRDefault="00900BB6" w:rsidP="00900BB6">
      <w:pPr>
        <w:pStyle w:val="ListParagraph"/>
        <w:numPr>
          <w:ilvl w:val="3"/>
          <w:numId w:val="1"/>
        </w:numPr>
      </w:pPr>
      <w:proofErr w:type="gramStart"/>
      <w:r>
        <w:t>characters</w:t>
      </w:r>
      <w:proofErr w:type="gramEnd"/>
    </w:p>
    <w:p w:rsidR="00900BB6" w:rsidRDefault="00900BB6" w:rsidP="00900BB6">
      <w:pPr>
        <w:pStyle w:val="ListParagraph"/>
        <w:numPr>
          <w:ilvl w:val="3"/>
          <w:numId w:val="1"/>
        </w:numPr>
      </w:pPr>
      <w:proofErr w:type="gramStart"/>
      <w:r>
        <w:t>structure</w:t>
      </w:r>
      <w:proofErr w:type="gramEnd"/>
      <w:r>
        <w:t xml:space="preserve"> (beginning, middle, end)</w:t>
      </w:r>
    </w:p>
    <w:p w:rsidR="00900BB6" w:rsidRDefault="00900BB6" w:rsidP="00900BB6">
      <w:pPr>
        <w:pStyle w:val="ListParagraph"/>
        <w:numPr>
          <w:ilvl w:val="3"/>
          <w:numId w:val="1"/>
        </w:numPr>
      </w:pPr>
      <w:proofErr w:type="gramStart"/>
      <w:r>
        <w:t>plot</w:t>
      </w:r>
      <w:proofErr w:type="gramEnd"/>
    </w:p>
    <w:p w:rsidR="00900BB6" w:rsidRDefault="00900BB6" w:rsidP="00900BB6">
      <w:pPr>
        <w:pStyle w:val="ListParagraph"/>
        <w:numPr>
          <w:ilvl w:val="3"/>
          <w:numId w:val="1"/>
        </w:numPr>
      </w:pPr>
      <w:proofErr w:type="gramStart"/>
      <w:r>
        <w:t>style</w:t>
      </w:r>
      <w:proofErr w:type="gramEnd"/>
      <w:r>
        <w:t xml:space="preserve"> and tone</w:t>
      </w:r>
    </w:p>
    <w:p w:rsidR="00900BB6" w:rsidRDefault="00900BB6" w:rsidP="00900BB6">
      <w:pPr>
        <w:pStyle w:val="ListParagraph"/>
        <w:numPr>
          <w:ilvl w:val="1"/>
          <w:numId w:val="1"/>
        </w:numPr>
      </w:pPr>
      <w:r>
        <w:t>On a mechanical level: Communication is Sender - channel/medium - receiver</w:t>
      </w:r>
    </w:p>
    <w:p w:rsidR="00900BB6" w:rsidRDefault="00900BB6" w:rsidP="00900BB6">
      <w:pPr>
        <w:pStyle w:val="ListParagraph"/>
        <w:numPr>
          <w:ilvl w:val="2"/>
          <w:numId w:val="1"/>
        </w:numPr>
      </w:pPr>
      <w:proofErr w:type="spellStart"/>
      <w:r>
        <w:t>Reciever</w:t>
      </w:r>
      <w:proofErr w:type="spellEnd"/>
    </w:p>
    <w:p w:rsidR="00712991" w:rsidRDefault="00E37435" w:rsidP="00900BB6">
      <w:pPr>
        <w:pStyle w:val="ListParagraph"/>
        <w:numPr>
          <w:ilvl w:val="3"/>
          <w:numId w:val="1"/>
        </w:numPr>
      </w:pPr>
      <w:r>
        <w:t>Stimulus</w:t>
      </w:r>
      <w:r w:rsidR="00712991">
        <w:t xml:space="preserve"> (light), sensory organ, then the three stages of cognition (</w:t>
      </w:r>
      <w:proofErr w:type="spellStart"/>
      <w:r w:rsidR="00712991">
        <w:t>ch</w:t>
      </w:r>
      <w:proofErr w:type="spellEnd"/>
      <w:r w:rsidR="00712991">
        <w:t xml:space="preserve"> 5 in </w:t>
      </w:r>
      <w:r>
        <w:t xml:space="preserve">“show me the numbers” from few is good </w:t>
      </w:r>
      <w:r w:rsidR="00A37E59">
        <w:t xml:space="preserve">-74 pages, </w:t>
      </w:r>
      <w:r>
        <w:t>and Cairo is good here too)</w:t>
      </w:r>
      <w:r w:rsidR="00712991">
        <w:t>:</w:t>
      </w:r>
    </w:p>
    <w:p w:rsidR="00900BB6" w:rsidRDefault="00900BB6" w:rsidP="00712991">
      <w:pPr>
        <w:pStyle w:val="ListParagraph"/>
        <w:numPr>
          <w:ilvl w:val="4"/>
          <w:numId w:val="1"/>
        </w:numPr>
      </w:pPr>
      <w:proofErr w:type="gramStart"/>
      <w:r>
        <w:t>takes</w:t>
      </w:r>
      <w:proofErr w:type="gramEnd"/>
      <w:r>
        <w:t xml:space="preserve"> things into iconic memory</w:t>
      </w:r>
      <w:r w:rsidR="00712991">
        <w:t xml:space="preserve"> (pre-attentive)</w:t>
      </w:r>
    </w:p>
    <w:p w:rsidR="00E37435" w:rsidRDefault="00E37435" w:rsidP="00E37435">
      <w:pPr>
        <w:pStyle w:val="ListParagraph"/>
        <w:numPr>
          <w:ilvl w:val="5"/>
          <w:numId w:val="1"/>
        </w:numPr>
      </w:pPr>
      <w:proofErr w:type="gramStart"/>
      <w:r>
        <w:t>few</w:t>
      </w:r>
      <w:proofErr w:type="gramEnd"/>
      <w:r>
        <w:t xml:space="preserve"> is really good here</w:t>
      </w:r>
    </w:p>
    <w:p w:rsidR="00900BB6" w:rsidRDefault="00712991" w:rsidP="00712991">
      <w:pPr>
        <w:pStyle w:val="ListParagraph"/>
        <w:numPr>
          <w:ilvl w:val="4"/>
          <w:numId w:val="1"/>
        </w:numPr>
      </w:pPr>
      <w:proofErr w:type="gramStart"/>
      <w:r>
        <w:t>then</w:t>
      </w:r>
      <w:proofErr w:type="gramEnd"/>
      <w:r>
        <w:t xml:space="preserve"> to </w:t>
      </w:r>
      <w:r w:rsidR="00900BB6">
        <w:t>visual working memory</w:t>
      </w:r>
    </w:p>
    <w:p w:rsidR="004D7FD9" w:rsidRDefault="004D7FD9" w:rsidP="004D7FD9">
      <w:pPr>
        <w:pStyle w:val="ListParagraph"/>
        <w:numPr>
          <w:ilvl w:val="5"/>
          <w:numId w:val="1"/>
        </w:numPr>
      </w:pPr>
      <w:r>
        <w:t xml:space="preserve">maybe Cleveland here, decoding </w:t>
      </w:r>
      <w:proofErr w:type="spellStart"/>
      <w:r>
        <w:t>quantitiative</w:t>
      </w:r>
      <w:proofErr w:type="spellEnd"/>
      <w:r>
        <w:t xml:space="preserve"> versus categorical</w:t>
      </w:r>
      <w:bookmarkStart w:id="0" w:name="_GoBack"/>
      <w:bookmarkEnd w:id="0"/>
    </w:p>
    <w:p w:rsidR="00900BB6" w:rsidRDefault="00712991" w:rsidP="00712991">
      <w:pPr>
        <w:pStyle w:val="ListParagraph"/>
        <w:numPr>
          <w:ilvl w:val="4"/>
          <w:numId w:val="1"/>
        </w:numPr>
      </w:pPr>
      <w:proofErr w:type="gramStart"/>
      <w:r>
        <w:t>then</w:t>
      </w:r>
      <w:proofErr w:type="gramEnd"/>
      <w:r>
        <w:t xml:space="preserve"> to </w:t>
      </w:r>
      <w:r w:rsidR="00900BB6">
        <w:t>long-term memory</w:t>
      </w:r>
    </w:p>
    <w:p w:rsidR="00712991" w:rsidRDefault="00712991" w:rsidP="00712991">
      <w:pPr>
        <w:pStyle w:val="ListParagraph"/>
        <w:numPr>
          <w:ilvl w:val="3"/>
          <w:numId w:val="1"/>
        </w:numPr>
      </w:pPr>
      <w:r>
        <w:t>Brain will fill in things (gestalt principles of visual perception)</w:t>
      </w:r>
    </w:p>
    <w:p w:rsidR="00712991" w:rsidRDefault="00712991" w:rsidP="00712991">
      <w:pPr>
        <w:pStyle w:val="ListParagraph"/>
        <w:numPr>
          <w:ilvl w:val="3"/>
          <w:numId w:val="1"/>
        </w:numPr>
      </w:pPr>
      <w:r>
        <w:t>Brain and color</w:t>
      </w:r>
    </w:p>
    <w:p w:rsidR="00712991" w:rsidRDefault="00712991" w:rsidP="00712991">
      <w:pPr>
        <w:pStyle w:val="ListParagraph"/>
        <w:numPr>
          <w:ilvl w:val="3"/>
          <w:numId w:val="1"/>
        </w:numPr>
      </w:pPr>
    </w:p>
    <w:p w:rsidR="00900BB6" w:rsidRDefault="00900BB6" w:rsidP="00900BB6">
      <w:pPr>
        <w:pStyle w:val="ListParagraph"/>
        <w:numPr>
          <w:ilvl w:val="2"/>
          <w:numId w:val="1"/>
        </w:numPr>
      </w:pPr>
      <w:proofErr w:type="gramStart"/>
      <w:r>
        <w:t>channel</w:t>
      </w:r>
      <w:proofErr w:type="gramEnd"/>
      <w:r>
        <w:t>/medium</w:t>
      </w:r>
    </w:p>
    <w:p w:rsidR="00900BB6" w:rsidRDefault="00900BB6" w:rsidP="00900BB6">
      <w:pPr>
        <w:pStyle w:val="ListParagraph"/>
        <w:numPr>
          <w:ilvl w:val="2"/>
          <w:numId w:val="1"/>
        </w:numPr>
      </w:pPr>
      <w:proofErr w:type="gramStart"/>
      <w:r>
        <w:t>sender</w:t>
      </w:r>
      <w:proofErr w:type="gramEnd"/>
    </w:p>
    <w:p w:rsidR="00A37E59" w:rsidRDefault="00A37E59" w:rsidP="00900BB6">
      <w:pPr>
        <w:pStyle w:val="ListParagraph"/>
        <w:numPr>
          <w:ilvl w:val="2"/>
          <w:numId w:val="1"/>
        </w:numPr>
      </w:pPr>
      <w:proofErr w:type="gramStart"/>
      <w:r>
        <w:t>quantitative</w:t>
      </w:r>
      <w:proofErr w:type="gramEnd"/>
      <w:r>
        <w:t xml:space="preserve"> data </w:t>
      </w:r>
      <w:r w:rsidR="000D57BB">
        <w:t>encoding</w:t>
      </w:r>
      <w:r>
        <w:t xml:space="preserve">: </w:t>
      </w:r>
    </w:p>
    <w:p w:rsidR="00E37435" w:rsidRDefault="00E37435" w:rsidP="00A37E59">
      <w:pPr>
        <w:pStyle w:val="ListParagraph"/>
        <w:numPr>
          <w:ilvl w:val="3"/>
          <w:numId w:val="1"/>
        </w:numPr>
      </w:pPr>
      <w:proofErr w:type="gramStart"/>
      <w:r>
        <w:t>points</w:t>
      </w:r>
      <w:proofErr w:type="gramEnd"/>
      <w:r>
        <w:t>, lines, bars, boxes, shapes-2d-areas, shapes-2d-color-intensity</w:t>
      </w:r>
    </w:p>
    <w:p w:rsidR="004D7FD9" w:rsidRDefault="004D7FD9" w:rsidP="00A37E59">
      <w:pPr>
        <w:pStyle w:val="ListParagraph"/>
        <w:numPr>
          <w:ilvl w:val="3"/>
          <w:numId w:val="1"/>
        </w:numPr>
      </w:pPr>
      <w:r>
        <w:t>“</w:t>
      </w:r>
      <w:proofErr w:type="gramStart"/>
      <w:r>
        <w:t>lines</w:t>
      </w:r>
      <w:proofErr w:type="gramEnd"/>
      <w:r>
        <w:t xml:space="preserve"> are just points in motion” (heard that somewhere)</w:t>
      </w:r>
    </w:p>
    <w:p w:rsidR="00A37E59" w:rsidRDefault="00A37E59" w:rsidP="00A37E59">
      <w:pPr>
        <w:pStyle w:val="ListParagraph"/>
        <w:numPr>
          <w:ilvl w:val="2"/>
          <w:numId w:val="1"/>
        </w:numPr>
      </w:pPr>
      <w:proofErr w:type="gramStart"/>
      <w:r>
        <w:t>categorical</w:t>
      </w:r>
      <w:proofErr w:type="gramEnd"/>
      <w:r>
        <w:t xml:space="preserve"> data encoding:</w:t>
      </w:r>
    </w:p>
    <w:p w:rsidR="00A37E59" w:rsidRDefault="00A37E59" w:rsidP="00A37E59">
      <w:pPr>
        <w:pStyle w:val="ListParagraph"/>
        <w:numPr>
          <w:ilvl w:val="3"/>
          <w:numId w:val="1"/>
        </w:numPr>
      </w:pPr>
      <w:r>
        <w:t>2-d position, hue, point shape, fill patterns, line style</w:t>
      </w:r>
    </w:p>
    <w:p w:rsidR="00A37E59" w:rsidRDefault="00A37E59" w:rsidP="00A37E59">
      <w:pPr>
        <w:pStyle w:val="ListParagraph"/>
        <w:numPr>
          <w:ilvl w:val="2"/>
          <w:numId w:val="1"/>
        </w:numPr>
      </w:pPr>
      <w:proofErr w:type="gramStart"/>
      <w:r>
        <w:t>relationships</w:t>
      </w:r>
      <w:proofErr w:type="gramEnd"/>
    </w:p>
    <w:p w:rsidR="00A37E59" w:rsidRDefault="00A37E59" w:rsidP="00A37E59">
      <w:pPr>
        <w:pStyle w:val="ListParagraph"/>
        <w:numPr>
          <w:ilvl w:val="3"/>
          <w:numId w:val="1"/>
        </w:numPr>
      </w:pPr>
      <w:proofErr w:type="gramStart"/>
      <w:r>
        <w:t>time</w:t>
      </w:r>
      <w:proofErr w:type="gramEnd"/>
      <w:r>
        <w:t xml:space="preserve"> series, ranking, part-to-whole, deviation, distribution, </w:t>
      </w:r>
      <w:r w:rsidR="000D57BB">
        <w:t>correlation</w:t>
      </w:r>
      <w:r>
        <w:t>, geospatial, nominal comparison</w:t>
      </w:r>
    </w:p>
    <w:p w:rsidR="00900BB6" w:rsidRDefault="00900BB6"/>
    <w:p w:rsidR="00900BB6" w:rsidRDefault="00900BB6"/>
    <w:sectPr w:rsidR="00900BB6" w:rsidSect="00151B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442F90"/>
    <w:multiLevelType w:val="hybridMultilevel"/>
    <w:tmpl w:val="D7821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BB6"/>
    <w:rsid w:val="000D57BB"/>
    <w:rsid w:val="00151BF3"/>
    <w:rsid w:val="004D7FD9"/>
    <w:rsid w:val="00712991"/>
    <w:rsid w:val="008B7FB5"/>
    <w:rsid w:val="00900BB6"/>
    <w:rsid w:val="00A37E59"/>
    <w:rsid w:val="00E3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6CB8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B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4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193</Words>
  <Characters>1102</Characters>
  <Application>Microsoft Macintosh Word</Application>
  <DocSecurity>0</DocSecurity>
  <Lines>9</Lines>
  <Paragraphs>2</Paragraphs>
  <ScaleCrop>false</ScaleCrop>
  <Company>Verizon</Company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Jacobs</dc:creator>
  <cp:keywords/>
  <dc:description/>
  <cp:lastModifiedBy>Jay Jacobs</cp:lastModifiedBy>
  <cp:revision>1</cp:revision>
  <dcterms:created xsi:type="dcterms:W3CDTF">2013-08-07T01:33:00Z</dcterms:created>
  <dcterms:modified xsi:type="dcterms:W3CDTF">2013-08-07T02:33:00Z</dcterms:modified>
</cp:coreProperties>
</file>