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4597D" w14:textId="77777777" w:rsidR="008F1ED9" w:rsidRDefault="008F1ED9" w:rsidP="00B85155">
      <w:pPr>
        <w:pStyle w:val="Heading1"/>
        <w:rPr>
          <w:rStyle w:val="BookTitle"/>
        </w:rPr>
      </w:pPr>
      <w:r w:rsidRPr="008F1ED9">
        <w:rPr>
          <w:rStyle w:val="BookTitle"/>
        </w:rPr>
        <w:t>Visualize IT: Designing Data Stories in Information Technology &amp; Security</w:t>
      </w:r>
    </w:p>
    <w:p w14:paraId="4C68B04E" w14:textId="0FEF5F67" w:rsidR="00B85155" w:rsidRPr="00241C81" w:rsidRDefault="00B85155" w:rsidP="00B85155">
      <w:pPr>
        <w:pStyle w:val="Heading1"/>
      </w:pPr>
      <w:r>
        <w:t>Preface</w:t>
      </w:r>
    </w:p>
    <w:p w14:paraId="1C5173B0" w14:textId="77777777" w:rsidR="00B85155" w:rsidRPr="00DB6E69" w:rsidRDefault="00B85155" w:rsidP="00B85155">
      <w:pPr>
        <w:pStyle w:val="Heading2"/>
      </w:pPr>
      <w:r w:rsidRPr="00DB6E69">
        <w:t>Purpose of This Book</w:t>
      </w:r>
    </w:p>
    <w:p w14:paraId="0911920A" w14:textId="509A7145" w:rsidR="009B2AF7" w:rsidRPr="00241C81" w:rsidRDefault="001941C3" w:rsidP="00241C81">
      <w:pPr>
        <w:pStyle w:val="Heading1"/>
      </w:pPr>
      <w:r>
        <w:t xml:space="preserve">Chapter 1: </w:t>
      </w:r>
      <w:r w:rsidR="00B85155">
        <w:t>The Power of a Story</w:t>
      </w:r>
    </w:p>
    <w:p w14:paraId="6780D6CB" w14:textId="2625B7A0" w:rsidR="009B2AF7" w:rsidRPr="00241C81" w:rsidRDefault="005F438E" w:rsidP="00241C81">
      <w:pPr>
        <w:pStyle w:val="Heading2"/>
      </w:pPr>
      <w:r w:rsidRPr="00241C81">
        <w:t>Examples of S</w:t>
      </w:r>
      <w:r w:rsidR="009B2AF7" w:rsidRPr="00241C81">
        <w:t>torytelling</w:t>
      </w:r>
    </w:p>
    <w:p w14:paraId="29E7F1B8" w14:textId="77777777" w:rsidR="009B2AF7" w:rsidRPr="009B2AF7" w:rsidRDefault="009B2AF7" w:rsidP="00241C81">
      <w:pPr>
        <w:pStyle w:val="Heading3"/>
      </w:pPr>
      <w:r>
        <w:t>Capacity planning</w:t>
      </w:r>
    </w:p>
    <w:p w14:paraId="74B7B56A" w14:textId="77777777" w:rsidR="009B2AF7" w:rsidRDefault="009B2AF7" w:rsidP="00241C81">
      <w:pPr>
        <w:pStyle w:val="Heading3"/>
      </w:pPr>
      <w:r>
        <w:t>Creating an incident narrative</w:t>
      </w:r>
    </w:p>
    <w:p w14:paraId="530D6BA0" w14:textId="44E6B6C9" w:rsidR="00A0687D" w:rsidRPr="00A0687D" w:rsidRDefault="009B2AF7" w:rsidP="00241C81">
      <w:pPr>
        <w:pStyle w:val="Heading3"/>
      </w:pPr>
      <w:r>
        <w:t>Effectively assessing and communicating risk</w:t>
      </w:r>
    </w:p>
    <w:p w14:paraId="1708D478" w14:textId="48CBAFC6" w:rsidR="007F4E41" w:rsidRPr="007F4E41" w:rsidRDefault="00A0687D">
      <w:pPr>
        <w:pStyle w:val="Heading2"/>
      </w:pPr>
      <w:r>
        <w:t>Tools of the Trade</w:t>
      </w:r>
    </w:p>
    <w:p w14:paraId="37E13832" w14:textId="77777777" w:rsidR="007F4E41" w:rsidRPr="00F510C3" w:rsidRDefault="007F4E41" w:rsidP="007F4E41">
      <w:pPr>
        <w:pStyle w:val="Heading3"/>
      </w:pPr>
      <w:r>
        <w:t>The most valuable tool</w:t>
      </w:r>
    </w:p>
    <w:p w14:paraId="5635BB04" w14:textId="511A4896" w:rsidR="007F4E41" w:rsidRPr="00F510C3" w:rsidRDefault="007F4E41" w:rsidP="007F4E41">
      <w:pPr>
        <w:pStyle w:val="Heading3"/>
      </w:pPr>
      <w:r>
        <w:t>The rest of the toolbox</w:t>
      </w:r>
    </w:p>
    <w:p w14:paraId="0F38619F" w14:textId="6E70DB35" w:rsidR="009B2AF7" w:rsidRDefault="008F1F79" w:rsidP="00241C81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</w:t>
      </w:r>
      <w:r w:rsidR="001941C3">
        <w:t>2</w:t>
      </w:r>
      <w:r w:rsidR="009B2AF7">
        <w:t xml:space="preserve">: </w:t>
      </w:r>
      <w:r w:rsidR="006A512E">
        <w:t xml:space="preserve">Positioning Analytics in Information </w:t>
      </w:r>
      <w:r w:rsidR="00B85155">
        <w:t xml:space="preserve">Technology </w:t>
      </w:r>
      <w:r w:rsidR="006A512E">
        <w:t>Security</w:t>
      </w:r>
    </w:p>
    <w:p w14:paraId="6E1E3E36" w14:textId="77777777" w:rsidR="005E02F5" w:rsidRPr="00F510C3" w:rsidRDefault="005E02F5" w:rsidP="00281662">
      <w:pPr>
        <w:pStyle w:val="Heading2"/>
      </w:pPr>
      <w:r>
        <w:t>Strengths &amp; limitations of human intuition</w:t>
      </w:r>
    </w:p>
    <w:p w14:paraId="1BAAD240" w14:textId="77777777" w:rsidR="005E02F5" w:rsidRPr="00F510C3" w:rsidRDefault="005E02F5">
      <w:pPr>
        <w:pStyle w:val="Heading3"/>
      </w:pPr>
      <w:r>
        <w:t>Intuition vs data analysis</w:t>
      </w:r>
    </w:p>
    <w:p w14:paraId="035091A8" w14:textId="5D65AF66" w:rsidR="005E02F5" w:rsidRPr="00F510C3" w:rsidRDefault="005E02F5">
      <w:pPr>
        <w:pStyle w:val="Heading3"/>
      </w:pPr>
      <w:r>
        <w:t>Patterns &amp; randomness</w:t>
      </w:r>
    </w:p>
    <w:p w14:paraId="1C01FC81" w14:textId="77777777" w:rsidR="004246E5" w:rsidRDefault="004246E5" w:rsidP="00281662">
      <w:pPr>
        <w:pStyle w:val="Heading2"/>
        <w:ind w:left="0"/>
      </w:pPr>
      <w:r>
        <w:tab/>
        <w:t>Strengths &amp; limitations of statistics</w:t>
      </w:r>
    </w:p>
    <w:p w14:paraId="4002CE27" w14:textId="77777777" w:rsidR="004246E5" w:rsidRDefault="004246E5" w:rsidP="00281662">
      <w:pPr>
        <w:pStyle w:val="Heading3"/>
        <w:ind w:left="720"/>
      </w:pPr>
      <w:r>
        <w:tab/>
        <w:t>Applying probability to an uncertain world</w:t>
      </w:r>
    </w:p>
    <w:p w14:paraId="46AB75A6" w14:textId="7006793B" w:rsidR="004246E5" w:rsidRDefault="004246E5" w:rsidP="00281662">
      <w:pPr>
        <w:pStyle w:val="Heading3"/>
        <w:ind w:left="720"/>
      </w:pPr>
      <w:r>
        <w:tab/>
        <w:t>Lying with data</w:t>
      </w:r>
    </w:p>
    <w:p w14:paraId="453E419D" w14:textId="0067F8EF" w:rsidR="005E02F5" w:rsidRPr="00BD5CD4" w:rsidRDefault="00EA54DE" w:rsidP="00281662">
      <w:pPr>
        <w:pStyle w:val="Heading2"/>
      </w:pPr>
      <w:r>
        <w:t>Instilling a culture of analytics</w:t>
      </w:r>
    </w:p>
    <w:p w14:paraId="5BDDC71F" w14:textId="55586069" w:rsidR="005E02F5" w:rsidRPr="00F510C3" w:rsidRDefault="005E02F5" w:rsidP="00281662">
      <w:pPr>
        <w:pStyle w:val="Heading3"/>
      </w:pPr>
      <w:r>
        <w:t>Planning for analytics</w:t>
      </w:r>
    </w:p>
    <w:p w14:paraId="662CE200" w14:textId="77425650" w:rsidR="005E02F5" w:rsidRPr="00F510C3" w:rsidRDefault="00E10857" w:rsidP="00281662">
      <w:pPr>
        <w:pStyle w:val="Heading3"/>
      </w:pPr>
      <w:r>
        <w:t>Diagnosing &amp; treating analutophobia</w:t>
      </w:r>
    </w:p>
    <w:p w14:paraId="369F38A3" w14:textId="096AA1C0" w:rsidR="007A4369" w:rsidRDefault="007A4369" w:rsidP="00281662">
      <w:pPr>
        <w:pStyle w:val="Heading2"/>
      </w:pPr>
      <w:r>
        <w:t>The role of visualization in data analysis</w:t>
      </w:r>
    </w:p>
    <w:p w14:paraId="25370366" w14:textId="046F1B3B" w:rsidR="006A512E" w:rsidRDefault="006A512E" w:rsidP="006A512E">
      <w:pPr>
        <w:pStyle w:val="Heading1"/>
      </w:pPr>
      <w:r>
        <w:t>Chapter 3: Conducting Data Analysis</w:t>
      </w:r>
    </w:p>
    <w:p w14:paraId="46E9D4A4" w14:textId="77777777" w:rsidR="000A19EE" w:rsidRDefault="000A19EE" w:rsidP="00281662">
      <w:pPr>
        <w:pStyle w:val="Heading2"/>
      </w:pPr>
      <w:r>
        <w:t>Defining the goal</w:t>
      </w:r>
    </w:p>
    <w:p w14:paraId="03999847" w14:textId="138F6894" w:rsidR="000A19EE" w:rsidRDefault="000A19EE" w:rsidP="00281662">
      <w:pPr>
        <w:pStyle w:val="Heading3"/>
        <w:ind w:left="720"/>
      </w:pPr>
      <w:r>
        <w:tab/>
        <w:t>Beginning with a question</w:t>
      </w:r>
    </w:p>
    <w:p w14:paraId="36738FF2" w14:textId="77777777" w:rsidR="000A19EE" w:rsidRDefault="000A19EE" w:rsidP="00281662">
      <w:pPr>
        <w:pStyle w:val="Heading3"/>
        <w:ind w:left="720"/>
      </w:pPr>
      <w:r>
        <w:tab/>
        <w:t>Has the question been answered already?</w:t>
      </w:r>
    </w:p>
    <w:p w14:paraId="2B103A3B" w14:textId="55E03D4F" w:rsidR="006811D2" w:rsidRDefault="006811D2" w:rsidP="00281662">
      <w:pPr>
        <w:pStyle w:val="Heading3"/>
      </w:pPr>
      <w:r>
        <w:t>Is the question worth answering?</w:t>
      </w:r>
    </w:p>
    <w:p w14:paraId="79084061" w14:textId="2CA72682" w:rsidR="004E40D6" w:rsidRPr="004E40D6" w:rsidRDefault="004E40D6" w:rsidP="00281662">
      <w:pPr>
        <w:pStyle w:val="Heading2"/>
      </w:pPr>
      <w:r>
        <w:t>Data sourcing &amp; handling</w:t>
      </w:r>
    </w:p>
    <w:p w14:paraId="4C9AD2BB" w14:textId="77777777" w:rsidR="004E40D6" w:rsidRDefault="004E40D6" w:rsidP="00281662">
      <w:pPr>
        <w:pStyle w:val="Heading3"/>
        <w:ind w:left="720"/>
      </w:pPr>
      <w:r>
        <w:tab/>
        <w:t>Cataloging your data sources</w:t>
      </w:r>
    </w:p>
    <w:p w14:paraId="6A9335C2" w14:textId="77777777" w:rsidR="004E40D6" w:rsidRDefault="004E40D6">
      <w:pPr>
        <w:pStyle w:val="Heading3"/>
      </w:pPr>
      <w:r>
        <w:t>Evaluating the efficacy of your data sources</w:t>
      </w:r>
    </w:p>
    <w:p w14:paraId="1546C5B1" w14:textId="1BAFD7BA" w:rsidR="004246E5" w:rsidRPr="004E40D6" w:rsidRDefault="004246E5" w:rsidP="00281662">
      <w:pPr>
        <w:pStyle w:val="Heading2"/>
      </w:pPr>
      <w:r>
        <w:t>Uncovering the story</w:t>
      </w:r>
    </w:p>
    <w:p w14:paraId="471730AB" w14:textId="77777777" w:rsidR="007A4369" w:rsidRPr="00EF4569" w:rsidRDefault="007A4369" w:rsidP="00281662">
      <w:pPr>
        <w:pStyle w:val="Heading3"/>
      </w:pPr>
      <w:r>
        <w:t>The importance of iterative exploration</w:t>
      </w:r>
    </w:p>
    <w:p w14:paraId="74804798" w14:textId="4E9BAAA5" w:rsidR="000A19EE" w:rsidRDefault="004246E5">
      <w:pPr>
        <w:pStyle w:val="Heading2"/>
      </w:pPr>
      <w:r>
        <w:t>Communicating</w:t>
      </w:r>
      <w:r w:rsidR="000A19EE">
        <w:t xml:space="preserve"> </w:t>
      </w:r>
      <w:r>
        <w:t>Your W</w:t>
      </w:r>
      <w:r w:rsidR="000A19EE">
        <w:t>ork</w:t>
      </w:r>
    </w:p>
    <w:p w14:paraId="21CD4ADE" w14:textId="77777777" w:rsidR="007A4369" w:rsidRPr="00EF4569" w:rsidRDefault="007A4369" w:rsidP="00281662">
      <w:pPr>
        <w:pStyle w:val="Heading3"/>
      </w:pPr>
      <w:r>
        <w:lastRenderedPageBreak/>
        <w:t>Realizing that you are the audience</w:t>
      </w:r>
    </w:p>
    <w:p w14:paraId="5BBDDEC5" w14:textId="1E180748" w:rsidR="007A4369" w:rsidRPr="00EF4569" w:rsidRDefault="007A4369" w:rsidP="00281662">
      <w:pPr>
        <w:pStyle w:val="Heading3"/>
      </w:pPr>
      <w:r>
        <w:t>Realizing that you are not the audience</w:t>
      </w:r>
    </w:p>
    <w:p w14:paraId="2C824DE9" w14:textId="7D79D688" w:rsidR="009B2AF7" w:rsidRDefault="009B2AF7" w:rsidP="00241C81">
      <w:pPr>
        <w:pStyle w:val="Heading1"/>
      </w:pPr>
      <w:r>
        <w:t xml:space="preserve">Chapter </w:t>
      </w:r>
      <w:r w:rsidR="006A512E">
        <w:t>4</w:t>
      </w:r>
      <w:r w:rsidR="004E40D6">
        <w:t>: Working With Data</w:t>
      </w:r>
    </w:p>
    <w:p w14:paraId="77CEC59D" w14:textId="52800D72" w:rsidR="003D549E" w:rsidRPr="003D549E" w:rsidRDefault="003D549E">
      <w:pPr>
        <w:pStyle w:val="Heading2"/>
      </w:pPr>
      <w:r>
        <w:t>Acquiring Data</w:t>
      </w:r>
    </w:p>
    <w:p w14:paraId="48B363C4" w14:textId="1FE7A324" w:rsidR="003D549E" w:rsidRPr="00F510C3" w:rsidRDefault="003D549E" w:rsidP="003D549E">
      <w:pPr>
        <w:pStyle w:val="Heading3"/>
      </w:pPr>
      <w:r>
        <w:t>The brewpub problem (sampling &amp; inference)</w:t>
      </w:r>
    </w:p>
    <w:p w14:paraId="61B3BFF4" w14:textId="77777777" w:rsidR="003D549E" w:rsidRDefault="003D549E" w:rsidP="003D549E">
      <w:pPr>
        <w:pStyle w:val="Heading2"/>
      </w:pPr>
      <w:r>
        <w:t>Data Wrangling</w:t>
      </w:r>
    </w:p>
    <w:p w14:paraId="2993DCE9" w14:textId="77777777" w:rsidR="004E40D6" w:rsidRDefault="004E40D6" w:rsidP="00241C81">
      <w:pPr>
        <w:pStyle w:val="Heading3"/>
      </w:pPr>
      <w:r>
        <w:t>Cleansing data</w:t>
      </w:r>
    </w:p>
    <w:p w14:paraId="288EAE63" w14:textId="77777777" w:rsidR="004E40D6" w:rsidRDefault="004E40D6" w:rsidP="00241C81">
      <w:pPr>
        <w:pStyle w:val="Heading3"/>
      </w:pPr>
      <w:r>
        <w:t>Normalizing data</w:t>
      </w:r>
    </w:p>
    <w:p w14:paraId="6445B893" w14:textId="77777777" w:rsidR="002006FD" w:rsidRPr="002006FD" w:rsidRDefault="002006FD" w:rsidP="00241C81">
      <w:pPr>
        <w:pStyle w:val="Heading3"/>
      </w:pPr>
      <w:r>
        <w:t>Storing data for processing and archival</w:t>
      </w:r>
    </w:p>
    <w:p w14:paraId="61C6B8A4" w14:textId="4D05E1AB" w:rsidR="002006FD" w:rsidRPr="002006FD" w:rsidRDefault="002006FD" w:rsidP="00241C81">
      <w:pPr>
        <w:pStyle w:val="Heading3"/>
      </w:pPr>
      <w:r>
        <w:t>Avoiding common mistakes</w:t>
      </w:r>
    </w:p>
    <w:p w14:paraId="0EF9154C" w14:textId="357462FA" w:rsidR="004E40D6" w:rsidRDefault="006A512E" w:rsidP="00281662">
      <w:pPr>
        <w:pStyle w:val="Heading1"/>
      </w:pPr>
      <w:r>
        <w:t xml:space="preserve">Chapter 5: </w:t>
      </w:r>
      <w:r w:rsidR="005F438E">
        <w:t>Harnessing the Power of “Little D</w:t>
      </w:r>
      <w:r w:rsidR="004E40D6">
        <w:t>ata”</w:t>
      </w:r>
    </w:p>
    <w:p w14:paraId="04B2C859" w14:textId="77777777" w:rsidR="004E40D6" w:rsidRDefault="004E40D6" w:rsidP="00281662">
      <w:pPr>
        <w:pStyle w:val="Heading2"/>
      </w:pPr>
      <w:r>
        <w:t>Descriptive statistics</w:t>
      </w:r>
    </w:p>
    <w:p w14:paraId="59BCB999" w14:textId="77777777" w:rsidR="004E40D6" w:rsidRPr="004E40D6" w:rsidRDefault="00C120C8" w:rsidP="00281662">
      <w:pPr>
        <w:pStyle w:val="Heading3"/>
        <w:ind w:left="720"/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 w:rsidP="00281662">
      <w:pPr>
        <w:pStyle w:val="Heading3"/>
        <w:ind w:left="720"/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 w:rsidP="00281662">
      <w:pPr>
        <w:pStyle w:val="Heading2"/>
      </w:pPr>
      <w:r>
        <w:t>Performing common operations on categorical data</w:t>
      </w:r>
    </w:p>
    <w:p w14:paraId="1A6401BC" w14:textId="77777777" w:rsidR="004E40D6" w:rsidRDefault="004E40D6" w:rsidP="00281662">
      <w:pPr>
        <w:pStyle w:val="Heading3"/>
        <w:ind w:left="720"/>
      </w:pPr>
      <w:r>
        <w:tab/>
        <w:t>Correlation, probability and margin of error</w:t>
      </w:r>
    </w:p>
    <w:p w14:paraId="09A34013" w14:textId="77777777" w:rsidR="00C120C8" w:rsidRPr="00C120C8" w:rsidRDefault="004E40D6" w:rsidP="00281662">
      <w:pPr>
        <w:pStyle w:val="Heading3"/>
        <w:ind w:left="720"/>
      </w:pPr>
      <w:r>
        <w:tab/>
        <w:t>Communicating uncertainty vs variability</w:t>
      </w:r>
    </w:p>
    <w:p w14:paraId="56DDC3E9" w14:textId="77777777" w:rsidR="00C120C8" w:rsidRDefault="00C120C8" w:rsidP="00281662">
      <w:pPr>
        <w:pStyle w:val="Heading2"/>
      </w:pPr>
      <w:r>
        <w:t>Example: Estimating system uptime</w:t>
      </w:r>
    </w:p>
    <w:p w14:paraId="14B1A587" w14:textId="77777777" w:rsidR="00C120C8" w:rsidRPr="00C120C8" w:rsidRDefault="004E40D6" w:rsidP="00281662">
      <w:pPr>
        <w:pStyle w:val="Heading3"/>
        <w:ind w:left="720"/>
      </w:pPr>
      <w:r>
        <w:tab/>
        <w:t>Communicating complexity</w:t>
      </w:r>
    </w:p>
    <w:p w14:paraId="7E27E463" w14:textId="59E4B214" w:rsidR="00C120C8" w:rsidRDefault="005F438E">
      <w:pPr>
        <w:pStyle w:val="Heading2"/>
      </w:pPr>
      <w:r>
        <w:t>Analyzing at S</w:t>
      </w:r>
      <w:r w:rsidR="00C120C8">
        <w:t>cale</w:t>
      </w:r>
    </w:p>
    <w:p w14:paraId="4096BE40" w14:textId="7C09899C" w:rsidR="00C120C8" w:rsidRPr="00C120C8" w:rsidRDefault="003F5394" w:rsidP="00241C81">
      <w:pPr>
        <w:pStyle w:val="Heading1"/>
      </w:pPr>
      <w:r>
        <w:t>Part 2</w:t>
      </w:r>
      <w:r w:rsidR="00EF4569">
        <w:t xml:space="preserve">: </w:t>
      </w:r>
      <w:r w:rsidR="00671409">
        <w:t>Visual Storytelling</w:t>
      </w:r>
      <w:r w:rsidR="00EF4569">
        <w:br/>
      </w:r>
      <w:r w:rsidR="009B2AF7">
        <w:t xml:space="preserve">Chapter </w:t>
      </w:r>
      <w:r w:rsidR="00B85155">
        <w:t>6</w:t>
      </w:r>
      <w:r w:rsidR="00C120C8">
        <w:t xml:space="preserve">: </w:t>
      </w:r>
      <w:r w:rsidR="00DE3E01">
        <w:t>Working with Stories</w:t>
      </w:r>
    </w:p>
    <w:p w14:paraId="145D6DBB" w14:textId="3F6DEF7A" w:rsidR="00B85067" w:rsidRDefault="005F438E" w:rsidP="00241C81">
      <w:pPr>
        <w:pStyle w:val="Heading2"/>
      </w:pPr>
      <w:r>
        <w:t>The Elements of C</w:t>
      </w:r>
      <w:r w:rsidR="00B85067">
        <w:t>ommunication</w:t>
      </w:r>
    </w:p>
    <w:p w14:paraId="191B56A1" w14:textId="744694CD" w:rsidR="00B85067" w:rsidRPr="00C120C8" w:rsidRDefault="00B85067" w:rsidP="00241C81">
      <w:pPr>
        <w:pStyle w:val="Heading3"/>
      </w:pPr>
      <w:r>
        <w:t>Senders</w:t>
      </w:r>
      <w:r w:rsidR="00DE3E01">
        <w:t>,</w:t>
      </w:r>
      <w:r w:rsidR="00171E06">
        <w:t xml:space="preserve"> </w:t>
      </w:r>
      <w:r>
        <w:t>Channels</w:t>
      </w:r>
      <w:r w:rsidR="00DE3E01">
        <w:t>,</w:t>
      </w:r>
      <w:r w:rsidR="00171E06">
        <w:t xml:space="preserve"> </w:t>
      </w:r>
      <w:r>
        <w:t>Recipients</w:t>
      </w:r>
    </w:p>
    <w:p w14:paraId="26B5B9D1" w14:textId="3F119BEB" w:rsidR="00CC7D1F" w:rsidRPr="00CC7D1F" w:rsidRDefault="00CC7D1F" w:rsidP="00241C81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4365584C" w14:textId="55B6D18F" w:rsidR="00CC7D1F" w:rsidRDefault="00CC7D1F" w:rsidP="00241C81">
      <w:pPr>
        <w:pStyle w:val="Heading3"/>
      </w:pPr>
      <w:r>
        <w:t>Context</w:t>
      </w:r>
      <w:r w:rsidR="00DE3E01">
        <w:t xml:space="preserve">, </w:t>
      </w:r>
      <w:r>
        <w:t>Clarity</w:t>
      </w:r>
      <w:r w:rsidR="00DE3E01">
        <w:t xml:space="preserve">, Integrity, </w:t>
      </w:r>
      <w:r>
        <w:t>Style</w:t>
      </w:r>
    </w:p>
    <w:p w14:paraId="6C072FFB" w14:textId="45920EAD" w:rsidR="009E5C48" w:rsidRDefault="009E5C48" w:rsidP="00DE3E01">
      <w:pPr>
        <w:pStyle w:val="Heading2"/>
      </w:pPr>
      <w:r>
        <w:t>Medium matches message</w:t>
      </w:r>
    </w:p>
    <w:p w14:paraId="6F1AC355" w14:textId="77777777" w:rsidR="00F275CA" w:rsidRDefault="00F275CA" w:rsidP="00F275CA">
      <w:pPr>
        <w:pStyle w:val="Heading3"/>
        <w:tabs>
          <w:tab w:val="center" w:pos="5400"/>
        </w:tabs>
      </w:pPr>
      <w:r>
        <w:t>Do you need a thousand words?</w:t>
      </w:r>
      <w:r>
        <w:tab/>
      </w:r>
    </w:p>
    <w:p w14:paraId="61923250" w14:textId="14AE6855" w:rsidR="00DE3E01" w:rsidRPr="00DE3E01" w:rsidRDefault="009E5C48" w:rsidP="00C33FB9">
      <w:pPr>
        <w:pStyle w:val="Heading3"/>
      </w:pPr>
      <w:r>
        <w:t>Explanatory and exploratory methods</w:t>
      </w:r>
    </w:p>
    <w:p w14:paraId="48D7103E" w14:textId="51D0023B" w:rsidR="00B85067" w:rsidRDefault="009E5C48" w:rsidP="00241C81">
      <w:pPr>
        <w:pStyle w:val="Heading2"/>
      </w:pPr>
      <w:r>
        <w:t>The Illusion of Communication</w:t>
      </w:r>
    </w:p>
    <w:p w14:paraId="7D96E560" w14:textId="77777777" w:rsidR="00B85067" w:rsidRPr="00C120C8" w:rsidRDefault="00B85067" w:rsidP="00241C81">
      <w:pPr>
        <w:pStyle w:val="Heading3"/>
      </w:pPr>
      <w:r>
        <w:t>The curse of knowledge</w:t>
      </w:r>
    </w:p>
    <w:p w14:paraId="6A16C09A" w14:textId="4238C4CB" w:rsidR="00B85067" w:rsidRDefault="00B85067" w:rsidP="00241C81">
      <w:pPr>
        <w:pStyle w:val="Heading3"/>
      </w:pPr>
      <w:r>
        <w:t>One story fits all</w:t>
      </w:r>
      <w:r w:rsidR="00C33FB9">
        <w:t xml:space="preserve"> to over adaptation</w:t>
      </w:r>
    </w:p>
    <w:p w14:paraId="5493B94E" w14:textId="6BD597A5" w:rsidR="00C33FB9" w:rsidRDefault="00C33FB9" w:rsidP="00C33FB9">
      <w:pPr>
        <w:pStyle w:val="Heading3"/>
      </w:pPr>
      <w:r>
        <w:t>Visuals play a supporting role</w:t>
      </w:r>
    </w:p>
    <w:p w14:paraId="01E54AA4" w14:textId="6B43BB79" w:rsidR="00C33FB9" w:rsidRDefault="00C33FB9" w:rsidP="00C33FB9">
      <w:pPr>
        <w:pStyle w:val="Heading2"/>
      </w:pPr>
      <w:r>
        <w:t>Reaching Analutophobics</w:t>
      </w:r>
    </w:p>
    <w:p w14:paraId="5BAAC9EA" w14:textId="531C4172" w:rsidR="003F500C" w:rsidRDefault="003F500C" w:rsidP="00C33FB9">
      <w:pPr>
        <w:pStyle w:val="Heading3"/>
      </w:pPr>
      <w:r>
        <w:t>So what?  (stats don’t matter)</w:t>
      </w:r>
    </w:p>
    <w:p w14:paraId="648B5FCB" w14:textId="3FF371DD" w:rsidR="003F500C" w:rsidRDefault="00E210C5" w:rsidP="00C33FB9">
      <w:pPr>
        <w:pStyle w:val="Heading3"/>
      </w:pPr>
      <w:r>
        <w:t>The expertise firewall</w:t>
      </w:r>
      <w:r w:rsidR="003F500C">
        <w:t xml:space="preserve"> </w:t>
      </w:r>
    </w:p>
    <w:p w14:paraId="207C1116" w14:textId="7E440CD0" w:rsidR="00C33FB9" w:rsidRPr="00C33FB9" w:rsidRDefault="00C33FB9" w:rsidP="00C33FB9">
      <w:pPr>
        <w:pStyle w:val="Heading3"/>
      </w:pPr>
    </w:p>
    <w:p w14:paraId="2AD2961D" w14:textId="77777777" w:rsidR="00C33FB9" w:rsidRPr="00C33FB9" w:rsidRDefault="00C33FB9" w:rsidP="00C33FB9">
      <w:bookmarkStart w:id="0" w:name="_GoBack"/>
      <w:bookmarkEnd w:id="0"/>
    </w:p>
    <w:p w14:paraId="4C560E59" w14:textId="573901F4" w:rsidR="00B85067" w:rsidRDefault="00B85067" w:rsidP="00241C81">
      <w:pPr>
        <w:pStyle w:val="Heading1"/>
      </w:pPr>
      <w:r>
        <w:t xml:space="preserve">Chapter </w:t>
      </w:r>
      <w:r w:rsidR="00B85155">
        <w:t>7</w:t>
      </w:r>
      <w:r>
        <w:t>: Communicating Visually</w:t>
      </w:r>
    </w:p>
    <w:p w14:paraId="206E7488" w14:textId="5FF43FFC" w:rsidR="00CC7D1F" w:rsidRPr="00CC7D1F" w:rsidRDefault="00AD4BE8" w:rsidP="00241C81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241C81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241C81">
      <w:pPr>
        <w:pStyle w:val="Heading3"/>
      </w:pPr>
      <w:r>
        <w:t>Signal De</w:t>
      </w:r>
      <w:r w:rsidR="00CC7D1F">
        <w:t>tection &amp; Magnitude Estimation</w:t>
      </w:r>
    </w:p>
    <w:p w14:paraId="51792DA8" w14:textId="641460EB" w:rsidR="00B85067" w:rsidRDefault="00B85067" w:rsidP="00281662">
      <w:pPr>
        <w:pStyle w:val="Heading3"/>
        <w:ind w:left="2160"/>
      </w:pPr>
      <w:r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>
      <w:pPr>
        <w:pStyle w:val="Heading3"/>
      </w:pPr>
      <w:r>
        <w:t>Comparing &amp; Ranking Elementary Perceptual Tasks:</w:t>
      </w:r>
    </w:p>
    <w:p w14:paraId="45ED37F4" w14:textId="1B6026CF" w:rsidR="00B85067" w:rsidRDefault="00B85067" w:rsidP="00281662">
      <w:pPr>
        <w:pStyle w:val="Heading3"/>
        <w:ind w:left="2160"/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>
      <w:pPr>
        <w:pStyle w:val="Heading3"/>
      </w:pPr>
      <w:r>
        <w:t>Encoding Multiple Attributes</w:t>
      </w:r>
    </w:p>
    <w:p w14:paraId="656609BB" w14:textId="77777777" w:rsidR="00A0687D" w:rsidRDefault="00B85067" w:rsidP="00281662">
      <w:pPr>
        <w:pStyle w:val="Heading3"/>
        <w:ind w:left="2160"/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 w:rsidP="00281662">
      <w:pPr>
        <w:pStyle w:val="Heading3"/>
        <w:ind w:left="2160"/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 w:rsidP="00281662">
      <w:pPr>
        <w:pStyle w:val="Heading3"/>
        <w:ind w:left="2160"/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241C81">
      <w:pPr>
        <w:pStyle w:val="Heading3"/>
      </w:pPr>
      <w:r>
        <w:t>Understanding Gestalt</w:t>
      </w:r>
    </w:p>
    <w:p w14:paraId="033A0EC6" w14:textId="77777777" w:rsidR="00B85067" w:rsidRDefault="00B85067" w:rsidP="00241C81">
      <w:pPr>
        <w:pStyle w:val="Heading3"/>
      </w:pPr>
      <w:r>
        <w:t>Visual Processing</w:t>
      </w:r>
    </w:p>
    <w:p w14:paraId="04DE742C" w14:textId="512E2AFD" w:rsidR="00B85067" w:rsidRDefault="00B85067" w:rsidP="00281662">
      <w:pPr>
        <w:pStyle w:val="Heading3"/>
        <w:ind w:left="2160"/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r w:rsidR="00171E06">
        <w:t xml:space="preserve"> </w:t>
      </w:r>
      <w:r>
        <w:t>Using Color Well</w:t>
      </w:r>
    </w:p>
    <w:p w14:paraId="580C688A" w14:textId="4951606D" w:rsidR="009B2AF7" w:rsidRDefault="009B2AF7" w:rsidP="00241C81">
      <w:pPr>
        <w:pStyle w:val="Heading1"/>
      </w:pPr>
      <w:r>
        <w:t xml:space="preserve">Chapter </w:t>
      </w:r>
      <w:r w:rsidR="00B85155">
        <w:t>8</w:t>
      </w:r>
      <w:r w:rsidR="00AD4BE8">
        <w:t>: Producing Pragmatic Visualizations</w:t>
      </w:r>
    </w:p>
    <w:p w14:paraId="0656AFFE" w14:textId="452DB845" w:rsidR="00AD4BE8" w:rsidRPr="00CC7D1F" w:rsidRDefault="00AD4BE8" w:rsidP="00241C81">
      <w:pPr>
        <w:pStyle w:val="Heading2"/>
      </w:pPr>
      <w:r>
        <w:t>Creating and Working with Foundational Visualizations</w:t>
      </w:r>
    </w:p>
    <w:p w14:paraId="0DFD2A60" w14:textId="05DB51E3" w:rsidR="00AD4BE8" w:rsidRDefault="00AD4BE8" w:rsidP="00241C81">
      <w:pPr>
        <w:pStyle w:val="Heading3"/>
      </w:pPr>
      <w:r>
        <w:t>Bar charts</w:t>
      </w:r>
    </w:p>
    <w:p w14:paraId="4267A7B4" w14:textId="24004DDD" w:rsidR="00AD4BE8" w:rsidRDefault="00AD4BE8" w:rsidP="00241C81">
      <w:pPr>
        <w:pStyle w:val="Heading3"/>
      </w:pPr>
      <w:r>
        <w:t>Line charts</w:t>
      </w:r>
    </w:p>
    <w:p w14:paraId="5FCE46A4" w14:textId="77777777" w:rsidR="00171E06" w:rsidRDefault="00171E06" w:rsidP="00171E06">
      <w:pPr>
        <w:pStyle w:val="Heading3"/>
      </w:pPr>
      <w:r>
        <w:t>Pie charts</w:t>
      </w:r>
    </w:p>
    <w:p w14:paraId="1D997F22" w14:textId="39F2B51B" w:rsidR="00AD4BE8" w:rsidRDefault="00AD4BE8" w:rsidP="00241C81">
      <w:pPr>
        <w:pStyle w:val="Heading3"/>
      </w:pPr>
      <w:r>
        <w:t>Scatterplots</w:t>
      </w:r>
    </w:p>
    <w:p w14:paraId="07F4A02F" w14:textId="4EB1CF30" w:rsidR="00AD4BE8" w:rsidRPr="00AD4BE8" w:rsidRDefault="00AD4BE8" w:rsidP="00241C81">
      <w:pPr>
        <w:pStyle w:val="Heading3"/>
      </w:pPr>
      <w:r>
        <w:t>Histograms</w:t>
      </w:r>
    </w:p>
    <w:p w14:paraId="16665369" w14:textId="3B9F82CA" w:rsidR="00AD4BE8" w:rsidRDefault="00AD4BE8" w:rsidP="00241C81">
      <w:pPr>
        <w:pStyle w:val="Heading3"/>
      </w:pPr>
      <w:r>
        <w:t>Density plots</w:t>
      </w:r>
    </w:p>
    <w:p w14:paraId="7169443D" w14:textId="6E6BD596" w:rsidR="00AD4BE8" w:rsidRPr="00AD4BE8" w:rsidRDefault="00AD4BE8" w:rsidP="00241C81">
      <w:pPr>
        <w:pStyle w:val="Heading3"/>
      </w:pPr>
      <w:r>
        <w:t>Box/violin plots</w:t>
      </w:r>
    </w:p>
    <w:p w14:paraId="173CB7E5" w14:textId="607F369B" w:rsidR="00171E06" w:rsidRDefault="00671409" w:rsidP="00171E06">
      <w:pPr>
        <w:pStyle w:val="Heading1"/>
      </w:pPr>
      <w:r>
        <w:t xml:space="preserve">Chapter </w:t>
      </w:r>
      <w:r w:rsidR="00B85155">
        <w:t>9</w:t>
      </w:r>
      <w:r w:rsidR="00171E06">
        <w:t xml:space="preserve">: </w:t>
      </w:r>
      <w:r>
        <w:t>Visualizing Complexity</w:t>
      </w:r>
    </w:p>
    <w:p w14:paraId="3481391D" w14:textId="0C4E2632" w:rsidR="00A0687D" w:rsidRPr="00A0687D" w:rsidRDefault="00A0687D" w:rsidP="00281662">
      <w:pPr>
        <w:pStyle w:val="Heading2"/>
      </w:pPr>
      <w:r>
        <w:t xml:space="preserve">Recognizing </w:t>
      </w:r>
      <w:r w:rsidR="00671409">
        <w:t>C</w:t>
      </w:r>
      <w:r>
        <w:t xml:space="preserve">omplexity in IT &amp; </w:t>
      </w:r>
      <w:r w:rsidR="00671409">
        <w:t xml:space="preserve">Information </w:t>
      </w:r>
      <w:r>
        <w:t>Security</w:t>
      </w:r>
    </w:p>
    <w:p w14:paraId="2D27CE20" w14:textId="77777777" w:rsidR="00A0687D" w:rsidRPr="00A0687D" w:rsidRDefault="00A0687D">
      <w:pPr>
        <w:pStyle w:val="Heading3"/>
      </w:pPr>
      <w:r>
        <w:t>Data volume</w:t>
      </w:r>
    </w:p>
    <w:p w14:paraId="02873C8F" w14:textId="77777777" w:rsidR="00A0687D" w:rsidRPr="00A0687D" w:rsidRDefault="00A0687D">
      <w:pPr>
        <w:pStyle w:val="Heading3"/>
      </w:pPr>
      <w:r>
        <w:t>Data diversity</w:t>
      </w:r>
    </w:p>
    <w:p w14:paraId="192ADB98" w14:textId="09AF157C" w:rsidR="00A0687D" w:rsidRPr="00A0687D" w:rsidRDefault="00A0687D">
      <w:pPr>
        <w:pStyle w:val="Heading3"/>
      </w:pPr>
      <w:r>
        <w:t>Interconnectedness</w:t>
      </w:r>
    </w:p>
    <w:p w14:paraId="266B1CE5" w14:textId="2D1BF0CE" w:rsidR="00A0687D" w:rsidRDefault="00A0687D" w:rsidP="00281662">
      <w:pPr>
        <w:pStyle w:val="Heading2"/>
      </w:pPr>
      <w:r>
        <w:t xml:space="preserve">Visualizing </w:t>
      </w:r>
      <w:r w:rsidR="00671409">
        <w:t>N</w:t>
      </w:r>
      <w:r>
        <w:t>etworks</w:t>
      </w:r>
    </w:p>
    <w:p w14:paraId="51DA878C" w14:textId="5A2DE1ED" w:rsidR="00A0687D" w:rsidRPr="00A0687D" w:rsidRDefault="00A0687D">
      <w:pPr>
        <w:pStyle w:val="Heading3"/>
      </w:pPr>
      <w:r>
        <w:t>Radial graphs</w:t>
      </w:r>
    </w:p>
    <w:p w14:paraId="0F13F088" w14:textId="77777777" w:rsidR="00A0687D" w:rsidRPr="00A0687D" w:rsidRDefault="00A0687D">
      <w:pPr>
        <w:pStyle w:val="Heading3"/>
      </w:pPr>
      <w:r>
        <w:t>Force directed graphs</w:t>
      </w:r>
    </w:p>
    <w:p w14:paraId="0AFF46CC" w14:textId="6D5A214B" w:rsidR="00A0687D" w:rsidRPr="00A0687D" w:rsidRDefault="00A0687D">
      <w:pPr>
        <w:pStyle w:val="Heading3"/>
      </w:pPr>
      <w:r>
        <w:t>Chord diagrams</w:t>
      </w:r>
    </w:p>
    <w:p w14:paraId="7E4BB079" w14:textId="1179FB2F" w:rsidR="00A0687D" w:rsidRPr="00A0687D" w:rsidRDefault="00A0687D">
      <w:pPr>
        <w:pStyle w:val="Heading3"/>
      </w:pPr>
      <w:r>
        <w:t>Hive plots</w:t>
      </w:r>
    </w:p>
    <w:p w14:paraId="42722493" w14:textId="1172724B" w:rsidR="00AD4BE8" w:rsidRDefault="00A0687D" w:rsidP="00281662">
      <w:pPr>
        <w:pStyle w:val="Heading2"/>
      </w:pPr>
      <w:r>
        <w:t xml:space="preserve">Exploring </w:t>
      </w:r>
      <w:r w:rsidR="00671409">
        <w:t>M</w:t>
      </w:r>
      <w:r>
        <w:t xml:space="preserve">ultivariate </w:t>
      </w:r>
      <w:r w:rsidR="00671409">
        <w:t>D</w:t>
      </w:r>
      <w:r>
        <w:t>ata</w:t>
      </w:r>
    </w:p>
    <w:p w14:paraId="3A1DF293" w14:textId="66E73A4F" w:rsidR="00A0687D" w:rsidRPr="00A0687D" w:rsidRDefault="00A0687D">
      <w:pPr>
        <w:pStyle w:val="Heading3"/>
      </w:pPr>
      <w:r>
        <w:t>Trellis plots</w:t>
      </w:r>
    </w:p>
    <w:p w14:paraId="29EFC04E" w14:textId="6A0CFAF3" w:rsidR="00A0687D" w:rsidRPr="00A0687D" w:rsidRDefault="00A0687D">
      <w:pPr>
        <w:pStyle w:val="Heading3"/>
      </w:pPr>
      <w:r>
        <w:t>Scatterplot matrices</w:t>
      </w:r>
    </w:p>
    <w:p w14:paraId="6DB12E13" w14:textId="2F4F1AD7" w:rsidR="00A0687D" w:rsidRPr="00A0687D" w:rsidRDefault="00A0687D">
      <w:pPr>
        <w:pStyle w:val="Heading3"/>
      </w:pPr>
      <w:r>
        <w:t>Small multiples</w:t>
      </w:r>
    </w:p>
    <w:p w14:paraId="41418284" w14:textId="1C806B4C" w:rsidR="00A0687D" w:rsidRDefault="00A0687D">
      <w:pPr>
        <w:pStyle w:val="Heading3"/>
      </w:pPr>
      <w:r>
        <w:t>Parallel coordinate plots</w:t>
      </w:r>
    </w:p>
    <w:p w14:paraId="4C8C0572" w14:textId="131AA744" w:rsidR="00671409" w:rsidRDefault="00671409" w:rsidP="00671409">
      <w:pPr>
        <w:pStyle w:val="Heading1"/>
      </w:pPr>
      <w:r>
        <w:t xml:space="preserve">Chapter </w:t>
      </w:r>
      <w:r w:rsidR="00B85155">
        <w:t>10</w:t>
      </w:r>
      <w:r w:rsidR="00685149">
        <w:t>: Animation and</w:t>
      </w:r>
      <w:r>
        <w:t xml:space="preserve"> Interaction</w:t>
      </w:r>
    </w:p>
    <w:p w14:paraId="1249E73B" w14:textId="77777777" w:rsidR="002D0E9F" w:rsidRPr="00A0687D" w:rsidRDefault="002D0E9F" w:rsidP="002D0E9F">
      <w:pPr>
        <w:pStyle w:val="Heading2"/>
      </w:pPr>
      <w:r>
        <w:t>Using Motion to Tell a Story</w:t>
      </w:r>
    </w:p>
    <w:p w14:paraId="6E740C66" w14:textId="0A1E64B5" w:rsidR="002D0E9F" w:rsidRDefault="002D0E9F" w:rsidP="002D0E9F">
      <w:pPr>
        <w:pStyle w:val="Heading3"/>
      </w:pPr>
      <w:r>
        <w:t xml:space="preserve">Knowing when to use animation as a medium </w:t>
      </w:r>
    </w:p>
    <w:p w14:paraId="750CA135" w14:textId="2480017A" w:rsidR="002D0E9F" w:rsidRDefault="00095E5B" w:rsidP="002D0E9F">
      <w:pPr>
        <w:pStyle w:val="Heading3"/>
      </w:pPr>
      <w:r>
        <w:t>Understanding presentation vs exploration</w:t>
      </w:r>
    </w:p>
    <w:p w14:paraId="38387F6D" w14:textId="38208449" w:rsidR="002D0E9F" w:rsidRPr="00A0687D" w:rsidRDefault="002D0E9F" w:rsidP="002D0E9F">
      <w:pPr>
        <w:pStyle w:val="Heading2"/>
      </w:pPr>
      <w:r>
        <w:t>Basic Animation Techniques</w:t>
      </w:r>
    </w:p>
    <w:p w14:paraId="4A362C29" w14:textId="79BAFB72" w:rsidR="00095E5B" w:rsidRDefault="00095E5B" w:rsidP="00095E5B">
      <w:pPr>
        <w:pStyle w:val="Heading3"/>
      </w:pPr>
      <w:r>
        <w:t xml:space="preserve">Creating flipbook-style visualizations </w:t>
      </w:r>
    </w:p>
    <w:p w14:paraId="1B490D9E" w14:textId="2DC1135E" w:rsidR="00095E5B" w:rsidRDefault="00095E5B" w:rsidP="00095E5B">
      <w:pPr>
        <w:pStyle w:val="Heading3"/>
      </w:pPr>
      <w:r>
        <w:t>Adding smooth animations to foundational visualizations</w:t>
      </w:r>
    </w:p>
    <w:p w14:paraId="42F1756B" w14:textId="5A4038FE" w:rsidR="00D76B1C" w:rsidRDefault="00D76B1C" w:rsidP="00281662">
      <w:pPr>
        <w:pStyle w:val="Heading2"/>
      </w:pPr>
      <w:r>
        <w:t xml:space="preserve">Giving </w:t>
      </w:r>
      <w:r w:rsidR="00671409">
        <w:t>t</w:t>
      </w:r>
      <w:r>
        <w:t xml:space="preserve">he </w:t>
      </w:r>
      <w:r w:rsidR="00671409">
        <w:t>A</w:t>
      </w:r>
      <w:r>
        <w:t xml:space="preserve">udience </w:t>
      </w:r>
      <w:r w:rsidR="00671409">
        <w:t>C</w:t>
      </w:r>
      <w:r>
        <w:t>ontrol</w:t>
      </w:r>
    </w:p>
    <w:p w14:paraId="7CED7408" w14:textId="77777777" w:rsidR="00095E5B" w:rsidRDefault="00095E5B" w:rsidP="00095E5B">
      <w:pPr>
        <w:pStyle w:val="Heading3"/>
      </w:pPr>
      <w:r>
        <w:t>Framing exploration</w:t>
      </w:r>
    </w:p>
    <w:p w14:paraId="101E6917" w14:textId="1A652275" w:rsidR="00095E5B" w:rsidRDefault="00095E5B" w:rsidP="00095E5B">
      <w:pPr>
        <w:pStyle w:val="Heading3"/>
      </w:pPr>
      <w:r>
        <w:t xml:space="preserve">Data-driven </w:t>
      </w:r>
      <w:r w:rsidR="00715CDA">
        <w:t>exploration and interaction</w:t>
      </w:r>
    </w:p>
    <w:p w14:paraId="5545BA3A" w14:textId="6CD73CCA" w:rsidR="009B2AF7" w:rsidRDefault="00AD4BE8" w:rsidP="00241C81">
      <w:pPr>
        <w:pStyle w:val="Heading1"/>
      </w:pPr>
      <w:r>
        <w:t xml:space="preserve">Chapter </w:t>
      </w:r>
      <w:r w:rsidR="00B85155">
        <w:t>11</w:t>
      </w:r>
      <w:r w:rsidR="00A0687D">
        <w:t>: Designing for Monitoring</w:t>
      </w:r>
    </w:p>
    <w:p w14:paraId="02CD893C" w14:textId="77777777" w:rsidR="00815AAC" w:rsidRDefault="00815AAC" w:rsidP="00241C81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241C81">
      <w:pPr>
        <w:pStyle w:val="Heading2"/>
      </w:pPr>
      <w:r>
        <w:t>Dashboard Data Selection</w:t>
      </w:r>
    </w:p>
    <w:p w14:paraId="36229EF3" w14:textId="77777777" w:rsidR="00815AAC" w:rsidRDefault="00815AAC" w:rsidP="00241C81">
      <w:pPr>
        <w:pStyle w:val="Heading3"/>
      </w:pPr>
      <w:r>
        <w:t>What Are You Monitoring For?</w:t>
      </w:r>
    </w:p>
    <w:p w14:paraId="6938944F" w14:textId="77777777" w:rsidR="00815AAC" w:rsidRDefault="00815AAC" w:rsidP="00241C81">
      <w:pPr>
        <w:pStyle w:val="Heading3"/>
      </w:pPr>
      <w:r>
        <w:t>Determining if the Data You Have is the Data You Need</w:t>
      </w:r>
    </w:p>
    <w:p w14:paraId="3A9E9834" w14:textId="77777777" w:rsidR="00815AAC" w:rsidRDefault="00815AAC" w:rsidP="00241C81">
      <w:pPr>
        <w:pStyle w:val="Heading2"/>
      </w:pPr>
      <w:r>
        <w:t>Creating Effective Dashboards</w:t>
      </w:r>
    </w:p>
    <w:p w14:paraId="7141E63E" w14:textId="77777777" w:rsidR="00815AAC" w:rsidRDefault="00815AAC" w:rsidP="00241C81">
      <w:pPr>
        <w:pStyle w:val="Heading3"/>
      </w:pPr>
      <w:r>
        <w:t>Focusing on Speed of Inference</w:t>
      </w:r>
    </w:p>
    <w:p w14:paraId="082AD32F" w14:textId="77777777" w:rsidR="00815AAC" w:rsidRDefault="00815AAC" w:rsidP="00241C81">
      <w:pPr>
        <w:pStyle w:val="Heading3"/>
      </w:pPr>
      <w:r>
        <w:t>Highlighting Critical Differences</w:t>
      </w:r>
    </w:p>
    <w:p w14:paraId="6DF472E2" w14:textId="77777777" w:rsidR="00815AAC" w:rsidRDefault="00815AAC" w:rsidP="00241C81">
      <w:pPr>
        <w:pStyle w:val="Heading3"/>
      </w:pPr>
      <w:r>
        <w:t>Applying Visualization Fundamentals to Your Design</w:t>
      </w:r>
    </w:p>
    <w:p w14:paraId="55E84CE0" w14:textId="77777777" w:rsidR="00815AAC" w:rsidRDefault="00815AAC" w:rsidP="00241C81">
      <w:pPr>
        <w:pStyle w:val="Heading3"/>
      </w:pPr>
      <w:r>
        <w:t>Knowing When To Use Words &amp; Numbers vs Pictures</w:t>
      </w:r>
    </w:p>
    <w:p w14:paraId="4BDA021E" w14:textId="77777777" w:rsidR="00815AAC" w:rsidRDefault="00815AAC" w:rsidP="00241C81">
      <w:pPr>
        <w:pStyle w:val="Heading2"/>
      </w:pPr>
      <w:r>
        <w:t>Presenting Dashboards</w:t>
      </w:r>
    </w:p>
    <w:p w14:paraId="05902373" w14:textId="77777777" w:rsidR="00815AAC" w:rsidRDefault="00815AAC" w:rsidP="00241C81">
      <w:pPr>
        <w:pStyle w:val="Heading3"/>
      </w:pPr>
      <w:r>
        <w:t>Producing the Printed Dashboard</w:t>
      </w:r>
    </w:p>
    <w:p w14:paraId="05ACB17F" w14:textId="77777777" w:rsidR="00815AAC" w:rsidRDefault="00815AAC" w:rsidP="00241C81">
      <w:pPr>
        <w:pStyle w:val="Heading3"/>
      </w:pPr>
      <w:r>
        <w:t>Designing Dashboards for the Big Screen</w:t>
      </w:r>
    </w:p>
    <w:p w14:paraId="4D2209E3" w14:textId="77777777" w:rsidR="00815AAC" w:rsidRDefault="00815AAC" w:rsidP="00241C81">
      <w:pPr>
        <w:pStyle w:val="Heading3"/>
      </w:pPr>
      <w:r>
        <w:t>Avoiding “Gotchas” in Mobile Dashboards</w:t>
      </w:r>
    </w:p>
    <w:p w14:paraId="2DE21E83" w14:textId="77777777" w:rsidR="00815AAC" w:rsidRDefault="00815AAC" w:rsidP="00241C81">
      <w:pPr>
        <w:pStyle w:val="Heading3"/>
      </w:pPr>
      <w:r>
        <w:t>Knowing When to Add Interaction</w:t>
      </w:r>
    </w:p>
    <w:p w14:paraId="5C4A3D61" w14:textId="77777777" w:rsidR="009B2AF7" w:rsidRDefault="009B2AF7" w:rsidP="009B2AF7"/>
    <w:p w14:paraId="24EF2344" w14:textId="18440D64" w:rsidR="00D76B1C" w:rsidRDefault="00D76B1C" w:rsidP="00241C81">
      <w:pPr>
        <w:pStyle w:val="Heading1"/>
      </w:pPr>
      <w:r>
        <w:t>Conclusion</w:t>
      </w:r>
      <w:r>
        <w:br/>
        <w:t xml:space="preserve">Chapter </w:t>
      </w:r>
      <w:r w:rsidR="00B85155">
        <w:t>12</w:t>
      </w:r>
      <w:r>
        <w:t>: Playing the Role of Storyteller</w:t>
      </w:r>
    </w:p>
    <w:p w14:paraId="16FACBD4" w14:textId="77777777" w:rsidR="00D76B1C" w:rsidRPr="00D76B1C" w:rsidRDefault="00D76B1C" w:rsidP="00241C81">
      <w:pPr>
        <w:pStyle w:val="Heading2"/>
      </w:pPr>
      <w:r>
        <w:t>Training for Your Role</w:t>
      </w:r>
    </w:p>
    <w:p w14:paraId="6B06EE87" w14:textId="474736DF" w:rsidR="00180C91" w:rsidRDefault="00180C91" w:rsidP="00241C81">
      <w:pPr>
        <w:pStyle w:val="Heading3"/>
      </w:pPr>
      <w:r>
        <w:t>Refining the skill of storytelling</w:t>
      </w:r>
    </w:p>
    <w:p w14:paraId="2E4EF80A" w14:textId="3FA457A6" w:rsidR="00180C91" w:rsidRDefault="00180C91" w:rsidP="00180C91">
      <w:r>
        <w:tab/>
      </w:r>
      <w:r>
        <w:tab/>
        <w:t>Developing the skill of data analysis</w:t>
      </w:r>
    </w:p>
    <w:p w14:paraId="1210E1CE" w14:textId="2CB358AE" w:rsidR="00180C91" w:rsidRPr="00180C91" w:rsidRDefault="00180C91" w:rsidP="00180C91">
      <w:r>
        <w:tab/>
      </w:r>
      <w:r>
        <w:tab/>
        <w:t>Relearning the skill of data visualization</w:t>
      </w:r>
    </w:p>
    <w:p w14:paraId="328833EB" w14:textId="03F9A93B" w:rsidR="00D76B1C" w:rsidRPr="00D76B1C" w:rsidRDefault="00D76B1C" w:rsidP="00180C91">
      <w:pPr>
        <w:pStyle w:val="Heading3"/>
        <w:ind w:firstLine="720"/>
      </w:pPr>
      <w:r>
        <w:t>Creating a cycle of continuous improvement</w:t>
      </w:r>
    </w:p>
    <w:p w14:paraId="2E3C7DD6" w14:textId="55A22AE5" w:rsidR="00D76B1C" w:rsidRPr="00D76B1C" w:rsidRDefault="00D76B1C" w:rsidP="00180C91">
      <w:pPr>
        <w:pStyle w:val="Heading3"/>
        <w:ind w:firstLine="720"/>
      </w:pPr>
      <w:r>
        <w:t>Breaking free of constraints</w:t>
      </w:r>
    </w:p>
    <w:p w14:paraId="508C13D3" w14:textId="58598007" w:rsidR="00DB6E69" w:rsidRDefault="0056585F" w:rsidP="00241C81">
      <w:pPr>
        <w:pStyle w:val="Heading1"/>
      </w:pPr>
      <w:r>
        <w:t>Appendix A</w:t>
      </w:r>
      <w:r w:rsidR="00DB6E69">
        <w:t>: Resources</w:t>
      </w:r>
    </w:p>
    <w:p w14:paraId="28E16C9B" w14:textId="1E58EA09" w:rsidR="00DB6E69" w:rsidRPr="00D76B1C" w:rsidRDefault="00DB6E69" w:rsidP="00241C81">
      <w:pPr>
        <w:pStyle w:val="Heading2"/>
      </w:pPr>
      <w:r>
        <w:t>Communication Resources</w:t>
      </w:r>
    </w:p>
    <w:p w14:paraId="13335C8C" w14:textId="136F1C2C" w:rsidR="00DB6E69" w:rsidRPr="00D76B1C" w:rsidRDefault="00DB6E69" w:rsidP="00241C81">
      <w:pPr>
        <w:pStyle w:val="Heading2"/>
      </w:pPr>
      <w:r>
        <w:t>Data Analysis Resources</w:t>
      </w:r>
    </w:p>
    <w:p w14:paraId="34723024" w14:textId="7EA13F37" w:rsidR="00DB6E69" w:rsidRPr="00D76B1C" w:rsidRDefault="00DB6E69" w:rsidP="00241C81">
      <w:pPr>
        <w:pStyle w:val="Heading2"/>
      </w:pPr>
      <w:r>
        <w:t>Visualization Resources</w:t>
      </w:r>
    </w:p>
    <w:p w14:paraId="426C49A9" w14:textId="5DE77CDC" w:rsidR="004A353A" w:rsidRDefault="004A353A" w:rsidP="004A353A">
      <w:pPr>
        <w:pStyle w:val="Heading1"/>
      </w:pPr>
      <w:r>
        <w:t>References</w:t>
      </w:r>
    </w:p>
    <w:p w14:paraId="14ADE40F" w14:textId="05295AC4" w:rsidR="004A353A" w:rsidRDefault="004A353A" w:rsidP="004A353A">
      <w:pPr>
        <w:pStyle w:val="Heading1"/>
      </w:pPr>
      <w:r>
        <w:t>Bibliography</w:t>
      </w:r>
    </w:p>
    <w:p w14:paraId="22FCF8F4" w14:textId="77777777" w:rsidR="004A353A" w:rsidRPr="00281662" w:rsidRDefault="004A353A" w:rsidP="00281662"/>
    <w:p w14:paraId="443273D2" w14:textId="77777777" w:rsidR="00D76B1C" w:rsidRPr="009B2AF7" w:rsidRDefault="00D76B1C" w:rsidP="009B2AF7"/>
    <w:sectPr w:rsidR="00D76B1C" w:rsidRPr="009B2AF7" w:rsidSect="00B5104D">
      <w:headerReference w:type="default" r:id="rId8"/>
      <w:footerReference w:type="default" r:id="rId9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3F500C" w:rsidRDefault="003F500C" w:rsidP="00D76B1C">
      <w:r>
        <w:separator/>
      </w:r>
    </w:p>
  </w:endnote>
  <w:endnote w:type="continuationSeparator" w:id="0">
    <w:p w14:paraId="36DAF8BE" w14:textId="77777777" w:rsidR="003F500C" w:rsidRDefault="003F500C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5BB95CCE" w:rsidR="003F500C" w:rsidRDefault="003F500C" w:rsidP="00D76B1C">
    <w:pPr>
      <w:pStyle w:val="Footer"/>
      <w:jc w:val="right"/>
    </w:pPr>
    <w:r>
      <w:rPr>
        <w:rFonts w:ascii="Times New Roman" w:hAnsi="Times New Roman" w:cs="Times New Roman"/>
      </w:rPr>
      <w:t>Version: 1.0</w:t>
    </w:r>
    <w:r>
      <w:rPr>
        <w:rFonts w:ascii="Times New Roman" w:hAnsi="Times New Roman" w:cs="Times New Roman"/>
      </w:rPr>
      <w:tab/>
      <w:t>2013-03-20</w:t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E210C5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E210C5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3F500C" w:rsidRDefault="003F500C" w:rsidP="00D76B1C">
      <w:r>
        <w:separator/>
      </w:r>
    </w:p>
  </w:footnote>
  <w:footnote w:type="continuationSeparator" w:id="0">
    <w:p w14:paraId="412FEE41" w14:textId="77777777" w:rsidR="003F500C" w:rsidRDefault="003F500C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3F500C" w:rsidRDefault="003F500C">
    <w:pPr>
      <w:pStyle w:val="Header"/>
    </w:pPr>
    <w:r>
      <w:t>Wiley Table of Contents Submission</w:t>
    </w:r>
    <w:r>
      <w:tab/>
    </w:r>
    <w:r>
      <w:tab/>
      <w:t>Jay Jacobs &amp; Bob Rudis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095E5B"/>
    <w:rsid w:val="000A19EE"/>
    <w:rsid w:val="00171E06"/>
    <w:rsid w:val="00180C91"/>
    <w:rsid w:val="001941C3"/>
    <w:rsid w:val="002006FD"/>
    <w:rsid w:val="00241C81"/>
    <w:rsid w:val="00281662"/>
    <w:rsid w:val="00286E2B"/>
    <w:rsid w:val="002D0E9F"/>
    <w:rsid w:val="003601EC"/>
    <w:rsid w:val="003D549E"/>
    <w:rsid w:val="003F500C"/>
    <w:rsid w:val="003F5394"/>
    <w:rsid w:val="004246E5"/>
    <w:rsid w:val="004A353A"/>
    <w:rsid w:val="004D1EFD"/>
    <w:rsid w:val="004E40D6"/>
    <w:rsid w:val="0056585F"/>
    <w:rsid w:val="005E02F5"/>
    <w:rsid w:val="005F438E"/>
    <w:rsid w:val="00652024"/>
    <w:rsid w:val="00671409"/>
    <w:rsid w:val="006811D2"/>
    <w:rsid w:val="00685149"/>
    <w:rsid w:val="006A512E"/>
    <w:rsid w:val="006C008A"/>
    <w:rsid w:val="00715CDA"/>
    <w:rsid w:val="00765DFC"/>
    <w:rsid w:val="007A4369"/>
    <w:rsid w:val="007F4E41"/>
    <w:rsid w:val="00815AAC"/>
    <w:rsid w:val="008A3368"/>
    <w:rsid w:val="008F1ED9"/>
    <w:rsid w:val="008F1F79"/>
    <w:rsid w:val="00981B74"/>
    <w:rsid w:val="009B2AF7"/>
    <w:rsid w:val="009C49DD"/>
    <w:rsid w:val="009D1307"/>
    <w:rsid w:val="009E5C48"/>
    <w:rsid w:val="00A0687D"/>
    <w:rsid w:val="00AD4BE8"/>
    <w:rsid w:val="00B5104D"/>
    <w:rsid w:val="00B71E1B"/>
    <w:rsid w:val="00B85067"/>
    <w:rsid w:val="00B85155"/>
    <w:rsid w:val="00BD5CD4"/>
    <w:rsid w:val="00C120C8"/>
    <w:rsid w:val="00C25DEE"/>
    <w:rsid w:val="00C33FB9"/>
    <w:rsid w:val="00C55668"/>
    <w:rsid w:val="00CC7D1F"/>
    <w:rsid w:val="00D76B1C"/>
    <w:rsid w:val="00DB0826"/>
    <w:rsid w:val="00DB6E69"/>
    <w:rsid w:val="00DE3E01"/>
    <w:rsid w:val="00E10857"/>
    <w:rsid w:val="00E210C5"/>
    <w:rsid w:val="00EA54DE"/>
    <w:rsid w:val="00ED0943"/>
    <w:rsid w:val="00EF4569"/>
    <w:rsid w:val="00F05538"/>
    <w:rsid w:val="00F275CA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1A07B2-6474-574E-8711-722087A6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750</Words>
  <Characters>3830</Characters>
  <Application>Microsoft Macintosh Word</Application>
  <DocSecurity>0</DocSecurity>
  <Lines>72</Lines>
  <Paragraphs>13</Paragraphs>
  <ScaleCrop>false</ScaleCrop>
  <Company>Liberty Mutual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Jay Jacobs</cp:lastModifiedBy>
  <cp:revision>11</cp:revision>
  <dcterms:created xsi:type="dcterms:W3CDTF">2013-03-19T18:30:00Z</dcterms:created>
  <dcterms:modified xsi:type="dcterms:W3CDTF">2013-03-21T15:04:00Z</dcterms:modified>
</cp:coreProperties>
</file>