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bookmarkStart w:id="0" w:name="_GoBack"/>
      <w:bookmarkEnd w:id="0"/>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654F5745"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do good </w:t>
      </w:r>
      <w:r>
        <w:t xml:space="preserve">data analysis and visualization techniques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3D34EBDA"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AB5B3C">
        <w:t xml:space="preserve"> then without it. </w:t>
      </w:r>
    </w:p>
    <w:p w14:paraId="21A4F4CA" w14:textId="79D4F8D9"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34710596"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then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w:t>
      </w:r>
      <w:proofErr w:type="spellStart"/>
      <w:r w:rsidR="00B24CED">
        <w:t>Rothamsted</w:t>
      </w:r>
      <w:proofErr w:type="spellEnd"/>
      <w:r w:rsidR="00B24CED">
        <w:t xml:space="preserve">,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w:t>
      </w:r>
      <w:proofErr w:type="spellStart"/>
      <w:r w:rsidR="00A117C1">
        <w:t>Rothamsted</w:t>
      </w:r>
      <w:proofErr w:type="spellEnd"/>
      <w:r w:rsidR="00A117C1">
        <w:t xml:space="preserve">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w:t>
      </w:r>
      <w:proofErr w:type="spellStart"/>
      <w:r w:rsidR="00C35293">
        <w:t>Tukey</w:t>
      </w:r>
      <w:proofErr w:type="spellEnd"/>
      <w:r w:rsidR="00C35293">
        <w:t xml:space="preserve">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proofErr w:type="spellStart"/>
      <w:r w:rsidR="000A79B4">
        <w:t>Tukey</w:t>
      </w:r>
      <w:proofErr w:type="spellEnd"/>
      <w:r w:rsidR="000A79B4">
        <w:t xml:space="preserve">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 xml:space="preserve">We will come back to some of </w:t>
      </w:r>
      <w:proofErr w:type="spellStart"/>
      <w:r w:rsidR="00AD6685">
        <w:t>Tukey’s</w:t>
      </w:r>
      <w:proofErr w:type="spellEnd"/>
      <w:r w:rsidR="00AD6685">
        <w:t xml:space="preserve">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 xml:space="preserve">Leo </w:t>
      </w:r>
      <w:proofErr w:type="spellStart"/>
      <w:r w:rsidRPr="00083C9E">
        <w:t>Breiman</w:t>
      </w:r>
      <w:proofErr w:type="spellEnd"/>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w:t>
      </w:r>
      <w:proofErr w:type="spellStart"/>
      <w:r w:rsidR="0001093E">
        <w:t>Breiman</w:t>
      </w:r>
      <w:proofErr w:type="spellEnd"/>
      <w:r w:rsidR="0001093E">
        <w:t xml:space="preserve">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723AE8E5"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w:t>
      </w:r>
      <w:proofErr w:type="spellStart"/>
      <w:r>
        <w:t>Rothamsted</w:t>
      </w:r>
      <w:proofErr w:type="spellEnd"/>
      <w:r>
        <w:t xml:space="preserve">.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contribute to 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the whole is greater than the sum of its parts.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t>Domain Expertise</w:t>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F17627B" w:rsidR="00567766" w:rsidRDefault="00567766" w:rsidP="004F660D">
      <w:pPr>
        <w:pStyle w:val="Para"/>
      </w:pPr>
      <w:r>
        <w:t xml:space="preserve">If you are reading this book, it is probably safe for us to assume that you already see value in moving towards a data-driven approach.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proofErr w:type="spellStart"/>
      <w:r w:rsidR="00BD4D1F" w:rsidRPr="008970B7">
        <w:t>Kahneman</w:t>
      </w:r>
      <w:proofErr w:type="spellEnd"/>
      <w:r w:rsidR="00BD4D1F">
        <w:t xml:space="preserve"> and</w:t>
      </w:r>
      <w:r w:rsidR="00BD4D1F" w:rsidRPr="008970B7">
        <w:t xml:space="preserve"> Klein</w:t>
      </w:r>
      <w:r w:rsidR="00BD4D1F">
        <w:t xml:space="preserve"> point out in their 2009 paper,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12C88D1"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41B8A">
        <w:t xml:space="preserve">do </w:t>
      </w:r>
      <w:proofErr w:type="gramStart"/>
      <w:r w:rsidR="00C41B8A">
        <w:t>however,</w:t>
      </w:r>
      <w:proofErr w:type="gramEnd"/>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619C5BCC"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cannot b</w:t>
      </w:r>
      <w:r w:rsidR="00C41B8A">
        <w:t>lame the tools for their misuse in social engineering efforts.</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5F833335"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 xml:space="preserve">e are generally better off with then without it.  </w:t>
      </w:r>
    </w:p>
    <w:p w14:paraId="70FF0ECA" w14:textId="39C8500A"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C41B8A">
        <w:t xml:space="preserve">, then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66860DB3" w:rsid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B201B1">
        <w:t xml:space="preserve">which is </w:t>
      </w:r>
      <w:r w:rsidR="00F86100">
        <w:t xml:space="preserve">more prevalent </w:t>
      </w:r>
      <w:r>
        <w:t xml:space="preserve">when we start talking about risk analysis). This sometimes is referring to the fact that we cannot </w:t>
      </w:r>
      <w:r w:rsidR="00701946">
        <w:t xml:space="preserve">create well-designed experiments and anything less than perfect data is worthless to us.  This is not only </w:t>
      </w:r>
      <w:proofErr w:type="gramStart"/>
      <w:r w:rsidR="00701946">
        <w:t>untrue,</w:t>
      </w:r>
      <w:proofErr w:type="gramEnd"/>
      <w:r w:rsidR="00701946">
        <w:t xml:space="preserve"> it </w:t>
      </w:r>
      <w:r w:rsidR="00B201B1">
        <w:t>is quite</w:t>
      </w:r>
      <w:r w:rsidR="00701946">
        <w:t xml:space="preserve"> harmful</w:t>
      </w:r>
      <w:r w:rsidR="00B201B1">
        <w:t xml:space="preserve"> to progress</w:t>
      </w:r>
      <w:r w:rsidR="00701946">
        <w:t xml:space="preserve">.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w:t>
      </w:r>
      <w:r w:rsidR="00B201B1">
        <w:t xml:space="preserve">just </w:t>
      </w:r>
      <w:r w:rsidR="00701946">
        <w:t xml:space="preserve">need methods to learn from the messy data we do have.  And as </w:t>
      </w:r>
      <w:r w:rsidR="00B201B1">
        <w:t>Douglas Hubbard wrote</w:t>
      </w:r>
      <w:r w:rsidR="00701946">
        <w:t>, “T</w:t>
      </w:r>
      <w:r w:rsidR="00701946" w:rsidRPr="00701946">
        <w:t>he fact is that we often have more data than we think, we need less data than we think, and getting more data through observ</w:t>
      </w:r>
      <w:r w:rsidR="00701946">
        <w:t>ation is simpler than we think.”  Generally speaking, we do have th</w:t>
      </w:r>
      <w:r w:rsidR="00FF496E">
        <w:t xml:space="preserve">e </w:t>
      </w:r>
      <w:r w:rsidR="00701946">
        <w:t xml:space="preserve">data and </w:t>
      </w:r>
      <w:r w:rsidR="00FF496E">
        <w:t>they’re</w:t>
      </w:r>
      <w:r w:rsidR="00701946">
        <w:t xml:space="preserve"> either waiting to be collected or </w:t>
      </w:r>
      <w:r w:rsidR="00FF496E">
        <w:t>they</w:t>
      </w:r>
      <w:r w:rsidR="00701946">
        <w:t xml:space="preserve"> can be co</w:t>
      </w:r>
      <w:r w:rsidR="00B201B1">
        <w:t>llected with a few alterations and modern data analysis methods have evolved to work with data that is noisy, incomplete and imperfect.</w:t>
      </w:r>
    </w:p>
    <w:p w14:paraId="4DD6AF38" w14:textId="551BA3A5"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 xml:space="preserve">we </w:t>
      </w:r>
      <w:r w:rsidR="00964EDC">
        <w:t xml:space="preserve">just don’t know </w:t>
      </w:r>
      <w:r w:rsidR="003603CC">
        <w:t>where the balance is between usability and security</w:t>
      </w:r>
      <w:r w:rsidR="00674F21">
        <w:t>.</w:t>
      </w:r>
      <w:r w:rsidR="00F936C4">
        <w:t xml:space="preserve">  Confidence needs to be balanced with humility and the ability to update our belief based on new evidence. </w:t>
      </w:r>
      <w:r w:rsidR="005B37A2">
        <w:t xml:space="preserve">This obstacle in data analysis is not just limited to the analyst.  </w:t>
      </w:r>
      <w:r w:rsidR="00F936C4">
        <w:t xml:space="preserve">Other domain experts </w:t>
      </w:r>
      <w:r w:rsidR="005B37A2">
        <w:t xml:space="preserve">around the analysis will have to come face to face with </w:t>
      </w:r>
      <w:r w:rsidR="00964EDC">
        <w:t>their</w:t>
      </w:r>
      <w:r w:rsidR="005B37A2">
        <w:t xml:space="preserve"> own humility.  Not everyone will want to hear that </w:t>
      </w:r>
      <w:proofErr w:type="gramStart"/>
      <w:r w:rsidR="005B37A2">
        <w:t>the</w:t>
      </w:r>
      <w:r w:rsidR="00F936C4">
        <w:t>ir</w:t>
      </w:r>
      <w:proofErr w:type="gramEnd"/>
      <w:r w:rsidR="005B37A2">
        <w:t xml:space="preserve"> world isn’t flat.</w:t>
      </w:r>
    </w:p>
    <w:p w14:paraId="1444D980" w14:textId="4B6D1F35" w:rsidR="004E0201" w:rsidRDefault="00F936C4" w:rsidP="00F936C4">
      <w:pPr>
        <w:pStyle w:val="Para"/>
      </w:pPr>
      <w:r>
        <w:rPr>
          <w:b/>
        </w:rPr>
        <w:t xml:space="preserve">Possible call-out: </w:t>
      </w:r>
      <w:r w:rsidR="001275C6">
        <w:t xml:space="preserve">Are 256-bit keys twice as good as 128-bit keys?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381852A6"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 xml:space="preserve">often had flaws.  These flaws were not errors </w:t>
      </w:r>
      <w:r w:rsidR="001807E7">
        <w:t xml:space="preserve">or mistakes </w:t>
      </w:r>
      <w:r w:rsidR="00363820">
        <w:t>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181C9D7C"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1807E7">
        <w:t>Cornfield’s</w:t>
      </w:r>
      <w:r w:rsidR="008F351C">
        <w:t xml:space="preserve">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6376C143"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57C20388"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w:t>
      </w:r>
      <w:r w:rsidR="008F351C">
        <w:t>, combined or otherwise</w:t>
      </w:r>
      <w:r w:rsidR="00206230">
        <w:t xml:space="preserve">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w:t>
      </w:r>
      <w:r w:rsidR="00964EDC">
        <w:t>While there are</w:t>
      </w:r>
      <w:r w:rsidR="009B6253">
        <w:t xml:space="preserve">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490E5B29" w:rsidR="00242F80" w:rsidRDefault="008F351C" w:rsidP="00242F80">
      <w:pPr>
        <w:pStyle w:val="Para"/>
      </w:pPr>
      <w:r>
        <w:t>Any</w:t>
      </w:r>
      <w:r w:rsidR="00242F80">
        <w:t xml:space="preserve"> modern language will support basic data manipulation tasks, but the scri</w:t>
      </w:r>
      <w:r w:rsidR="00795A95">
        <w:t>pting languages (python, R</w:t>
      </w:r>
      <w:r w:rsidR="00242F80">
        <w:t xml:space="preserve">) </w:t>
      </w:r>
      <w:r w:rsidR="00206230">
        <w:t>appear to be</w:t>
      </w:r>
      <w:r w:rsidR="00242F80">
        <w:t xml:space="preserve"> used more often in data analysis then their compiled counter parts (Java,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206230">
        <w:t xml:space="preserve">is </w:t>
      </w:r>
      <w:r w:rsidR="00242F80">
        <w:t>more</w:t>
      </w:r>
      <w:r w:rsidR="00206230">
        <w:t xml:space="preserve"> important</w:t>
      </w:r>
      <w:r w:rsidR="00242F80">
        <w:t xml:space="preserve"> then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Python</w:t>
      </w:r>
      <w:r w:rsidR="00964EDC">
        <w:t xml:space="preserve"> (Pandas)</w:t>
      </w:r>
      <w:r w:rsidR="00242F80">
        <w:t xml:space="preserve"> </w:t>
      </w:r>
      <w:r w:rsidR="00795A95">
        <w:t xml:space="preserve">and R </w:t>
      </w:r>
      <w:r w:rsidR="00242F80">
        <w:t xml:space="preserve">for the cleaning and converting data (or perhaps some </w:t>
      </w:r>
      <w:r w:rsidR="00001C5A">
        <w:t>Perl if we’re feeling nostalgic</w:t>
      </w:r>
      <w:r w:rsidR="00242F80">
        <w:t xml:space="preserve">) and then R and/or </w:t>
      </w:r>
      <w:r w:rsidR="00795A95">
        <w:t xml:space="preserve">Pandas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1F87DC54" w:rsidR="00242F80" w:rsidRDefault="00242F80" w:rsidP="00242F80">
      <w:pPr>
        <w:pStyle w:val="Para"/>
      </w:pPr>
      <w:r>
        <w:t>There is a tool worth mentioning</w:t>
      </w:r>
      <w:r w:rsidR="00964EDC">
        <w:t xml:space="preserve"> in this section</w:t>
      </w:r>
      <w:r>
        <w:t xml:space="preserve">,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data are</w:t>
      </w:r>
      <w:r>
        <w:t xml:space="preserve"> not too large </w:t>
      </w:r>
      <w:r w:rsidR="00001C5A">
        <w:t xml:space="preserve">or complex </w:t>
      </w:r>
      <w:r>
        <w:t>and the task is not deciding the future of the world economy (see case study), then excel may be the best tool for the job.   We would strongly suggest seeing excel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166C92DB"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964EDC">
        <w:t xml:space="preserve">process.  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77A0242D" w14:textId="4D91899F" w:rsidR="00890752" w:rsidRDefault="00CE53D9" w:rsidP="00AE02C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in which they investigate the loss of $6 billion in trades. </w:t>
      </w:r>
      <w:r w:rsidR="00863D2C">
        <w:t>They perform a detailed examination of the breakdown and describe the sprea</w:t>
      </w:r>
      <w:r w:rsidR="00AE02C9">
        <w:t>dsheet as a contributory factor.  “</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They also have uncovered a huge challenge with spreadsheets and that is consistency and integrity of the computations made in the data.  “</w:t>
      </w:r>
      <w:r w:rsidR="00863D2C">
        <w:t>Data were uploaded manually without sufficient quality control. Spreadsheet-based calculations were conducted with insufficient controls and frequent formula and code changes were made.</w:t>
      </w:r>
      <w:r w:rsidR="00AE02C9">
        <w:t>”  They continue on and label t</w:t>
      </w:r>
      <w:r w:rsidR="00863D2C">
        <w:t xml:space="preserve">he excel-based model as </w:t>
      </w:r>
      <w:r w:rsidR="00A91487">
        <w:t>“error prone” and “not easily scalable</w:t>
      </w:r>
      <w:r w:rsidR="00863D2C">
        <w:t xml:space="preserve">”.  </w:t>
      </w:r>
      <w:r w:rsidR="00890752">
        <w:t>As with any complex system, catastrophe requires multiple failures</w:t>
      </w:r>
      <w:r w:rsidR="00890752">
        <w:rPr>
          <w:rStyle w:val="FootnoteReference"/>
        </w:rPr>
        <w:footnoteReference w:id="2"/>
      </w:r>
      <w:r w:rsidR="00890752">
        <w:t>.  We</w:t>
      </w:r>
      <w:r w:rsidR="00863D2C">
        <w:t xml:space="preserve"> cannot point to their use of an “error 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7A6901EA" w14:textId="33022B83" w:rsidR="00A750B3" w:rsidRPr="00112DDD" w:rsidRDefault="008312B3" w:rsidP="00E95BF3">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w:t>
      </w:r>
      <w:r w:rsidR="00E95BF3">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some examples in later chapters.  But in many cases, we may just </w:t>
      </w:r>
      <w:r>
        <w:t>combine</w:t>
      </w:r>
      <w:r w:rsidR="00E95BF3">
        <w:t xml:space="preserve"> all of these steps and functions in the same script.</w:t>
      </w:r>
      <w:r>
        <w:t xml:space="preserve"> We can write one script </w:t>
      </w:r>
      <w:r w:rsidR="001A7CF4">
        <w:t xml:space="preserve">to </w:t>
      </w:r>
      <w:r>
        <w:t xml:space="preserve">grab the source data, manipulate and clean it, </w:t>
      </w:r>
      <w:r w:rsidR="001A7CF4">
        <w:t>and</w:t>
      </w:r>
      <w:r>
        <w:t xml:space="preserve"> run the analysis on it and </w:t>
      </w:r>
      <w:r w:rsidR="00E95BF3">
        <w:t>then visualize the</w:t>
      </w:r>
      <w:r>
        <w:t xml:space="preserve"> results. </w:t>
      </w:r>
    </w:p>
    <w:p w14:paraId="4AEA802E" w14:textId="77777777" w:rsidR="00DD3A7B" w:rsidRDefault="00DD3A7B" w:rsidP="00470F22">
      <w:pPr>
        <w:pStyle w:val="H3"/>
      </w:pPr>
      <w:r>
        <w:t>Data Management</w:t>
      </w:r>
    </w:p>
    <w:p w14:paraId="4E23A5A7" w14:textId="617CA5FD" w:rsidR="004A37B0" w:rsidRDefault="00BD0B1E" w:rsidP="00DD3A7B">
      <w:pPr>
        <w:pStyle w:val="Para"/>
      </w:pPr>
      <w:r>
        <w:t xml:space="preserve">If there was one skill we </w:t>
      </w:r>
      <w:r w:rsidR="00567296">
        <w:t>could hold off on learning</w:t>
      </w:r>
      <w:r w:rsidR="00DD3A7B">
        <w:t xml:space="preserve">, it’s </w:t>
      </w:r>
      <w:commentRangeStart w:id="1"/>
      <w:r w:rsidR="00DD3A7B">
        <w:t>data management</w:t>
      </w:r>
      <w:commentRangeEnd w:id="1"/>
      <w:r w:rsidR="00567296">
        <w:rPr>
          <w:rStyle w:val="CommentReference"/>
          <w:snapToGrid/>
        </w:rPr>
        <w:commentReference w:id="1"/>
      </w:r>
      <w:r w:rsidR="00DD3A7B">
        <w:t xml:space="preserve">, but we would </w:t>
      </w:r>
      <w:r w:rsidR="001616D7">
        <w:t xml:space="preserve">only be able to </w:t>
      </w:r>
      <w:r w:rsidR="00E95BF3">
        <w:t>dismiss</w:t>
      </w:r>
      <w:r w:rsidR="001616D7">
        <w:t xml:space="preserve">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6C239D4E" w:rsidR="005D076C" w:rsidRDefault="00E95BF3" w:rsidP="00DD3A7B">
      <w:pPr>
        <w:pStyle w:val="Para"/>
      </w:pPr>
      <w:r>
        <w:t xml:space="preserve">As the data repository grows, </w:t>
      </w:r>
      <w:r w:rsidR="007338D3">
        <w:t>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15336971"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6074F7A0" w:rsidR="00C62AC4" w:rsidRDefault="00847F64" w:rsidP="005A776C">
      <w:pPr>
        <w:pStyle w:val="Para"/>
      </w:pPr>
      <w:r>
        <w:t xml:space="preserve">With the fast-paced and </w:t>
      </w:r>
      <w:r w:rsidR="00567296">
        <w:t>passionate push of the current data revolution</w:t>
      </w:r>
      <w:r>
        <w:t xml:space="preserve"> we </w:t>
      </w:r>
      <w:r w:rsidR="00567296">
        <w:t xml:space="preserve">are </w:t>
      </w:r>
      <w:r>
        <w:t xml:space="preserve">definitely seeing the more </w:t>
      </w:r>
      <w:r w:rsidR="008E5B58">
        <w:t xml:space="preserve">emphasis on functionality </w:t>
      </w:r>
      <w:r>
        <w:t xml:space="preserve">and less on the security (though their security would still </w:t>
      </w:r>
      <w:r w:rsidR="00567296">
        <w:t>beat</w:t>
      </w:r>
      <w:r>
        <w:t xml:space="preserve">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r w:rsidR="00567296">
        <w:t>We won’t focus too much on this point, but whatever data management platform is chosen, don’t assume the security is built in.</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7B3C2102"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w:t>
      </w:r>
      <w:r w:rsidR="00C32804">
        <w:t xml:space="preserve">, as we are discussing </w:t>
      </w:r>
      <w:r w:rsidR="006840C6">
        <w:t>it as a single</w:t>
      </w:r>
      <w:r w:rsidR="00C32804">
        <w:t xml:space="preserve"> skill here, is a very broad topic and quite a deep well to drink from.  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C32804">
        <w:t xml:space="preserve">which attempt to learn from data.  </w:t>
      </w:r>
      <w:r w:rsidR="006840C6">
        <w:t>These skills</w:t>
      </w:r>
      <w:r w:rsidR="00C32804">
        <w:t xml:space="preserve"> </w:t>
      </w:r>
      <w:r w:rsidR="006840C6">
        <w:t>include</w:t>
      </w:r>
      <w:r w:rsidR="00C32804">
        <w:t xml:space="preserve"> the classic statistical approaches as well as newer techniques like data mining and machine learning. </w:t>
      </w:r>
      <w:r w:rsidR="00B5521D">
        <w:t xml:space="preserve"> Luckily we have generations of some rather brilliant people working with data very similar to ours (even though </w:t>
      </w:r>
      <w:r w:rsidR="00EF5F93">
        <w:t>many techniques were developed prior to transistors</w:t>
      </w:r>
      <w:r w:rsidR="00817BBD">
        <w:t>, the techniques still apply</w:t>
      </w:r>
      <w:r w:rsidR="00EF5F93">
        <w:t xml:space="preserve">) and we can learn from both their successes and mistakes.  Because whether </w:t>
      </w:r>
      <w:r w:rsidR="00817BBD">
        <w:t>people think</w:t>
      </w:r>
      <w:r w:rsidR="00EF5F93">
        <w:t xml:space="preserve"> statistics and data analysis is good or not, i</w:t>
      </w:r>
      <w:r w:rsidR="00817BBD">
        <w:t xml:space="preserve">t has already heavily influenced and benefited </w:t>
      </w:r>
      <w:r w:rsidR="00EF5F93">
        <w:t>most every other field of science.</w:t>
      </w:r>
      <w:r w:rsidR="00866A63">
        <w:t xml:space="preserve"> </w:t>
      </w:r>
    </w:p>
    <w:p w14:paraId="54F24E24" w14:textId="5202C7FC" w:rsidR="002237FB" w:rsidRDefault="00EF5F93" w:rsidP="002C45D6">
      <w:pPr>
        <w:pStyle w:val="Para"/>
      </w:pPr>
      <w:r>
        <w:t xml:space="preserve">Aside from the obvious “learning from data” approach, there are a few </w:t>
      </w:r>
      <w:r w:rsidR="00063ACC">
        <w:t>perhaps more subtle</w:t>
      </w:r>
      <w:r>
        <w:t xml:space="preserve"> reasons to </w:t>
      </w:r>
      <w:r w:rsidR="00063ACC">
        <w:t>focus on improving our skills within statistics.</w:t>
      </w:r>
      <w:r w:rsidR="00567296">
        <w:t xml:space="preserve">  First, e</w:t>
      </w:r>
      <w:r w:rsidR="00302EF2">
        <w:t xml:space="preserve">ven though data never lies, it is far too easy to </w:t>
      </w:r>
      <w:r w:rsidR="009D5D7C">
        <w:t>be tricked by the data</w:t>
      </w:r>
      <w:r w:rsidR="002C79A3">
        <w:t xml:space="preserve">.  </w:t>
      </w:r>
      <w:r w:rsidR="00866A63">
        <w:t xml:space="preserve">We, as heuristic beings, are </w:t>
      </w:r>
      <w:r w:rsidR="002237FB">
        <w:t xml:space="preserve">very </w:t>
      </w:r>
      <w:r w:rsidR="00866A63">
        <w:t xml:space="preserve">capable </w:t>
      </w:r>
      <w:r w:rsidR="009D5D7C">
        <w:t>of</w:t>
      </w:r>
      <w:r w:rsidR="00866A63">
        <w:t xml:space="preserve"> pulling out patterns and meaning</w:t>
      </w:r>
      <w:r w:rsidR="009D5D7C">
        <w:t xml:space="preserve"> from</w:t>
      </w:r>
      <w:r w:rsidR="002237FB">
        <w:t xml:space="preserve"> the world around us</w:t>
      </w:r>
      <w:r w:rsidR="009D5D7C">
        <w:t xml:space="preserve">. </w:t>
      </w:r>
      <w:r w:rsidR="002237FB">
        <w:t xml:space="preserve"> </w:t>
      </w:r>
      <w:r w:rsidR="00933744">
        <w:t xml:space="preserve">Usually the </w:t>
      </w:r>
      <w:r w:rsidR="009D5D7C">
        <w:t xml:space="preserve">ability to see subtle connections and patterns </w:t>
      </w:r>
      <w:r w:rsidR="00933744">
        <w:t xml:space="preserve">is </w:t>
      </w:r>
      <w:r w:rsidR="009D5D7C">
        <w:t>help</w:t>
      </w:r>
      <w:r w:rsidR="00933744">
        <w:t>ful to</w:t>
      </w:r>
      <w:r w:rsidR="00063ACC">
        <w:t xml:space="preserve"> us, and we use that skill </w:t>
      </w:r>
      <w:r w:rsidR="009D5D7C">
        <w:t xml:space="preserve">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w:t>
      </w:r>
      <w:r w:rsidR="00063ACC">
        <w:t xml:space="preserve">generated and </w:t>
      </w:r>
      <w:r w:rsidR="002C79A3">
        <w:t xml:space="preserve">collected can create </w:t>
      </w:r>
      <w:r w:rsidR="00861665">
        <w:t>deceptive</w:t>
      </w:r>
      <w:r w:rsidR="002C79A3">
        <w:t xml:space="preserve"> data.</w:t>
      </w:r>
      <w:r w:rsidR="009D5D7C">
        <w:t xml:space="preserve">  </w:t>
      </w:r>
      <w:r w:rsidR="00861665">
        <w:t xml:space="preserve">As an example, </w:t>
      </w:r>
      <w:r w:rsidR="00DF37C0">
        <w:t xml:space="preserve">asking </w:t>
      </w:r>
      <w:r w:rsidR="002237FB">
        <w:t xml:space="preserve">for the </w:t>
      </w:r>
      <w:r w:rsidR="00DF37C0">
        <w:t>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r</w:t>
      </w:r>
      <w:r w:rsidR="002237FB">
        <w:t>selves with like-mind</w:t>
      </w:r>
      <w:r w:rsidR="00063ACC">
        <w:t xml:space="preserve">ed people.  Data does not lie, but it’s quite easy to think the data means something it does not as in the story of the 1936 election polling. </w:t>
      </w:r>
    </w:p>
    <w:p w14:paraId="33AC57BE" w14:textId="77777777" w:rsidR="002237FB" w:rsidRDefault="002237FB" w:rsidP="002237FB">
      <w:pPr>
        <w:pStyle w:val="Para"/>
      </w:pPr>
    </w:p>
    <w:p w14:paraId="75AED163" w14:textId="77777777" w:rsidR="002237FB" w:rsidRDefault="002237FB" w:rsidP="002237FB">
      <w:pPr>
        <w:pStyle w:val="FeatureType"/>
      </w:pPr>
      <w:proofErr w:type="gramStart"/>
      <w:r>
        <w:t>type</w:t>
      </w:r>
      <w:proofErr w:type="gramEnd"/>
      <w:r>
        <w:t>="</w:t>
      </w:r>
      <w:proofErr w:type="spellStart"/>
      <w:r>
        <w:t>caseStudy</w:t>
      </w:r>
      <w:proofErr w:type="spellEnd"/>
      <w:r>
        <w:t>"</w:t>
      </w:r>
    </w:p>
    <w:p w14:paraId="4FBEE251" w14:textId="77777777" w:rsidR="00063ACC" w:rsidRDefault="002237FB" w:rsidP="002237FB">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w:t>
      </w:r>
    </w:p>
    <w:p w14:paraId="1C1127AE" w14:textId="046858B2" w:rsidR="00EC2C97" w:rsidRDefault="00063ACC" w:rsidP="00EC2C97">
      <w:pPr>
        <w:pStyle w:val="FeaturePara"/>
      </w:pPr>
      <w:r>
        <w:t xml:space="preserve">The data did not lie.  If they wanted to know which presidential candidate would get the most votes among Americans with a phone, club membership or magazine subscription, the data </w:t>
      </w:r>
      <w:r w:rsidR="00EC2C97">
        <w:t>told an accurate story.  However they weren’t looking for that story.  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237FB" w:rsidRPr="00EC2C97">
        <w:t xml:space="preserve">.  </w:t>
      </w:r>
    </w:p>
    <w:p w14:paraId="7A274A17" w14:textId="69594187"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  Gathering more data with the same system flaw just generates a larger sample</w:t>
      </w:r>
      <w:r w:rsidR="002237FB" w:rsidRPr="00EC2C97">
        <w:t xml:space="preserve"> with</w:t>
      </w:r>
      <w:r>
        <w:t xml:space="preserve"> the</w:t>
      </w:r>
      <w:r w:rsidR="002237FB" w:rsidRPr="00EC2C97">
        <w:t xml:space="preserve"> bias.</w:t>
      </w:r>
      <w:r>
        <w:t xml:space="preserve">  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  The Literary Digest closed its doors a few years later but Gallup, Inc. is now an international organization, still conducting surveys and gathering data.</w:t>
      </w:r>
    </w:p>
    <w:p w14:paraId="3FFA2CA5" w14:textId="4DCF13C9" w:rsidR="00976AE3" w:rsidRDefault="00E132C2" w:rsidP="003D03ED">
      <w:pPr>
        <w:pStyle w:val="key"/>
      </w:pPr>
      <w:r>
        <w:t xml:space="preserve">Statistics is not just a collection of </w:t>
      </w:r>
      <w:proofErr w:type="gramStart"/>
      <w:r>
        <w:t>tools,</w:t>
      </w:r>
      <w:proofErr w:type="gramEnd"/>
      <w:r>
        <w:t xml:space="preserve"> it is a collection of toolboxes each with their own set of tools.  We can begi</w:t>
      </w:r>
      <w:r w:rsidR="007D20A0">
        <w:t xml:space="preserve">n with </w:t>
      </w:r>
      <w:r w:rsidR="007D20A0" w:rsidRPr="003D03ED">
        <w:rPr>
          <w:rStyle w:val="KeyTerm"/>
        </w:rPr>
        <w:t>descriptive statistics</w:t>
      </w:r>
      <w:r w:rsidR="007D20A0">
        <w:t xml:space="preserve">, which attempt to simplify the data into </w:t>
      </w:r>
      <w:r w:rsidR="00976AE3">
        <w:t>numbers that describe aspects of the data.  For example, we can calculate the center of the data by calculating the mean, mode or median, we describe how spread out the data is with the standard deviation, or the symmetry of the data with skew or describe the</w:t>
      </w:r>
      <w:r w:rsidR="00817BBD">
        <w:t xml:space="preserve"> width of peak with the</w:t>
      </w:r>
      <w:r w:rsidR="00976AE3">
        <w:t xml:space="preserve"> kurtosis. But anytime we simplify the data, we will lose some level of detail</w:t>
      </w:r>
      <w:r w:rsidR="007D20A0">
        <w:t xml:space="preserve"> and this is where visualization can serve us well.  W</w:t>
      </w:r>
      <w:r w:rsidR="00976AE3">
        <w:t>ith visualizations</w:t>
      </w:r>
      <w:r w:rsidR="00817BBD">
        <w:t>,</w:t>
      </w:r>
      <w:r w:rsidR="00976AE3">
        <w:t xml:space="preserve"> we create a single </w:t>
      </w:r>
      <w:r w:rsidR="00817BBD">
        <w:t xml:space="preserve">representation, or message, that can be </w:t>
      </w:r>
      <w:r w:rsidR="00976AE3">
        <w:t xml:space="preserve">simple and </w:t>
      </w:r>
      <w:r w:rsidR="00817BBD">
        <w:t>represent every data point, without simplification</w:t>
      </w:r>
      <w:r w:rsidR="00976AE3">
        <w:t>.  We could think of this type of visualization as being a “d</w:t>
      </w:r>
      <w:r w:rsidR="00817BBD">
        <w:t>escriptive visualization” since it is doing nothing more than simply describing the data to the viewer</w:t>
      </w:r>
      <w:r w:rsidR="00976AE3">
        <w:t xml:space="preserve">.  </w:t>
      </w:r>
    </w:p>
    <w:p w14:paraId="3D317FA9" w14:textId="3297807E" w:rsidR="003D03ED" w:rsidRDefault="00817BBD" w:rsidP="00976AE3">
      <w:pPr>
        <w:pStyle w:val="Para"/>
      </w:pPr>
      <w:r>
        <w:t xml:space="preserve">Aside from the challenge of over-simplifying, </w:t>
      </w:r>
      <w:r w:rsidR="007D20A0">
        <w:t>descriptive statistics is</w:t>
      </w:r>
      <w:r>
        <w:t xml:space="preserve"> also limited to only describing</w:t>
      </w:r>
      <w:r w:rsidR="007D20A0">
        <w:t xml:space="preserve"> the data we collect.</w:t>
      </w:r>
      <w:r w:rsidR="00976AE3">
        <w:t xml:space="preserve">  It is not correct to simply scan a few systems, calculate the mean number of vulnerabilities and announce that the statistic describes all the systems in the environment.  </w:t>
      </w:r>
      <w:r w:rsidR="007D20A0" w:rsidRPr="003D03ED">
        <w:rPr>
          <w:rStyle w:val="KeyTerm"/>
        </w:rPr>
        <w:t>Inferential statistics</w:t>
      </w:r>
      <w:r w:rsidR="007D20A0">
        <w:t xml:space="preserve"> helps us go beyond just describing our observations and enables us to make statements about a larger population given a smaller representative sample from that population.   </w:t>
      </w:r>
      <w:r w:rsidR="003D03ED">
        <w:t xml:space="preserve">The key word there is </w:t>
      </w:r>
      <w:r w:rsidR="007D20A0">
        <w:t>“representative”</w:t>
      </w:r>
      <w:r w:rsidR="003D03ED">
        <w:t>.  S</w:t>
      </w:r>
      <w:r w:rsidR="00A156D9">
        <w:t xml:space="preserve">tatistics will teach us about the “design of experiments” </w:t>
      </w:r>
      <w:r w:rsidR="003D03ED">
        <w:t>(thanks to Fisher</w:t>
      </w:r>
      <w:proofErr w:type="gramStart"/>
      <w:r w:rsidR="003D03ED">
        <w:t>) which</w:t>
      </w:r>
      <w:proofErr w:type="gramEnd"/>
      <w:r w:rsidR="003D03ED">
        <w:t xml:space="preserve"> will help us </w:t>
      </w:r>
      <w:r w:rsidR="006F3597">
        <w:t xml:space="preserve">gather data </w:t>
      </w:r>
      <w:r>
        <w:t xml:space="preserve">so that we reduce the probability of being misled by the data.  We want to </w:t>
      </w:r>
      <w:r w:rsidR="006F3597">
        <w:t xml:space="preserve">have </w:t>
      </w:r>
      <w:r w:rsidR="007D20A0">
        <w:t xml:space="preserve">confidence </w:t>
      </w:r>
      <w:r w:rsidR="003D03ED">
        <w:t>that the samples we collect are representative of the whole</w:t>
      </w:r>
      <w:r>
        <w:t xml:space="preserve"> and that lesson has been learned many times before we entered the scene</w:t>
      </w:r>
      <w:r w:rsidR="007D20A0">
        <w:t xml:space="preserve">. </w:t>
      </w:r>
      <w:r w:rsidR="006F3597">
        <w:t xml:space="preserve">  </w:t>
      </w:r>
    </w:p>
    <w:p w14:paraId="0E3FD046" w14:textId="13EEDF37"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w:t>
      </w:r>
      <w:r w:rsidR="00F9149D">
        <w:t xml:space="preserve"> </w:t>
      </w:r>
      <w:r w:rsidR="00817BBD">
        <w:t xml:space="preserve">Even if we don’t fill a single excel in a spreadsheet, we can make this mistake.  </w:t>
      </w:r>
      <w:r w:rsidR="00F9149D">
        <w:t xml:space="preserve">The best </w:t>
      </w:r>
      <w:r w:rsidR="006F54BB">
        <w:t xml:space="preserve">tools in the toolbox </w:t>
      </w:r>
      <w:r w:rsidR="00817BBD">
        <w:t xml:space="preserve">are designed </w:t>
      </w:r>
      <w:r w:rsidR="006F54BB">
        <w:t xml:space="preserve">to limit the chance of </w:t>
      </w:r>
      <w:r w:rsidR="00817BBD">
        <w:t xml:space="preserve">these types of errors, but statistics alone is not enough.  We need the combination of </w:t>
      </w:r>
      <w:r w:rsidR="00E067C1">
        <w:t>experience and data</w:t>
      </w:r>
      <w:r w:rsidR="009813F6">
        <w:t xml:space="preserve"> to decrease the chance of being misled</w:t>
      </w:r>
      <w:r w:rsidR="00E067C1">
        <w:t xml:space="preserve">.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208FAFC4" w:rsidR="00F9149D" w:rsidRDefault="00F9149D" w:rsidP="002C45D6">
      <w:pPr>
        <w:pStyle w:val="Para"/>
      </w:pPr>
      <w:r>
        <w:t xml:space="preserve">Having now built up </w:t>
      </w:r>
      <w:r w:rsidR="009813F6">
        <w:t xml:space="preserve">the application of </w:t>
      </w:r>
      <w:r>
        <w:t>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 xml:space="preserve">We briefly mentioned “descriptive visualization” above.  </w:t>
      </w:r>
      <w:r w:rsidR="003D03ED">
        <w:t>Take some time to look</w:t>
      </w:r>
      <w:r w:rsidR="006F54BB">
        <w:t xml:space="preserve"> around at many of visualizations out there, they are </w:t>
      </w:r>
      <w:r w:rsidR="009813F6">
        <w:t>generally not built from statistical models</w:t>
      </w:r>
      <w:r w:rsidR="00684B14">
        <w:t>, but are just describing some set of data</w:t>
      </w:r>
      <w:r w:rsidR="006F54BB">
        <w:t xml:space="preserve"> and showing the relationships </w:t>
      </w:r>
      <w:r w:rsidR="00684B14">
        <w:t>therein</w:t>
      </w:r>
      <w:r w:rsidR="006F54BB">
        <w:t xml:space="preserve">.  </w:t>
      </w:r>
      <w:r w:rsidR="003D03ED">
        <w:t xml:space="preserve">Snow’s map of the areas around the water pump on Broad Street in Figure 1.1, did not involve logistic regression or machine learning, it was just a </w:t>
      </w:r>
      <w:r w:rsidR="009813F6">
        <w:t>visual</w:t>
      </w:r>
      <w:r w:rsidR="003D03ED">
        <w:t xml:space="preserve"> description of </w:t>
      </w:r>
      <w:r w:rsidR="009813F6">
        <w:t xml:space="preserve">the relationship between address and deaths.  </w:t>
      </w:r>
      <w:r w:rsidR="006F54BB">
        <w:t xml:space="preserve">There is no doubt that we can improve </w:t>
      </w:r>
      <w:r w:rsidR="00684B14">
        <w:t xml:space="preserve">our ability to secure our information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to ask a question, gather the evidence, make sense of it and communicate it </w:t>
      </w:r>
      <w:r w:rsidR="009813F6">
        <w:t>to others</w:t>
      </w:r>
      <w:r>
        <w:t xml:space="preserve">. </w:t>
      </w:r>
    </w:p>
    <w:p w14:paraId="23D35C3C" w14:textId="0ADFE185" w:rsidR="001D3028" w:rsidRDefault="00202DF1" w:rsidP="001D3028">
      <w:pPr>
        <w:pStyle w:val="H3"/>
      </w:pPr>
      <w:r>
        <w:t xml:space="preserve">Visualization (a.k.a. </w:t>
      </w:r>
      <w:r w:rsidR="00FF3341">
        <w:t>Communication</w:t>
      </w:r>
      <w:r>
        <w:t>)</w:t>
      </w:r>
    </w:p>
    <w:p w14:paraId="7094E1B8" w14:textId="49867957" w:rsidR="0099777C" w:rsidRPr="0099777C" w:rsidRDefault="009813F6" w:rsidP="009813F6">
      <w:pPr>
        <w:pStyle w:val="Para"/>
      </w:pPr>
      <w:r>
        <w:t>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w:t>
      </w:r>
      <w:r>
        <w:t xml:space="preserve"> (which we will run in </w:t>
      </w:r>
      <w:r w:rsidRPr="009813F6">
        <w:rPr>
          <w:highlight w:val="yellow"/>
        </w:rPr>
        <w:t>chapter 5</w:t>
      </w:r>
      <w:r>
        <w:t>)</w:t>
      </w:r>
      <w:r w:rsidR="00B4074D">
        <w:t xml:space="preserve"> and let’s face it, these are quite ugly and we would not include these in our next presentation </w:t>
      </w:r>
      <w:r>
        <w:t xml:space="preserve">to the board of directors.  This type of visualization serves to provide information to </w:t>
      </w:r>
      <w:r w:rsidR="00B4074D">
        <w:t xml:space="preserve">the analyst </w:t>
      </w:r>
      <w:r>
        <w:t xml:space="preserve">while working with the data, or in this case about a data model. </w:t>
      </w:r>
    </w:p>
    <w:p w14:paraId="72684F69" w14:textId="17FB0A43" w:rsidR="008221B0" w:rsidRDefault="008221B0" w:rsidP="008221B0">
      <w:pPr>
        <w:pStyle w:val="Slug"/>
        <w:rPr>
          <w:snapToGrid w:val="0"/>
        </w:rPr>
      </w:pPr>
      <w:r>
        <w:rPr>
          <w:snapToGrid w:val="0"/>
        </w:rPr>
        <w:t>Figure 2.2 Diagnostic plots for regression model of bot infections</w:t>
      </w:r>
      <w:r>
        <w:rPr>
          <w:snapToGrid w:val="0"/>
        </w:rPr>
        <w:tab/>
        <w:t xml:space="preserve">[FILENAME </w:t>
      </w:r>
      <w:r w:rsidRPr="008221B0">
        <w:rPr>
          <w:snapToGrid w:val="0"/>
        </w:rPr>
        <w:t>793725c02f002</w:t>
      </w:r>
      <w:r>
        <w:rPr>
          <w:snapToGrid w:val="0"/>
        </w:rPr>
        <w:t>]</w:t>
      </w:r>
    </w:p>
    <w:p w14:paraId="56B852A0" w14:textId="33FB99A5" w:rsidR="00070174" w:rsidRDefault="008221B0" w:rsidP="00B76CEC">
      <w:pPr>
        <w:pStyle w:val="Para"/>
      </w:pPr>
      <w:r>
        <w:t>These graphs are generated as a way to understand certain relationships and attributes of the model</w:t>
      </w:r>
      <w:r w:rsidR="008F79DC">
        <w:t xml:space="preserve">.  They communicate from the data to the analyst and is used visually inspect for </w:t>
      </w:r>
      <w:r w:rsidR="00070174">
        <w:t xml:space="preserve">anomalies, </w:t>
      </w:r>
      <w:r w:rsidR="008F79DC">
        <w:t xml:space="preserve">strength of </w:t>
      </w:r>
      <w:r w:rsidR="00070174">
        <w:t>relationships or other aspects of the data for the purpose of understanding it</w:t>
      </w:r>
      <w:r w:rsidR="008F79DC">
        <w:t xml:space="preserve"> better.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46265B35" w14:textId="6EEECD79" w:rsidR="00B4074D" w:rsidRDefault="00B4074D" w:rsidP="004143F1">
      <w:pPr>
        <w:pStyle w:val="Para"/>
      </w:pPr>
      <w:r>
        <w:t xml:space="preserve">The other type of </w:t>
      </w:r>
      <w:r w:rsidR="00070174">
        <w:t xml:space="preserve">visualization exists to </w:t>
      </w:r>
      <w:r w:rsidR="004143F1">
        <w:t xml:space="preserve">communicate from the analyst to one or more other people and serve to </w:t>
      </w:r>
      <w:r w:rsidR="00070174" w:rsidRPr="00B4074D">
        <w:t>explain</w:t>
      </w:r>
      <w:r w:rsidR="00070174">
        <w:t xml:space="preserve"> the </w:t>
      </w:r>
      <w:r w:rsidR="004143F1">
        <w:t xml:space="preserve">story (or the lack of a story) the analyst uncovered in the data.  These are typically intended to be attractive and carry a clear message, as it is a communication tool for non-analysts.  Figure 2-3 (which we will learn how to generate in </w:t>
      </w:r>
      <w:r w:rsidR="004143F1" w:rsidRPr="004143F1">
        <w:rPr>
          <w:highlight w:val="yellow"/>
        </w:rPr>
        <w:t>chapter 5</w:t>
      </w:r>
      <w:r w:rsidR="004143F1">
        <w:t xml:space="preserve">) is derived from the same data as figure 2.2 but is intended for a completely different audience.  Therefore, it is a lot </w:t>
      </w:r>
      <w:proofErr w:type="gramStart"/>
      <w:r w:rsidR="004143F1">
        <w:t>more clean</w:t>
      </w:r>
      <w:proofErr w:type="gramEnd"/>
      <w:r w:rsidR="004143F1">
        <w:t xml:space="preserve"> and we can pull a message for each of the 48 continental states from this one picture.</w:t>
      </w:r>
    </w:p>
    <w:p w14:paraId="2A8F62AD" w14:textId="1933C3CA" w:rsidR="00CA0945" w:rsidRDefault="00CA0945" w:rsidP="00CA0945">
      <w:pPr>
        <w:pStyle w:val="H3"/>
      </w:pPr>
      <w:r>
        <w:t>Combining the Skills</w:t>
      </w:r>
    </w:p>
    <w:p w14:paraId="59C9439D" w14:textId="56C7EF43" w:rsidR="00CA0945" w:rsidRPr="00CA0945" w:rsidRDefault="00CA0945" w:rsidP="00CA0945">
      <w:pPr>
        <w:pStyle w:val="Para"/>
      </w:pPr>
      <w:r>
        <w:t xml:space="preserve">The skills we have listed here are what we </w:t>
      </w:r>
      <w:r w:rsidR="000B55DB">
        <w:t xml:space="preserve">want in order to make the analysis run smoother and </w:t>
      </w:r>
      <w:r w:rsidR="004143F1">
        <w:t xml:space="preserve">improve what we can learn from the data while reducing our chances of being </w:t>
      </w:r>
      <w:r w:rsidR="000B55DB">
        <w:t xml:space="preserve">misled by the data.  While we may have portrayed these skills as being in a single person, that is not a requirement.  As the data grow and the demands for analysis gets more embedded into the culture, spreading the load among multiple </w:t>
      </w:r>
      <w:r w:rsidR="004143F1">
        <w:t>people with</w:t>
      </w:r>
      <w:r w:rsidR="000B55DB">
        <w:t xml:space="preserve">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50331562" w:rsidR="00CA0945" w:rsidRDefault="004143F1" w:rsidP="00CA0945">
      <w:pPr>
        <w:pStyle w:val="H1"/>
      </w:pPr>
      <w:r>
        <w:t>Centering on a Question</w:t>
      </w:r>
    </w:p>
    <w:p w14:paraId="7615214C"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23AB4A09" w14:textId="77777777" w:rsidR="00E13529" w:rsidRDefault="00E13529" w:rsidP="004143F1">
      <w:pPr>
        <w:pStyle w:val="EpigraphSource"/>
        <w:jc w:val="right"/>
      </w:pPr>
      <w:r>
        <w:t xml:space="preserve">-- Bill James, </w:t>
      </w:r>
      <w:proofErr w:type="spellStart"/>
      <w:r>
        <w:t>Sabermetrician</w:t>
      </w:r>
      <w:proofErr w:type="spellEnd"/>
    </w:p>
    <w:p w14:paraId="75FD5E8E" w14:textId="3DDE28C8" w:rsidR="00E13529" w:rsidRDefault="006E41CA" w:rsidP="000B500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t>
      </w:r>
      <w:r w:rsidR="00E00292" w:rsidRPr="00E00292">
        <w:rPr>
          <w:b/>
        </w:rPr>
        <w:t>research questions</w:t>
      </w:r>
      <w:r w:rsidR="00E00292">
        <w:t xml:space="preserve">.  </w:t>
      </w:r>
      <w:r w:rsidR="000338A4">
        <w:t>If you have ever come across a visualization or research and thought, “yeah, but so what?”</w:t>
      </w:r>
      <w:r w:rsidR="00CD16D6">
        <w:t xml:space="preserve"> that</w:t>
      </w:r>
      <w:r w:rsidR="000338A4">
        <w:t xml:space="preserve"> reaction is probably caused by the lack of a </w:t>
      </w:r>
      <w:r w:rsidR="00F823BA">
        <w:t>well-prepared research question</w:t>
      </w:r>
      <w:r w:rsidR="000338A4">
        <w:t xml:space="preserve"> in the analysis.  </w:t>
      </w:r>
      <w:r w:rsidR="00EE6817">
        <w:t xml:space="preserve">Remember, the purpose of data </w:t>
      </w:r>
      <w:r w:rsidR="00E505A3">
        <w:t>analysis</w:t>
      </w:r>
      <w:r w:rsidR="00EE6817">
        <w:t xml:space="preserve"> is to learn from our environment and </w:t>
      </w:r>
      <w:r w:rsidR="00E505A3">
        <w:t>learning</w:t>
      </w:r>
      <w:r w:rsidR="00EE6817">
        <w:t xml:space="preserve"> c</w:t>
      </w:r>
      <w:r w:rsidR="00E505A3">
        <w:t>an be done with or without data (</w:t>
      </w:r>
      <w:r w:rsidR="00EE6817">
        <w:t>with varying degrees of success</w:t>
      </w:r>
      <w:r w:rsidR="00E505A3">
        <w:t>)</w:t>
      </w:r>
      <w:r w:rsidR="00EE6817">
        <w:t>.</w:t>
      </w:r>
      <w:r w:rsidR="00E505A3">
        <w:t xml:space="preserve">  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 xml:space="preserve">alysis. </w:t>
      </w:r>
      <w:r w:rsidR="00B577CF">
        <w:t xml:space="preserve"> </w:t>
      </w:r>
      <w:r w:rsidR="00E13529">
        <w:t>Without a</w:t>
      </w:r>
      <w:r w:rsidR="00AF6E84">
        <w:t xml:space="preserve"> </w:t>
      </w:r>
      <w:r w:rsidR="00E13529">
        <w:t>well-formed</w:t>
      </w:r>
      <w:r w:rsidR="00AF6E84">
        <w:t xml:space="preserve"> question guiding the analysis, we may waste time and energy</w:t>
      </w:r>
      <w:r w:rsidR="009D6A29">
        <w:t xml:space="preserve"> seeking </w:t>
      </w:r>
      <w:r w:rsidR="00065A32">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5339DAE6"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C07877">
        <w:rPr>
          <w:highlight w:val="yellow"/>
        </w:rPr>
        <w:t>2.3</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C07877">
        <w:t xml:space="preserve"> Outcomes like </w:t>
      </w:r>
      <w:r w:rsidR="00C07877" w:rsidRPr="00C07877">
        <w:rPr>
          <w:highlight w:val="yellow"/>
        </w:rPr>
        <w:t>figure 2.3</w:t>
      </w:r>
      <w:r w:rsidR="00E13529">
        <w:t xml:space="preserve">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0F5044B0" w:rsidR="00C356EB" w:rsidRDefault="00C356EB" w:rsidP="00C356EB">
      <w:pPr>
        <w:pStyle w:val="Slug"/>
      </w:pPr>
      <w:r>
        <w:t xml:space="preserve">Figure 2.1 </w:t>
      </w:r>
      <w:r w:rsidR="00C07877">
        <w:t xml:space="preserve">Amount of Spam by Category: </w:t>
      </w:r>
      <w:r w:rsidR="003F0A02">
        <w:t xml:space="preserve">The </w:t>
      </w:r>
      <w:r w:rsidR="00C07877">
        <w:t>result</w:t>
      </w:r>
      <w:r w:rsidR="003F0A02">
        <w:t xml:space="preserve"> of a poor research question</w:t>
      </w:r>
      <w:r>
        <w:tab/>
        <w:t>[</w:t>
      </w:r>
      <w:r w:rsidR="003C47EC">
        <w:rPr>
          <w:rFonts w:ascii="Helvetica" w:eastAsiaTheme="minorEastAsia" w:hAnsi="Helvetica" w:cs="Helvetica"/>
          <w:sz w:val="26"/>
          <w:szCs w:val="26"/>
        </w:rPr>
        <w:t>793725c02f001</w:t>
      </w:r>
      <w:r>
        <w:t>]</w:t>
      </w:r>
    </w:p>
    <w:p w14:paraId="26B1D1F7" w14:textId="2EFD84A9" w:rsidR="00554405" w:rsidRDefault="008B31D3" w:rsidP="00E13529">
      <w:pPr>
        <w:pStyle w:val="Para"/>
      </w:pPr>
      <w:r>
        <w:t xml:space="preserve">A good research question </w:t>
      </w:r>
      <w:r w:rsidR="00C07877">
        <w:t xml:space="preserve">around spam </w:t>
      </w:r>
      <w:r>
        <w:t>might be</w:t>
      </w:r>
      <w:r w:rsidR="00CC3BDF">
        <w:t xml:space="preserve">, “How much time do employees spend on spam that is not blocked by the spam filter?”  </w:t>
      </w:r>
      <w:r w:rsidR="003F0A02">
        <w:t>We don’t stop a</w:t>
      </w:r>
      <w:r w:rsidR="00CE7870">
        <w:t>t how much spam is not blocked.  Because, w</w:t>
      </w:r>
      <w:r w:rsidR="003F0A02">
        <w:t>hatever that number is it will have no contextual meaning</w:t>
      </w:r>
      <w:r w:rsidR="00133855">
        <w:t xml:space="preserve"> (nobo</w:t>
      </w:r>
      <w:r w:rsidR="00CE7870">
        <w:t xml:space="preserve">dy can internalize the effective difference </w:t>
      </w:r>
      <w:r w:rsidR="00133855">
        <w:t xml:space="preserve">between </w:t>
      </w:r>
      <w:r w:rsidR="00CE7870">
        <w:t>one</w:t>
      </w:r>
      <w:r w:rsidR="00133855">
        <w:t xml:space="preserve">-thousand or </w:t>
      </w:r>
      <w:r w:rsidR="00CE7870">
        <w:t>five</w:t>
      </w:r>
      <w:r w:rsidR="00133855">
        <w:t>-thousand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275765FA" w:rsidR="00CC3BDF" w:rsidRDefault="00CC3BDF" w:rsidP="00E13529">
      <w:pPr>
        <w:pStyle w:val="Para"/>
      </w:pPr>
      <w:r>
        <w:t xml:space="preserve">Now that we’ve framed the question like this, it’s pretty clear to see that we </w:t>
      </w:r>
      <w:r w:rsidR="00C07877">
        <w:t>will not look to</w:t>
      </w:r>
      <w:r>
        <w:t xml:space="preserve"> </w:t>
      </w:r>
      <w:r w:rsidR="00EC045C">
        <w:t>our spam filter logs to answer this</w:t>
      </w:r>
      <w:r>
        <w:t xml:space="preserve"> spam-related question. </w:t>
      </w:r>
      <w:r w:rsidR="00554405">
        <w:t xml:space="preserve"> We really don’t care that </w:t>
      </w:r>
      <w:r w:rsidR="00C07877">
        <w:t>thousands of</w:t>
      </w:r>
      <w:r w:rsidR="00554405">
        <w:t xml:space="preserve"> emails were blocked </w:t>
      </w:r>
      <w:r w:rsidR="00C07877">
        <w:t xml:space="preserve">at the perimeter </w:t>
      </w:r>
      <w:r w:rsidR="00CE7870">
        <w:t>or even what proportion of spam is blocked</w:t>
      </w:r>
      <w:r w:rsidR="00554405">
        <w:t xml:space="preserve">. </w:t>
      </w:r>
      <w:r w:rsidR="00CE7870">
        <w:t xml:space="preserve"> With a research question in hand, we now know </w:t>
      </w:r>
      <w:r w:rsidR="00554405">
        <w:t>to collect a measurement of employee time</w:t>
      </w:r>
      <w:r w:rsidR="00CE7870">
        <w:t xml:space="preserve">.  </w:t>
      </w:r>
      <w:r>
        <w:t xml:space="preserve">Perhaps we would look for any logging from the email clients of events when users select the “mark as spam” option.  Or perhaps, it’s important enough to warrant running a short </w:t>
      </w:r>
      <w:r w:rsidR="00CE7870">
        <w:t>survey</w:t>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t>
      </w:r>
      <w:r w:rsidR="00CE7870">
        <w:t>the context and purpose of the analysis is being set by the research question, not the data.</w:t>
      </w:r>
    </w:p>
    <w:p w14:paraId="1CDE93FA" w14:textId="21DFAE12" w:rsidR="00554405" w:rsidRDefault="00554405" w:rsidP="00554405">
      <w:pPr>
        <w:pStyle w:val="H3"/>
      </w:pPr>
      <w:r>
        <w:t>Steps to Creating a Good Research Question</w:t>
      </w:r>
    </w:p>
    <w:p w14:paraId="087AA49C" w14:textId="02081FAD" w:rsidR="0085558C" w:rsidRDefault="00133855" w:rsidP="00BB1400">
      <w:pPr>
        <w:pStyle w:val="Para"/>
      </w:pPr>
      <w:r>
        <w:t>Creating a good research question is relatively straight forward</w:t>
      </w:r>
      <w:r w:rsidR="002A7223">
        <w:t>, b</w:t>
      </w:r>
      <w:r w:rsidR="00733986">
        <w:t xml:space="preserve">ut requires a bit of </w:t>
      </w:r>
      <w:r w:rsidR="0085558C">
        <w:t xml:space="preserve">practice, critical thinking and </w:t>
      </w:r>
      <w:r w:rsidR="00733986">
        <w:t xml:space="preserve">discipline.  Most </w:t>
      </w:r>
      <w:r w:rsidR="0085558C">
        <w:t>research questions</w:t>
      </w:r>
      <w:r w:rsidR="00733986">
        <w:t xml:space="preserve"> will s</w:t>
      </w:r>
      <w:r w:rsidR="0085558C">
        <w:t>erve as a pivot point for a decision or action (or inaction)</w:t>
      </w:r>
      <w:r w:rsidR="00733986">
        <w:t xml:space="preserve">. </w:t>
      </w:r>
      <w:r w:rsidR="0085558C">
        <w:t xml:space="preserve"> Knowing the context of the result may also help determine what to collect.  Going back to the spam example, maybe we </w:t>
      </w:r>
      <w:r w:rsidR="00004694">
        <w:t>learn</w:t>
      </w:r>
      <w:r w:rsidR="0085558C">
        <w:t xml:space="preserve"> there is some tolerance for wasted time.  If so, maybe we don’t need to how much time is wasted, but if the time spent dealing with spam is simply above or </w:t>
      </w:r>
      <w:r w:rsidR="00004694">
        <w:t xml:space="preserve">below that tolerance.  Planning </w:t>
      </w:r>
      <w:r w:rsidR="0085558C">
        <w:t>the analysi</w:t>
      </w:r>
      <w:r w:rsidR="00004694">
        <w:t xml:space="preserve">s with that information could change how data is sought and/or simplify data storage and analysis. </w:t>
      </w:r>
    </w:p>
    <w:p w14:paraId="0CB3E55A" w14:textId="127F869D" w:rsidR="00004694" w:rsidRDefault="00004694" w:rsidP="00BB1400">
      <w:pPr>
        <w:pStyle w:val="Para"/>
      </w:pPr>
      <w:r>
        <w:t xml:space="preserve">Usually we begin with some topic already in mind.  Perhaps we are looking </w:t>
      </w:r>
      <w:r w:rsidR="000607EF">
        <w:t xml:space="preserve">for the benefit of </w:t>
      </w:r>
      <w:r>
        <w:t xml:space="preserve">implementing a specific technology or we are trying to protect </w:t>
      </w:r>
      <w:r w:rsidR="00A263FE">
        <w:t xml:space="preserve">a specific asset or data type, or simply trying to increase our visibility into a network segment. </w:t>
      </w:r>
      <w:r w:rsidR="000607EF">
        <w:t xml:space="preserve"> E</w:t>
      </w:r>
      <w:r w:rsidR="00A263FE">
        <w:t xml:space="preserve">ven if we just have a general sense of direction, we can begin by coming up with a series of questions or things we’d like to know about it. Once there is a good list of questions, </w:t>
      </w:r>
      <w:r w:rsidR="00303D3D">
        <w:t xml:space="preserve">we </w:t>
      </w:r>
      <w:r w:rsidR="000607EF">
        <w:t>can</w:t>
      </w:r>
      <w:r w:rsidR="00303D3D">
        <w:t xml:space="preserve"> </w:t>
      </w:r>
      <w:r w:rsidR="00A263FE">
        <w:t xml:space="preserve">whittle those down to one or just a few related questions.  </w:t>
      </w:r>
      <w:r w:rsidR="00303D3D">
        <w:t xml:space="preserve">Now the fun really begins because we have to make those questions objective.  </w:t>
      </w:r>
    </w:p>
    <w:p w14:paraId="23344FEC" w14:textId="0DCC4387" w:rsidR="000607EF" w:rsidRDefault="000607EF" w:rsidP="000607EF">
      <w:pPr>
        <w:pStyle w:val="Para"/>
      </w:pPr>
      <w:r>
        <w:t xml:space="preserve">Let’s talk through a simple example.  Suppose there is a proposal to expose an interactive menu for the company cafeteria to the Internet.  While this may raise all sorts of questions around controls, processes and procedures, suppose the proposal is </w:t>
      </w:r>
      <w:r w:rsidR="00100199">
        <w:t xml:space="preserve">limited to allowing </w:t>
      </w:r>
      <w:r>
        <w:t>authentication with the corporate username and password</w:t>
      </w:r>
      <w:r w:rsidR="00100199">
        <w:t>, or investing in a more expensive two-factor authentication mechanism</w:t>
      </w:r>
      <w:r>
        <w:t xml:space="preserve">. We may brainstorm a question like “How much risk does single factor authentication represent?”  </w:t>
      </w:r>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  </w:t>
      </w:r>
      <w:r w:rsidR="00100199">
        <w:t xml:space="preserve">We would struggle to collect evidence of “risk” or “effectiveness” in these questions.  So we transform them to be more </w:t>
      </w:r>
      <w:r w:rsidR="00F1450E">
        <w:t xml:space="preserve">specific and measurable as an approach to inform the </w:t>
      </w:r>
      <w:r w:rsidR="003C4FAC">
        <w:t>decisions or actions in context</w:t>
      </w:r>
      <w:r w:rsidR="00100199">
        <w:t>.  Perhaps we start by asking how many services require single-factor versus dual-factor authentication.  We’d also like to know how many of those services have had their authentication system</w:t>
      </w:r>
      <w:r w:rsidR="00F1450E">
        <w:t xml:space="preserve"> attacked and with what success and so on.  Perhaps we have access to a honeypot and can research and create a profile of internet-based brute force attempts.  Perhaps we can look at the corporate instance of MS OWA and create a profile of authentication-based attacks on that asset.  </w:t>
      </w:r>
    </w:p>
    <w:p w14:paraId="33FA4098" w14:textId="41710391" w:rsidR="001C057A" w:rsidRDefault="007E3F71" w:rsidP="007E3F71">
      <w:pPr>
        <w:pStyle w:val="H2"/>
      </w:pPr>
      <w:r>
        <w:t>Exploratory Data Analysis</w:t>
      </w:r>
    </w:p>
    <w:p w14:paraId="274F8D00" w14:textId="2872543C" w:rsidR="00590081" w:rsidRDefault="003C4FAC" w:rsidP="003C4FAC">
      <w:pPr>
        <w:pStyle w:val="Para"/>
      </w:pPr>
      <w:r>
        <w:t xml:space="preserve">Now that we’ve laid out how a good data analysis should begin, lets talk about how things will generally occur </w:t>
      </w:r>
      <w:r w:rsidR="00505DFE">
        <w:t>in the real world.  W</w:t>
      </w:r>
      <w:r>
        <w:t xml:space="preserve">e’d love to start each day with a cup of </w:t>
      </w:r>
      <w:r w:rsidR="00505DFE">
        <w:t xml:space="preserve">hot coffee, </w:t>
      </w:r>
      <w:r>
        <w:t>a cl</w:t>
      </w:r>
      <w:r w:rsidR="00505DFE">
        <w:t xml:space="preserve">ear research question and a </w:t>
      </w:r>
      <w:r w:rsidR="00590081">
        <w:t>platter</w:t>
      </w:r>
      <w:r w:rsidR="00505DFE">
        <w:t xml:space="preserve"> of clean data, but in reality we usually have to settle for just the coffee.   Often times we do start off with data and a vague question </w:t>
      </w:r>
      <w:r>
        <w:t>like</w:t>
      </w:r>
      <w:r w:rsidR="00505DFE">
        <w:t>,</w:t>
      </w:r>
      <w:r>
        <w:t xml:space="preserve"> “is there anything useful in this data?”  </w:t>
      </w:r>
      <w:r w:rsidR="00505DFE">
        <w:t xml:space="preserve">This brings us back to John </w:t>
      </w:r>
      <w:proofErr w:type="spellStart"/>
      <w:r w:rsidR="00505DFE">
        <w:t>Tukey</w:t>
      </w:r>
      <w:proofErr w:type="spellEnd"/>
      <w:r w:rsidR="00505DFE">
        <w:t xml:space="preserve"> (remember we mentioned him earlier this chapter).  He pioneered a process he called “exploratory data analysis” or EDA.  It’s the process of </w:t>
      </w:r>
      <w:r w:rsidR="00590081">
        <w:t>walking around barefoot in the data, perhaps even rolling around a bit in it.</w:t>
      </w:r>
      <w:r w:rsidR="00505DFE">
        <w:t xml:space="preserve"> We do this to learn about the variables in the data, their significance and relationships to other variables. </w:t>
      </w:r>
      <w:r w:rsidR="00590081">
        <w:t xml:space="preserve"> </w:t>
      </w:r>
      <w:proofErr w:type="spellStart"/>
      <w:r w:rsidR="00590081">
        <w:t>Tukey</w:t>
      </w:r>
      <w:proofErr w:type="spellEnd"/>
      <w:r w:rsidR="00590081">
        <w:t xml:space="preserve"> developed a whole range of techniques to increase our visibility into and our understanding of the data, including the elegantly simple </w:t>
      </w:r>
      <w:r w:rsidR="00590081" w:rsidRPr="00590081">
        <w:rPr>
          <w:b/>
        </w:rPr>
        <w:t>stem and leaf plot</w:t>
      </w:r>
      <w:r w:rsidR="00590081">
        <w:t xml:space="preserve">, the </w:t>
      </w:r>
      <w:r w:rsidR="00590081">
        <w:rPr>
          <w:b/>
        </w:rPr>
        <w:t>five-number summary</w:t>
      </w:r>
      <w:r w:rsidR="00590081">
        <w:t xml:space="preserve"> and the helpful </w:t>
      </w:r>
      <w:r w:rsidR="00590081">
        <w:rPr>
          <w:b/>
        </w:rPr>
        <w:t>box plot</w:t>
      </w:r>
      <w:r w:rsidR="00590081">
        <w:t xml:space="preserve"> diagram.  All of which may appear at some point in this book.</w:t>
      </w:r>
    </w:p>
    <w:p w14:paraId="07FFA87B" w14:textId="6BFADA3C" w:rsidR="00F33A79" w:rsidRDefault="00505DFE" w:rsidP="00FA0F70">
      <w:pPr>
        <w:pStyle w:val="Para"/>
      </w:pPr>
      <w:r>
        <w:t>Once we get comfortable with the data we’ll naturally start to ask some question of it.</w:t>
      </w:r>
      <w:r w:rsidR="00590081">
        <w:t xml:space="preserve">  However</w:t>
      </w:r>
      <w:r>
        <w:t>, and this is important, we always want to circle back and form a proper researc</w:t>
      </w:r>
      <w:r w:rsidR="00590081">
        <w:t xml:space="preserve">h question.  As </w:t>
      </w:r>
      <w:proofErr w:type="spellStart"/>
      <w:r w:rsidR="00590081">
        <w:t>Tukey</w:t>
      </w:r>
      <w:proofErr w:type="spellEnd"/>
      <w:r w:rsidR="00590081">
        <w:t xml:space="preserve"> said in his 1977 book, “Exploratory data analysis can never be the whole story” and refers to EDA has the foundation stone and the first step in data analysis.  </w:t>
      </w:r>
      <w:r w:rsidR="0077132B">
        <w:t>He also said, “Exploratory data analysis is an attitude, a state of flexibility, a willingness to look for those things that we believe are not there, as well as those we believe to be there.”  With that in mind, most of the use cases in this book will be approached with exploratory analysis.  We will take an iterative approach and learn as we walk around in the data.  In the end though, we need to remember that data analysis is done to find an answer to a question worthy of asking.</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7-18T08:49:00Z" w:initials="JJ">
    <w:p w14:paraId="05F8C53D" w14:textId="33B35EF9" w:rsidR="00E458DC" w:rsidRDefault="00E458DC">
      <w:pPr>
        <w:pStyle w:val="CommentText"/>
      </w:pPr>
      <w:r>
        <w:rPr>
          <w:rStyle w:val="CommentReference"/>
        </w:rPr>
        <w:annotationRef/>
      </w:r>
      <w:r>
        <w:t>May want to reconcile thes opening 2 paragraphs with "jump into hadoop" mentality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E458DC" w:rsidRDefault="00E458DC" w:rsidP="004B366F">
      <w:r>
        <w:separator/>
      </w:r>
    </w:p>
  </w:endnote>
  <w:endnote w:type="continuationSeparator" w:id="0">
    <w:p w14:paraId="410306B2" w14:textId="77777777" w:rsidR="00E458DC" w:rsidRDefault="00E458DC"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E458DC" w:rsidRDefault="00E458DC" w:rsidP="004B366F">
      <w:r>
        <w:separator/>
      </w:r>
    </w:p>
  </w:footnote>
  <w:footnote w:type="continuationSeparator" w:id="0">
    <w:p w14:paraId="18F2BF2A" w14:textId="77777777" w:rsidR="00E458DC" w:rsidRDefault="00E458DC" w:rsidP="004B366F">
      <w:r>
        <w:continuationSeparator/>
      </w:r>
    </w:p>
  </w:footnote>
  <w:footnote w:id="1">
    <w:p w14:paraId="0B9335A2" w14:textId="7DBCB637" w:rsidR="00E458DC" w:rsidRDefault="00E458DC">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E458DC" w:rsidRDefault="00E458DC">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E458DC" w:rsidRDefault="00E458DC">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22AA0"/>
    <w:rsid w:val="000338A4"/>
    <w:rsid w:val="0003583F"/>
    <w:rsid w:val="00036F11"/>
    <w:rsid w:val="00047FC4"/>
    <w:rsid w:val="00054843"/>
    <w:rsid w:val="000550EF"/>
    <w:rsid w:val="00056084"/>
    <w:rsid w:val="000607EF"/>
    <w:rsid w:val="00062E1A"/>
    <w:rsid w:val="00063ACC"/>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D68B1"/>
    <w:rsid w:val="000E0AF9"/>
    <w:rsid w:val="000E21AF"/>
    <w:rsid w:val="000F102A"/>
    <w:rsid w:val="000F7985"/>
    <w:rsid w:val="00100199"/>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37FB"/>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3D3D"/>
    <w:rsid w:val="003047E0"/>
    <w:rsid w:val="00305E77"/>
    <w:rsid w:val="00307267"/>
    <w:rsid w:val="0031234B"/>
    <w:rsid w:val="003125E8"/>
    <w:rsid w:val="00314F69"/>
    <w:rsid w:val="003159D1"/>
    <w:rsid w:val="00316FB8"/>
    <w:rsid w:val="00330043"/>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C4FAC"/>
    <w:rsid w:val="003D03ED"/>
    <w:rsid w:val="003D5E47"/>
    <w:rsid w:val="003D61DE"/>
    <w:rsid w:val="003D6A6B"/>
    <w:rsid w:val="003E53E9"/>
    <w:rsid w:val="003E747A"/>
    <w:rsid w:val="003F0A02"/>
    <w:rsid w:val="003F67D0"/>
    <w:rsid w:val="003F6AF8"/>
    <w:rsid w:val="003F70C7"/>
    <w:rsid w:val="00401DDA"/>
    <w:rsid w:val="00410886"/>
    <w:rsid w:val="00412585"/>
    <w:rsid w:val="004143F1"/>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C4D75"/>
    <w:rsid w:val="004D082D"/>
    <w:rsid w:val="004D0AA3"/>
    <w:rsid w:val="004D39BF"/>
    <w:rsid w:val="004E0201"/>
    <w:rsid w:val="004F660D"/>
    <w:rsid w:val="0050131A"/>
    <w:rsid w:val="005030FC"/>
    <w:rsid w:val="0050548F"/>
    <w:rsid w:val="00505DFE"/>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296"/>
    <w:rsid w:val="00567766"/>
    <w:rsid w:val="00575A2C"/>
    <w:rsid w:val="00590081"/>
    <w:rsid w:val="00595B2D"/>
    <w:rsid w:val="005A2998"/>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5CED"/>
    <w:rsid w:val="0067768B"/>
    <w:rsid w:val="006816F0"/>
    <w:rsid w:val="00683BC6"/>
    <w:rsid w:val="006840C6"/>
    <w:rsid w:val="00684B14"/>
    <w:rsid w:val="006A6020"/>
    <w:rsid w:val="006B4D6A"/>
    <w:rsid w:val="006B7F36"/>
    <w:rsid w:val="006C0C64"/>
    <w:rsid w:val="006C1DF3"/>
    <w:rsid w:val="006E0313"/>
    <w:rsid w:val="006E29AE"/>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986"/>
    <w:rsid w:val="00733E15"/>
    <w:rsid w:val="0073705B"/>
    <w:rsid w:val="00737B45"/>
    <w:rsid w:val="0074168C"/>
    <w:rsid w:val="00742616"/>
    <w:rsid w:val="00744797"/>
    <w:rsid w:val="00750728"/>
    <w:rsid w:val="0075551E"/>
    <w:rsid w:val="00765039"/>
    <w:rsid w:val="0077132B"/>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83C"/>
    <w:rsid w:val="00843847"/>
    <w:rsid w:val="00847F64"/>
    <w:rsid w:val="0085051F"/>
    <w:rsid w:val="0085558C"/>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12E3"/>
    <w:rsid w:val="0097522A"/>
    <w:rsid w:val="00976AE3"/>
    <w:rsid w:val="00976BAB"/>
    <w:rsid w:val="009813F6"/>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3FE"/>
    <w:rsid w:val="00A26BFB"/>
    <w:rsid w:val="00A3191C"/>
    <w:rsid w:val="00A32F38"/>
    <w:rsid w:val="00A43A80"/>
    <w:rsid w:val="00A47388"/>
    <w:rsid w:val="00A53D6D"/>
    <w:rsid w:val="00A61979"/>
    <w:rsid w:val="00A66893"/>
    <w:rsid w:val="00A707ED"/>
    <w:rsid w:val="00A74C4B"/>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02C9"/>
    <w:rsid w:val="00AE2653"/>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521D"/>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07877"/>
    <w:rsid w:val="00C25AA2"/>
    <w:rsid w:val="00C31C31"/>
    <w:rsid w:val="00C32804"/>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A67"/>
    <w:rsid w:val="00C9746B"/>
    <w:rsid w:val="00CA0945"/>
    <w:rsid w:val="00CA14FE"/>
    <w:rsid w:val="00CA3C17"/>
    <w:rsid w:val="00CA53E2"/>
    <w:rsid w:val="00CB55A3"/>
    <w:rsid w:val="00CB60EA"/>
    <w:rsid w:val="00CC0314"/>
    <w:rsid w:val="00CC0877"/>
    <w:rsid w:val="00CC3BDF"/>
    <w:rsid w:val="00CC5019"/>
    <w:rsid w:val="00CD16D6"/>
    <w:rsid w:val="00CD323C"/>
    <w:rsid w:val="00CE423E"/>
    <w:rsid w:val="00CE53D9"/>
    <w:rsid w:val="00CE5547"/>
    <w:rsid w:val="00CE6BA1"/>
    <w:rsid w:val="00CE7870"/>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458DC"/>
    <w:rsid w:val="00E505A3"/>
    <w:rsid w:val="00E5536E"/>
    <w:rsid w:val="00E55E01"/>
    <w:rsid w:val="00E70B42"/>
    <w:rsid w:val="00E72FF7"/>
    <w:rsid w:val="00E744DB"/>
    <w:rsid w:val="00E7736B"/>
    <w:rsid w:val="00E8459E"/>
    <w:rsid w:val="00E95BF3"/>
    <w:rsid w:val="00E95CC3"/>
    <w:rsid w:val="00E964C9"/>
    <w:rsid w:val="00EA2C65"/>
    <w:rsid w:val="00EB1105"/>
    <w:rsid w:val="00EB7FE9"/>
    <w:rsid w:val="00EC045C"/>
    <w:rsid w:val="00EC2BC3"/>
    <w:rsid w:val="00EC2C97"/>
    <w:rsid w:val="00EE096E"/>
    <w:rsid w:val="00EE6817"/>
    <w:rsid w:val="00EF13B2"/>
    <w:rsid w:val="00EF2022"/>
    <w:rsid w:val="00EF375F"/>
    <w:rsid w:val="00EF5BD2"/>
    <w:rsid w:val="00EF5F93"/>
    <w:rsid w:val="00EF7C71"/>
    <w:rsid w:val="00F00135"/>
    <w:rsid w:val="00F06844"/>
    <w:rsid w:val="00F077BC"/>
    <w:rsid w:val="00F13E3E"/>
    <w:rsid w:val="00F1450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EFD"/>
    <w:rsid w:val="00F823BA"/>
    <w:rsid w:val="00F85D32"/>
    <w:rsid w:val="00F86100"/>
    <w:rsid w:val="00F907D6"/>
    <w:rsid w:val="00F90B14"/>
    <w:rsid w:val="00F9149D"/>
    <w:rsid w:val="00F936C4"/>
    <w:rsid w:val="00FA0F70"/>
    <w:rsid w:val="00FA48DE"/>
    <w:rsid w:val="00FA52C9"/>
    <w:rsid w:val="00FA71A7"/>
    <w:rsid w:val="00FB17B0"/>
    <w:rsid w:val="00FB767D"/>
    <w:rsid w:val="00FC090F"/>
    <w:rsid w:val="00FC3429"/>
    <w:rsid w:val="00FE26D0"/>
    <w:rsid w:val="00FE5145"/>
    <w:rsid w:val="00FE62F4"/>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807E7"/>
    <w:rPr>
      <w:rFonts w:ascii="Times New Roman" w:eastAsia="Times New Roman" w:hAnsi="Times New Roman" w:cs="Times New Roman"/>
    </w:rPr>
  </w:style>
  <w:style w:type="paragraph" w:styleId="Heading1">
    <w:name w:val="heading 1"/>
    <w:next w:val="Normal"/>
    <w:link w:val="Heading1Char"/>
    <w:qFormat/>
    <w:rsid w:val="001807E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807E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807E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807E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807E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807E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807E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807E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807E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807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807E7"/>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807E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807E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807E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807E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807E7"/>
    <w:pPr>
      <w:widowControl w:val="0"/>
      <w:spacing w:before="120"/>
      <w:ind w:left="2160"/>
    </w:pPr>
    <w:rPr>
      <w:snapToGrid w:val="0"/>
      <w:szCs w:val="20"/>
    </w:rPr>
  </w:style>
  <w:style w:type="paragraph" w:customStyle="1" w:styleId="AddressDescription">
    <w:name w:val="AddressDescription"/>
    <w:basedOn w:val="Normal"/>
    <w:next w:val="Normal"/>
    <w:rsid w:val="001807E7"/>
    <w:pPr>
      <w:widowControl w:val="0"/>
      <w:spacing w:before="120" w:after="120"/>
      <w:ind w:left="2160"/>
    </w:pPr>
    <w:rPr>
      <w:snapToGrid w:val="0"/>
      <w:szCs w:val="20"/>
    </w:rPr>
  </w:style>
  <w:style w:type="paragraph" w:customStyle="1" w:styleId="AddressName">
    <w:name w:val="AddressName"/>
    <w:basedOn w:val="Normal"/>
    <w:next w:val="Normal"/>
    <w:rsid w:val="001807E7"/>
    <w:pPr>
      <w:widowControl w:val="0"/>
      <w:spacing w:before="120"/>
      <w:ind w:left="2160"/>
    </w:pPr>
    <w:rPr>
      <w:snapToGrid w:val="0"/>
      <w:szCs w:val="20"/>
    </w:rPr>
  </w:style>
  <w:style w:type="paragraph" w:customStyle="1" w:styleId="Question">
    <w:name w:val="Question"/>
    <w:next w:val="Normal"/>
    <w:rsid w:val="001807E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807E7"/>
    <w:pPr>
      <w:ind w:left="2880"/>
    </w:pPr>
  </w:style>
  <w:style w:type="paragraph" w:customStyle="1" w:styleId="Answer">
    <w:name w:val="Answer"/>
    <w:basedOn w:val="Option"/>
    <w:next w:val="Normal"/>
    <w:rsid w:val="001807E7"/>
    <w:pPr>
      <w:widowControl w:val="0"/>
    </w:pPr>
    <w:rPr>
      <w:snapToGrid w:val="0"/>
    </w:rPr>
  </w:style>
  <w:style w:type="paragraph" w:customStyle="1" w:styleId="AnswersHead">
    <w:name w:val="AnswersHead"/>
    <w:basedOn w:val="Normal"/>
    <w:next w:val="Para"/>
    <w:rsid w:val="001807E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807E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807E7"/>
    <w:pPr>
      <w:spacing w:before="120" w:after="120"/>
    </w:pPr>
  </w:style>
  <w:style w:type="paragraph" w:customStyle="1" w:styleId="AuthorBio">
    <w:name w:val="AuthorBio"/>
    <w:rsid w:val="001807E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807E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807E7"/>
    <w:pPr>
      <w:spacing w:after="200" w:line="276" w:lineRule="auto"/>
    </w:pPr>
    <w:rPr>
      <w:rFonts w:ascii="Calibri" w:eastAsia="Calibri" w:hAnsi="Calibri"/>
      <w:sz w:val="22"/>
      <w:szCs w:val="22"/>
    </w:rPr>
  </w:style>
  <w:style w:type="paragraph" w:customStyle="1" w:styleId="BibliographyEntry">
    <w:name w:val="BibliographyEntry"/>
    <w:rsid w:val="001807E7"/>
    <w:pPr>
      <w:ind w:left="1440" w:hanging="720"/>
    </w:pPr>
    <w:rPr>
      <w:rFonts w:ascii="Arial" w:eastAsia="Times New Roman" w:hAnsi="Arial" w:cs="Tahoma"/>
      <w:sz w:val="26"/>
      <w:szCs w:val="16"/>
    </w:rPr>
  </w:style>
  <w:style w:type="paragraph" w:customStyle="1" w:styleId="BibliographyHead">
    <w:name w:val="BibliographyHead"/>
    <w:next w:val="BibliographyEntry"/>
    <w:rsid w:val="001807E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807E7"/>
    <w:rPr>
      <w:rFonts w:ascii="Arial" w:eastAsia="Times New Roman" w:hAnsi="Arial" w:cs="Times New Roman"/>
      <w:b/>
      <w:smallCaps/>
      <w:sz w:val="60"/>
      <w:szCs w:val="60"/>
    </w:rPr>
  </w:style>
  <w:style w:type="character" w:customStyle="1" w:styleId="BoldItalic">
    <w:name w:val="BoldItalic"/>
    <w:rsid w:val="001807E7"/>
    <w:rPr>
      <w:b/>
      <w:i/>
    </w:rPr>
  </w:style>
  <w:style w:type="character" w:styleId="BookTitle">
    <w:name w:val="Book Title"/>
    <w:qFormat/>
    <w:rsid w:val="001807E7"/>
    <w:rPr>
      <w:b/>
      <w:bCs/>
      <w:smallCaps/>
      <w:spacing w:val="5"/>
    </w:rPr>
  </w:style>
  <w:style w:type="paragraph" w:customStyle="1" w:styleId="BookAuthor">
    <w:name w:val="BookAuthor"/>
    <w:basedOn w:val="Normal"/>
    <w:rsid w:val="001807E7"/>
    <w:pPr>
      <w:spacing w:before="120" w:after="600"/>
      <w:ind w:left="720" w:firstLine="720"/>
      <w:contextualSpacing/>
      <w:jc w:val="center"/>
    </w:pPr>
    <w:rPr>
      <w:sz w:val="32"/>
      <w:szCs w:val="20"/>
    </w:rPr>
  </w:style>
  <w:style w:type="paragraph" w:customStyle="1" w:styleId="BookEdition">
    <w:name w:val="BookEdition"/>
    <w:qFormat/>
    <w:rsid w:val="001807E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807E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807E7"/>
    <w:pPr>
      <w:ind w:left="4320"/>
    </w:pPr>
    <w:rPr>
      <w:rFonts w:ascii="Times New Roman" w:eastAsia="Times New Roman" w:hAnsi="Times New Roman" w:cs="Times New Roman"/>
      <w:snapToGrid w:val="0"/>
      <w:sz w:val="20"/>
      <w:szCs w:val="20"/>
    </w:rPr>
  </w:style>
  <w:style w:type="paragraph" w:customStyle="1" w:styleId="BookReviewItem">
    <w:name w:val="BookReviewItem"/>
    <w:rsid w:val="001807E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807E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807E7"/>
    <w:pPr>
      <w:pageBreakBefore w:val="0"/>
      <w:spacing w:before="480"/>
    </w:pPr>
    <w:rPr>
      <w:sz w:val="36"/>
    </w:rPr>
  </w:style>
  <w:style w:type="character" w:customStyle="1" w:styleId="Callout">
    <w:name w:val="Callout"/>
    <w:rsid w:val="001807E7"/>
    <w:rPr>
      <w:bdr w:val="none" w:sz="0" w:space="0" w:color="auto"/>
      <w:shd w:val="clear" w:color="auto" w:fill="B2A1C7"/>
    </w:rPr>
  </w:style>
  <w:style w:type="paragraph" w:customStyle="1" w:styleId="ChapterSubtitle">
    <w:name w:val="ChapterSubtitle"/>
    <w:basedOn w:val="ChapterTitle"/>
    <w:next w:val="Para"/>
    <w:rsid w:val="001807E7"/>
    <w:rPr>
      <w:sz w:val="44"/>
    </w:rPr>
  </w:style>
  <w:style w:type="paragraph" w:customStyle="1" w:styleId="ChapterAuthor">
    <w:name w:val="ChapterAuthor"/>
    <w:basedOn w:val="ChapterSubtitle"/>
    <w:next w:val="Normal"/>
    <w:rsid w:val="001807E7"/>
    <w:pPr>
      <w:spacing w:after="120"/>
      <w:outlineLvl w:val="9"/>
    </w:pPr>
    <w:rPr>
      <w:i/>
      <w:sz w:val="36"/>
    </w:rPr>
  </w:style>
  <w:style w:type="paragraph" w:customStyle="1" w:styleId="ChapterAuthorAffiliation">
    <w:name w:val="ChapterAuthorAffiliation"/>
    <w:next w:val="Para"/>
    <w:rsid w:val="001807E7"/>
    <w:pPr>
      <w:spacing w:after="120"/>
    </w:pPr>
    <w:rPr>
      <w:rFonts w:ascii="Arial" w:eastAsia="Times New Roman" w:hAnsi="Arial" w:cs="Times New Roman"/>
      <w:i/>
      <w:smallCaps/>
      <w:snapToGrid w:val="0"/>
      <w:sz w:val="36"/>
      <w:szCs w:val="20"/>
    </w:rPr>
  </w:style>
  <w:style w:type="paragraph" w:customStyle="1" w:styleId="FootnoteEntry">
    <w:name w:val="FootnoteEntry"/>
    <w:rsid w:val="001807E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807E7"/>
    <w:pPr>
      <w:spacing w:before="120" w:after="120"/>
      <w:ind w:left="0" w:firstLine="0"/>
    </w:pPr>
  </w:style>
  <w:style w:type="paragraph" w:customStyle="1" w:styleId="Objective">
    <w:name w:val="Objective"/>
    <w:rsid w:val="001807E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807E7"/>
    <w:rPr>
      <w:i w:val="0"/>
    </w:rPr>
  </w:style>
  <w:style w:type="paragraph" w:customStyle="1" w:styleId="ChapterFeaturingList">
    <w:name w:val="ChapterFeaturingList"/>
    <w:basedOn w:val="ChapterObjective"/>
    <w:rsid w:val="001807E7"/>
    <w:rPr>
      <w:b w:val="0"/>
      <w:sz w:val="26"/>
      <w:u w:val="none"/>
    </w:rPr>
  </w:style>
  <w:style w:type="paragraph" w:customStyle="1" w:styleId="ChapterFeaturingListSub">
    <w:name w:val="ChapterFeaturingListSub"/>
    <w:rsid w:val="001807E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807E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807E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807E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807E7"/>
    <w:pPr>
      <w:spacing w:before="240"/>
      <w:ind w:left="1800"/>
    </w:pPr>
    <w:rPr>
      <w:u w:val="none"/>
    </w:rPr>
  </w:style>
  <w:style w:type="paragraph" w:customStyle="1" w:styleId="ChapterObjectiveTitle">
    <w:name w:val="ChapterObjectiveTitle"/>
    <w:basedOn w:val="ObjectiveTitle"/>
    <w:next w:val="ChapterObjective"/>
    <w:rsid w:val="001807E7"/>
    <w:pPr>
      <w:ind w:left="1440" w:firstLine="0"/>
    </w:pPr>
    <w:rPr>
      <w:i w:val="0"/>
    </w:rPr>
  </w:style>
  <w:style w:type="paragraph" w:customStyle="1" w:styleId="Subobjective">
    <w:name w:val="Subobjective"/>
    <w:basedOn w:val="Objective"/>
    <w:rsid w:val="001807E7"/>
    <w:pPr>
      <w:keepNext/>
      <w:spacing w:before="180"/>
      <w:ind w:left="2880"/>
    </w:pPr>
  </w:style>
  <w:style w:type="paragraph" w:customStyle="1" w:styleId="ChapterSubobjective">
    <w:name w:val="ChapterSubobjective"/>
    <w:basedOn w:val="Subobjective"/>
    <w:rsid w:val="001807E7"/>
    <w:pPr>
      <w:keepNext w:val="0"/>
    </w:pPr>
    <w:rPr>
      <w:i w:val="0"/>
    </w:rPr>
  </w:style>
  <w:style w:type="paragraph" w:customStyle="1" w:styleId="Code80">
    <w:name w:val="Code80"/>
    <w:rsid w:val="001807E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807E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807E7"/>
    <w:rPr>
      <w:rFonts w:cs="Arial"/>
      <w:color w:val="0000FF"/>
    </w:rPr>
  </w:style>
  <w:style w:type="character" w:customStyle="1" w:styleId="CodeColorBlue2">
    <w:name w:val="CodeColorBlue2"/>
    <w:rsid w:val="001807E7"/>
    <w:rPr>
      <w:rFonts w:cs="Arial"/>
      <w:color w:val="0000A5"/>
    </w:rPr>
  </w:style>
  <w:style w:type="character" w:customStyle="1" w:styleId="CodeColorBlue3">
    <w:name w:val="CodeColorBlue3"/>
    <w:rsid w:val="001807E7"/>
    <w:rPr>
      <w:rFonts w:cs="Arial"/>
      <w:color w:val="6464B9"/>
    </w:rPr>
  </w:style>
  <w:style w:type="character" w:customStyle="1" w:styleId="CodeColorBluegreen">
    <w:name w:val="CodeColorBluegreen"/>
    <w:rsid w:val="001807E7"/>
    <w:rPr>
      <w:rFonts w:cs="Arial"/>
      <w:color w:val="2B91AF"/>
    </w:rPr>
  </w:style>
  <w:style w:type="character" w:customStyle="1" w:styleId="CodeColorBrown">
    <w:name w:val="CodeColorBrown"/>
    <w:rsid w:val="001807E7"/>
    <w:rPr>
      <w:rFonts w:cs="Arial"/>
      <w:color w:val="A31515"/>
    </w:rPr>
  </w:style>
  <w:style w:type="character" w:customStyle="1" w:styleId="CodeColorDkBlue">
    <w:name w:val="CodeColorDkBlue"/>
    <w:rsid w:val="001807E7"/>
    <w:rPr>
      <w:rFonts w:cs="Times New Roman"/>
      <w:color w:val="000080"/>
      <w:szCs w:val="22"/>
    </w:rPr>
  </w:style>
  <w:style w:type="character" w:customStyle="1" w:styleId="CodeColorGreen">
    <w:name w:val="CodeColorGreen"/>
    <w:rsid w:val="001807E7"/>
    <w:rPr>
      <w:rFonts w:cs="Arial"/>
      <w:color w:val="008000"/>
    </w:rPr>
  </w:style>
  <w:style w:type="character" w:customStyle="1" w:styleId="CodeColorGreen2">
    <w:name w:val="CodeColorGreen2"/>
    <w:rsid w:val="001807E7"/>
    <w:rPr>
      <w:rFonts w:cs="Arial"/>
      <w:color w:val="629755"/>
    </w:rPr>
  </w:style>
  <w:style w:type="character" w:customStyle="1" w:styleId="CodeColorGrey30">
    <w:name w:val="CodeColorGrey30"/>
    <w:rsid w:val="001807E7"/>
    <w:rPr>
      <w:rFonts w:cs="Arial"/>
      <w:color w:val="808080"/>
    </w:rPr>
  </w:style>
  <w:style w:type="character" w:customStyle="1" w:styleId="CodeColorGrey55">
    <w:name w:val="CodeColorGrey55"/>
    <w:rsid w:val="001807E7"/>
    <w:rPr>
      <w:rFonts w:cs="Arial"/>
      <w:color w:val="C0C0C0"/>
    </w:rPr>
  </w:style>
  <w:style w:type="character" w:customStyle="1" w:styleId="CodeColorGrey80">
    <w:name w:val="CodeColorGrey80"/>
    <w:rsid w:val="001807E7"/>
    <w:rPr>
      <w:rFonts w:cs="Arial"/>
      <w:color w:val="555555"/>
    </w:rPr>
  </w:style>
  <w:style w:type="character" w:customStyle="1" w:styleId="CodeColorHotPink">
    <w:name w:val="CodeColorHotPink"/>
    <w:rsid w:val="001807E7"/>
    <w:rPr>
      <w:rFonts w:cs="Times New Roman"/>
      <w:color w:val="DF36FA"/>
      <w:szCs w:val="18"/>
    </w:rPr>
  </w:style>
  <w:style w:type="character" w:customStyle="1" w:styleId="CodeColorMagenta">
    <w:name w:val="CodeColorMagenta"/>
    <w:rsid w:val="001807E7"/>
    <w:rPr>
      <w:rFonts w:cs="Arial"/>
      <w:color w:val="A31515"/>
    </w:rPr>
  </w:style>
  <w:style w:type="character" w:customStyle="1" w:styleId="CodeColorOrange">
    <w:name w:val="CodeColorOrange"/>
    <w:rsid w:val="001807E7"/>
    <w:rPr>
      <w:rFonts w:cs="Arial"/>
      <w:color w:val="B96464"/>
    </w:rPr>
  </w:style>
  <w:style w:type="character" w:customStyle="1" w:styleId="CodeColorPeach">
    <w:name w:val="CodeColorPeach"/>
    <w:rsid w:val="001807E7"/>
    <w:rPr>
      <w:rFonts w:cs="Arial"/>
      <w:color w:val="FFDBA3"/>
    </w:rPr>
  </w:style>
  <w:style w:type="character" w:customStyle="1" w:styleId="CodeColorPurple">
    <w:name w:val="CodeColorPurple"/>
    <w:rsid w:val="001807E7"/>
    <w:rPr>
      <w:rFonts w:cs="Arial"/>
      <w:color w:val="951795"/>
    </w:rPr>
  </w:style>
  <w:style w:type="character" w:customStyle="1" w:styleId="CodeColorPurple2">
    <w:name w:val="CodeColorPurple2"/>
    <w:rsid w:val="001807E7"/>
    <w:rPr>
      <w:rFonts w:cs="Arial"/>
      <w:color w:val="800080"/>
    </w:rPr>
  </w:style>
  <w:style w:type="character" w:customStyle="1" w:styleId="CodeColorRed">
    <w:name w:val="CodeColorRed"/>
    <w:rsid w:val="001807E7"/>
    <w:rPr>
      <w:rFonts w:cs="Arial"/>
      <w:color w:val="FF0000"/>
    </w:rPr>
  </w:style>
  <w:style w:type="character" w:customStyle="1" w:styleId="CodeColorRed2">
    <w:name w:val="CodeColorRed2"/>
    <w:rsid w:val="001807E7"/>
    <w:rPr>
      <w:rFonts w:cs="Arial"/>
      <w:color w:val="800000"/>
    </w:rPr>
  </w:style>
  <w:style w:type="character" w:customStyle="1" w:styleId="CodeColorRed3">
    <w:name w:val="CodeColorRed3"/>
    <w:rsid w:val="001807E7"/>
    <w:rPr>
      <w:rFonts w:cs="Arial"/>
      <w:color w:val="A31515"/>
    </w:rPr>
  </w:style>
  <w:style w:type="character" w:customStyle="1" w:styleId="CodeColorTealBlue">
    <w:name w:val="CodeColorTealBlue"/>
    <w:rsid w:val="001807E7"/>
    <w:rPr>
      <w:rFonts w:cs="Times New Roman"/>
      <w:color w:val="008080"/>
      <w:szCs w:val="22"/>
    </w:rPr>
  </w:style>
  <w:style w:type="character" w:customStyle="1" w:styleId="CodeColorWhite">
    <w:name w:val="CodeColorWhite"/>
    <w:rsid w:val="001807E7"/>
    <w:rPr>
      <w:rFonts w:cs="Arial"/>
      <w:color w:val="FFFFFF"/>
      <w:bdr w:val="none" w:sz="0" w:space="0" w:color="auto"/>
    </w:rPr>
  </w:style>
  <w:style w:type="paragraph" w:customStyle="1" w:styleId="CodeHead">
    <w:name w:val="CodeHead"/>
    <w:next w:val="Normal"/>
    <w:rsid w:val="001807E7"/>
    <w:pPr>
      <w:spacing w:before="120" w:after="120"/>
    </w:pPr>
    <w:rPr>
      <w:rFonts w:ascii="Arial" w:eastAsia="Times New Roman" w:hAnsi="Arial" w:cs="Times New Roman"/>
      <w:b/>
      <w:snapToGrid w:val="0"/>
      <w:sz w:val="22"/>
      <w:szCs w:val="20"/>
    </w:rPr>
  </w:style>
  <w:style w:type="character" w:customStyle="1" w:styleId="CodeHighlight">
    <w:name w:val="CodeHighlight"/>
    <w:rsid w:val="001807E7"/>
    <w:rPr>
      <w:b/>
      <w:color w:val="7F7F7F"/>
      <w:kern w:val="0"/>
      <w:position w:val="0"/>
      <w:u w:val="none"/>
      <w:bdr w:val="none" w:sz="0" w:space="0" w:color="auto"/>
      <w:shd w:val="clear" w:color="auto" w:fill="auto"/>
    </w:rPr>
  </w:style>
  <w:style w:type="paragraph" w:customStyle="1" w:styleId="CodeLabel">
    <w:name w:val="CodeLabel"/>
    <w:qFormat/>
    <w:rsid w:val="001807E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807E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807E7"/>
    <w:rPr>
      <w:rFonts w:ascii="Courier New" w:eastAsia="Times New Roman" w:hAnsi="Courier New" w:cs="Times New Roman"/>
      <w:noProof/>
      <w:snapToGrid w:val="0"/>
      <w:sz w:val="16"/>
      <w:szCs w:val="20"/>
    </w:rPr>
  </w:style>
  <w:style w:type="paragraph" w:customStyle="1" w:styleId="CodeNote">
    <w:name w:val="CodeNote"/>
    <w:qFormat/>
    <w:rsid w:val="001807E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807E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807E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807E7"/>
    <w:pPr>
      <w:ind w:left="720"/>
    </w:pPr>
  </w:style>
  <w:style w:type="paragraph" w:customStyle="1" w:styleId="CodeSnippet">
    <w:name w:val="CodeSnippet"/>
    <w:rsid w:val="001807E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807E7"/>
    <w:pPr>
      <w:ind w:left="720"/>
    </w:pPr>
    <w:rPr>
      <w:rFonts w:ascii="Courier New" w:eastAsia="Times New Roman" w:hAnsi="Courier New" w:cs="Times New Roman"/>
      <w:noProof/>
      <w:snapToGrid w:val="0"/>
      <w:sz w:val="18"/>
      <w:szCs w:val="20"/>
    </w:rPr>
  </w:style>
  <w:style w:type="paragraph" w:customStyle="1" w:styleId="H5">
    <w:name w:val="H5"/>
    <w:next w:val="Para"/>
    <w:rsid w:val="001807E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807E7"/>
    <w:pPr>
      <w:pBdr>
        <w:top w:val="single" w:sz="4" w:space="4" w:color="auto"/>
      </w:pBdr>
      <w:outlineLvl w:val="6"/>
    </w:pPr>
    <w:rPr>
      <w:i/>
      <w:noProof/>
    </w:rPr>
  </w:style>
  <w:style w:type="paragraph" w:customStyle="1" w:styleId="ContentsAbstract">
    <w:name w:val="ContentsAbstract"/>
    <w:qFormat/>
    <w:rsid w:val="001807E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807E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807E7"/>
    <w:pPr>
      <w:ind w:left="288"/>
    </w:pPr>
    <w:rPr>
      <w:sz w:val="26"/>
    </w:rPr>
  </w:style>
  <w:style w:type="paragraph" w:customStyle="1" w:styleId="ContentsH1">
    <w:name w:val="ContentsH1"/>
    <w:basedOn w:val="ContentsPartTitle"/>
    <w:rsid w:val="001807E7"/>
    <w:pPr>
      <w:ind w:left="576"/>
    </w:pPr>
    <w:rPr>
      <w:b w:val="0"/>
      <w:sz w:val="24"/>
    </w:rPr>
  </w:style>
  <w:style w:type="paragraph" w:customStyle="1" w:styleId="ContentsH2">
    <w:name w:val="ContentsH2"/>
    <w:basedOn w:val="ContentsPartTitle"/>
    <w:rsid w:val="001807E7"/>
    <w:pPr>
      <w:ind w:left="864"/>
    </w:pPr>
    <w:rPr>
      <w:b w:val="0"/>
      <w:sz w:val="22"/>
    </w:rPr>
  </w:style>
  <w:style w:type="paragraph" w:customStyle="1" w:styleId="ContentsH3">
    <w:name w:val="ContentsH3"/>
    <w:qFormat/>
    <w:rsid w:val="001807E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807E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807E7"/>
    <w:pPr>
      <w:ind w:left="1440" w:right="1440"/>
    </w:pPr>
    <w:rPr>
      <w:rFonts w:ascii="Arial" w:eastAsia="Times New Roman" w:hAnsi="Arial" w:cs="AGaramond Bold"/>
      <w:color w:val="000000"/>
      <w:sz w:val="18"/>
      <w:szCs w:val="17"/>
    </w:rPr>
  </w:style>
  <w:style w:type="character" w:customStyle="1" w:styleId="CrossRefTerm">
    <w:name w:val="CrossRefTerm"/>
    <w:rsid w:val="001807E7"/>
    <w:rPr>
      <w:i/>
    </w:rPr>
  </w:style>
  <w:style w:type="paragraph" w:customStyle="1" w:styleId="CustomChapterOpener">
    <w:name w:val="CustomChapterOpener"/>
    <w:basedOn w:val="Normal"/>
    <w:next w:val="Para"/>
    <w:rsid w:val="001807E7"/>
    <w:pPr>
      <w:spacing w:after="120"/>
      <w:ind w:left="720" w:firstLine="720"/>
    </w:pPr>
    <w:rPr>
      <w:snapToGrid w:val="0"/>
      <w:sz w:val="26"/>
      <w:szCs w:val="20"/>
    </w:rPr>
  </w:style>
  <w:style w:type="character" w:customStyle="1" w:styleId="CustomCharStyle">
    <w:name w:val="CustomCharStyle"/>
    <w:rsid w:val="001807E7"/>
    <w:rPr>
      <w:b/>
      <w:i/>
    </w:rPr>
  </w:style>
  <w:style w:type="paragraph" w:customStyle="1" w:styleId="ParaContinued">
    <w:name w:val="ParaContinued"/>
    <w:basedOn w:val="Normal"/>
    <w:next w:val="Para"/>
    <w:rsid w:val="001807E7"/>
    <w:pPr>
      <w:spacing w:after="120"/>
      <w:ind w:left="720"/>
    </w:pPr>
    <w:rPr>
      <w:snapToGrid w:val="0"/>
      <w:sz w:val="26"/>
      <w:szCs w:val="20"/>
    </w:rPr>
  </w:style>
  <w:style w:type="paragraph" w:customStyle="1" w:styleId="CustomHead">
    <w:name w:val="CustomHead"/>
    <w:basedOn w:val="ParaContinued"/>
    <w:next w:val="Normal"/>
    <w:rsid w:val="001807E7"/>
    <w:rPr>
      <w:b/>
    </w:rPr>
  </w:style>
  <w:style w:type="paragraph" w:customStyle="1" w:styleId="CustomList">
    <w:name w:val="CustomList"/>
    <w:basedOn w:val="Normal"/>
    <w:rsid w:val="001807E7"/>
    <w:pPr>
      <w:widowControl w:val="0"/>
      <w:spacing w:before="120" w:after="120"/>
      <w:ind w:left="1440"/>
    </w:pPr>
    <w:rPr>
      <w:snapToGrid w:val="0"/>
      <w:szCs w:val="20"/>
    </w:rPr>
  </w:style>
  <w:style w:type="paragraph" w:customStyle="1" w:styleId="CustomStyle1">
    <w:name w:val="CustomStyle1"/>
    <w:basedOn w:val="Normal"/>
    <w:rsid w:val="001807E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807E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807E7"/>
    <w:rPr>
      <w:i/>
    </w:rPr>
  </w:style>
  <w:style w:type="paragraph" w:customStyle="1" w:styleId="Dialog">
    <w:name w:val="Dialog"/>
    <w:rsid w:val="001807E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807E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807E7"/>
  </w:style>
  <w:style w:type="paragraph" w:customStyle="1" w:styleId="DOI">
    <w:name w:val="DOI"/>
    <w:rsid w:val="001807E7"/>
    <w:rPr>
      <w:rFonts w:ascii="Courier New" w:eastAsia="Times New Roman" w:hAnsi="Courier New" w:cs="Times New Roman"/>
      <w:snapToGrid w:val="0"/>
      <w:sz w:val="20"/>
      <w:szCs w:val="20"/>
    </w:rPr>
  </w:style>
  <w:style w:type="character" w:styleId="Emphasis">
    <w:name w:val="Emphasis"/>
    <w:qFormat/>
    <w:rsid w:val="001807E7"/>
    <w:rPr>
      <w:i/>
      <w:iCs/>
    </w:rPr>
  </w:style>
  <w:style w:type="paragraph" w:customStyle="1" w:styleId="EndnoteEntry">
    <w:name w:val="EndnoteEntry"/>
    <w:rsid w:val="001807E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807E7"/>
  </w:style>
  <w:style w:type="paragraph" w:customStyle="1" w:styleId="EndnoteTitle">
    <w:name w:val="EndnoteTitle"/>
    <w:next w:val="EndnoteEntry"/>
    <w:rsid w:val="001807E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807E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807E7"/>
    <w:pPr>
      <w:contextualSpacing/>
    </w:pPr>
    <w:rPr>
      <w:sz w:val="24"/>
    </w:rPr>
  </w:style>
  <w:style w:type="paragraph" w:customStyle="1" w:styleId="Equation">
    <w:name w:val="Equation"/>
    <w:rsid w:val="001807E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807E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807E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807E7"/>
    <w:pPr>
      <w:ind w:left="2160" w:firstLine="0"/>
    </w:pPr>
  </w:style>
  <w:style w:type="paragraph" w:customStyle="1" w:styleId="ExtractAttribution">
    <w:name w:val="ExtractAttribution"/>
    <w:next w:val="Para"/>
    <w:rsid w:val="001807E7"/>
    <w:pPr>
      <w:spacing w:after="120"/>
      <w:ind w:left="3240"/>
    </w:pPr>
    <w:rPr>
      <w:rFonts w:ascii="Times New Roman" w:eastAsia="Times New Roman" w:hAnsi="Times New Roman" w:cs="Times New Roman"/>
      <w:b/>
      <w:szCs w:val="20"/>
    </w:rPr>
  </w:style>
  <w:style w:type="paragraph" w:customStyle="1" w:styleId="ExtractPara">
    <w:name w:val="ExtractPara"/>
    <w:rsid w:val="001807E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807E7"/>
    <w:pPr>
      <w:spacing w:before="0"/>
      <w:ind w:firstLine="720"/>
    </w:pPr>
  </w:style>
  <w:style w:type="paragraph" w:customStyle="1" w:styleId="ExtractListBulleted">
    <w:name w:val="ExtractListBulleted"/>
    <w:rsid w:val="001807E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807E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807E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807E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807E7"/>
    <w:pPr>
      <w:shd w:val="pct25" w:color="auto" w:fill="auto"/>
    </w:pPr>
  </w:style>
  <w:style w:type="paragraph" w:customStyle="1" w:styleId="FeatureCodeSnippet">
    <w:name w:val="FeatureCodeSnippet"/>
    <w:rsid w:val="001807E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807E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807E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807E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807E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807E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807E7"/>
    <w:pPr>
      <w:spacing w:before="120" w:after="120"/>
      <w:ind w:left="720" w:hanging="720"/>
      <w:contextualSpacing/>
    </w:pPr>
    <w:rPr>
      <w:sz w:val="22"/>
      <w:u w:val="none"/>
    </w:rPr>
  </w:style>
  <w:style w:type="paragraph" w:customStyle="1" w:styleId="FeatureH1">
    <w:name w:val="FeatureH1"/>
    <w:next w:val="Normal"/>
    <w:rsid w:val="001807E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807E7"/>
    <w:pPr>
      <w:contextualSpacing w:val="0"/>
    </w:pPr>
    <w:rPr>
      <w:rFonts w:ascii="Times New Roman" w:hAnsi="Times New Roman"/>
    </w:rPr>
  </w:style>
  <w:style w:type="paragraph" w:customStyle="1" w:styleId="FeatureH2">
    <w:name w:val="FeatureH2"/>
    <w:next w:val="Normal"/>
    <w:rsid w:val="001807E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807E7"/>
    <w:pPr>
      <w:spacing w:before="120"/>
    </w:pPr>
    <w:rPr>
      <w:u w:val="single"/>
    </w:rPr>
  </w:style>
  <w:style w:type="paragraph" w:customStyle="1" w:styleId="FeatureH3">
    <w:name w:val="FeatureH3"/>
    <w:next w:val="Normal"/>
    <w:rsid w:val="001807E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807E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807E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807E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807E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807E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807E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807E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807E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807E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807E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807E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807E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807E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807E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807E7"/>
    <w:pPr>
      <w:ind w:left="720" w:hanging="288"/>
    </w:pPr>
  </w:style>
  <w:style w:type="paragraph" w:customStyle="1" w:styleId="FeatureRecipeTitle">
    <w:name w:val="FeatureRecipeTitle"/>
    <w:rsid w:val="001807E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807E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807E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807E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807E7"/>
    <w:pPr>
      <w:pBdr>
        <w:left w:val="single" w:sz="36" w:space="17" w:color="C0C0C0"/>
      </w:pBdr>
      <w:ind w:left="216"/>
    </w:pPr>
  </w:style>
  <w:style w:type="paragraph" w:customStyle="1" w:styleId="FeatureRunInPara">
    <w:name w:val="FeatureRunInPara"/>
    <w:basedOn w:val="FeatureListUnmarked"/>
    <w:next w:val="FeatureRunInHead"/>
    <w:rsid w:val="001807E7"/>
    <w:pPr>
      <w:pBdr>
        <w:left w:val="single" w:sz="36" w:space="6" w:color="C0C0C0"/>
      </w:pBdr>
      <w:spacing w:before="0"/>
      <w:ind w:left="0"/>
    </w:pPr>
  </w:style>
  <w:style w:type="paragraph" w:customStyle="1" w:styleId="FeatureRunInParaSub">
    <w:name w:val="FeatureRunInParaSub"/>
    <w:basedOn w:val="FeatureRunInPara"/>
    <w:next w:val="FeatureRunInHeadSub"/>
    <w:rsid w:val="001807E7"/>
    <w:pPr>
      <w:pBdr>
        <w:left w:val="single" w:sz="36" w:space="17" w:color="C0C0C0"/>
      </w:pBdr>
      <w:ind w:left="216"/>
      <w:contextualSpacing/>
    </w:pPr>
  </w:style>
  <w:style w:type="paragraph" w:customStyle="1" w:styleId="FeatureSlug">
    <w:name w:val="FeatureSlug"/>
    <w:next w:val="FeaturePara"/>
    <w:qFormat/>
    <w:rsid w:val="001807E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807E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807E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807E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807E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807E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807E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807E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807E7"/>
    <w:pPr>
      <w:pBdr>
        <w:left w:val="single" w:sz="36" w:space="6" w:color="C0C0C0"/>
      </w:pBdr>
      <w:spacing w:before="120"/>
      <w:ind w:left="0" w:firstLine="0"/>
    </w:pPr>
  </w:style>
  <w:style w:type="paragraph" w:customStyle="1" w:styleId="FigureLabel">
    <w:name w:val="FigureLabel"/>
    <w:rsid w:val="001807E7"/>
    <w:pPr>
      <w:ind w:left="1440"/>
    </w:pPr>
    <w:rPr>
      <w:rFonts w:ascii="Arial" w:eastAsia="Times New Roman" w:hAnsi="Arial" w:cs="Times New Roman"/>
      <w:sz w:val="20"/>
      <w:szCs w:val="20"/>
    </w:rPr>
  </w:style>
  <w:style w:type="paragraph" w:customStyle="1" w:styleId="FigureSource">
    <w:name w:val="FigureSource"/>
    <w:next w:val="Para"/>
    <w:link w:val="FigureSourceChar"/>
    <w:rsid w:val="001807E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807E7"/>
  </w:style>
  <w:style w:type="character" w:customStyle="1" w:styleId="GenusSpecies">
    <w:name w:val="GenusSpecies"/>
    <w:rsid w:val="001807E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807E7"/>
    <w:pPr>
      <w:spacing w:after="120"/>
      <w:ind w:left="720" w:firstLine="720"/>
    </w:pPr>
    <w:rPr>
      <w:snapToGrid w:val="0"/>
      <w:sz w:val="26"/>
      <w:szCs w:val="20"/>
    </w:rPr>
  </w:style>
  <w:style w:type="paragraph" w:customStyle="1" w:styleId="H3">
    <w:name w:val="H3"/>
    <w:next w:val="Para"/>
    <w:qFormat/>
    <w:rsid w:val="001807E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807E7"/>
    <w:pPr>
      <w:spacing w:before="240"/>
      <w:outlineLvl w:val="9"/>
    </w:pPr>
  </w:style>
  <w:style w:type="paragraph" w:customStyle="1" w:styleId="H4">
    <w:name w:val="H4"/>
    <w:next w:val="Para"/>
    <w:rsid w:val="001807E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807E7"/>
  </w:style>
  <w:style w:type="paragraph" w:customStyle="1" w:styleId="GlossaryTitle">
    <w:name w:val="GlossaryTitle"/>
    <w:basedOn w:val="ChapterTitle"/>
    <w:next w:val="Normal"/>
    <w:rsid w:val="001807E7"/>
    <w:pPr>
      <w:spacing w:before="120" w:after="120"/>
    </w:pPr>
  </w:style>
  <w:style w:type="paragraph" w:customStyle="1" w:styleId="H1">
    <w:name w:val="H1"/>
    <w:next w:val="Para"/>
    <w:qFormat/>
    <w:rsid w:val="001807E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807E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807E7"/>
    <w:pPr>
      <w:spacing w:before="240" w:after="120"/>
    </w:pPr>
    <w:rPr>
      <w:rFonts w:ascii="Arial" w:eastAsia="Times New Roman" w:hAnsi="Arial" w:cs="Times New Roman"/>
      <w:snapToGrid w:val="0"/>
      <w:sz w:val="20"/>
      <w:szCs w:val="20"/>
      <w:u w:val="single"/>
    </w:rPr>
  </w:style>
  <w:style w:type="paragraph" w:customStyle="1" w:styleId="Index1">
    <w:name w:val="Index1"/>
    <w:rsid w:val="001807E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807E7"/>
    <w:pPr>
      <w:ind w:left="2520"/>
    </w:pPr>
  </w:style>
  <w:style w:type="paragraph" w:customStyle="1" w:styleId="Index3">
    <w:name w:val="Index3"/>
    <w:basedOn w:val="Index1"/>
    <w:rsid w:val="001807E7"/>
    <w:pPr>
      <w:ind w:left="3240"/>
    </w:pPr>
  </w:style>
  <w:style w:type="paragraph" w:customStyle="1" w:styleId="IndexLetter">
    <w:name w:val="IndexLetter"/>
    <w:basedOn w:val="H3"/>
    <w:next w:val="Index1"/>
    <w:rsid w:val="001807E7"/>
  </w:style>
  <w:style w:type="paragraph" w:customStyle="1" w:styleId="IndexNote">
    <w:name w:val="IndexNote"/>
    <w:basedOn w:val="Normal"/>
    <w:rsid w:val="001807E7"/>
    <w:pPr>
      <w:widowControl w:val="0"/>
      <w:spacing w:before="120" w:after="120"/>
      <w:ind w:left="720" w:firstLine="720"/>
    </w:pPr>
    <w:rPr>
      <w:snapToGrid w:val="0"/>
      <w:sz w:val="26"/>
      <w:szCs w:val="20"/>
    </w:rPr>
  </w:style>
  <w:style w:type="paragraph" w:customStyle="1" w:styleId="IndexTitle">
    <w:name w:val="IndexTitle"/>
    <w:basedOn w:val="H2"/>
    <w:next w:val="IndexNote"/>
    <w:rsid w:val="001807E7"/>
    <w:pPr>
      <w:spacing w:line="540" w:lineRule="exact"/>
    </w:pPr>
  </w:style>
  <w:style w:type="character" w:customStyle="1" w:styleId="InlineCode">
    <w:name w:val="InlineCode"/>
    <w:rsid w:val="001807E7"/>
    <w:rPr>
      <w:rFonts w:ascii="Courier New" w:hAnsi="Courier New"/>
      <w:noProof/>
      <w:color w:val="auto"/>
    </w:rPr>
  </w:style>
  <w:style w:type="character" w:customStyle="1" w:styleId="InlineCodeUserInput">
    <w:name w:val="InlineCodeUserInput"/>
    <w:rsid w:val="001807E7"/>
    <w:rPr>
      <w:rFonts w:ascii="Courier New" w:hAnsi="Courier New"/>
      <w:b/>
      <w:noProof/>
      <w:color w:val="auto"/>
    </w:rPr>
  </w:style>
  <w:style w:type="character" w:customStyle="1" w:styleId="InlineCodeUserInputVariable">
    <w:name w:val="InlineCodeUserInputVariable"/>
    <w:rsid w:val="001807E7"/>
    <w:rPr>
      <w:rFonts w:ascii="Courier New" w:hAnsi="Courier New"/>
      <w:b/>
      <w:i/>
      <w:noProof/>
      <w:color w:val="auto"/>
    </w:rPr>
  </w:style>
  <w:style w:type="character" w:customStyle="1" w:styleId="InlineCodeVariable">
    <w:name w:val="InlineCodeVariable"/>
    <w:rsid w:val="001807E7"/>
    <w:rPr>
      <w:rFonts w:ascii="Courier New" w:hAnsi="Courier New"/>
      <w:i/>
      <w:noProof/>
      <w:color w:val="auto"/>
    </w:rPr>
  </w:style>
  <w:style w:type="character" w:customStyle="1" w:styleId="InlineURL">
    <w:name w:val="InlineURL"/>
    <w:rsid w:val="001807E7"/>
    <w:rPr>
      <w:rFonts w:ascii="Courier New" w:hAnsi="Courier New"/>
      <w:noProof/>
      <w:color w:val="auto"/>
      <w:u w:val="single"/>
    </w:rPr>
  </w:style>
  <w:style w:type="character" w:customStyle="1" w:styleId="InlineEmail">
    <w:name w:val="InlineEmail"/>
    <w:rsid w:val="001807E7"/>
    <w:rPr>
      <w:rFonts w:ascii="Courier New" w:hAnsi="Courier New"/>
      <w:noProof/>
      <w:color w:val="auto"/>
      <w:u w:val="double"/>
    </w:rPr>
  </w:style>
  <w:style w:type="paragraph" w:customStyle="1" w:styleId="IntroductionTitle">
    <w:name w:val="IntroductionTitle"/>
    <w:basedOn w:val="ChapterTitle"/>
    <w:next w:val="Para"/>
    <w:rsid w:val="001807E7"/>
    <w:pPr>
      <w:spacing w:before="120" w:after="120"/>
    </w:pPr>
  </w:style>
  <w:style w:type="paragraph" w:customStyle="1" w:styleId="KeyConceptsHead">
    <w:name w:val="KeyConceptsHead"/>
    <w:basedOn w:val="BibliographyHead"/>
    <w:next w:val="Para"/>
    <w:rsid w:val="001807E7"/>
  </w:style>
  <w:style w:type="character" w:customStyle="1" w:styleId="KeyTerm">
    <w:name w:val="KeyTerm"/>
    <w:rsid w:val="001807E7"/>
    <w:rPr>
      <w:i/>
      <w:color w:val="auto"/>
      <w:bdr w:val="none" w:sz="0" w:space="0" w:color="auto"/>
      <w:shd w:val="clear" w:color="auto" w:fill="DBE5F1"/>
    </w:rPr>
  </w:style>
  <w:style w:type="paragraph" w:customStyle="1" w:styleId="KeyTermsHead">
    <w:name w:val="KeyTermsHead"/>
    <w:basedOn w:val="Normal"/>
    <w:next w:val="Normal"/>
    <w:rsid w:val="001807E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807E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807E7"/>
    <w:rPr>
      <w:rFonts w:ascii="Times New Roman" w:eastAsia="Times New Roman" w:hAnsi="Times New Roman" w:cs="Times New Roman"/>
      <w:szCs w:val="20"/>
    </w:rPr>
  </w:style>
  <w:style w:type="paragraph" w:customStyle="1" w:styleId="ColorfulList-Accent11">
    <w:name w:val="Colorful List - Accent 11"/>
    <w:basedOn w:val="Normal"/>
    <w:qFormat/>
    <w:rsid w:val="001807E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807E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807E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807E7"/>
    <w:pPr>
      <w:numPr>
        <w:numId w:val="7"/>
      </w:numPr>
    </w:pPr>
  </w:style>
  <w:style w:type="paragraph" w:customStyle="1" w:styleId="ListCheck">
    <w:name w:val="ListCheck"/>
    <w:rsid w:val="001807E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807E7"/>
    <w:pPr>
      <w:numPr>
        <w:numId w:val="9"/>
      </w:numPr>
    </w:pPr>
  </w:style>
  <w:style w:type="paragraph" w:customStyle="1" w:styleId="ListHead">
    <w:name w:val="ListHead"/>
    <w:rsid w:val="001807E7"/>
    <w:pPr>
      <w:ind w:left="1440"/>
    </w:pPr>
    <w:rPr>
      <w:rFonts w:ascii="Times New Roman" w:eastAsia="Times New Roman" w:hAnsi="Times New Roman" w:cs="Times New Roman"/>
      <w:b/>
      <w:sz w:val="26"/>
      <w:szCs w:val="20"/>
    </w:rPr>
  </w:style>
  <w:style w:type="paragraph" w:customStyle="1" w:styleId="ListNumbered">
    <w:name w:val="ListNumbered"/>
    <w:qFormat/>
    <w:rsid w:val="001807E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807E7"/>
    <w:pPr>
      <w:ind w:left="2520"/>
    </w:pPr>
  </w:style>
  <w:style w:type="paragraph" w:customStyle="1" w:styleId="ListNumberedSub2">
    <w:name w:val="ListNumberedSub2"/>
    <w:basedOn w:val="ListNumberedSub"/>
    <w:rsid w:val="001807E7"/>
    <w:pPr>
      <w:ind w:left="3240"/>
    </w:pPr>
  </w:style>
  <w:style w:type="paragraph" w:customStyle="1" w:styleId="ListNumberedSub3">
    <w:name w:val="ListNumberedSub3"/>
    <w:rsid w:val="001807E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807E7"/>
    <w:pPr>
      <w:widowControl w:val="0"/>
      <w:ind w:left="1800" w:firstLine="360"/>
    </w:pPr>
    <w:rPr>
      <w:snapToGrid w:val="0"/>
      <w:sz w:val="26"/>
      <w:szCs w:val="20"/>
    </w:rPr>
  </w:style>
  <w:style w:type="paragraph" w:customStyle="1" w:styleId="ListParaSub">
    <w:name w:val="ListParaSub"/>
    <w:basedOn w:val="ListPara"/>
    <w:rsid w:val="001807E7"/>
    <w:pPr>
      <w:spacing w:line="260" w:lineRule="exact"/>
      <w:ind w:left="2520"/>
    </w:pPr>
  </w:style>
  <w:style w:type="paragraph" w:customStyle="1" w:styleId="ListParaSub2">
    <w:name w:val="ListParaSub2"/>
    <w:basedOn w:val="ListParaSub"/>
    <w:rsid w:val="001807E7"/>
    <w:pPr>
      <w:ind w:left="3240"/>
    </w:pPr>
  </w:style>
  <w:style w:type="paragraph" w:customStyle="1" w:styleId="ListUnmarked">
    <w:name w:val="ListUnmarked"/>
    <w:qFormat/>
    <w:rsid w:val="001807E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807E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807E7"/>
    <w:pPr>
      <w:ind w:left="2880"/>
    </w:pPr>
  </w:style>
  <w:style w:type="paragraph" w:customStyle="1" w:styleId="ListWhere">
    <w:name w:val="ListWhere"/>
    <w:rsid w:val="001807E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807E7"/>
    <w:rPr>
      <w:rFonts w:ascii="Wingdings" w:hAnsi="Wingdings"/>
    </w:rPr>
  </w:style>
  <w:style w:type="paragraph" w:customStyle="1" w:styleId="OnlineReference">
    <w:name w:val="OnlineReference"/>
    <w:qFormat/>
    <w:rsid w:val="001807E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807E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807E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807E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807E7"/>
  </w:style>
  <w:style w:type="paragraph" w:customStyle="1" w:styleId="PartIntroductionPara">
    <w:name w:val="PartIntroductionPara"/>
    <w:rsid w:val="001807E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807E7"/>
    <w:pPr>
      <w:widowControl w:val="0"/>
      <w:pBdr>
        <w:bottom w:val="single" w:sz="4" w:space="1" w:color="auto"/>
      </w:pBdr>
    </w:pPr>
  </w:style>
  <w:style w:type="paragraph" w:customStyle="1" w:styleId="PoetryPara">
    <w:name w:val="PoetryPara"/>
    <w:next w:val="Normal"/>
    <w:rsid w:val="001807E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807E7"/>
    <w:pPr>
      <w:spacing w:before="0"/>
      <w:contextualSpacing w:val="0"/>
    </w:pPr>
  </w:style>
  <w:style w:type="paragraph" w:customStyle="1" w:styleId="PoetrySource">
    <w:name w:val="PoetrySource"/>
    <w:rsid w:val="001807E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807E7"/>
    <w:rPr>
      <w:b/>
      <w:sz w:val="24"/>
    </w:rPr>
  </w:style>
  <w:style w:type="paragraph" w:customStyle="1" w:styleId="PrefaceTitle">
    <w:name w:val="PrefaceTitle"/>
    <w:next w:val="Para"/>
    <w:rsid w:val="001807E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807E7"/>
  </w:style>
  <w:style w:type="character" w:customStyle="1" w:styleId="QueryInline">
    <w:name w:val="QueryInline"/>
    <w:rsid w:val="001807E7"/>
    <w:rPr>
      <w:bdr w:val="none" w:sz="0" w:space="0" w:color="auto"/>
      <w:shd w:val="clear" w:color="auto" w:fill="FFCC99"/>
    </w:rPr>
  </w:style>
  <w:style w:type="paragraph" w:customStyle="1" w:styleId="QueryPara">
    <w:name w:val="QueryPara"/>
    <w:rsid w:val="001807E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807E7"/>
  </w:style>
  <w:style w:type="paragraph" w:customStyle="1" w:styleId="QuestionsHead">
    <w:name w:val="QuestionsHead"/>
    <w:basedOn w:val="BibliographyHead"/>
    <w:next w:val="Para"/>
    <w:rsid w:val="001807E7"/>
  </w:style>
  <w:style w:type="paragraph" w:customStyle="1" w:styleId="QuoteSource">
    <w:name w:val="QuoteSource"/>
    <w:basedOn w:val="Normal"/>
    <w:rsid w:val="001807E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807E7"/>
    <w:rPr>
      <w:i w:val="0"/>
      <w:sz w:val="24"/>
    </w:rPr>
  </w:style>
  <w:style w:type="paragraph" w:customStyle="1" w:styleId="RecipeFootnote">
    <w:name w:val="RecipeFootnote"/>
    <w:basedOn w:val="Normal"/>
    <w:rsid w:val="001807E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807E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807E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807E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807E7"/>
    <w:rPr>
      <w:rFonts w:ascii="Arial" w:eastAsia="Times New Roman" w:hAnsi="Arial" w:cs="Times New Roman"/>
      <w:snapToGrid w:val="0"/>
      <w:sz w:val="26"/>
      <w:szCs w:val="20"/>
    </w:rPr>
  </w:style>
  <w:style w:type="paragraph" w:customStyle="1" w:styleId="RecipeNutritionInfo">
    <w:name w:val="RecipeNutritionInfo"/>
    <w:basedOn w:val="Normal"/>
    <w:rsid w:val="001807E7"/>
    <w:pPr>
      <w:spacing w:before="120" w:after="120"/>
      <w:ind w:left="720"/>
      <w:contextualSpacing/>
    </w:pPr>
    <w:rPr>
      <w:rFonts w:ascii="Arial" w:hAnsi="Arial"/>
      <w:snapToGrid w:val="0"/>
      <w:sz w:val="22"/>
      <w:szCs w:val="20"/>
    </w:rPr>
  </w:style>
  <w:style w:type="paragraph" w:customStyle="1" w:styleId="RecipePercentage">
    <w:name w:val="RecipePercentage"/>
    <w:rsid w:val="001807E7"/>
    <w:rPr>
      <w:rFonts w:ascii="Arial" w:eastAsia="Times New Roman" w:hAnsi="Arial" w:cs="Times New Roman"/>
      <w:snapToGrid w:val="0"/>
      <w:sz w:val="26"/>
      <w:szCs w:val="20"/>
    </w:rPr>
  </w:style>
  <w:style w:type="paragraph" w:customStyle="1" w:styleId="RecipeProcedure">
    <w:name w:val="RecipeProcedure"/>
    <w:rsid w:val="001807E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807E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807E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807E7"/>
    <w:rPr>
      <w:rFonts w:ascii="Arial" w:eastAsia="Times New Roman" w:hAnsi="Arial" w:cs="Times New Roman"/>
      <w:b/>
      <w:smallCaps/>
      <w:snapToGrid w:val="0"/>
      <w:sz w:val="26"/>
      <w:szCs w:val="20"/>
    </w:rPr>
  </w:style>
  <w:style w:type="paragraph" w:customStyle="1" w:styleId="RecipeTime">
    <w:name w:val="RecipeTime"/>
    <w:rsid w:val="001807E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807E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807E7"/>
    <w:pPr>
      <w:ind w:left="720"/>
    </w:pPr>
    <w:rPr>
      <w:rFonts w:ascii="Arial" w:eastAsia="Times New Roman" w:hAnsi="Arial" w:cs="Times New Roman"/>
      <w:b/>
      <w:i/>
      <w:smallCaps/>
      <w:snapToGrid w:val="0"/>
      <w:sz w:val="36"/>
      <w:szCs w:val="40"/>
    </w:rPr>
  </w:style>
  <w:style w:type="paragraph" w:customStyle="1" w:styleId="RecipeUSMeasure">
    <w:name w:val="RecipeUSMeasure"/>
    <w:rsid w:val="001807E7"/>
    <w:rPr>
      <w:rFonts w:ascii="Arial" w:eastAsia="Times New Roman" w:hAnsi="Arial" w:cs="Times New Roman"/>
      <w:snapToGrid w:val="0"/>
      <w:sz w:val="26"/>
      <w:szCs w:val="20"/>
    </w:rPr>
  </w:style>
  <w:style w:type="paragraph" w:customStyle="1" w:styleId="RecipeVariationPara">
    <w:name w:val="RecipeVariationPara"/>
    <w:basedOn w:val="RecipeTime"/>
    <w:rsid w:val="001807E7"/>
    <w:rPr>
      <w:i w:val="0"/>
      <w:sz w:val="24"/>
      <w:u w:val="single"/>
    </w:rPr>
  </w:style>
  <w:style w:type="paragraph" w:customStyle="1" w:styleId="RecipeVariationHead">
    <w:name w:val="RecipeVariationHead"/>
    <w:rsid w:val="001807E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807E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807E7"/>
    <w:rPr>
      <w:i w:val="0"/>
      <w:sz w:val="24"/>
      <w:u w:val="single"/>
    </w:rPr>
  </w:style>
  <w:style w:type="paragraph" w:customStyle="1" w:styleId="RecipeYield">
    <w:name w:val="RecipeYield"/>
    <w:rsid w:val="001807E7"/>
    <w:pPr>
      <w:ind w:left="720"/>
    </w:pPr>
    <w:rPr>
      <w:rFonts w:ascii="Arial" w:eastAsia="Times New Roman" w:hAnsi="Arial" w:cs="Times New Roman"/>
      <w:snapToGrid w:val="0"/>
      <w:sz w:val="20"/>
      <w:szCs w:val="20"/>
    </w:rPr>
  </w:style>
  <w:style w:type="paragraph" w:customStyle="1" w:styleId="Reference">
    <w:name w:val="Reference"/>
    <w:basedOn w:val="Normal"/>
    <w:rsid w:val="001807E7"/>
    <w:pPr>
      <w:spacing w:before="120" w:after="120"/>
      <w:ind w:left="720" w:hanging="720"/>
    </w:pPr>
    <w:rPr>
      <w:szCs w:val="20"/>
    </w:rPr>
  </w:style>
  <w:style w:type="paragraph" w:customStyle="1" w:styleId="ReferenceAnnotation">
    <w:name w:val="ReferenceAnnotation"/>
    <w:basedOn w:val="Reference"/>
    <w:rsid w:val="001807E7"/>
    <w:pPr>
      <w:spacing w:before="0" w:after="0"/>
      <w:ind w:firstLine="0"/>
    </w:pPr>
    <w:rPr>
      <w:snapToGrid w:val="0"/>
    </w:rPr>
  </w:style>
  <w:style w:type="paragraph" w:customStyle="1" w:styleId="ReferencesHead">
    <w:name w:val="ReferencesHead"/>
    <w:basedOn w:val="BibliographyHead"/>
    <w:next w:val="Reference"/>
    <w:rsid w:val="001807E7"/>
  </w:style>
  <w:style w:type="paragraph" w:customStyle="1" w:styleId="ReferenceTitle">
    <w:name w:val="ReferenceTitle"/>
    <w:basedOn w:val="MatterTitle"/>
    <w:next w:val="Reference"/>
    <w:rsid w:val="001807E7"/>
  </w:style>
  <w:style w:type="paragraph" w:customStyle="1" w:styleId="ReviewHead">
    <w:name w:val="ReviewHead"/>
    <w:basedOn w:val="BibliographyHead"/>
    <w:next w:val="Para"/>
    <w:rsid w:val="001807E7"/>
  </w:style>
  <w:style w:type="paragraph" w:customStyle="1" w:styleId="RunInHead">
    <w:name w:val="RunInHead"/>
    <w:next w:val="Normal"/>
    <w:rsid w:val="001807E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807E7"/>
    <w:pPr>
      <w:ind w:left="2160"/>
    </w:pPr>
    <w:rPr>
      <w:snapToGrid w:val="0"/>
    </w:rPr>
  </w:style>
  <w:style w:type="paragraph" w:customStyle="1" w:styleId="RunInPara">
    <w:name w:val="RunInPara"/>
    <w:basedOn w:val="Normal"/>
    <w:rsid w:val="001807E7"/>
    <w:pPr>
      <w:widowControl w:val="0"/>
      <w:spacing w:after="120"/>
      <w:ind w:left="1440"/>
    </w:pPr>
    <w:rPr>
      <w:snapToGrid w:val="0"/>
      <w:szCs w:val="20"/>
    </w:rPr>
  </w:style>
  <w:style w:type="paragraph" w:customStyle="1" w:styleId="RunInParaSub">
    <w:name w:val="RunInParaSub"/>
    <w:basedOn w:val="RunInPara"/>
    <w:rsid w:val="001807E7"/>
    <w:pPr>
      <w:ind w:left="2160"/>
    </w:pPr>
  </w:style>
  <w:style w:type="paragraph" w:styleId="Salutation">
    <w:name w:val="Salutation"/>
    <w:next w:val="Normal"/>
    <w:link w:val="SalutationChar"/>
    <w:rsid w:val="001807E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807E7"/>
    <w:pPr>
      <w:pBdr>
        <w:bottom w:val="single" w:sz="4" w:space="1" w:color="auto"/>
      </w:pBdr>
    </w:pPr>
  </w:style>
  <w:style w:type="paragraph" w:customStyle="1" w:styleId="Series">
    <w:name w:val="Series"/>
    <w:rsid w:val="001807E7"/>
    <w:pPr>
      <w:ind w:left="720"/>
    </w:pPr>
    <w:rPr>
      <w:rFonts w:ascii="Times New Roman" w:eastAsia="Times New Roman" w:hAnsi="Times New Roman" w:cs="Times New Roman"/>
      <w:szCs w:val="20"/>
    </w:rPr>
  </w:style>
  <w:style w:type="paragraph" w:customStyle="1" w:styleId="SignatureLine">
    <w:name w:val="SignatureLine"/>
    <w:qFormat/>
    <w:rsid w:val="001807E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807E7"/>
    <w:pPr>
      <w:spacing w:before="360" w:after="360"/>
      <w:ind w:left="1440"/>
    </w:pPr>
    <w:rPr>
      <w:rFonts w:ascii="Arial" w:hAnsi="Arial"/>
      <w:b/>
      <w:szCs w:val="20"/>
    </w:rPr>
  </w:style>
  <w:style w:type="character" w:customStyle="1" w:styleId="Subscript">
    <w:name w:val="Subscript"/>
    <w:rsid w:val="001807E7"/>
    <w:rPr>
      <w:vertAlign w:val="subscript"/>
    </w:rPr>
  </w:style>
  <w:style w:type="paragraph" w:styleId="Subtitle">
    <w:name w:val="Subtitle"/>
    <w:basedOn w:val="Normal"/>
    <w:link w:val="SubtitleChar"/>
    <w:qFormat/>
    <w:rsid w:val="001807E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807E7"/>
  </w:style>
  <w:style w:type="character" w:customStyle="1" w:styleId="Superscript">
    <w:name w:val="Superscript"/>
    <w:rsid w:val="001807E7"/>
    <w:rPr>
      <w:vertAlign w:val="superscript"/>
    </w:rPr>
  </w:style>
  <w:style w:type="paragraph" w:customStyle="1" w:styleId="SupplementInstruction">
    <w:name w:val="SupplementInstruction"/>
    <w:rsid w:val="001807E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807E7"/>
    <w:pPr>
      <w:keepNext/>
      <w:widowControl w:val="0"/>
      <w:spacing w:before="240" w:after="120"/>
      <w:ind w:left="0"/>
    </w:pPr>
    <w:rPr>
      <w:snapToGrid w:val="0"/>
    </w:rPr>
  </w:style>
  <w:style w:type="paragraph" w:customStyle="1" w:styleId="TableEntry">
    <w:name w:val="TableEntry"/>
    <w:qFormat/>
    <w:rsid w:val="001807E7"/>
    <w:pPr>
      <w:spacing w:after="60"/>
    </w:pPr>
    <w:rPr>
      <w:rFonts w:ascii="Arial" w:eastAsia="Times New Roman" w:hAnsi="Arial" w:cs="Times New Roman"/>
      <w:sz w:val="22"/>
      <w:szCs w:val="20"/>
    </w:rPr>
  </w:style>
  <w:style w:type="paragraph" w:customStyle="1" w:styleId="TableFootnote">
    <w:name w:val="TableFootnote"/>
    <w:rsid w:val="001807E7"/>
    <w:pPr>
      <w:spacing w:after="240"/>
      <w:ind w:left="1440"/>
      <w:contextualSpacing/>
    </w:pPr>
    <w:rPr>
      <w:rFonts w:ascii="Arial" w:eastAsia="Times New Roman" w:hAnsi="Arial" w:cs="Times New Roman"/>
      <w:sz w:val="18"/>
      <w:szCs w:val="20"/>
    </w:rPr>
  </w:style>
  <w:style w:type="paragraph" w:customStyle="1" w:styleId="TableHead">
    <w:name w:val="TableHead"/>
    <w:qFormat/>
    <w:rsid w:val="001807E7"/>
    <w:pPr>
      <w:keepNext/>
    </w:pPr>
    <w:rPr>
      <w:rFonts w:ascii="Arial" w:eastAsia="Times New Roman" w:hAnsi="Arial" w:cs="Times New Roman"/>
      <w:b/>
      <w:sz w:val="22"/>
      <w:szCs w:val="20"/>
    </w:rPr>
  </w:style>
  <w:style w:type="paragraph" w:customStyle="1" w:styleId="TableSource">
    <w:name w:val="TableSource"/>
    <w:next w:val="Normal"/>
    <w:rsid w:val="001807E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807E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807E7"/>
    <w:pPr>
      <w:ind w:left="360"/>
    </w:pPr>
  </w:style>
  <w:style w:type="paragraph" w:customStyle="1" w:styleId="TabularHead">
    <w:name w:val="TabularHead"/>
    <w:qFormat/>
    <w:rsid w:val="001807E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807E7"/>
    <w:pPr>
      <w:jc w:val="center"/>
    </w:pPr>
    <w:rPr>
      <w:rFonts w:ascii="Arial" w:eastAsia="Times New Roman" w:hAnsi="Arial" w:cs="Times New Roman"/>
      <w:b/>
      <w:snapToGrid w:val="0"/>
      <w:szCs w:val="20"/>
    </w:rPr>
  </w:style>
  <w:style w:type="paragraph" w:customStyle="1" w:styleId="TOCTitle">
    <w:name w:val="TOC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807E7"/>
    <w:rPr>
      <w:b/>
    </w:rPr>
  </w:style>
  <w:style w:type="character" w:customStyle="1" w:styleId="UserInputVariable">
    <w:name w:val="UserInputVariable"/>
    <w:rsid w:val="001807E7"/>
    <w:rPr>
      <w:b/>
      <w:i/>
    </w:rPr>
  </w:style>
  <w:style w:type="character" w:customStyle="1" w:styleId="Variable">
    <w:name w:val="Variable"/>
    <w:rsid w:val="001807E7"/>
    <w:rPr>
      <w:i/>
    </w:rPr>
  </w:style>
  <w:style w:type="character" w:customStyle="1" w:styleId="WileyBold">
    <w:name w:val="WileyBold"/>
    <w:rsid w:val="001807E7"/>
    <w:rPr>
      <w:b/>
    </w:rPr>
  </w:style>
  <w:style w:type="character" w:customStyle="1" w:styleId="WileyBoldItalic">
    <w:name w:val="WileyBoldItalic"/>
    <w:rsid w:val="001807E7"/>
    <w:rPr>
      <w:b/>
      <w:i/>
    </w:rPr>
  </w:style>
  <w:style w:type="character" w:customStyle="1" w:styleId="WileyItalic">
    <w:name w:val="WileyItalic"/>
    <w:rsid w:val="001807E7"/>
    <w:rPr>
      <w:i/>
    </w:rPr>
  </w:style>
  <w:style w:type="character" w:customStyle="1" w:styleId="WileySymbol">
    <w:name w:val="WileySymbol"/>
    <w:rsid w:val="001807E7"/>
    <w:rPr>
      <w:rFonts w:ascii="Symbol" w:hAnsi="Symbol"/>
    </w:rPr>
  </w:style>
  <w:style w:type="character" w:customStyle="1" w:styleId="wileyTemp">
    <w:name w:val="wileyTemp"/>
    <w:rsid w:val="001807E7"/>
  </w:style>
  <w:style w:type="paragraph" w:customStyle="1" w:styleId="wsBlockA">
    <w:name w:val="wsBlockA"/>
    <w:basedOn w:val="Normal"/>
    <w:qFormat/>
    <w:rsid w:val="001807E7"/>
    <w:pPr>
      <w:spacing w:before="120" w:after="120"/>
      <w:ind w:left="2160" w:right="1440"/>
    </w:pPr>
    <w:rPr>
      <w:rFonts w:ascii="Arial" w:eastAsia="Calibri" w:hAnsi="Arial"/>
      <w:sz w:val="20"/>
      <w:szCs w:val="22"/>
    </w:rPr>
  </w:style>
  <w:style w:type="paragraph" w:customStyle="1" w:styleId="wsBlockB">
    <w:name w:val="wsBlockB"/>
    <w:basedOn w:val="Normal"/>
    <w:qFormat/>
    <w:rsid w:val="001807E7"/>
    <w:pPr>
      <w:spacing w:before="120" w:after="120"/>
      <w:ind w:left="2160" w:right="1440"/>
    </w:pPr>
    <w:rPr>
      <w:rFonts w:eastAsia="Calibri"/>
      <w:sz w:val="20"/>
      <w:szCs w:val="22"/>
    </w:rPr>
  </w:style>
  <w:style w:type="paragraph" w:customStyle="1" w:styleId="wsBlockC">
    <w:name w:val="wsBlockC"/>
    <w:basedOn w:val="Normal"/>
    <w:qFormat/>
    <w:rsid w:val="001807E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807E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807E7"/>
    <w:pPr>
      <w:spacing w:before="120" w:after="120"/>
      <w:ind w:left="720"/>
    </w:pPr>
    <w:rPr>
      <w:rFonts w:eastAsia="Calibri"/>
      <w:b/>
      <w:sz w:val="28"/>
      <w:szCs w:val="22"/>
      <w:u w:val="wave"/>
    </w:rPr>
  </w:style>
  <w:style w:type="paragraph" w:customStyle="1" w:styleId="wsHeadStyleC">
    <w:name w:val="wsHeadStyleC"/>
    <w:basedOn w:val="Normal"/>
    <w:qFormat/>
    <w:rsid w:val="001807E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807E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807E7"/>
    <w:pPr>
      <w:numPr>
        <w:numId w:val="12"/>
      </w:numPr>
      <w:spacing w:before="120" w:after="120"/>
    </w:pPr>
    <w:rPr>
      <w:rFonts w:eastAsia="Calibri"/>
      <w:sz w:val="26"/>
      <w:szCs w:val="22"/>
    </w:rPr>
  </w:style>
  <w:style w:type="paragraph" w:customStyle="1" w:styleId="wsListBulletedC">
    <w:name w:val="wsListBulletedC"/>
    <w:basedOn w:val="Normal"/>
    <w:qFormat/>
    <w:rsid w:val="001807E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807E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807E7"/>
    <w:pPr>
      <w:spacing w:before="120" w:after="120"/>
      <w:ind w:left="2160" w:hanging="720"/>
    </w:pPr>
    <w:rPr>
      <w:rFonts w:eastAsia="Calibri"/>
      <w:sz w:val="26"/>
      <w:szCs w:val="22"/>
    </w:rPr>
  </w:style>
  <w:style w:type="paragraph" w:customStyle="1" w:styleId="wsListNumberedC">
    <w:name w:val="wsListNumberedC"/>
    <w:basedOn w:val="Normal"/>
    <w:qFormat/>
    <w:rsid w:val="001807E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807E7"/>
    <w:pPr>
      <w:spacing w:before="120" w:after="120"/>
      <w:ind w:left="1440"/>
    </w:pPr>
    <w:rPr>
      <w:rFonts w:ascii="Arial" w:eastAsia="Calibri" w:hAnsi="Arial"/>
      <w:sz w:val="26"/>
      <w:szCs w:val="22"/>
    </w:rPr>
  </w:style>
  <w:style w:type="paragraph" w:customStyle="1" w:styleId="wsListUnmarkedB">
    <w:name w:val="wsListUnmarkedB"/>
    <w:basedOn w:val="Normal"/>
    <w:qFormat/>
    <w:rsid w:val="001807E7"/>
    <w:pPr>
      <w:spacing w:before="120" w:after="120"/>
      <w:ind w:left="1440"/>
    </w:pPr>
    <w:rPr>
      <w:rFonts w:eastAsia="Calibri"/>
      <w:sz w:val="26"/>
      <w:szCs w:val="22"/>
    </w:rPr>
  </w:style>
  <w:style w:type="paragraph" w:customStyle="1" w:styleId="wsListUnmarkedC">
    <w:name w:val="wsListUnmarkedC"/>
    <w:basedOn w:val="Normal"/>
    <w:qFormat/>
    <w:rsid w:val="001807E7"/>
    <w:pPr>
      <w:spacing w:before="120" w:after="120"/>
      <w:ind w:left="1440"/>
    </w:pPr>
    <w:rPr>
      <w:rFonts w:ascii="Verdana" w:eastAsia="Calibri" w:hAnsi="Verdana"/>
      <w:sz w:val="26"/>
      <w:szCs w:val="22"/>
    </w:rPr>
  </w:style>
  <w:style w:type="paragraph" w:customStyle="1" w:styleId="wsNameDate">
    <w:name w:val="wsNameDate"/>
    <w:qFormat/>
    <w:rsid w:val="001807E7"/>
    <w:pPr>
      <w:spacing w:before="240" w:after="240"/>
    </w:pPr>
    <w:rPr>
      <w:rFonts w:ascii="Arial" w:eastAsia="Calibri" w:hAnsi="Arial" w:cs="Times New Roman"/>
      <w:b/>
      <w:sz w:val="28"/>
      <w:szCs w:val="22"/>
    </w:rPr>
  </w:style>
  <w:style w:type="paragraph" w:customStyle="1" w:styleId="wsParaA">
    <w:name w:val="wsParaA"/>
    <w:basedOn w:val="Normal"/>
    <w:qFormat/>
    <w:rsid w:val="001807E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807E7"/>
    <w:pPr>
      <w:spacing w:before="120" w:after="120"/>
      <w:ind w:left="720" w:firstLine="720"/>
      <w:contextualSpacing/>
    </w:pPr>
    <w:rPr>
      <w:rFonts w:eastAsia="Calibri"/>
      <w:sz w:val="26"/>
      <w:szCs w:val="22"/>
    </w:rPr>
  </w:style>
  <w:style w:type="paragraph" w:customStyle="1" w:styleId="wsParaC">
    <w:name w:val="wsParaC"/>
    <w:basedOn w:val="Normal"/>
    <w:qFormat/>
    <w:rsid w:val="001807E7"/>
    <w:pPr>
      <w:spacing w:before="120" w:after="120"/>
      <w:ind w:left="720" w:firstLine="720"/>
      <w:contextualSpacing/>
    </w:pPr>
    <w:rPr>
      <w:rFonts w:ascii="Verdana" w:eastAsia="Calibri" w:hAnsi="Verdana"/>
      <w:sz w:val="26"/>
      <w:szCs w:val="22"/>
    </w:rPr>
  </w:style>
  <w:style w:type="paragraph" w:customStyle="1" w:styleId="wsTitle">
    <w:name w:val="wsTitle"/>
    <w:qFormat/>
    <w:rsid w:val="001807E7"/>
    <w:rPr>
      <w:rFonts w:ascii="Arial" w:eastAsia="Calibri" w:hAnsi="Arial" w:cs="Times New Roman"/>
      <w:b/>
      <w:sz w:val="36"/>
      <w:szCs w:val="32"/>
    </w:rPr>
  </w:style>
  <w:style w:type="character" w:styleId="CommentReference">
    <w:name w:val="annotation reference"/>
    <w:semiHidden/>
    <w:rsid w:val="001807E7"/>
    <w:rPr>
      <w:sz w:val="16"/>
      <w:szCs w:val="16"/>
    </w:rPr>
  </w:style>
  <w:style w:type="paragraph" w:styleId="CommentText">
    <w:name w:val="annotation text"/>
    <w:basedOn w:val="Normal"/>
    <w:link w:val="CommentTextChar"/>
    <w:semiHidden/>
    <w:rsid w:val="001807E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807E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807E7"/>
    <w:rPr>
      <w:color w:val="800080"/>
      <w:u w:val="single"/>
    </w:rPr>
  </w:style>
  <w:style w:type="character" w:styleId="HTMLAcronym">
    <w:name w:val="HTML Acronym"/>
    <w:basedOn w:val="DefaultParagraphFont"/>
    <w:rsid w:val="001807E7"/>
  </w:style>
  <w:style w:type="character" w:styleId="HTMLCite">
    <w:name w:val="HTML Cite"/>
    <w:rsid w:val="001807E7"/>
    <w:rPr>
      <w:i/>
      <w:iCs/>
    </w:rPr>
  </w:style>
  <w:style w:type="character" w:styleId="HTMLCode">
    <w:name w:val="HTML Code"/>
    <w:rsid w:val="001807E7"/>
    <w:rPr>
      <w:rFonts w:ascii="Courier New" w:hAnsi="Courier New" w:cs="Courier New"/>
      <w:sz w:val="20"/>
      <w:szCs w:val="20"/>
    </w:rPr>
  </w:style>
  <w:style w:type="character" w:styleId="HTMLDefinition">
    <w:name w:val="HTML Definition"/>
    <w:rsid w:val="001807E7"/>
    <w:rPr>
      <w:i/>
      <w:iCs/>
    </w:rPr>
  </w:style>
  <w:style w:type="character" w:styleId="HTMLKeyboard">
    <w:name w:val="HTML Keyboard"/>
    <w:rsid w:val="001807E7"/>
    <w:rPr>
      <w:rFonts w:ascii="Courier New" w:hAnsi="Courier New" w:cs="Courier New"/>
      <w:sz w:val="20"/>
      <w:szCs w:val="20"/>
    </w:rPr>
  </w:style>
  <w:style w:type="character" w:styleId="HTMLSample">
    <w:name w:val="HTML Sample"/>
    <w:rsid w:val="001807E7"/>
    <w:rPr>
      <w:rFonts w:ascii="Courier New" w:hAnsi="Courier New" w:cs="Courier New"/>
    </w:rPr>
  </w:style>
  <w:style w:type="character" w:styleId="HTMLTypewriter">
    <w:name w:val="HTML Typewriter"/>
    <w:rsid w:val="001807E7"/>
    <w:rPr>
      <w:rFonts w:ascii="Courier New" w:hAnsi="Courier New" w:cs="Courier New"/>
      <w:sz w:val="20"/>
      <w:szCs w:val="20"/>
    </w:rPr>
  </w:style>
  <w:style w:type="character" w:styleId="HTMLVariable">
    <w:name w:val="HTML Variable"/>
    <w:rsid w:val="001807E7"/>
    <w:rPr>
      <w:i/>
      <w:iCs/>
    </w:rPr>
  </w:style>
  <w:style w:type="character" w:styleId="Hyperlink">
    <w:name w:val="Hyperlink"/>
    <w:rsid w:val="001807E7"/>
    <w:rPr>
      <w:color w:val="0000FF"/>
      <w:u w:val="single"/>
    </w:rPr>
  </w:style>
  <w:style w:type="character" w:styleId="LineNumber">
    <w:name w:val="line number"/>
    <w:basedOn w:val="DefaultParagraphFont"/>
    <w:rsid w:val="001807E7"/>
  </w:style>
  <w:style w:type="character" w:styleId="PageNumber">
    <w:name w:val="page number"/>
    <w:basedOn w:val="DefaultParagraphFont"/>
    <w:rsid w:val="001807E7"/>
  </w:style>
  <w:style w:type="character" w:styleId="Strong">
    <w:name w:val="Strong"/>
    <w:qFormat/>
    <w:rsid w:val="001807E7"/>
    <w:rPr>
      <w:b/>
      <w:bCs/>
    </w:rPr>
  </w:style>
  <w:style w:type="paragraph" w:customStyle="1" w:styleId="RecipeTool">
    <w:name w:val="RecipeTool"/>
    <w:qFormat/>
    <w:rsid w:val="001807E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807E7"/>
    <w:rPr>
      <w:bdr w:val="single" w:sz="18" w:space="0" w:color="92D050"/>
    </w:rPr>
  </w:style>
  <w:style w:type="character" w:customStyle="1" w:styleId="TextHighlighted">
    <w:name w:val="TextHighlighted"/>
    <w:uiPriority w:val="1"/>
    <w:qFormat/>
    <w:rsid w:val="001807E7"/>
    <w:rPr>
      <w:bdr w:val="none" w:sz="0" w:space="0" w:color="auto"/>
      <w:shd w:val="clear" w:color="auto" w:fill="92D050"/>
    </w:rPr>
  </w:style>
  <w:style w:type="paragraph" w:customStyle="1" w:styleId="PullQuoteAttribution">
    <w:name w:val="PullQuoteAttribution"/>
    <w:next w:val="Para"/>
    <w:qFormat/>
    <w:rsid w:val="001807E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807E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807E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807E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807E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807E7"/>
    <w:pPr>
      <w:ind w:firstLine="0"/>
    </w:pPr>
  </w:style>
  <w:style w:type="paragraph" w:customStyle="1" w:styleId="ParaListUnmarked">
    <w:name w:val="ParaListUnmarked"/>
    <w:qFormat/>
    <w:rsid w:val="001807E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07E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807E7"/>
    <w:rPr>
      <w:b/>
    </w:rPr>
  </w:style>
  <w:style w:type="paragraph" w:customStyle="1" w:styleId="RecipeNutritionHead">
    <w:name w:val="RecipeNutritionHead"/>
    <w:basedOn w:val="RecipeNutritionInfo"/>
    <w:next w:val="RecipeNutritionInfo"/>
    <w:qFormat/>
    <w:rsid w:val="001807E7"/>
    <w:pPr>
      <w:spacing w:after="0"/>
    </w:pPr>
    <w:rPr>
      <w:b/>
    </w:rPr>
  </w:style>
  <w:style w:type="paragraph" w:styleId="TOC5">
    <w:name w:val="toc 5"/>
    <w:basedOn w:val="Normal"/>
    <w:next w:val="Normal"/>
    <w:autoRedefine/>
    <w:uiPriority w:val="39"/>
    <w:semiHidden/>
    <w:rsid w:val="001807E7"/>
    <w:pPr>
      <w:ind w:left="1800"/>
    </w:pPr>
    <w:rPr>
      <w:rFonts w:eastAsia="Calibri" w:cs="Cordia New"/>
      <w:sz w:val="22"/>
      <w:szCs w:val="22"/>
    </w:rPr>
  </w:style>
  <w:style w:type="paragraph" w:styleId="TOC6">
    <w:name w:val="toc 6"/>
    <w:basedOn w:val="Normal"/>
    <w:next w:val="Normal"/>
    <w:autoRedefine/>
    <w:uiPriority w:val="39"/>
    <w:semiHidden/>
    <w:rsid w:val="001807E7"/>
    <w:pPr>
      <w:ind w:left="2160"/>
    </w:pPr>
    <w:rPr>
      <w:rFonts w:eastAsia="Calibri" w:cs="Cordia New"/>
      <w:sz w:val="22"/>
      <w:szCs w:val="22"/>
    </w:rPr>
  </w:style>
  <w:style w:type="paragraph" w:customStyle="1" w:styleId="RecipeSubhead">
    <w:name w:val="RecipeSubhead"/>
    <w:basedOn w:val="RecipeProcedureHead"/>
    <w:rsid w:val="001807E7"/>
    <w:rPr>
      <w:i/>
    </w:rPr>
  </w:style>
  <w:style w:type="character" w:customStyle="1" w:styleId="KeyTermDefinition">
    <w:name w:val="KeyTermDefinition"/>
    <w:uiPriority w:val="1"/>
    <w:rsid w:val="001807E7"/>
    <w:rPr>
      <w:bdr w:val="none" w:sz="0" w:space="0" w:color="auto"/>
      <w:shd w:val="clear" w:color="auto" w:fill="auto"/>
    </w:rPr>
  </w:style>
  <w:style w:type="paragraph" w:styleId="Header">
    <w:name w:val="header"/>
    <w:basedOn w:val="Normal"/>
    <w:link w:val="HeaderChar"/>
    <w:rsid w:val="001807E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807E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807E7"/>
    <w:rPr>
      <w:rFonts w:ascii="Courier New" w:hAnsi="Courier New"/>
      <w:u w:val="dash"/>
    </w:rPr>
  </w:style>
  <w:style w:type="character" w:customStyle="1" w:styleId="DigitalLinkID">
    <w:name w:val="DigitalLinkID"/>
    <w:uiPriority w:val="1"/>
    <w:rsid w:val="001807E7"/>
    <w:rPr>
      <w:rFonts w:cs="Courier New"/>
      <w:color w:val="FF0000"/>
      <w:sz w:val="16"/>
      <w:szCs w:val="16"/>
      <w:bdr w:val="none" w:sz="0" w:space="0" w:color="auto"/>
      <w:shd w:val="clear" w:color="auto" w:fill="FFFFFF"/>
    </w:rPr>
  </w:style>
  <w:style w:type="paragraph" w:customStyle="1" w:styleId="DialogSource">
    <w:name w:val="DialogSource"/>
    <w:basedOn w:val="Dialog"/>
    <w:rsid w:val="001807E7"/>
    <w:pPr>
      <w:ind w:left="2880" w:firstLine="0"/>
    </w:pPr>
  </w:style>
  <w:style w:type="character" w:customStyle="1" w:styleId="DigitalOnlyText">
    <w:name w:val="DigitalOnlyText"/>
    <w:uiPriority w:val="1"/>
    <w:rsid w:val="001807E7"/>
    <w:rPr>
      <w:bdr w:val="single" w:sz="2" w:space="0" w:color="002060"/>
      <w:shd w:val="clear" w:color="auto" w:fill="auto"/>
    </w:rPr>
  </w:style>
  <w:style w:type="character" w:customStyle="1" w:styleId="PrintOnlyText">
    <w:name w:val="PrintOnlyText"/>
    <w:uiPriority w:val="1"/>
    <w:rsid w:val="001807E7"/>
    <w:rPr>
      <w:bdr w:val="single" w:sz="2" w:space="0" w:color="FF0000"/>
    </w:rPr>
  </w:style>
  <w:style w:type="paragraph" w:customStyle="1" w:styleId="TableListBulleted">
    <w:name w:val="TableListBulleted"/>
    <w:qFormat/>
    <w:rsid w:val="001807E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807E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807E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807E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807E7"/>
    <w:pPr>
      <w:spacing w:before="120" w:after="120"/>
      <w:ind w:left="1440"/>
    </w:pPr>
    <w:rPr>
      <w:sz w:val="20"/>
    </w:rPr>
  </w:style>
  <w:style w:type="paragraph" w:customStyle="1" w:styleId="ExtractListUnmarked">
    <w:name w:val="ExtractListUnmarked"/>
    <w:qFormat/>
    <w:rsid w:val="001807E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807E7"/>
    <w:rPr>
      <w:bdr w:val="none" w:sz="0" w:space="0" w:color="auto"/>
      <w:shd w:val="clear" w:color="auto" w:fill="D6E3BC"/>
    </w:rPr>
  </w:style>
  <w:style w:type="character" w:customStyle="1" w:styleId="DigitalLinkDestination">
    <w:name w:val="DigitalLinkDestination"/>
    <w:rsid w:val="001807E7"/>
    <w:rPr>
      <w:bdr w:val="none" w:sz="0" w:space="0" w:color="auto"/>
      <w:shd w:val="clear" w:color="auto" w:fill="EAF1DD"/>
    </w:rPr>
  </w:style>
  <w:style w:type="paragraph" w:customStyle="1" w:styleId="FeatureRecipeTitleAlternative">
    <w:name w:val="FeatureRecipeTitleAlternative"/>
    <w:basedOn w:val="RecipeTitleAlternative"/>
    <w:rsid w:val="001807E7"/>
    <w:pPr>
      <w:shd w:val="pct20" w:color="auto" w:fill="auto"/>
    </w:pPr>
  </w:style>
  <w:style w:type="paragraph" w:customStyle="1" w:styleId="FeatureSubRecipeTitle">
    <w:name w:val="FeatureSubRecipeTitle"/>
    <w:basedOn w:val="RecipeSubrecipeTitle"/>
    <w:rsid w:val="001807E7"/>
    <w:pPr>
      <w:shd w:val="pct20" w:color="auto" w:fill="auto"/>
    </w:pPr>
  </w:style>
  <w:style w:type="paragraph" w:customStyle="1" w:styleId="FeatureRecipeTool">
    <w:name w:val="FeatureRecipeTool"/>
    <w:basedOn w:val="RecipeTool"/>
    <w:rsid w:val="001807E7"/>
    <w:pPr>
      <w:shd w:val="pct20" w:color="auto" w:fill="auto"/>
    </w:pPr>
  </w:style>
  <w:style w:type="paragraph" w:customStyle="1" w:styleId="FeatureRecipeIntro">
    <w:name w:val="FeatureRecipeIntro"/>
    <w:basedOn w:val="RecipeIntro"/>
    <w:rsid w:val="001807E7"/>
    <w:pPr>
      <w:shd w:val="pct20" w:color="auto" w:fill="auto"/>
    </w:pPr>
  </w:style>
  <w:style w:type="paragraph" w:customStyle="1" w:styleId="FeatureRecipeIntroHead">
    <w:name w:val="FeatureRecipeIntroHead"/>
    <w:basedOn w:val="RecipeIntroHead"/>
    <w:rsid w:val="001807E7"/>
    <w:pPr>
      <w:shd w:val="pct20" w:color="auto" w:fill="auto"/>
    </w:pPr>
  </w:style>
  <w:style w:type="paragraph" w:customStyle="1" w:styleId="FeatureRecipeContributor">
    <w:name w:val="FeatureRecipeContributor"/>
    <w:basedOn w:val="RecipeContributor"/>
    <w:rsid w:val="001807E7"/>
    <w:pPr>
      <w:shd w:val="pct20" w:color="auto" w:fill="auto"/>
    </w:pPr>
  </w:style>
  <w:style w:type="paragraph" w:customStyle="1" w:styleId="FeatureRecipeIngredientHead">
    <w:name w:val="FeatureRecipeIngredientHead"/>
    <w:basedOn w:val="RecipeIngredientHead"/>
    <w:rsid w:val="001807E7"/>
    <w:pPr>
      <w:shd w:val="pct20" w:color="auto" w:fill="auto"/>
    </w:pPr>
  </w:style>
  <w:style w:type="paragraph" w:customStyle="1" w:styleId="FeatureRecipeIngredientSubhead">
    <w:name w:val="FeatureRecipeIngredientSubhead"/>
    <w:basedOn w:val="RecipeIngredientSubhead"/>
    <w:rsid w:val="001807E7"/>
    <w:pPr>
      <w:shd w:val="pct20" w:color="auto" w:fill="auto"/>
    </w:pPr>
  </w:style>
  <w:style w:type="paragraph" w:customStyle="1" w:styleId="FeatureRecipeProcedureHead">
    <w:name w:val="FeatureRecipeProcedureHead"/>
    <w:basedOn w:val="RecipeProcedureHead"/>
    <w:rsid w:val="001807E7"/>
    <w:pPr>
      <w:shd w:val="pct20" w:color="auto" w:fill="FFFFFF"/>
    </w:pPr>
  </w:style>
  <w:style w:type="paragraph" w:customStyle="1" w:styleId="FeatureRecipeTime">
    <w:name w:val="FeatureRecipeTime"/>
    <w:basedOn w:val="RecipeTime"/>
    <w:rsid w:val="001807E7"/>
    <w:pPr>
      <w:shd w:val="pct20" w:color="auto" w:fill="auto"/>
    </w:pPr>
  </w:style>
  <w:style w:type="paragraph" w:customStyle="1" w:styleId="FeatureRecipeSubhead">
    <w:name w:val="FeatureRecipeSubhead"/>
    <w:basedOn w:val="RecipeSubhead"/>
    <w:rsid w:val="001807E7"/>
    <w:pPr>
      <w:shd w:val="pct20" w:color="auto" w:fill="FFFFFF"/>
    </w:pPr>
  </w:style>
  <w:style w:type="paragraph" w:customStyle="1" w:styleId="FeatureRecipeVariationTitle">
    <w:name w:val="FeatureRecipeVariationTitle"/>
    <w:basedOn w:val="RecipeVariationTitle"/>
    <w:rsid w:val="001807E7"/>
    <w:pPr>
      <w:shd w:val="pct20" w:color="auto" w:fill="auto"/>
    </w:pPr>
  </w:style>
  <w:style w:type="paragraph" w:customStyle="1" w:styleId="FeatureRecipeVariationHead">
    <w:name w:val="FeatureRecipeVariationHead"/>
    <w:basedOn w:val="RecipeVariationHead"/>
    <w:rsid w:val="001807E7"/>
    <w:pPr>
      <w:shd w:val="pct20" w:color="auto" w:fill="auto"/>
    </w:pPr>
  </w:style>
  <w:style w:type="paragraph" w:customStyle="1" w:styleId="FeaturerecipeVariationPara">
    <w:name w:val="FeaturerecipeVariationPara"/>
    <w:basedOn w:val="RecipeVariationPara"/>
    <w:rsid w:val="001807E7"/>
    <w:pPr>
      <w:shd w:val="pct20" w:color="auto" w:fill="auto"/>
    </w:pPr>
  </w:style>
  <w:style w:type="paragraph" w:customStyle="1" w:styleId="FeatureRecipeNoteHead">
    <w:name w:val="FeatureRecipeNoteHead"/>
    <w:basedOn w:val="RecipeNoteHead"/>
    <w:rsid w:val="001807E7"/>
    <w:pPr>
      <w:shd w:val="pct20" w:color="auto" w:fill="auto"/>
    </w:pPr>
  </w:style>
  <w:style w:type="paragraph" w:customStyle="1" w:styleId="FeatureRecipeNotePara">
    <w:name w:val="FeatureRecipeNotePara"/>
    <w:basedOn w:val="RecipeNotePara"/>
    <w:rsid w:val="001807E7"/>
    <w:pPr>
      <w:shd w:val="pct20" w:color="auto" w:fill="auto"/>
    </w:pPr>
  </w:style>
  <w:style w:type="paragraph" w:customStyle="1" w:styleId="FeatureRecipeNutritionInfo">
    <w:name w:val="FeatureRecipeNutritionInfo"/>
    <w:basedOn w:val="RecipeNutritionInfo"/>
    <w:rsid w:val="001807E7"/>
    <w:pPr>
      <w:shd w:val="pct20" w:color="auto" w:fill="auto"/>
    </w:pPr>
  </w:style>
  <w:style w:type="paragraph" w:customStyle="1" w:styleId="FeatureRecipeNutritionHead">
    <w:name w:val="FeatureRecipeNutritionHead"/>
    <w:basedOn w:val="RecipeNutritionHead"/>
    <w:rsid w:val="001807E7"/>
    <w:pPr>
      <w:shd w:val="pct20" w:color="auto" w:fill="auto"/>
    </w:pPr>
  </w:style>
  <w:style w:type="paragraph" w:customStyle="1" w:styleId="FeatureRecipeFootnote">
    <w:name w:val="FeatureRecipeFootnote"/>
    <w:basedOn w:val="RecipeFootnote"/>
    <w:rsid w:val="001807E7"/>
    <w:pPr>
      <w:shd w:val="pct20" w:color="auto" w:fill="auto"/>
    </w:pPr>
  </w:style>
  <w:style w:type="paragraph" w:customStyle="1" w:styleId="FeatureRecipeTableHead">
    <w:name w:val="FeatureRecipeTableHead"/>
    <w:basedOn w:val="RecipeTableHead"/>
    <w:rsid w:val="001807E7"/>
    <w:pPr>
      <w:shd w:val="pct20" w:color="auto" w:fill="auto"/>
    </w:pPr>
  </w:style>
  <w:style w:type="paragraph" w:customStyle="1" w:styleId="CopyrightLine">
    <w:name w:val="CopyrightLine"/>
    <w:qFormat/>
    <w:rsid w:val="001807E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807E7"/>
    <w:rPr>
      <w:rFonts w:ascii="Courier New" w:hAnsi="Courier New"/>
      <w:bdr w:val="single" w:sz="2" w:space="0" w:color="FF0000"/>
    </w:rPr>
  </w:style>
  <w:style w:type="character" w:customStyle="1" w:styleId="DigitalOnlyURL">
    <w:name w:val="DigitalOnlyURL"/>
    <w:uiPriority w:val="1"/>
    <w:rsid w:val="001807E7"/>
    <w:rPr>
      <w:rFonts w:ascii="Courier New" w:hAnsi="Courier New"/>
      <w:bdr w:val="single" w:sz="2" w:space="0" w:color="002060"/>
      <w:shd w:val="clear" w:color="auto" w:fill="auto"/>
    </w:rPr>
  </w:style>
  <w:style w:type="paragraph" w:styleId="TOC1">
    <w:name w:val="toc 1"/>
    <w:basedOn w:val="Normal"/>
    <w:next w:val="Normal"/>
    <w:autoRedefine/>
    <w:semiHidden/>
    <w:rsid w:val="001807E7"/>
  </w:style>
  <w:style w:type="paragraph" w:styleId="TOC2">
    <w:name w:val="toc 2"/>
    <w:basedOn w:val="Normal"/>
    <w:next w:val="Normal"/>
    <w:autoRedefine/>
    <w:semiHidden/>
    <w:rsid w:val="001807E7"/>
    <w:pPr>
      <w:ind w:left="240"/>
    </w:pPr>
  </w:style>
  <w:style w:type="paragraph" w:styleId="TOC3">
    <w:name w:val="toc 3"/>
    <w:basedOn w:val="Normal"/>
    <w:next w:val="Normal"/>
    <w:autoRedefine/>
    <w:semiHidden/>
    <w:rsid w:val="001807E7"/>
    <w:pPr>
      <w:ind w:left="480"/>
    </w:pPr>
  </w:style>
  <w:style w:type="character" w:customStyle="1" w:styleId="FigureSourceChar">
    <w:name w:val="FigureSource Char"/>
    <w:link w:val="FigureSource"/>
    <w:rsid w:val="001807E7"/>
    <w:rPr>
      <w:rFonts w:ascii="Arial" w:eastAsia="Times New Roman" w:hAnsi="Arial" w:cs="Times New Roman"/>
      <w:sz w:val="22"/>
      <w:szCs w:val="20"/>
    </w:rPr>
  </w:style>
  <w:style w:type="numbering" w:styleId="111111">
    <w:name w:val="Outline List 2"/>
    <w:basedOn w:val="NoList"/>
    <w:rsid w:val="001807E7"/>
    <w:pPr>
      <w:numPr>
        <w:numId w:val="17"/>
      </w:numPr>
    </w:pPr>
  </w:style>
  <w:style w:type="numbering" w:styleId="1ai">
    <w:name w:val="Outline List 1"/>
    <w:basedOn w:val="NoList"/>
    <w:rsid w:val="001807E7"/>
    <w:pPr>
      <w:numPr>
        <w:numId w:val="18"/>
      </w:numPr>
    </w:pPr>
  </w:style>
  <w:style w:type="numbering" w:styleId="ArticleSection">
    <w:name w:val="Outline List 3"/>
    <w:basedOn w:val="NoList"/>
    <w:rsid w:val="001807E7"/>
    <w:pPr>
      <w:numPr>
        <w:numId w:val="19"/>
      </w:numPr>
    </w:pPr>
  </w:style>
  <w:style w:type="paragraph" w:styleId="BlockText">
    <w:name w:val="Block Text"/>
    <w:basedOn w:val="Normal"/>
    <w:rsid w:val="001807E7"/>
    <w:pPr>
      <w:spacing w:after="120"/>
      <w:ind w:left="1440" w:right="1440"/>
    </w:pPr>
  </w:style>
  <w:style w:type="paragraph" w:styleId="BodyText">
    <w:name w:val="Body Text"/>
    <w:basedOn w:val="Normal"/>
    <w:link w:val="BodyTextChar"/>
    <w:rsid w:val="001807E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807E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807E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807E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807E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807E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807E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807E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807E7"/>
    <w:rPr>
      <w:b/>
      <w:bCs/>
      <w:sz w:val="20"/>
      <w:szCs w:val="20"/>
    </w:rPr>
  </w:style>
  <w:style w:type="paragraph" w:styleId="Closing">
    <w:name w:val="Closing"/>
    <w:basedOn w:val="Normal"/>
    <w:link w:val="ClosingChar"/>
    <w:rsid w:val="001807E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807E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807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807E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807E7"/>
    <w:rPr>
      <w:vertAlign w:val="superscript"/>
    </w:rPr>
  </w:style>
  <w:style w:type="paragraph" w:styleId="EndnoteText">
    <w:name w:val="endnote text"/>
    <w:basedOn w:val="Normal"/>
    <w:link w:val="EndnoteTextChar"/>
    <w:semiHidden/>
    <w:rsid w:val="001807E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807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807E7"/>
    <w:rPr>
      <w:rFonts w:ascii="Arial" w:hAnsi="Arial" w:cs="Arial"/>
      <w:sz w:val="20"/>
      <w:szCs w:val="20"/>
    </w:rPr>
  </w:style>
  <w:style w:type="character" w:styleId="FootnoteReference">
    <w:name w:val="footnote reference"/>
    <w:semiHidden/>
    <w:rsid w:val="001807E7"/>
    <w:rPr>
      <w:vertAlign w:val="superscript"/>
    </w:rPr>
  </w:style>
  <w:style w:type="paragraph" w:styleId="FootnoteText">
    <w:name w:val="footnote text"/>
    <w:basedOn w:val="Normal"/>
    <w:link w:val="FootnoteTextChar"/>
    <w:semiHidden/>
    <w:rsid w:val="001807E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807E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807E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807E7"/>
    <w:pPr>
      <w:ind w:left="240" w:hanging="240"/>
    </w:pPr>
  </w:style>
  <w:style w:type="paragraph" w:styleId="Index20">
    <w:name w:val="index 2"/>
    <w:basedOn w:val="Normal"/>
    <w:next w:val="Normal"/>
    <w:autoRedefine/>
    <w:semiHidden/>
    <w:rsid w:val="001807E7"/>
    <w:pPr>
      <w:ind w:left="480" w:hanging="240"/>
    </w:pPr>
  </w:style>
  <w:style w:type="paragraph" w:styleId="Index30">
    <w:name w:val="index 3"/>
    <w:basedOn w:val="Normal"/>
    <w:next w:val="Normal"/>
    <w:autoRedefine/>
    <w:semiHidden/>
    <w:rsid w:val="001807E7"/>
    <w:pPr>
      <w:ind w:left="720" w:hanging="240"/>
    </w:pPr>
  </w:style>
  <w:style w:type="paragraph" w:styleId="Index4">
    <w:name w:val="index 4"/>
    <w:basedOn w:val="Normal"/>
    <w:next w:val="Normal"/>
    <w:autoRedefine/>
    <w:semiHidden/>
    <w:rsid w:val="001807E7"/>
    <w:pPr>
      <w:ind w:left="960" w:hanging="240"/>
    </w:pPr>
  </w:style>
  <w:style w:type="paragraph" w:styleId="Index5">
    <w:name w:val="index 5"/>
    <w:basedOn w:val="Normal"/>
    <w:next w:val="Normal"/>
    <w:autoRedefine/>
    <w:semiHidden/>
    <w:rsid w:val="001807E7"/>
    <w:pPr>
      <w:ind w:left="1200" w:hanging="240"/>
    </w:pPr>
  </w:style>
  <w:style w:type="paragraph" w:styleId="Index6">
    <w:name w:val="index 6"/>
    <w:basedOn w:val="Normal"/>
    <w:next w:val="Normal"/>
    <w:autoRedefine/>
    <w:semiHidden/>
    <w:rsid w:val="001807E7"/>
    <w:pPr>
      <w:ind w:left="1440" w:hanging="240"/>
    </w:pPr>
  </w:style>
  <w:style w:type="paragraph" w:styleId="Index7">
    <w:name w:val="index 7"/>
    <w:basedOn w:val="Normal"/>
    <w:next w:val="Normal"/>
    <w:autoRedefine/>
    <w:semiHidden/>
    <w:rsid w:val="001807E7"/>
    <w:pPr>
      <w:ind w:left="1680" w:hanging="240"/>
    </w:pPr>
  </w:style>
  <w:style w:type="paragraph" w:styleId="Index8">
    <w:name w:val="index 8"/>
    <w:basedOn w:val="Normal"/>
    <w:next w:val="Normal"/>
    <w:autoRedefine/>
    <w:semiHidden/>
    <w:rsid w:val="001807E7"/>
    <w:pPr>
      <w:ind w:left="1920" w:hanging="240"/>
    </w:pPr>
  </w:style>
  <w:style w:type="paragraph" w:styleId="Index9">
    <w:name w:val="index 9"/>
    <w:basedOn w:val="Normal"/>
    <w:next w:val="Normal"/>
    <w:autoRedefine/>
    <w:semiHidden/>
    <w:rsid w:val="001807E7"/>
    <w:pPr>
      <w:ind w:left="2160" w:hanging="240"/>
    </w:pPr>
  </w:style>
  <w:style w:type="paragraph" w:styleId="IndexHeading">
    <w:name w:val="index heading"/>
    <w:basedOn w:val="Normal"/>
    <w:next w:val="Index10"/>
    <w:semiHidden/>
    <w:rsid w:val="001807E7"/>
    <w:rPr>
      <w:rFonts w:ascii="Arial" w:hAnsi="Arial" w:cs="Arial"/>
      <w:b/>
      <w:bCs/>
    </w:rPr>
  </w:style>
  <w:style w:type="paragraph" w:styleId="List">
    <w:name w:val="List"/>
    <w:basedOn w:val="Normal"/>
    <w:rsid w:val="001807E7"/>
    <w:pPr>
      <w:ind w:left="360" w:hanging="360"/>
    </w:pPr>
  </w:style>
  <w:style w:type="paragraph" w:styleId="List2">
    <w:name w:val="List 2"/>
    <w:basedOn w:val="Normal"/>
    <w:rsid w:val="001807E7"/>
    <w:pPr>
      <w:ind w:left="720" w:hanging="360"/>
    </w:pPr>
  </w:style>
  <w:style w:type="paragraph" w:styleId="List3">
    <w:name w:val="List 3"/>
    <w:basedOn w:val="Normal"/>
    <w:rsid w:val="001807E7"/>
    <w:pPr>
      <w:ind w:left="1080" w:hanging="360"/>
    </w:pPr>
  </w:style>
  <w:style w:type="paragraph" w:styleId="List4">
    <w:name w:val="List 4"/>
    <w:basedOn w:val="Normal"/>
    <w:rsid w:val="001807E7"/>
    <w:pPr>
      <w:ind w:left="1440" w:hanging="360"/>
    </w:pPr>
  </w:style>
  <w:style w:type="paragraph" w:styleId="List5">
    <w:name w:val="List 5"/>
    <w:basedOn w:val="Normal"/>
    <w:rsid w:val="001807E7"/>
    <w:pPr>
      <w:ind w:left="1800" w:hanging="360"/>
    </w:pPr>
  </w:style>
  <w:style w:type="paragraph" w:styleId="ListBullet2">
    <w:name w:val="List Bullet 2"/>
    <w:basedOn w:val="Normal"/>
    <w:rsid w:val="001807E7"/>
    <w:pPr>
      <w:numPr>
        <w:numId w:val="20"/>
      </w:numPr>
    </w:pPr>
  </w:style>
  <w:style w:type="paragraph" w:styleId="ListBullet3">
    <w:name w:val="List Bullet 3"/>
    <w:basedOn w:val="Normal"/>
    <w:rsid w:val="001807E7"/>
    <w:pPr>
      <w:numPr>
        <w:numId w:val="21"/>
      </w:numPr>
    </w:pPr>
  </w:style>
  <w:style w:type="paragraph" w:styleId="ListBullet4">
    <w:name w:val="List Bullet 4"/>
    <w:basedOn w:val="Normal"/>
    <w:rsid w:val="001807E7"/>
    <w:pPr>
      <w:numPr>
        <w:numId w:val="22"/>
      </w:numPr>
    </w:pPr>
  </w:style>
  <w:style w:type="paragraph" w:styleId="ListBullet5">
    <w:name w:val="List Bullet 5"/>
    <w:basedOn w:val="Normal"/>
    <w:rsid w:val="001807E7"/>
    <w:pPr>
      <w:numPr>
        <w:numId w:val="23"/>
      </w:numPr>
    </w:pPr>
  </w:style>
  <w:style w:type="paragraph" w:styleId="ListContinue">
    <w:name w:val="List Continue"/>
    <w:basedOn w:val="Normal"/>
    <w:rsid w:val="001807E7"/>
    <w:pPr>
      <w:spacing w:after="120"/>
      <w:ind w:left="360"/>
    </w:pPr>
  </w:style>
  <w:style w:type="paragraph" w:styleId="ListContinue2">
    <w:name w:val="List Continue 2"/>
    <w:basedOn w:val="Normal"/>
    <w:rsid w:val="001807E7"/>
    <w:pPr>
      <w:spacing w:after="120"/>
      <w:ind w:left="720"/>
    </w:pPr>
  </w:style>
  <w:style w:type="paragraph" w:styleId="ListContinue3">
    <w:name w:val="List Continue 3"/>
    <w:basedOn w:val="Normal"/>
    <w:rsid w:val="001807E7"/>
    <w:pPr>
      <w:spacing w:after="120"/>
      <w:ind w:left="1080"/>
    </w:pPr>
  </w:style>
  <w:style w:type="paragraph" w:styleId="ListContinue4">
    <w:name w:val="List Continue 4"/>
    <w:basedOn w:val="Normal"/>
    <w:rsid w:val="001807E7"/>
    <w:pPr>
      <w:spacing w:after="120"/>
      <w:ind w:left="1440"/>
    </w:pPr>
  </w:style>
  <w:style w:type="paragraph" w:styleId="ListContinue5">
    <w:name w:val="List Continue 5"/>
    <w:basedOn w:val="Normal"/>
    <w:rsid w:val="001807E7"/>
    <w:pPr>
      <w:spacing w:after="120"/>
      <w:ind w:left="1800"/>
    </w:pPr>
  </w:style>
  <w:style w:type="paragraph" w:styleId="ListNumber">
    <w:name w:val="List Number"/>
    <w:basedOn w:val="Normal"/>
    <w:rsid w:val="001807E7"/>
    <w:pPr>
      <w:numPr>
        <w:numId w:val="24"/>
      </w:numPr>
    </w:pPr>
  </w:style>
  <w:style w:type="paragraph" w:styleId="ListNumber2">
    <w:name w:val="List Number 2"/>
    <w:basedOn w:val="Normal"/>
    <w:rsid w:val="001807E7"/>
    <w:pPr>
      <w:numPr>
        <w:numId w:val="25"/>
      </w:numPr>
    </w:pPr>
  </w:style>
  <w:style w:type="paragraph" w:styleId="ListNumber3">
    <w:name w:val="List Number 3"/>
    <w:basedOn w:val="Normal"/>
    <w:rsid w:val="001807E7"/>
    <w:pPr>
      <w:numPr>
        <w:numId w:val="26"/>
      </w:numPr>
    </w:pPr>
  </w:style>
  <w:style w:type="paragraph" w:styleId="ListNumber4">
    <w:name w:val="List Number 4"/>
    <w:basedOn w:val="Normal"/>
    <w:rsid w:val="001807E7"/>
    <w:pPr>
      <w:numPr>
        <w:numId w:val="27"/>
      </w:numPr>
    </w:pPr>
  </w:style>
  <w:style w:type="paragraph" w:styleId="ListNumber5">
    <w:name w:val="List Number 5"/>
    <w:basedOn w:val="Normal"/>
    <w:rsid w:val="001807E7"/>
    <w:pPr>
      <w:numPr>
        <w:numId w:val="28"/>
      </w:numPr>
    </w:pPr>
  </w:style>
  <w:style w:type="paragraph" w:styleId="MacroText">
    <w:name w:val="macro"/>
    <w:link w:val="MacroTextChar"/>
    <w:semiHidden/>
    <w:rsid w:val="001807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807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807E7"/>
  </w:style>
  <w:style w:type="paragraph" w:styleId="NormalIndent">
    <w:name w:val="Normal Indent"/>
    <w:basedOn w:val="Normal"/>
    <w:rsid w:val="001807E7"/>
    <w:pPr>
      <w:ind w:left="720"/>
    </w:pPr>
  </w:style>
  <w:style w:type="paragraph" w:styleId="NoteHeading">
    <w:name w:val="Note Heading"/>
    <w:basedOn w:val="Normal"/>
    <w:next w:val="Normal"/>
    <w:link w:val="NoteHeadingChar"/>
    <w:rsid w:val="001807E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807E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807E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807E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807E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807E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807E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807E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807E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807E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807E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807E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807E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807E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807E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807E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807E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807E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807E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807E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807E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807E7"/>
    <w:pPr>
      <w:ind w:left="240" w:hanging="240"/>
    </w:pPr>
  </w:style>
  <w:style w:type="paragraph" w:styleId="TableofFigures">
    <w:name w:val="table of figures"/>
    <w:basedOn w:val="Normal"/>
    <w:next w:val="Normal"/>
    <w:semiHidden/>
    <w:rsid w:val="001807E7"/>
  </w:style>
  <w:style w:type="table" w:styleId="TableProfessional">
    <w:name w:val="Table Professional"/>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807E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807E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807E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807E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807E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807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807E7"/>
    <w:pPr>
      <w:spacing w:before="120"/>
    </w:pPr>
    <w:rPr>
      <w:rFonts w:ascii="Arial" w:hAnsi="Arial" w:cs="Arial"/>
      <w:b/>
      <w:bCs/>
    </w:rPr>
  </w:style>
  <w:style w:type="paragraph" w:styleId="TOC4">
    <w:name w:val="toc 4"/>
    <w:basedOn w:val="Normal"/>
    <w:next w:val="Normal"/>
    <w:autoRedefine/>
    <w:semiHidden/>
    <w:rsid w:val="001807E7"/>
    <w:pPr>
      <w:ind w:left="720"/>
    </w:pPr>
  </w:style>
  <w:style w:type="paragraph" w:styleId="TOC7">
    <w:name w:val="toc 7"/>
    <w:basedOn w:val="Normal"/>
    <w:next w:val="Normal"/>
    <w:autoRedefine/>
    <w:semiHidden/>
    <w:rsid w:val="001807E7"/>
    <w:pPr>
      <w:ind w:left="1440"/>
    </w:pPr>
  </w:style>
  <w:style w:type="paragraph" w:styleId="TOC8">
    <w:name w:val="toc 8"/>
    <w:basedOn w:val="Normal"/>
    <w:next w:val="Normal"/>
    <w:autoRedefine/>
    <w:semiHidden/>
    <w:rsid w:val="001807E7"/>
    <w:pPr>
      <w:ind w:left="1680"/>
    </w:pPr>
  </w:style>
  <w:style w:type="paragraph" w:styleId="TOC9">
    <w:name w:val="toc 9"/>
    <w:basedOn w:val="Normal"/>
    <w:next w:val="Normal"/>
    <w:autoRedefine/>
    <w:semiHidden/>
    <w:rsid w:val="001807E7"/>
    <w:pPr>
      <w:ind w:left="1920"/>
    </w:pPr>
  </w:style>
  <w:style w:type="character" w:customStyle="1" w:styleId="DigitalLinkAnchorCode">
    <w:name w:val="DigitalLinkAnchorCode"/>
    <w:uiPriority w:val="1"/>
    <w:rsid w:val="001807E7"/>
    <w:rPr>
      <w:rFonts w:ascii="Courier New" w:hAnsi="Courier New"/>
      <w:bdr w:val="none" w:sz="0" w:space="0" w:color="auto"/>
      <w:shd w:val="clear" w:color="auto" w:fill="D6E3BC"/>
    </w:rPr>
  </w:style>
  <w:style w:type="character" w:customStyle="1" w:styleId="InlineGraphic">
    <w:name w:val="InlineGraphic"/>
    <w:uiPriority w:val="1"/>
    <w:rsid w:val="001807E7"/>
    <w:rPr>
      <w:bdr w:val="none" w:sz="0" w:space="0" w:color="auto"/>
      <w:shd w:val="clear" w:color="auto" w:fill="00B050"/>
    </w:rPr>
  </w:style>
  <w:style w:type="paragraph" w:customStyle="1" w:styleId="RecipeTableSubhead">
    <w:name w:val="RecipeTableSubhead"/>
    <w:basedOn w:val="TableSubhead"/>
    <w:qFormat/>
    <w:rsid w:val="001807E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807E7"/>
    <w:rPr>
      <w:rFonts w:ascii="Times New Roman" w:eastAsia="Times New Roman" w:hAnsi="Times New Roman" w:cs="Times New Roman"/>
    </w:rPr>
  </w:style>
  <w:style w:type="paragraph" w:styleId="Heading1">
    <w:name w:val="heading 1"/>
    <w:next w:val="Normal"/>
    <w:link w:val="Heading1Char"/>
    <w:qFormat/>
    <w:rsid w:val="001807E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807E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807E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807E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807E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807E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807E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807E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807E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807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807E7"/>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807E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807E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807E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807E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807E7"/>
    <w:pPr>
      <w:widowControl w:val="0"/>
      <w:spacing w:before="120"/>
      <w:ind w:left="2160"/>
    </w:pPr>
    <w:rPr>
      <w:snapToGrid w:val="0"/>
      <w:szCs w:val="20"/>
    </w:rPr>
  </w:style>
  <w:style w:type="paragraph" w:customStyle="1" w:styleId="AddressDescription">
    <w:name w:val="AddressDescription"/>
    <w:basedOn w:val="Normal"/>
    <w:next w:val="Normal"/>
    <w:rsid w:val="001807E7"/>
    <w:pPr>
      <w:widowControl w:val="0"/>
      <w:spacing w:before="120" w:after="120"/>
      <w:ind w:left="2160"/>
    </w:pPr>
    <w:rPr>
      <w:snapToGrid w:val="0"/>
      <w:szCs w:val="20"/>
    </w:rPr>
  </w:style>
  <w:style w:type="paragraph" w:customStyle="1" w:styleId="AddressName">
    <w:name w:val="AddressName"/>
    <w:basedOn w:val="Normal"/>
    <w:next w:val="Normal"/>
    <w:rsid w:val="001807E7"/>
    <w:pPr>
      <w:widowControl w:val="0"/>
      <w:spacing w:before="120"/>
      <w:ind w:left="2160"/>
    </w:pPr>
    <w:rPr>
      <w:snapToGrid w:val="0"/>
      <w:szCs w:val="20"/>
    </w:rPr>
  </w:style>
  <w:style w:type="paragraph" w:customStyle="1" w:styleId="Question">
    <w:name w:val="Question"/>
    <w:next w:val="Normal"/>
    <w:rsid w:val="001807E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807E7"/>
    <w:pPr>
      <w:ind w:left="2880"/>
    </w:pPr>
  </w:style>
  <w:style w:type="paragraph" w:customStyle="1" w:styleId="Answer">
    <w:name w:val="Answer"/>
    <w:basedOn w:val="Option"/>
    <w:next w:val="Normal"/>
    <w:rsid w:val="001807E7"/>
    <w:pPr>
      <w:widowControl w:val="0"/>
    </w:pPr>
    <w:rPr>
      <w:snapToGrid w:val="0"/>
    </w:rPr>
  </w:style>
  <w:style w:type="paragraph" w:customStyle="1" w:styleId="AnswersHead">
    <w:name w:val="AnswersHead"/>
    <w:basedOn w:val="Normal"/>
    <w:next w:val="Para"/>
    <w:rsid w:val="001807E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807E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807E7"/>
    <w:pPr>
      <w:spacing w:before="120" w:after="120"/>
    </w:pPr>
  </w:style>
  <w:style w:type="paragraph" w:customStyle="1" w:styleId="AuthorBio">
    <w:name w:val="AuthorBio"/>
    <w:rsid w:val="001807E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807E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807E7"/>
    <w:pPr>
      <w:spacing w:after="200" w:line="276" w:lineRule="auto"/>
    </w:pPr>
    <w:rPr>
      <w:rFonts w:ascii="Calibri" w:eastAsia="Calibri" w:hAnsi="Calibri"/>
      <w:sz w:val="22"/>
      <w:szCs w:val="22"/>
    </w:rPr>
  </w:style>
  <w:style w:type="paragraph" w:customStyle="1" w:styleId="BibliographyEntry">
    <w:name w:val="BibliographyEntry"/>
    <w:rsid w:val="001807E7"/>
    <w:pPr>
      <w:ind w:left="1440" w:hanging="720"/>
    </w:pPr>
    <w:rPr>
      <w:rFonts w:ascii="Arial" w:eastAsia="Times New Roman" w:hAnsi="Arial" w:cs="Tahoma"/>
      <w:sz w:val="26"/>
      <w:szCs w:val="16"/>
    </w:rPr>
  </w:style>
  <w:style w:type="paragraph" w:customStyle="1" w:styleId="BibliographyHead">
    <w:name w:val="BibliographyHead"/>
    <w:next w:val="BibliographyEntry"/>
    <w:rsid w:val="001807E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807E7"/>
    <w:rPr>
      <w:rFonts w:ascii="Arial" w:eastAsia="Times New Roman" w:hAnsi="Arial" w:cs="Times New Roman"/>
      <w:b/>
      <w:smallCaps/>
      <w:sz w:val="60"/>
      <w:szCs w:val="60"/>
    </w:rPr>
  </w:style>
  <w:style w:type="character" w:customStyle="1" w:styleId="BoldItalic">
    <w:name w:val="BoldItalic"/>
    <w:rsid w:val="001807E7"/>
    <w:rPr>
      <w:b/>
      <w:i/>
    </w:rPr>
  </w:style>
  <w:style w:type="character" w:styleId="BookTitle">
    <w:name w:val="Book Title"/>
    <w:qFormat/>
    <w:rsid w:val="001807E7"/>
    <w:rPr>
      <w:b/>
      <w:bCs/>
      <w:smallCaps/>
      <w:spacing w:val="5"/>
    </w:rPr>
  </w:style>
  <w:style w:type="paragraph" w:customStyle="1" w:styleId="BookAuthor">
    <w:name w:val="BookAuthor"/>
    <w:basedOn w:val="Normal"/>
    <w:rsid w:val="001807E7"/>
    <w:pPr>
      <w:spacing w:before="120" w:after="600"/>
      <w:ind w:left="720" w:firstLine="720"/>
      <w:contextualSpacing/>
      <w:jc w:val="center"/>
    </w:pPr>
    <w:rPr>
      <w:sz w:val="32"/>
      <w:szCs w:val="20"/>
    </w:rPr>
  </w:style>
  <w:style w:type="paragraph" w:customStyle="1" w:styleId="BookEdition">
    <w:name w:val="BookEdition"/>
    <w:qFormat/>
    <w:rsid w:val="001807E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807E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807E7"/>
    <w:pPr>
      <w:ind w:left="4320"/>
    </w:pPr>
    <w:rPr>
      <w:rFonts w:ascii="Times New Roman" w:eastAsia="Times New Roman" w:hAnsi="Times New Roman" w:cs="Times New Roman"/>
      <w:snapToGrid w:val="0"/>
      <w:sz w:val="20"/>
      <w:szCs w:val="20"/>
    </w:rPr>
  </w:style>
  <w:style w:type="paragraph" w:customStyle="1" w:styleId="BookReviewItem">
    <w:name w:val="BookReviewItem"/>
    <w:rsid w:val="001807E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807E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807E7"/>
    <w:pPr>
      <w:pageBreakBefore w:val="0"/>
      <w:spacing w:before="480"/>
    </w:pPr>
    <w:rPr>
      <w:sz w:val="36"/>
    </w:rPr>
  </w:style>
  <w:style w:type="character" w:customStyle="1" w:styleId="Callout">
    <w:name w:val="Callout"/>
    <w:rsid w:val="001807E7"/>
    <w:rPr>
      <w:bdr w:val="none" w:sz="0" w:space="0" w:color="auto"/>
      <w:shd w:val="clear" w:color="auto" w:fill="B2A1C7"/>
    </w:rPr>
  </w:style>
  <w:style w:type="paragraph" w:customStyle="1" w:styleId="ChapterSubtitle">
    <w:name w:val="ChapterSubtitle"/>
    <w:basedOn w:val="ChapterTitle"/>
    <w:next w:val="Para"/>
    <w:rsid w:val="001807E7"/>
    <w:rPr>
      <w:sz w:val="44"/>
    </w:rPr>
  </w:style>
  <w:style w:type="paragraph" w:customStyle="1" w:styleId="ChapterAuthor">
    <w:name w:val="ChapterAuthor"/>
    <w:basedOn w:val="ChapterSubtitle"/>
    <w:next w:val="Normal"/>
    <w:rsid w:val="001807E7"/>
    <w:pPr>
      <w:spacing w:after="120"/>
      <w:outlineLvl w:val="9"/>
    </w:pPr>
    <w:rPr>
      <w:i/>
      <w:sz w:val="36"/>
    </w:rPr>
  </w:style>
  <w:style w:type="paragraph" w:customStyle="1" w:styleId="ChapterAuthorAffiliation">
    <w:name w:val="ChapterAuthorAffiliation"/>
    <w:next w:val="Para"/>
    <w:rsid w:val="001807E7"/>
    <w:pPr>
      <w:spacing w:after="120"/>
    </w:pPr>
    <w:rPr>
      <w:rFonts w:ascii="Arial" w:eastAsia="Times New Roman" w:hAnsi="Arial" w:cs="Times New Roman"/>
      <w:i/>
      <w:smallCaps/>
      <w:snapToGrid w:val="0"/>
      <w:sz w:val="36"/>
      <w:szCs w:val="20"/>
    </w:rPr>
  </w:style>
  <w:style w:type="paragraph" w:customStyle="1" w:styleId="FootnoteEntry">
    <w:name w:val="FootnoteEntry"/>
    <w:rsid w:val="001807E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807E7"/>
    <w:pPr>
      <w:spacing w:before="120" w:after="120"/>
      <w:ind w:left="0" w:firstLine="0"/>
    </w:pPr>
  </w:style>
  <w:style w:type="paragraph" w:customStyle="1" w:styleId="Objective">
    <w:name w:val="Objective"/>
    <w:rsid w:val="001807E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807E7"/>
    <w:rPr>
      <w:i w:val="0"/>
    </w:rPr>
  </w:style>
  <w:style w:type="paragraph" w:customStyle="1" w:styleId="ChapterFeaturingList">
    <w:name w:val="ChapterFeaturingList"/>
    <w:basedOn w:val="ChapterObjective"/>
    <w:rsid w:val="001807E7"/>
    <w:rPr>
      <w:b w:val="0"/>
      <w:sz w:val="26"/>
      <w:u w:val="none"/>
    </w:rPr>
  </w:style>
  <w:style w:type="paragraph" w:customStyle="1" w:styleId="ChapterFeaturingListSub">
    <w:name w:val="ChapterFeaturingListSub"/>
    <w:rsid w:val="001807E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807E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807E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807E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807E7"/>
    <w:pPr>
      <w:spacing w:before="240"/>
      <w:ind w:left="1800"/>
    </w:pPr>
    <w:rPr>
      <w:u w:val="none"/>
    </w:rPr>
  </w:style>
  <w:style w:type="paragraph" w:customStyle="1" w:styleId="ChapterObjectiveTitle">
    <w:name w:val="ChapterObjectiveTitle"/>
    <w:basedOn w:val="ObjectiveTitle"/>
    <w:next w:val="ChapterObjective"/>
    <w:rsid w:val="001807E7"/>
    <w:pPr>
      <w:ind w:left="1440" w:firstLine="0"/>
    </w:pPr>
    <w:rPr>
      <w:i w:val="0"/>
    </w:rPr>
  </w:style>
  <w:style w:type="paragraph" w:customStyle="1" w:styleId="Subobjective">
    <w:name w:val="Subobjective"/>
    <w:basedOn w:val="Objective"/>
    <w:rsid w:val="001807E7"/>
    <w:pPr>
      <w:keepNext/>
      <w:spacing w:before="180"/>
      <w:ind w:left="2880"/>
    </w:pPr>
  </w:style>
  <w:style w:type="paragraph" w:customStyle="1" w:styleId="ChapterSubobjective">
    <w:name w:val="ChapterSubobjective"/>
    <w:basedOn w:val="Subobjective"/>
    <w:rsid w:val="001807E7"/>
    <w:pPr>
      <w:keepNext w:val="0"/>
    </w:pPr>
    <w:rPr>
      <w:i w:val="0"/>
    </w:rPr>
  </w:style>
  <w:style w:type="paragraph" w:customStyle="1" w:styleId="Code80">
    <w:name w:val="Code80"/>
    <w:rsid w:val="001807E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807E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807E7"/>
    <w:rPr>
      <w:rFonts w:cs="Arial"/>
      <w:color w:val="0000FF"/>
    </w:rPr>
  </w:style>
  <w:style w:type="character" w:customStyle="1" w:styleId="CodeColorBlue2">
    <w:name w:val="CodeColorBlue2"/>
    <w:rsid w:val="001807E7"/>
    <w:rPr>
      <w:rFonts w:cs="Arial"/>
      <w:color w:val="0000A5"/>
    </w:rPr>
  </w:style>
  <w:style w:type="character" w:customStyle="1" w:styleId="CodeColorBlue3">
    <w:name w:val="CodeColorBlue3"/>
    <w:rsid w:val="001807E7"/>
    <w:rPr>
      <w:rFonts w:cs="Arial"/>
      <w:color w:val="6464B9"/>
    </w:rPr>
  </w:style>
  <w:style w:type="character" w:customStyle="1" w:styleId="CodeColorBluegreen">
    <w:name w:val="CodeColorBluegreen"/>
    <w:rsid w:val="001807E7"/>
    <w:rPr>
      <w:rFonts w:cs="Arial"/>
      <w:color w:val="2B91AF"/>
    </w:rPr>
  </w:style>
  <w:style w:type="character" w:customStyle="1" w:styleId="CodeColorBrown">
    <w:name w:val="CodeColorBrown"/>
    <w:rsid w:val="001807E7"/>
    <w:rPr>
      <w:rFonts w:cs="Arial"/>
      <w:color w:val="A31515"/>
    </w:rPr>
  </w:style>
  <w:style w:type="character" w:customStyle="1" w:styleId="CodeColorDkBlue">
    <w:name w:val="CodeColorDkBlue"/>
    <w:rsid w:val="001807E7"/>
    <w:rPr>
      <w:rFonts w:cs="Times New Roman"/>
      <w:color w:val="000080"/>
      <w:szCs w:val="22"/>
    </w:rPr>
  </w:style>
  <w:style w:type="character" w:customStyle="1" w:styleId="CodeColorGreen">
    <w:name w:val="CodeColorGreen"/>
    <w:rsid w:val="001807E7"/>
    <w:rPr>
      <w:rFonts w:cs="Arial"/>
      <w:color w:val="008000"/>
    </w:rPr>
  </w:style>
  <w:style w:type="character" w:customStyle="1" w:styleId="CodeColorGreen2">
    <w:name w:val="CodeColorGreen2"/>
    <w:rsid w:val="001807E7"/>
    <w:rPr>
      <w:rFonts w:cs="Arial"/>
      <w:color w:val="629755"/>
    </w:rPr>
  </w:style>
  <w:style w:type="character" w:customStyle="1" w:styleId="CodeColorGrey30">
    <w:name w:val="CodeColorGrey30"/>
    <w:rsid w:val="001807E7"/>
    <w:rPr>
      <w:rFonts w:cs="Arial"/>
      <w:color w:val="808080"/>
    </w:rPr>
  </w:style>
  <w:style w:type="character" w:customStyle="1" w:styleId="CodeColorGrey55">
    <w:name w:val="CodeColorGrey55"/>
    <w:rsid w:val="001807E7"/>
    <w:rPr>
      <w:rFonts w:cs="Arial"/>
      <w:color w:val="C0C0C0"/>
    </w:rPr>
  </w:style>
  <w:style w:type="character" w:customStyle="1" w:styleId="CodeColorGrey80">
    <w:name w:val="CodeColorGrey80"/>
    <w:rsid w:val="001807E7"/>
    <w:rPr>
      <w:rFonts w:cs="Arial"/>
      <w:color w:val="555555"/>
    </w:rPr>
  </w:style>
  <w:style w:type="character" w:customStyle="1" w:styleId="CodeColorHotPink">
    <w:name w:val="CodeColorHotPink"/>
    <w:rsid w:val="001807E7"/>
    <w:rPr>
      <w:rFonts w:cs="Times New Roman"/>
      <w:color w:val="DF36FA"/>
      <w:szCs w:val="18"/>
    </w:rPr>
  </w:style>
  <w:style w:type="character" w:customStyle="1" w:styleId="CodeColorMagenta">
    <w:name w:val="CodeColorMagenta"/>
    <w:rsid w:val="001807E7"/>
    <w:rPr>
      <w:rFonts w:cs="Arial"/>
      <w:color w:val="A31515"/>
    </w:rPr>
  </w:style>
  <w:style w:type="character" w:customStyle="1" w:styleId="CodeColorOrange">
    <w:name w:val="CodeColorOrange"/>
    <w:rsid w:val="001807E7"/>
    <w:rPr>
      <w:rFonts w:cs="Arial"/>
      <w:color w:val="B96464"/>
    </w:rPr>
  </w:style>
  <w:style w:type="character" w:customStyle="1" w:styleId="CodeColorPeach">
    <w:name w:val="CodeColorPeach"/>
    <w:rsid w:val="001807E7"/>
    <w:rPr>
      <w:rFonts w:cs="Arial"/>
      <w:color w:val="FFDBA3"/>
    </w:rPr>
  </w:style>
  <w:style w:type="character" w:customStyle="1" w:styleId="CodeColorPurple">
    <w:name w:val="CodeColorPurple"/>
    <w:rsid w:val="001807E7"/>
    <w:rPr>
      <w:rFonts w:cs="Arial"/>
      <w:color w:val="951795"/>
    </w:rPr>
  </w:style>
  <w:style w:type="character" w:customStyle="1" w:styleId="CodeColorPurple2">
    <w:name w:val="CodeColorPurple2"/>
    <w:rsid w:val="001807E7"/>
    <w:rPr>
      <w:rFonts w:cs="Arial"/>
      <w:color w:val="800080"/>
    </w:rPr>
  </w:style>
  <w:style w:type="character" w:customStyle="1" w:styleId="CodeColorRed">
    <w:name w:val="CodeColorRed"/>
    <w:rsid w:val="001807E7"/>
    <w:rPr>
      <w:rFonts w:cs="Arial"/>
      <w:color w:val="FF0000"/>
    </w:rPr>
  </w:style>
  <w:style w:type="character" w:customStyle="1" w:styleId="CodeColorRed2">
    <w:name w:val="CodeColorRed2"/>
    <w:rsid w:val="001807E7"/>
    <w:rPr>
      <w:rFonts w:cs="Arial"/>
      <w:color w:val="800000"/>
    </w:rPr>
  </w:style>
  <w:style w:type="character" w:customStyle="1" w:styleId="CodeColorRed3">
    <w:name w:val="CodeColorRed3"/>
    <w:rsid w:val="001807E7"/>
    <w:rPr>
      <w:rFonts w:cs="Arial"/>
      <w:color w:val="A31515"/>
    </w:rPr>
  </w:style>
  <w:style w:type="character" w:customStyle="1" w:styleId="CodeColorTealBlue">
    <w:name w:val="CodeColorTealBlue"/>
    <w:rsid w:val="001807E7"/>
    <w:rPr>
      <w:rFonts w:cs="Times New Roman"/>
      <w:color w:val="008080"/>
      <w:szCs w:val="22"/>
    </w:rPr>
  </w:style>
  <w:style w:type="character" w:customStyle="1" w:styleId="CodeColorWhite">
    <w:name w:val="CodeColorWhite"/>
    <w:rsid w:val="001807E7"/>
    <w:rPr>
      <w:rFonts w:cs="Arial"/>
      <w:color w:val="FFFFFF"/>
      <w:bdr w:val="none" w:sz="0" w:space="0" w:color="auto"/>
    </w:rPr>
  </w:style>
  <w:style w:type="paragraph" w:customStyle="1" w:styleId="CodeHead">
    <w:name w:val="CodeHead"/>
    <w:next w:val="Normal"/>
    <w:rsid w:val="001807E7"/>
    <w:pPr>
      <w:spacing w:before="120" w:after="120"/>
    </w:pPr>
    <w:rPr>
      <w:rFonts w:ascii="Arial" w:eastAsia="Times New Roman" w:hAnsi="Arial" w:cs="Times New Roman"/>
      <w:b/>
      <w:snapToGrid w:val="0"/>
      <w:sz w:val="22"/>
      <w:szCs w:val="20"/>
    </w:rPr>
  </w:style>
  <w:style w:type="character" w:customStyle="1" w:styleId="CodeHighlight">
    <w:name w:val="CodeHighlight"/>
    <w:rsid w:val="001807E7"/>
    <w:rPr>
      <w:b/>
      <w:color w:val="7F7F7F"/>
      <w:kern w:val="0"/>
      <w:position w:val="0"/>
      <w:u w:val="none"/>
      <w:bdr w:val="none" w:sz="0" w:space="0" w:color="auto"/>
      <w:shd w:val="clear" w:color="auto" w:fill="auto"/>
    </w:rPr>
  </w:style>
  <w:style w:type="paragraph" w:customStyle="1" w:styleId="CodeLabel">
    <w:name w:val="CodeLabel"/>
    <w:qFormat/>
    <w:rsid w:val="001807E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807E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807E7"/>
    <w:rPr>
      <w:rFonts w:ascii="Courier New" w:eastAsia="Times New Roman" w:hAnsi="Courier New" w:cs="Times New Roman"/>
      <w:noProof/>
      <w:snapToGrid w:val="0"/>
      <w:sz w:val="16"/>
      <w:szCs w:val="20"/>
    </w:rPr>
  </w:style>
  <w:style w:type="paragraph" w:customStyle="1" w:styleId="CodeNote">
    <w:name w:val="CodeNote"/>
    <w:qFormat/>
    <w:rsid w:val="001807E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807E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807E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807E7"/>
    <w:pPr>
      <w:ind w:left="720"/>
    </w:pPr>
  </w:style>
  <w:style w:type="paragraph" w:customStyle="1" w:styleId="CodeSnippet">
    <w:name w:val="CodeSnippet"/>
    <w:rsid w:val="001807E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807E7"/>
    <w:pPr>
      <w:ind w:left="720"/>
    </w:pPr>
    <w:rPr>
      <w:rFonts w:ascii="Courier New" w:eastAsia="Times New Roman" w:hAnsi="Courier New" w:cs="Times New Roman"/>
      <w:noProof/>
      <w:snapToGrid w:val="0"/>
      <w:sz w:val="18"/>
      <w:szCs w:val="20"/>
    </w:rPr>
  </w:style>
  <w:style w:type="paragraph" w:customStyle="1" w:styleId="H5">
    <w:name w:val="H5"/>
    <w:next w:val="Para"/>
    <w:rsid w:val="001807E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807E7"/>
    <w:pPr>
      <w:pBdr>
        <w:top w:val="single" w:sz="4" w:space="4" w:color="auto"/>
      </w:pBdr>
      <w:outlineLvl w:val="6"/>
    </w:pPr>
    <w:rPr>
      <w:i/>
      <w:noProof/>
    </w:rPr>
  </w:style>
  <w:style w:type="paragraph" w:customStyle="1" w:styleId="ContentsAbstract">
    <w:name w:val="ContentsAbstract"/>
    <w:qFormat/>
    <w:rsid w:val="001807E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807E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807E7"/>
    <w:pPr>
      <w:ind w:left="288"/>
    </w:pPr>
    <w:rPr>
      <w:sz w:val="26"/>
    </w:rPr>
  </w:style>
  <w:style w:type="paragraph" w:customStyle="1" w:styleId="ContentsH1">
    <w:name w:val="ContentsH1"/>
    <w:basedOn w:val="ContentsPartTitle"/>
    <w:rsid w:val="001807E7"/>
    <w:pPr>
      <w:ind w:left="576"/>
    </w:pPr>
    <w:rPr>
      <w:b w:val="0"/>
      <w:sz w:val="24"/>
    </w:rPr>
  </w:style>
  <w:style w:type="paragraph" w:customStyle="1" w:styleId="ContentsH2">
    <w:name w:val="ContentsH2"/>
    <w:basedOn w:val="ContentsPartTitle"/>
    <w:rsid w:val="001807E7"/>
    <w:pPr>
      <w:ind w:left="864"/>
    </w:pPr>
    <w:rPr>
      <w:b w:val="0"/>
      <w:sz w:val="22"/>
    </w:rPr>
  </w:style>
  <w:style w:type="paragraph" w:customStyle="1" w:styleId="ContentsH3">
    <w:name w:val="ContentsH3"/>
    <w:qFormat/>
    <w:rsid w:val="001807E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807E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807E7"/>
    <w:pPr>
      <w:ind w:left="1440" w:right="1440"/>
    </w:pPr>
    <w:rPr>
      <w:rFonts w:ascii="Arial" w:eastAsia="Times New Roman" w:hAnsi="Arial" w:cs="AGaramond Bold"/>
      <w:color w:val="000000"/>
      <w:sz w:val="18"/>
      <w:szCs w:val="17"/>
    </w:rPr>
  </w:style>
  <w:style w:type="character" w:customStyle="1" w:styleId="CrossRefTerm">
    <w:name w:val="CrossRefTerm"/>
    <w:rsid w:val="001807E7"/>
    <w:rPr>
      <w:i/>
    </w:rPr>
  </w:style>
  <w:style w:type="paragraph" w:customStyle="1" w:styleId="CustomChapterOpener">
    <w:name w:val="CustomChapterOpener"/>
    <w:basedOn w:val="Normal"/>
    <w:next w:val="Para"/>
    <w:rsid w:val="001807E7"/>
    <w:pPr>
      <w:spacing w:after="120"/>
      <w:ind w:left="720" w:firstLine="720"/>
    </w:pPr>
    <w:rPr>
      <w:snapToGrid w:val="0"/>
      <w:sz w:val="26"/>
      <w:szCs w:val="20"/>
    </w:rPr>
  </w:style>
  <w:style w:type="character" w:customStyle="1" w:styleId="CustomCharStyle">
    <w:name w:val="CustomCharStyle"/>
    <w:rsid w:val="001807E7"/>
    <w:rPr>
      <w:b/>
      <w:i/>
    </w:rPr>
  </w:style>
  <w:style w:type="paragraph" w:customStyle="1" w:styleId="ParaContinued">
    <w:name w:val="ParaContinued"/>
    <w:basedOn w:val="Normal"/>
    <w:next w:val="Para"/>
    <w:rsid w:val="001807E7"/>
    <w:pPr>
      <w:spacing w:after="120"/>
      <w:ind w:left="720"/>
    </w:pPr>
    <w:rPr>
      <w:snapToGrid w:val="0"/>
      <w:sz w:val="26"/>
      <w:szCs w:val="20"/>
    </w:rPr>
  </w:style>
  <w:style w:type="paragraph" w:customStyle="1" w:styleId="CustomHead">
    <w:name w:val="CustomHead"/>
    <w:basedOn w:val="ParaContinued"/>
    <w:next w:val="Normal"/>
    <w:rsid w:val="001807E7"/>
    <w:rPr>
      <w:b/>
    </w:rPr>
  </w:style>
  <w:style w:type="paragraph" w:customStyle="1" w:styleId="CustomList">
    <w:name w:val="CustomList"/>
    <w:basedOn w:val="Normal"/>
    <w:rsid w:val="001807E7"/>
    <w:pPr>
      <w:widowControl w:val="0"/>
      <w:spacing w:before="120" w:after="120"/>
      <w:ind w:left="1440"/>
    </w:pPr>
    <w:rPr>
      <w:snapToGrid w:val="0"/>
      <w:szCs w:val="20"/>
    </w:rPr>
  </w:style>
  <w:style w:type="paragraph" w:customStyle="1" w:styleId="CustomStyle1">
    <w:name w:val="CustomStyle1"/>
    <w:basedOn w:val="Normal"/>
    <w:rsid w:val="001807E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807E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807E7"/>
    <w:rPr>
      <w:i/>
    </w:rPr>
  </w:style>
  <w:style w:type="paragraph" w:customStyle="1" w:styleId="Dialog">
    <w:name w:val="Dialog"/>
    <w:rsid w:val="001807E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807E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807E7"/>
  </w:style>
  <w:style w:type="paragraph" w:customStyle="1" w:styleId="DOI">
    <w:name w:val="DOI"/>
    <w:rsid w:val="001807E7"/>
    <w:rPr>
      <w:rFonts w:ascii="Courier New" w:eastAsia="Times New Roman" w:hAnsi="Courier New" w:cs="Times New Roman"/>
      <w:snapToGrid w:val="0"/>
      <w:sz w:val="20"/>
      <w:szCs w:val="20"/>
    </w:rPr>
  </w:style>
  <w:style w:type="character" w:styleId="Emphasis">
    <w:name w:val="Emphasis"/>
    <w:qFormat/>
    <w:rsid w:val="001807E7"/>
    <w:rPr>
      <w:i/>
      <w:iCs/>
    </w:rPr>
  </w:style>
  <w:style w:type="paragraph" w:customStyle="1" w:styleId="EndnoteEntry">
    <w:name w:val="EndnoteEntry"/>
    <w:rsid w:val="001807E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807E7"/>
  </w:style>
  <w:style w:type="paragraph" w:customStyle="1" w:styleId="EndnoteTitle">
    <w:name w:val="EndnoteTitle"/>
    <w:next w:val="EndnoteEntry"/>
    <w:rsid w:val="001807E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807E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807E7"/>
    <w:pPr>
      <w:contextualSpacing/>
    </w:pPr>
    <w:rPr>
      <w:sz w:val="24"/>
    </w:rPr>
  </w:style>
  <w:style w:type="paragraph" w:customStyle="1" w:styleId="Equation">
    <w:name w:val="Equation"/>
    <w:rsid w:val="001807E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807E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807E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807E7"/>
    <w:pPr>
      <w:ind w:left="2160" w:firstLine="0"/>
    </w:pPr>
  </w:style>
  <w:style w:type="paragraph" w:customStyle="1" w:styleId="ExtractAttribution">
    <w:name w:val="ExtractAttribution"/>
    <w:next w:val="Para"/>
    <w:rsid w:val="001807E7"/>
    <w:pPr>
      <w:spacing w:after="120"/>
      <w:ind w:left="3240"/>
    </w:pPr>
    <w:rPr>
      <w:rFonts w:ascii="Times New Roman" w:eastAsia="Times New Roman" w:hAnsi="Times New Roman" w:cs="Times New Roman"/>
      <w:b/>
      <w:szCs w:val="20"/>
    </w:rPr>
  </w:style>
  <w:style w:type="paragraph" w:customStyle="1" w:styleId="ExtractPara">
    <w:name w:val="ExtractPara"/>
    <w:rsid w:val="001807E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807E7"/>
    <w:pPr>
      <w:spacing w:before="0"/>
      <w:ind w:firstLine="720"/>
    </w:pPr>
  </w:style>
  <w:style w:type="paragraph" w:customStyle="1" w:styleId="ExtractListBulleted">
    <w:name w:val="ExtractListBulleted"/>
    <w:rsid w:val="001807E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807E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807E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807E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807E7"/>
    <w:pPr>
      <w:shd w:val="pct25" w:color="auto" w:fill="auto"/>
    </w:pPr>
  </w:style>
  <w:style w:type="paragraph" w:customStyle="1" w:styleId="FeatureCodeSnippet">
    <w:name w:val="FeatureCodeSnippet"/>
    <w:rsid w:val="001807E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807E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807E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807E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807E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807E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807E7"/>
    <w:pPr>
      <w:spacing w:before="120" w:after="120"/>
      <w:ind w:left="720" w:hanging="720"/>
      <w:contextualSpacing/>
    </w:pPr>
    <w:rPr>
      <w:sz w:val="22"/>
      <w:u w:val="none"/>
    </w:rPr>
  </w:style>
  <w:style w:type="paragraph" w:customStyle="1" w:styleId="FeatureH1">
    <w:name w:val="FeatureH1"/>
    <w:next w:val="Normal"/>
    <w:rsid w:val="001807E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807E7"/>
    <w:pPr>
      <w:contextualSpacing w:val="0"/>
    </w:pPr>
    <w:rPr>
      <w:rFonts w:ascii="Times New Roman" w:hAnsi="Times New Roman"/>
    </w:rPr>
  </w:style>
  <w:style w:type="paragraph" w:customStyle="1" w:styleId="FeatureH2">
    <w:name w:val="FeatureH2"/>
    <w:next w:val="Normal"/>
    <w:rsid w:val="001807E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807E7"/>
    <w:pPr>
      <w:spacing w:before="120"/>
    </w:pPr>
    <w:rPr>
      <w:u w:val="single"/>
    </w:rPr>
  </w:style>
  <w:style w:type="paragraph" w:customStyle="1" w:styleId="FeatureH3">
    <w:name w:val="FeatureH3"/>
    <w:next w:val="Normal"/>
    <w:rsid w:val="001807E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807E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807E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807E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807E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807E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807E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807E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807E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807E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807E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807E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807E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807E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807E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807E7"/>
    <w:pPr>
      <w:ind w:left="720" w:hanging="288"/>
    </w:pPr>
  </w:style>
  <w:style w:type="paragraph" w:customStyle="1" w:styleId="FeatureRecipeTitle">
    <w:name w:val="FeatureRecipeTitle"/>
    <w:rsid w:val="001807E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807E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807E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807E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807E7"/>
    <w:pPr>
      <w:pBdr>
        <w:left w:val="single" w:sz="36" w:space="17" w:color="C0C0C0"/>
      </w:pBdr>
      <w:ind w:left="216"/>
    </w:pPr>
  </w:style>
  <w:style w:type="paragraph" w:customStyle="1" w:styleId="FeatureRunInPara">
    <w:name w:val="FeatureRunInPara"/>
    <w:basedOn w:val="FeatureListUnmarked"/>
    <w:next w:val="FeatureRunInHead"/>
    <w:rsid w:val="001807E7"/>
    <w:pPr>
      <w:pBdr>
        <w:left w:val="single" w:sz="36" w:space="6" w:color="C0C0C0"/>
      </w:pBdr>
      <w:spacing w:before="0"/>
      <w:ind w:left="0"/>
    </w:pPr>
  </w:style>
  <w:style w:type="paragraph" w:customStyle="1" w:styleId="FeatureRunInParaSub">
    <w:name w:val="FeatureRunInParaSub"/>
    <w:basedOn w:val="FeatureRunInPara"/>
    <w:next w:val="FeatureRunInHeadSub"/>
    <w:rsid w:val="001807E7"/>
    <w:pPr>
      <w:pBdr>
        <w:left w:val="single" w:sz="36" w:space="17" w:color="C0C0C0"/>
      </w:pBdr>
      <w:ind w:left="216"/>
      <w:contextualSpacing/>
    </w:pPr>
  </w:style>
  <w:style w:type="paragraph" w:customStyle="1" w:styleId="FeatureSlug">
    <w:name w:val="FeatureSlug"/>
    <w:next w:val="FeaturePara"/>
    <w:qFormat/>
    <w:rsid w:val="001807E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807E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807E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807E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807E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807E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807E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807E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807E7"/>
    <w:pPr>
      <w:pBdr>
        <w:left w:val="single" w:sz="36" w:space="6" w:color="C0C0C0"/>
      </w:pBdr>
      <w:spacing w:before="120"/>
      <w:ind w:left="0" w:firstLine="0"/>
    </w:pPr>
  </w:style>
  <w:style w:type="paragraph" w:customStyle="1" w:styleId="FigureLabel">
    <w:name w:val="FigureLabel"/>
    <w:rsid w:val="001807E7"/>
    <w:pPr>
      <w:ind w:left="1440"/>
    </w:pPr>
    <w:rPr>
      <w:rFonts w:ascii="Arial" w:eastAsia="Times New Roman" w:hAnsi="Arial" w:cs="Times New Roman"/>
      <w:sz w:val="20"/>
      <w:szCs w:val="20"/>
    </w:rPr>
  </w:style>
  <w:style w:type="paragraph" w:customStyle="1" w:styleId="FigureSource">
    <w:name w:val="FigureSource"/>
    <w:next w:val="Para"/>
    <w:link w:val="FigureSourceChar"/>
    <w:rsid w:val="001807E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807E7"/>
  </w:style>
  <w:style w:type="character" w:customStyle="1" w:styleId="GenusSpecies">
    <w:name w:val="GenusSpecies"/>
    <w:rsid w:val="001807E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807E7"/>
    <w:pPr>
      <w:spacing w:after="120"/>
      <w:ind w:left="720" w:firstLine="720"/>
    </w:pPr>
    <w:rPr>
      <w:snapToGrid w:val="0"/>
      <w:sz w:val="26"/>
      <w:szCs w:val="20"/>
    </w:rPr>
  </w:style>
  <w:style w:type="paragraph" w:customStyle="1" w:styleId="H3">
    <w:name w:val="H3"/>
    <w:next w:val="Para"/>
    <w:qFormat/>
    <w:rsid w:val="001807E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807E7"/>
    <w:pPr>
      <w:spacing w:before="240"/>
      <w:outlineLvl w:val="9"/>
    </w:pPr>
  </w:style>
  <w:style w:type="paragraph" w:customStyle="1" w:styleId="H4">
    <w:name w:val="H4"/>
    <w:next w:val="Para"/>
    <w:rsid w:val="001807E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807E7"/>
  </w:style>
  <w:style w:type="paragraph" w:customStyle="1" w:styleId="GlossaryTitle">
    <w:name w:val="GlossaryTitle"/>
    <w:basedOn w:val="ChapterTitle"/>
    <w:next w:val="Normal"/>
    <w:rsid w:val="001807E7"/>
    <w:pPr>
      <w:spacing w:before="120" w:after="120"/>
    </w:pPr>
  </w:style>
  <w:style w:type="paragraph" w:customStyle="1" w:styleId="H1">
    <w:name w:val="H1"/>
    <w:next w:val="Para"/>
    <w:qFormat/>
    <w:rsid w:val="001807E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807E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807E7"/>
    <w:pPr>
      <w:spacing w:before="240" w:after="120"/>
    </w:pPr>
    <w:rPr>
      <w:rFonts w:ascii="Arial" w:eastAsia="Times New Roman" w:hAnsi="Arial" w:cs="Times New Roman"/>
      <w:snapToGrid w:val="0"/>
      <w:sz w:val="20"/>
      <w:szCs w:val="20"/>
      <w:u w:val="single"/>
    </w:rPr>
  </w:style>
  <w:style w:type="paragraph" w:customStyle="1" w:styleId="Index1">
    <w:name w:val="Index1"/>
    <w:rsid w:val="001807E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807E7"/>
    <w:pPr>
      <w:ind w:left="2520"/>
    </w:pPr>
  </w:style>
  <w:style w:type="paragraph" w:customStyle="1" w:styleId="Index3">
    <w:name w:val="Index3"/>
    <w:basedOn w:val="Index1"/>
    <w:rsid w:val="001807E7"/>
    <w:pPr>
      <w:ind w:left="3240"/>
    </w:pPr>
  </w:style>
  <w:style w:type="paragraph" w:customStyle="1" w:styleId="IndexLetter">
    <w:name w:val="IndexLetter"/>
    <w:basedOn w:val="H3"/>
    <w:next w:val="Index1"/>
    <w:rsid w:val="001807E7"/>
  </w:style>
  <w:style w:type="paragraph" w:customStyle="1" w:styleId="IndexNote">
    <w:name w:val="IndexNote"/>
    <w:basedOn w:val="Normal"/>
    <w:rsid w:val="001807E7"/>
    <w:pPr>
      <w:widowControl w:val="0"/>
      <w:spacing w:before="120" w:after="120"/>
      <w:ind w:left="720" w:firstLine="720"/>
    </w:pPr>
    <w:rPr>
      <w:snapToGrid w:val="0"/>
      <w:sz w:val="26"/>
      <w:szCs w:val="20"/>
    </w:rPr>
  </w:style>
  <w:style w:type="paragraph" w:customStyle="1" w:styleId="IndexTitle">
    <w:name w:val="IndexTitle"/>
    <w:basedOn w:val="H2"/>
    <w:next w:val="IndexNote"/>
    <w:rsid w:val="001807E7"/>
    <w:pPr>
      <w:spacing w:line="540" w:lineRule="exact"/>
    </w:pPr>
  </w:style>
  <w:style w:type="character" w:customStyle="1" w:styleId="InlineCode">
    <w:name w:val="InlineCode"/>
    <w:rsid w:val="001807E7"/>
    <w:rPr>
      <w:rFonts w:ascii="Courier New" w:hAnsi="Courier New"/>
      <w:noProof/>
      <w:color w:val="auto"/>
    </w:rPr>
  </w:style>
  <w:style w:type="character" w:customStyle="1" w:styleId="InlineCodeUserInput">
    <w:name w:val="InlineCodeUserInput"/>
    <w:rsid w:val="001807E7"/>
    <w:rPr>
      <w:rFonts w:ascii="Courier New" w:hAnsi="Courier New"/>
      <w:b/>
      <w:noProof/>
      <w:color w:val="auto"/>
    </w:rPr>
  </w:style>
  <w:style w:type="character" w:customStyle="1" w:styleId="InlineCodeUserInputVariable">
    <w:name w:val="InlineCodeUserInputVariable"/>
    <w:rsid w:val="001807E7"/>
    <w:rPr>
      <w:rFonts w:ascii="Courier New" w:hAnsi="Courier New"/>
      <w:b/>
      <w:i/>
      <w:noProof/>
      <w:color w:val="auto"/>
    </w:rPr>
  </w:style>
  <w:style w:type="character" w:customStyle="1" w:styleId="InlineCodeVariable">
    <w:name w:val="InlineCodeVariable"/>
    <w:rsid w:val="001807E7"/>
    <w:rPr>
      <w:rFonts w:ascii="Courier New" w:hAnsi="Courier New"/>
      <w:i/>
      <w:noProof/>
      <w:color w:val="auto"/>
    </w:rPr>
  </w:style>
  <w:style w:type="character" w:customStyle="1" w:styleId="InlineURL">
    <w:name w:val="InlineURL"/>
    <w:rsid w:val="001807E7"/>
    <w:rPr>
      <w:rFonts w:ascii="Courier New" w:hAnsi="Courier New"/>
      <w:noProof/>
      <w:color w:val="auto"/>
      <w:u w:val="single"/>
    </w:rPr>
  </w:style>
  <w:style w:type="character" w:customStyle="1" w:styleId="InlineEmail">
    <w:name w:val="InlineEmail"/>
    <w:rsid w:val="001807E7"/>
    <w:rPr>
      <w:rFonts w:ascii="Courier New" w:hAnsi="Courier New"/>
      <w:noProof/>
      <w:color w:val="auto"/>
      <w:u w:val="double"/>
    </w:rPr>
  </w:style>
  <w:style w:type="paragraph" w:customStyle="1" w:styleId="IntroductionTitle">
    <w:name w:val="IntroductionTitle"/>
    <w:basedOn w:val="ChapterTitle"/>
    <w:next w:val="Para"/>
    <w:rsid w:val="001807E7"/>
    <w:pPr>
      <w:spacing w:before="120" w:after="120"/>
    </w:pPr>
  </w:style>
  <w:style w:type="paragraph" w:customStyle="1" w:styleId="KeyConceptsHead">
    <w:name w:val="KeyConceptsHead"/>
    <w:basedOn w:val="BibliographyHead"/>
    <w:next w:val="Para"/>
    <w:rsid w:val="001807E7"/>
  </w:style>
  <w:style w:type="character" w:customStyle="1" w:styleId="KeyTerm">
    <w:name w:val="KeyTerm"/>
    <w:rsid w:val="001807E7"/>
    <w:rPr>
      <w:i/>
      <w:color w:val="auto"/>
      <w:bdr w:val="none" w:sz="0" w:space="0" w:color="auto"/>
      <w:shd w:val="clear" w:color="auto" w:fill="DBE5F1"/>
    </w:rPr>
  </w:style>
  <w:style w:type="paragraph" w:customStyle="1" w:styleId="KeyTermsHead">
    <w:name w:val="KeyTermsHead"/>
    <w:basedOn w:val="Normal"/>
    <w:next w:val="Normal"/>
    <w:rsid w:val="001807E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807E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807E7"/>
    <w:rPr>
      <w:rFonts w:ascii="Times New Roman" w:eastAsia="Times New Roman" w:hAnsi="Times New Roman" w:cs="Times New Roman"/>
      <w:szCs w:val="20"/>
    </w:rPr>
  </w:style>
  <w:style w:type="paragraph" w:customStyle="1" w:styleId="ColorfulList-Accent11">
    <w:name w:val="Colorful List - Accent 11"/>
    <w:basedOn w:val="Normal"/>
    <w:qFormat/>
    <w:rsid w:val="001807E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807E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807E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807E7"/>
    <w:pPr>
      <w:numPr>
        <w:numId w:val="7"/>
      </w:numPr>
    </w:pPr>
  </w:style>
  <w:style w:type="paragraph" w:customStyle="1" w:styleId="ListCheck">
    <w:name w:val="ListCheck"/>
    <w:rsid w:val="001807E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807E7"/>
    <w:pPr>
      <w:numPr>
        <w:numId w:val="9"/>
      </w:numPr>
    </w:pPr>
  </w:style>
  <w:style w:type="paragraph" w:customStyle="1" w:styleId="ListHead">
    <w:name w:val="ListHead"/>
    <w:rsid w:val="001807E7"/>
    <w:pPr>
      <w:ind w:left="1440"/>
    </w:pPr>
    <w:rPr>
      <w:rFonts w:ascii="Times New Roman" w:eastAsia="Times New Roman" w:hAnsi="Times New Roman" w:cs="Times New Roman"/>
      <w:b/>
      <w:sz w:val="26"/>
      <w:szCs w:val="20"/>
    </w:rPr>
  </w:style>
  <w:style w:type="paragraph" w:customStyle="1" w:styleId="ListNumbered">
    <w:name w:val="ListNumbered"/>
    <w:qFormat/>
    <w:rsid w:val="001807E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807E7"/>
    <w:pPr>
      <w:ind w:left="2520"/>
    </w:pPr>
  </w:style>
  <w:style w:type="paragraph" w:customStyle="1" w:styleId="ListNumberedSub2">
    <w:name w:val="ListNumberedSub2"/>
    <w:basedOn w:val="ListNumberedSub"/>
    <w:rsid w:val="001807E7"/>
    <w:pPr>
      <w:ind w:left="3240"/>
    </w:pPr>
  </w:style>
  <w:style w:type="paragraph" w:customStyle="1" w:styleId="ListNumberedSub3">
    <w:name w:val="ListNumberedSub3"/>
    <w:rsid w:val="001807E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807E7"/>
    <w:pPr>
      <w:widowControl w:val="0"/>
      <w:ind w:left="1800" w:firstLine="360"/>
    </w:pPr>
    <w:rPr>
      <w:snapToGrid w:val="0"/>
      <w:sz w:val="26"/>
      <w:szCs w:val="20"/>
    </w:rPr>
  </w:style>
  <w:style w:type="paragraph" w:customStyle="1" w:styleId="ListParaSub">
    <w:name w:val="ListParaSub"/>
    <w:basedOn w:val="ListPara"/>
    <w:rsid w:val="001807E7"/>
    <w:pPr>
      <w:spacing w:line="260" w:lineRule="exact"/>
      <w:ind w:left="2520"/>
    </w:pPr>
  </w:style>
  <w:style w:type="paragraph" w:customStyle="1" w:styleId="ListParaSub2">
    <w:name w:val="ListParaSub2"/>
    <w:basedOn w:val="ListParaSub"/>
    <w:rsid w:val="001807E7"/>
    <w:pPr>
      <w:ind w:left="3240"/>
    </w:pPr>
  </w:style>
  <w:style w:type="paragraph" w:customStyle="1" w:styleId="ListUnmarked">
    <w:name w:val="ListUnmarked"/>
    <w:qFormat/>
    <w:rsid w:val="001807E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807E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807E7"/>
    <w:pPr>
      <w:ind w:left="2880"/>
    </w:pPr>
  </w:style>
  <w:style w:type="paragraph" w:customStyle="1" w:styleId="ListWhere">
    <w:name w:val="ListWhere"/>
    <w:rsid w:val="001807E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807E7"/>
    <w:rPr>
      <w:rFonts w:ascii="Wingdings" w:hAnsi="Wingdings"/>
    </w:rPr>
  </w:style>
  <w:style w:type="paragraph" w:customStyle="1" w:styleId="OnlineReference">
    <w:name w:val="OnlineReference"/>
    <w:qFormat/>
    <w:rsid w:val="001807E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807E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807E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807E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807E7"/>
  </w:style>
  <w:style w:type="paragraph" w:customStyle="1" w:styleId="PartIntroductionPara">
    <w:name w:val="PartIntroductionPara"/>
    <w:rsid w:val="001807E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807E7"/>
    <w:pPr>
      <w:widowControl w:val="0"/>
      <w:pBdr>
        <w:bottom w:val="single" w:sz="4" w:space="1" w:color="auto"/>
      </w:pBdr>
    </w:pPr>
  </w:style>
  <w:style w:type="paragraph" w:customStyle="1" w:styleId="PoetryPara">
    <w:name w:val="PoetryPara"/>
    <w:next w:val="Normal"/>
    <w:rsid w:val="001807E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807E7"/>
    <w:pPr>
      <w:spacing w:before="0"/>
      <w:contextualSpacing w:val="0"/>
    </w:pPr>
  </w:style>
  <w:style w:type="paragraph" w:customStyle="1" w:styleId="PoetrySource">
    <w:name w:val="PoetrySource"/>
    <w:rsid w:val="001807E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807E7"/>
    <w:rPr>
      <w:b/>
      <w:sz w:val="24"/>
    </w:rPr>
  </w:style>
  <w:style w:type="paragraph" w:customStyle="1" w:styleId="PrefaceTitle">
    <w:name w:val="PrefaceTitle"/>
    <w:next w:val="Para"/>
    <w:rsid w:val="001807E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807E7"/>
  </w:style>
  <w:style w:type="character" w:customStyle="1" w:styleId="QueryInline">
    <w:name w:val="QueryInline"/>
    <w:rsid w:val="001807E7"/>
    <w:rPr>
      <w:bdr w:val="none" w:sz="0" w:space="0" w:color="auto"/>
      <w:shd w:val="clear" w:color="auto" w:fill="FFCC99"/>
    </w:rPr>
  </w:style>
  <w:style w:type="paragraph" w:customStyle="1" w:styleId="QueryPara">
    <w:name w:val="QueryPara"/>
    <w:rsid w:val="001807E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807E7"/>
  </w:style>
  <w:style w:type="paragraph" w:customStyle="1" w:styleId="QuestionsHead">
    <w:name w:val="QuestionsHead"/>
    <w:basedOn w:val="BibliographyHead"/>
    <w:next w:val="Para"/>
    <w:rsid w:val="001807E7"/>
  </w:style>
  <w:style w:type="paragraph" w:customStyle="1" w:styleId="QuoteSource">
    <w:name w:val="QuoteSource"/>
    <w:basedOn w:val="Normal"/>
    <w:rsid w:val="001807E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807E7"/>
    <w:rPr>
      <w:i w:val="0"/>
      <w:sz w:val="24"/>
    </w:rPr>
  </w:style>
  <w:style w:type="paragraph" w:customStyle="1" w:styleId="RecipeFootnote">
    <w:name w:val="RecipeFootnote"/>
    <w:basedOn w:val="Normal"/>
    <w:rsid w:val="001807E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807E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807E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807E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807E7"/>
    <w:rPr>
      <w:rFonts w:ascii="Arial" w:eastAsia="Times New Roman" w:hAnsi="Arial" w:cs="Times New Roman"/>
      <w:snapToGrid w:val="0"/>
      <w:sz w:val="26"/>
      <w:szCs w:val="20"/>
    </w:rPr>
  </w:style>
  <w:style w:type="paragraph" w:customStyle="1" w:styleId="RecipeNutritionInfo">
    <w:name w:val="RecipeNutritionInfo"/>
    <w:basedOn w:val="Normal"/>
    <w:rsid w:val="001807E7"/>
    <w:pPr>
      <w:spacing w:before="120" w:after="120"/>
      <w:ind w:left="720"/>
      <w:contextualSpacing/>
    </w:pPr>
    <w:rPr>
      <w:rFonts w:ascii="Arial" w:hAnsi="Arial"/>
      <w:snapToGrid w:val="0"/>
      <w:sz w:val="22"/>
      <w:szCs w:val="20"/>
    </w:rPr>
  </w:style>
  <w:style w:type="paragraph" w:customStyle="1" w:styleId="RecipePercentage">
    <w:name w:val="RecipePercentage"/>
    <w:rsid w:val="001807E7"/>
    <w:rPr>
      <w:rFonts w:ascii="Arial" w:eastAsia="Times New Roman" w:hAnsi="Arial" w:cs="Times New Roman"/>
      <w:snapToGrid w:val="0"/>
      <w:sz w:val="26"/>
      <w:szCs w:val="20"/>
    </w:rPr>
  </w:style>
  <w:style w:type="paragraph" w:customStyle="1" w:styleId="RecipeProcedure">
    <w:name w:val="RecipeProcedure"/>
    <w:rsid w:val="001807E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807E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807E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807E7"/>
    <w:rPr>
      <w:rFonts w:ascii="Arial" w:eastAsia="Times New Roman" w:hAnsi="Arial" w:cs="Times New Roman"/>
      <w:b/>
      <w:smallCaps/>
      <w:snapToGrid w:val="0"/>
      <w:sz w:val="26"/>
      <w:szCs w:val="20"/>
    </w:rPr>
  </w:style>
  <w:style w:type="paragraph" w:customStyle="1" w:styleId="RecipeTime">
    <w:name w:val="RecipeTime"/>
    <w:rsid w:val="001807E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807E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807E7"/>
    <w:pPr>
      <w:ind w:left="720"/>
    </w:pPr>
    <w:rPr>
      <w:rFonts w:ascii="Arial" w:eastAsia="Times New Roman" w:hAnsi="Arial" w:cs="Times New Roman"/>
      <w:b/>
      <w:i/>
      <w:smallCaps/>
      <w:snapToGrid w:val="0"/>
      <w:sz w:val="36"/>
      <w:szCs w:val="40"/>
    </w:rPr>
  </w:style>
  <w:style w:type="paragraph" w:customStyle="1" w:styleId="RecipeUSMeasure">
    <w:name w:val="RecipeUSMeasure"/>
    <w:rsid w:val="001807E7"/>
    <w:rPr>
      <w:rFonts w:ascii="Arial" w:eastAsia="Times New Roman" w:hAnsi="Arial" w:cs="Times New Roman"/>
      <w:snapToGrid w:val="0"/>
      <w:sz w:val="26"/>
      <w:szCs w:val="20"/>
    </w:rPr>
  </w:style>
  <w:style w:type="paragraph" w:customStyle="1" w:styleId="RecipeVariationPara">
    <w:name w:val="RecipeVariationPara"/>
    <w:basedOn w:val="RecipeTime"/>
    <w:rsid w:val="001807E7"/>
    <w:rPr>
      <w:i w:val="0"/>
      <w:sz w:val="24"/>
      <w:u w:val="single"/>
    </w:rPr>
  </w:style>
  <w:style w:type="paragraph" w:customStyle="1" w:styleId="RecipeVariationHead">
    <w:name w:val="RecipeVariationHead"/>
    <w:rsid w:val="001807E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807E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807E7"/>
    <w:rPr>
      <w:i w:val="0"/>
      <w:sz w:val="24"/>
      <w:u w:val="single"/>
    </w:rPr>
  </w:style>
  <w:style w:type="paragraph" w:customStyle="1" w:styleId="RecipeYield">
    <w:name w:val="RecipeYield"/>
    <w:rsid w:val="001807E7"/>
    <w:pPr>
      <w:ind w:left="720"/>
    </w:pPr>
    <w:rPr>
      <w:rFonts w:ascii="Arial" w:eastAsia="Times New Roman" w:hAnsi="Arial" w:cs="Times New Roman"/>
      <w:snapToGrid w:val="0"/>
      <w:sz w:val="20"/>
      <w:szCs w:val="20"/>
    </w:rPr>
  </w:style>
  <w:style w:type="paragraph" w:customStyle="1" w:styleId="Reference">
    <w:name w:val="Reference"/>
    <w:basedOn w:val="Normal"/>
    <w:rsid w:val="001807E7"/>
    <w:pPr>
      <w:spacing w:before="120" w:after="120"/>
      <w:ind w:left="720" w:hanging="720"/>
    </w:pPr>
    <w:rPr>
      <w:szCs w:val="20"/>
    </w:rPr>
  </w:style>
  <w:style w:type="paragraph" w:customStyle="1" w:styleId="ReferenceAnnotation">
    <w:name w:val="ReferenceAnnotation"/>
    <w:basedOn w:val="Reference"/>
    <w:rsid w:val="001807E7"/>
    <w:pPr>
      <w:spacing w:before="0" w:after="0"/>
      <w:ind w:firstLine="0"/>
    </w:pPr>
    <w:rPr>
      <w:snapToGrid w:val="0"/>
    </w:rPr>
  </w:style>
  <w:style w:type="paragraph" w:customStyle="1" w:styleId="ReferencesHead">
    <w:name w:val="ReferencesHead"/>
    <w:basedOn w:val="BibliographyHead"/>
    <w:next w:val="Reference"/>
    <w:rsid w:val="001807E7"/>
  </w:style>
  <w:style w:type="paragraph" w:customStyle="1" w:styleId="ReferenceTitle">
    <w:name w:val="ReferenceTitle"/>
    <w:basedOn w:val="MatterTitle"/>
    <w:next w:val="Reference"/>
    <w:rsid w:val="001807E7"/>
  </w:style>
  <w:style w:type="paragraph" w:customStyle="1" w:styleId="ReviewHead">
    <w:name w:val="ReviewHead"/>
    <w:basedOn w:val="BibliographyHead"/>
    <w:next w:val="Para"/>
    <w:rsid w:val="001807E7"/>
  </w:style>
  <w:style w:type="paragraph" w:customStyle="1" w:styleId="RunInHead">
    <w:name w:val="RunInHead"/>
    <w:next w:val="Normal"/>
    <w:rsid w:val="001807E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807E7"/>
    <w:pPr>
      <w:ind w:left="2160"/>
    </w:pPr>
    <w:rPr>
      <w:snapToGrid w:val="0"/>
    </w:rPr>
  </w:style>
  <w:style w:type="paragraph" w:customStyle="1" w:styleId="RunInPara">
    <w:name w:val="RunInPara"/>
    <w:basedOn w:val="Normal"/>
    <w:rsid w:val="001807E7"/>
    <w:pPr>
      <w:widowControl w:val="0"/>
      <w:spacing w:after="120"/>
      <w:ind w:left="1440"/>
    </w:pPr>
    <w:rPr>
      <w:snapToGrid w:val="0"/>
      <w:szCs w:val="20"/>
    </w:rPr>
  </w:style>
  <w:style w:type="paragraph" w:customStyle="1" w:styleId="RunInParaSub">
    <w:name w:val="RunInParaSub"/>
    <w:basedOn w:val="RunInPara"/>
    <w:rsid w:val="001807E7"/>
    <w:pPr>
      <w:ind w:left="2160"/>
    </w:pPr>
  </w:style>
  <w:style w:type="paragraph" w:styleId="Salutation">
    <w:name w:val="Salutation"/>
    <w:next w:val="Normal"/>
    <w:link w:val="SalutationChar"/>
    <w:rsid w:val="001807E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807E7"/>
    <w:pPr>
      <w:pBdr>
        <w:bottom w:val="single" w:sz="4" w:space="1" w:color="auto"/>
      </w:pBdr>
    </w:pPr>
  </w:style>
  <w:style w:type="paragraph" w:customStyle="1" w:styleId="Series">
    <w:name w:val="Series"/>
    <w:rsid w:val="001807E7"/>
    <w:pPr>
      <w:ind w:left="720"/>
    </w:pPr>
    <w:rPr>
      <w:rFonts w:ascii="Times New Roman" w:eastAsia="Times New Roman" w:hAnsi="Times New Roman" w:cs="Times New Roman"/>
      <w:szCs w:val="20"/>
    </w:rPr>
  </w:style>
  <w:style w:type="paragraph" w:customStyle="1" w:styleId="SignatureLine">
    <w:name w:val="SignatureLine"/>
    <w:qFormat/>
    <w:rsid w:val="001807E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807E7"/>
    <w:pPr>
      <w:spacing w:before="360" w:after="360"/>
      <w:ind w:left="1440"/>
    </w:pPr>
    <w:rPr>
      <w:rFonts w:ascii="Arial" w:hAnsi="Arial"/>
      <w:b/>
      <w:szCs w:val="20"/>
    </w:rPr>
  </w:style>
  <w:style w:type="character" w:customStyle="1" w:styleId="Subscript">
    <w:name w:val="Subscript"/>
    <w:rsid w:val="001807E7"/>
    <w:rPr>
      <w:vertAlign w:val="subscript"/>
    </w:rPr>
  </w:style>
  <w:style w:type="paragraph" w:styleId="Subtitle">
    <w:name w:val="Subtitle"/>
    <w:basedOn w:val="Normal"/>
    <w:link w:val="SubtitleChar"/>
    <w:qFormat/>
    <w:rsid w:val="001807E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807E7"/>
  </w:style>
  <w:style w:type="character" w:customStyle="1" w:styleId="Superscript">
    <w:name w:val="Superscript"/>
    <w:rsid w:val="001807E7"/>
    <w:rPr>
      <w:vertAlign w:val="superscript"/>
    </w:rPr>
  </w:style>
  <w:style w:type="paragraph" w:customStyle="1" w:styleId="SupplementInstruction">
    <w:name w:val="SupplementInstruction"/>
    <w:rsid w:val="001807E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807E7"/>
    <w:pPr>
      <w:keepNext/>
      <w:widowControl w:val="0"/>
      <w:spacing w:before="240" w:after="120"/>
      <w:ind w:left="0"/>
    </w:pPr>
    <w:rPr>
      <w:snapToGrid w:val="0"/>
    </w:rPr>
  </w:style>
  <w:style w:type="paragraph" w:customStyle="1" w:styleId="TableEntry">
    <w:name w:val="TableEntry"/>
    <w:qFormat/>
    <w:rsid w:val="001807E7"/>
    <w:pPr>
      <w:spacing w:after="60"/>
    </w:pPr>
    <w:rPr>
      <w:rFonts w:ascii="Arial" w:eastAsia="Times New Roman" w:hAnsi="Arial" w:cs="Times New Roman"/>
      <w:sz w:val="22"/>
      <w:szCs w:val="20"/>
    </w:rPr>
  </w:style>
  <w:style w:type="paragraph" w:customStyle="1" w:styleId="TableFootnote">
    <w:name w:val="TableFootnote"/>
    <w:rsid w:val="001807E7"/>
    <w:pPr>
      <w:spacing w:after="240"/>
      <w:ind w:left="1440"/>
      <w:contextualSpacing/>
    </w:pPr>
    <w:rPr>
      <w:rFonts w:ascii="Arial" w:eastAsia="Times New Roman" w:hAnsi="Arial" w:cs="Times New Roman"/>
      <w:sz w:val="18"/>
      <w:szCs w:val="20"/>
    </w:rPr>
  </w:style>
  <w:style w:type="paragraph" w:customStyle="1" w:styleId="TableHead">
    <w:name w:val="TableHead"/>
    <w:qFormat/>
    <w:rsid w:val="001807E7"/>
    <w:pPr>
      <w:keepNext/>
    </w:pPr>
    <w:rPr>
      <w:rFonts w:ascii="Arial" w:eastAsia="Times New Roman" w:hAnsi="Arial" w:cs="Times New Roman"/>
      <w:b/>
      <w:sz w:val="22"/>
      <w:szCs w:val="20"/>
    </w:rPr>
  </w:style>
  <w:style w:type="paragraph" w:customStyle="1" w:styleId="TableSource">
    <w:name w:val="TableSource"/>
    <w:next w:val="Normal"/>
    <w:rsid w:val="001807E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807E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807E7"/>
    <w:pPr>
      <w:ind w:left="360"/>
    </w:pPr>
  </w:style>
  <w:style w:type="paragraph" w:customStyle="1" w:styleId="TabularHead">
    <w:name w:val="TabularHead"/>
    <w:qFormat/>
    <w:rsid w:val="001807E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807E7"/>
    <w:pPr>
      <w:jc w:val="center"/>
    </w:pPr>
    <w:rPr>
      <w:rFonts w:ascii="Arial" w:eastAsia="Times New Roman" w:hAnsi="Arial" w:cs="Times New Roman"/>
      <w:b/>
      <w:snapToGrid w:val="0"/>
      <w:szCs w:val="20"/>
    </w:rPr>
  </w:style>
  <w:style w:type="paragraph" w:customStyle="1" w:styleId="TOCTitle">
    <w:name w:val="TOC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807E7"/>
    <w:rPr>
      <w:b/>
    </w:rPr>
  </w:style>
  <w:style w:type="character" w:customStyle="1" w:styleId="UserInputVariable">
    <w:name w:val="UserInputVariable"/>
    <w:rsid w:val="001807E7"/>
    <w:rPr>
      <w:b/>
      <w:i/>
    </w:rPr>
  </w:style>
  <w:style w:type="character" w:customStyle="1" w:styleId="Variable">
    <w:name w:val="Variable"/>
    <w:rsid w:val="001807E7"/>
    <w:rPr>
      <w:i/>
    </w:rPr>
  </w:style>
  <w:style w:type="character" w:customStyle="1" w:styleId="WileyBold">
    <w:name w:val="WileyBold"/>
    <w:rsid w:val="001807E7"/>
    <w:rPr>
      <w:b/>
    </w:rPr>
  </w:style>
  <w:style w:type="character" w:customStyle="1" w:styleId="WileyBoldItalic">
    <w:name w:val="WileyBoldItalic"/>
    <w:rsid w:val="001807E7"/>
    <w:rPr>
      <w:b/>
      <w:i/>
    </w:rPr>
  </w:style>
  <w:style w:type="character" w:customStyle="1" w:styleId="WileyItalic">
    <w:name w:val="WileyItalic"/>
    <w:rsid w:val="001807E7"/>
    <w:rPr>
      <w:i/>
    </w:rPr>
  </w:style>
  <w:style w:type="character" w:customStyle="1" w:styleId="WileySymbol">
    <w:name w:val="WileySymbol"/>
    <w:rsid w:val="001807E7"/>
    <w:rPr>
      <w:rFonts w:ascii="Symbol" w:hAnsi="Symbol"/>
    </w:rPr>
  </w:style>
  <w:style w:type="character" w:customStyle="1" w:styleId="wileyTemp">
    <w:name w:val="wileyTemp"/>
    <w:rsid w:val="001807E7"/>
  </w:style>
  <w:style w:type="paragraph" w:customStyle="1" w:styleId="wsBlockA">
    <w:name w:val="wsBlockA"/>
    <w:basedOn w:val="Normal"/>
    <w:qFormat/>
    <w:rsid w:val="001807E7"/>
    <w:pPr>
      <w:spacing w:before="120" w:after="120"/>
      <w:ind w:left="2160" w:right="1440"/>
    </w:pPr>
    <w:rPr>
      <w:rFonts w:ascii="Arial" w:eastAsia="Calibri" w:hAnsi="Arial"/>
      <w:sz w:val="20"/>
      <w:szCs w:val="22"/>
    </w:rPr>
  </w:style>
  <w:style w:type="paragraph" w:customStyle="1" w:styleId="wsBlockB">
    <w:name w:val="wsBlockB"/>
    <w:basedOn w:val="Normal"/>
    <w:qFormat/>
    <w:rsid w:val="001807E7"/>
    <w:pPr>
      <w:spacing w:before="120" w:after="120"/>
      <w:ind w:left="2160" w:right="1440"/>
    </w:pPr>
    <w:rPr>
      <w:rFonts w:eastAsia="Calibri"/>
      <w:sz w:val="20"/>
      <w:szCs w:val="22"/>
    </w:rPr>
  </w:style>
  <w:style w:type="paragraph" w:customStyle="1" w:styleId="wsBlockC">
    <w:name w:val="wsBlockC"/>
    <w:basedOn w:val="Normal"/>
    <w:qFormat/>
    <w:rsid w:val="001807E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807E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807E7"/>
    <w:pPr>
      <w:spacing w:before="120" w:after="120"/>
      <w:ind w:left="720"/>
    </w:pPr>
    <w:rPr>
      <w:rFonts w:eastAsia="Calibri"/>
      <w:b/>
      <w:sz w:val="28"/>
      <w:szCs w:val="22"/>
      <w:u w:val="wave"/>
    </w:rPr>
  </w:style>
  <w:style w:type="paragraph" w:customStyle="1" w:styleId="wsHeadStyleC">
    <w:name w:val="wsHeadStyleC"/>
    <w:basedOn w:val="Normal"/>
    <w:qFormat/>
    <w:rsid w:val="001807E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807E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807E7"/>
    <w:pPr>
      <w:numPr>
        <w:numId w:val="12"/>
      </w:numPr>
      <w:spacing w:before="120" w:after="120"/>
    </w:pPr>
    <w:rPr>
      <w:rFonts w:eastAsia="Calibri"/>
      <w:sz w:val="26"/>
      <w:szCs w:val="22"/>
    </w:rPr>
  </w:style>
  <w:style w:type="paragraph" w:customStyle="1" w:styleId="wsListBulletedC">
    <w:name w:val="wsListBulletedC"/>
    <w:basedOn w:val="Normal"/>
    <w:qFormat/>
    <w:rsid w:val="001807E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807E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807E7"/>
    <w:pPr>
      <w:spacing w:before="120" w:after="120"/>
      <w:ind w:left="2160" w:hanging="720"/>
    </w:pPr>
    <w:rPr>
      <w:rFonts w:eastAsia="Calibri"/>
      <w:sz w:val="26"/>
      <w:szCs w:val="22"/>
    </w:rPr>
  </w:style>
  <w:style w:type="paragraph" w:customStyle="1" w:styleId="wsListNumberedC">
    <w:name w:val="wsListNumberedC"/>
    <w:basedOn w:val="Normal"/>
    <w:qFormat/>
    <w:rsid w:val="001807E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807E7"/>
    <w:pPr>
      <w:spacing w:before="120" w:after="120"/>
      <w:ind w:left="1440"/>
    </w:pPr>
    <w:rPr>
      <w:rFonts w:ascii="Arial" w:eastAsia="Calibri" w:hAnsi="Arial"/>
      <w:sz w:val="26"/>
      <w:szCs w:val="22"/>
    </w:rPr>
  </w:style>
  <w:style w:type="paragraph" w:customStyle="1" w:styleId="wsListUnmarkedB">
    <w:name w:val="wsListUnmarkedB"/>
    <w:basedOn w:val="Normal"/>
    <w:qFormat/>
    <w:rsid w:val="001807E7"/>
    <w:pPr>
      <w:spacing w:before="120" w:after="120"/>
      <w:ind w:left="1440"/>
    </w:pPr>
    <w:rPr>
      <w:rFonts w:eastAsia="Calibri"/>
      <w:sz w:val="26"/>
      <w:szCs w:val="22"/>
    </w:rPr>
  </w:style>
  <w:style w:type="paragraph" w:customStyle="1" w:styleId="wsListUnmarkedC">
    <w:name w:val="wsListUnmarkedC"/>
    <w:basedOn w:val="Normal"/>
    <w:qFormat/>
    <w:rsid w:val="001807E7"/>
    <w:pPr>
      <w:spacing w:before="120" w:after="120"/>
      <w:ind w:left="1440"/>
    </w:pPr>
    <w:rPr>
      <w:rFonts w:ascii="Verdana" w:eastAsia="Calibri" w:hAnsi="Verdana"/>
      <w:sz w:val="26"/>
      <w:szCs w:val="22"/>
    </w:rPr>
  </w:style>
  <w:style w:type="paragraph" w:customStyle="1" w:styleId="wsNameDate">
    <w:name w:val="wsNameDate"/>
    <w:qFormat/>
    <w:rsid w:val="001807E7"/>
    <w:pPr>
      <w:spacing w:before="240" w:after="240"/>
    </w:pPr>
    <w:rPr>
      <w:rFonts w:ascii="Arial" w:eastAsia="Calibri" w:hAnsi="Arial" w:cs="Times New Roman"/>
      <w:b/>
      <w:sz w:val="28"/>
      <w:szCs w:val="22"/>
    </w:rPr>
  </w:style>
  <w:style w:type="paragraph" w:customStyle="1" w:styleId="wsParaA">
    <w:name w:val="wsParaA"/>
    <w:basedOn w:val="Normal"/>
    <w:qFormat/>
    <w:rsid w:val="001807E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807E7"/>
    <w:pPr>
      <w:spacing w:before="120" w:after="120"/>
      <w:ind w:left="720" w:firstLine="720"/>
      <w:contextualSpacing/>
    </w:pPr>
    <w:rPr>
      <w:rFonts w:eastAsia="Calibri"/>
      <w:sz w:val="26"/>
      <w:szCs w:val="22"/>
    </w:rPr>
  </w:style>
  <w:style w:type="paragraph" w:customStyle="1" w:styleId="wsParaC">
    <w:name w:val="wsParaC"/>
    <w:basedOn w:val="Normal"/>
    <w:qFormat/>
    <w:rsid w:val="001807E7"/>
    <w:pPr>
      <w:spacing w:before="120" w:after="120"/>
      <w:ind w:left="720" w:firstLine="720"/>
      <w:contextualSpacing/>
    </w:pPr>
    <w:rPr>
      <w:rFonts w:ascii="Verdana" w:eastAsia="Calibri" w:hAnsi="Verdana"/>
      <w:sz w:val="26"/>
      <w:szCs w:val="22"/>
    </w:rPr>
  </w:style>
  <w:style w:type="paragraph" w:customStyle="1" w:styleId="wsTitle">
    <w:name w:val="wsTitle"/>
    <w:qFormat/>
    <w:rsid w:val="001807E7"/>
    <w:rPr>
      <w:rFonts w:ascii="Arial" w:eastAsia="Calibri" w:hAnsi="Arial" w:cs="Times New Roman"/>
      <w:b/>
      <w:sz w:val="36"/>
      <w:szCs w:val="32"/>
    </w:rPr>
  </w:style>
  <w:style w:type="character" w:styleId="CommentReference">
    <w:name w:val="annotation reference"/>
    <w:semiHidden/>
    <w:rsid w:val="001807E7"/>
    <w:rPr>
      <w:sz w:val="16"/>
      <w:szCs w:val="16"/>
    </w:rPr>
  </w:style>
  <w:style w:type="paragraph" w:styleId="CommentText">
    <w:name w:val="annotation text"/>
    <w:basedOn w:val="Normal"/>
    <w:link w:val="CommentTextChar"/>
    <w:semiHidden/>
    <w:rsid w:val="001807E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807E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807E7"/>
    <w:rPr>
      <w:color w:val="800080"/>
      <w:u w:val="single"/>
    </w:rPr>
  </w:style>
  <w:style w:type="character" w:styleId="HTMLAcronym">
    <w:name w:val="HTML Acronym"/>
    <w:basedOn w:val="DefaultParagraphFont"/>
    <w:rsid w:val="001807E7"/>
  </w:style>
  <w:style w:type="character" w:styleId="HTMLCite">
    <w:name w:val="HTML Cite"/>
    <w:rsid w:val="001807E7"/>
    <w:rPr>
      <w:i/>
      <w:iCs/>
    </w:rPr>
  </w:style>
  <w:style w:type="character" w:styleId="HTMLCode">
    <w:name w:val="HTML Code"/>
    <w:rsid w:val="001807E7"/>
    <w:rPr>
      <w:rFonts w:ascii="Courier New" w:hAnsi="Courier New" w:cs="Courier New"/>
      <w:sz w:val="20"/>
      <w:szCs w:val="20"/>
    </w:rPr>
  </w:style>
  <w:style w:type="character" w:styleId="HTMLDefinition">
    <w:name w:val="HTML Definition"/>
    <w:rsid w:val="001807E7"/>
    <w:rPr>
      <w:i/>
      <w:iCs/>
    </w:rPr>
  </w:style>
  <w:style w:type="character" w:styleId="HTMLKeyboard">
    <w:name w:val="HTML Keyboard"/>
    <w:rsid w:val="001807E7"/>
    <w:rPr>
      <w:rFonts w:ascii="Courier New" w:hAnsi="Courier New" w:cs="Courier New"/>
      <w:sz w:val="20"/>
      <w:szCs w:val="20"/>
    </w:rPr>
  </w:style>
  <w:style w:type="character" w:styleId="HTMLSample">
    <w:name w:val="HTML Sample"/>
    <w:rsid w:val="001807E7"/>
    <w:rPr>
      <w:rFonts w:ascii="Courier New" w:hAnsi="Courier New" w:cs="Courier New"/>
    </w:rPr>
  </w:style>
  <w:style w:type="character" w:styleId="HTMLTypewriter">
    <w:name w:val="HTML Typewriter"/>
    <w:rsid w:val="001807E7"/>
    <w:rPr>
      <w:rFonts w:ascii="Courier New" w:hAnsi="Courier New" w:cs="Courier New"/>
      <w:sz w:val="20"/>
      <w:szCs w:val="20"/>
    </w:rPr>
  </w:style>
  <w:style w:type="character" w:styleId="HTMLVariable">
    <w:name w:val="HTML Variable"/>
    <w:rsid w:val="001807E7"/>
    <w:rPr>
      <w:i/>
      <w:iCs/>
    </w:rPr>
  </w:style>
  <w:style w:type="character" w:styleId="Hyperlink">
    <w:name w:val="Hyperlink"/>
    <w:rsid w:val="001807E7"/>
    <w:rPr>
      <w:color w:val="0000FF"/>
      <w:u w:val="single"/>
    </w:rPr>
  </w:style>
  <w:style w:type="character" w:styleId="LineNumber">
    <w:name w:val="line number"/>
    <w:basedOn w:val="DefaultParagraphFont"/>
    <w:rsid w:val="001807E7"/>
  </w:style>
  <w:style w:type="character" w:styleId="PageNumber">
    <w:name w:val="page number"/>
    <w:basedOn w:val="DefaultParagraphFont"/>
    <w:rsid w:val="001807E7"/>
  </w:style>
  <w:style w:type="character" w:styleId="Strong">
    <w:name w:val="Strong"/>
    <w:qFormat/>
    <w:rsid w:val="001807E7"/>
    <w:rPr>
      <w:b/>
      <w:bCs/>
    </w:rPr>
  </w:style>
  <w:style w:type="paragraph" w:customStyle="1" w:styleId="RecipeTool">
    <w:name w:val="RecipeTool"/>
    <w:qFormat/>
    <w:rsid w:val="001807E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807E7"/>
    <w:rPr>
      <w:bdr w:val="single" w:sz="18" w:space="0" w:color="92D050"/>
    </w:rPr>
  </w:style>
  <w:style w:type="character" w:customStyle="1" w:styleId="TextHighlighted">
    <w:name w:val="TextHighlighted"/>
    <w:uiPriority w:val="1"/>
    <w:qFormat/>
    <w:rsid w:val="001807E7"/>
    <w:rPr>
      <w:bdr w:val="none" w:sz="0" w:space="0" w:color="auto"/>
      <w:shd w:val="clear" w:color="auto" w:fill="92D050"/>
    </w:rPr>
  </w:style>
  <w:style w:type="paragraph" w:customStyle="1" w:styleId="PullQuoteAttribution">
    <w:name w:val="PullQuoteAttribution"/>
    <w:next w:val="Para"/>
    <w:qFormat/>
    <w:rsid w:val="001807E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807E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807E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807E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807E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807E7"/>
    <w:pPr>
      <w:ind w:firstLine="0"/>
    </w:pPr>
  </w:style>
  <w:style w:type="paragraph" w:customStyle="1" w:styleId="ParaListUnmarked">
    <w:name w:val="ParaListUnmarked"/>
    <w:qFormat/>
    <w:rsid w:val="001807E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07E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807E7"/>
    <w:rPr>
      <w:b/>
    </w:rPr>
  </w:style>
  <w:style w:type="paragraph" w:customStyle="1" w:styleId="RecipeNutritionHead">
    <w:name w:val="RecipeNutritionHead"/>
    <w:basedOn w:val="RecipeNutritionInfo"/>
    <w:next w:val="RecipeNutritionInfo"/>
    <w:qFormat/>
    <w:rsid w:val="001807E7"/>
    <w:pPr>
      <w:spacing w:after="0"/>
    </w:pPr>
    <w:rPr>
      <w:b/>
    </w:rPr>
  </w:style>
  <w:style w:type="paragraph" w:styleId="TOC5">
    <w:name w:val="toc 5"/>
    <w:basedOn w:val="Normal"/>
    <w:next w:val="Normal"/>
    <w:autoRedefine/>
    <w:uiPriority w:val="39"/>
    <w:semiHidden/>
    <w:rsid w:val="001807E7"/>
    <w:pPr>
      <w:ind w:left="1800"/>
    </w:pPr>
    <w:rPr>
      <w:rFonts w:eastAsia="Calibri" w:cs="Cordia New"/>
      <w:sz w:val="22"/>
      <w:szCs w:val="22"/>
    </w:rPr>
  </w:style>
  <w:style w:type="paragraph" w:styleId="TOC6">
    <w:name w:val="toc 6"/>
    <w:basedOn w:val="Normal"/>
    <w:next w:val="Normal"/>
    <w:autoRedefine/>
    <w:uiPriority w:val="39"/>
    <w:semiHidden/>
    <w:rsid w:val="001807E7"/>
    <w:pPr>
      <w:ind w:left="2160"/>
    </w:pPr>
    <w:rPr>
      <w:rFonts w:eastAsia="Calibri" w:cs="Cordia New"/>
      <w:sz w:val="22"/>
      <w:szCs w:val="22"/>
    </w:rPr>
  </w:style>
  <w:style w:type="paragraph" w:customStyle="1" w:styleId="RecipeSubhead">
    <w:name w:val="RecipeSubhead"/>
    <w:basedOn w:val="RecipeProcedureHead"/>
    <w:rsid w:val="001807E7"/>
    <w:rPr>
      <w:i/>
    </w:rPr>
  </w:style>
  <w:style w:type="character" w:customStyle="1" w:styleId="KeyTermDefinition">
    <w:name w:val="KeyTermDefinition"/>
    <w:uiPriority w:val="1"/>
    <w:rsid w:val="001807E7"/>
    <w:rPr>
      <w:bdr w:val="none" w:sz="0" w:space="0" w:color="auto"/>
      <w:shd w:val="clear" w:color="auto" w:fill="auto"/>
    </w:rPr>
  </w:style>
  <w:style w:type="paragraph" w:styleId="Header">
    <w:name w:val="header"/>
    <w:basedOn w:val="Normal"/>
    <w:link w:val="HeaderChar"/>
    <w:rsid w:val="001807E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807E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807E7"/>
    <w:rPr>
      <w:rFonts w:ascii="Courier New" w:hAnsi="Courier New"/>
      <w:u w:val="dash"/>
    </w:rPr>
  </w:style>
  <w:style w:type="character" w:customStyle="1" w:styleId="DigitalLinkID">
    <w:name w:val="DigitalLinkID"/>
    <w:uiPriority w:val="1"/>
    <w:rsid w:val="001807E7"/>
    <w:rPr>
      <w:rFonts w:cs="Courier New"/>
      <w:color w:val="FF0000"/>
      <w:sz w:val="16"/>
      <w:szCs w:val="16"/>
      <w:bdr w:val="none" w:sz="0" w:space="0" w:color="auto"/>
      <w:shd w:val="clear" w:color="auto" w:fill="FFFFFF"/>
    </w:rPr>
  </w:style>
  <w:style w:type="paragraph" w:customStyle="1" w:styleId="DialogSource">
    <w:name w:val="DialogSource"/>
    <w:basedOn w:val="Dialog"/>
    <w:rsid w:val="001807E7"/>
    <w:pPr>
      <w:ind w:left="2880" w:firstLine="0"/>
    </w:pPr>
  </w:style>
  <w:style w:type="character" w:customStyle="1" w:styleId="DigitalOnlyText">
    <w:name w:val="DigitalOnlyText"/>
    <w:uiPriority w:val="1"/>
    <w:rsid w:val="001807E7"/>
    <w:rPr>
      <w:bdr w:val="single" w:sz="2" w:space="0" w:color="002060"/>
      <w:shd w:val="clear" w:color="auto" w:fill="auto"/>
    </w:rPr>
  </w:style>
  <w:style w:type="character" w:customStyle="1" w:styleId="PrintOnlyText">
    <w:name w:val="PrintOnlyText"/>
    <w:uiPriority w:val="1"/>
    <w:rsid w:val="001807E7"/>
    <w:rPr>
      <w:bdr w:val="single" w:sz="2" w:space="0" w:color="FF0000"/>
    </w:rPr>
  </w:style>
  <w:style w:type="paragraph" w:customStyle="1" w:styleId="TableListBulleted">
    <w:name w:val="TableListBulleted"/>
    <w:qFormat/>
    <w:rsid w:val="001807E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807E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807E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807E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807E7"/>
    <w:pPr>
      <w:spacing w:before="120" w:after="120"/>
      <w:ind w:left="1440"/>
    </w:pPr>
    <w:rPr>
      <w:sz w:val="20"/>
    </w:rPr>
  </w:style>
  <w:style w:type="paragraph" w:customStyle="1" w:styleId="ExtractListUnmarked">
    <w:name w:val="ExtractListUnmarked"/>
    <w:qFormat/>
    <w:rsid w:val="001807E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807E7"/>
    <w:rPr>
      <w:bdr w:val="none" w:sz="0" w:space="0" w:color="auto"/>
      <w:shd w:val="clear" w:color="auto" w:fill="D6E3BC"/>
    </w:rPr>
  </w:style>
  <w:style w:type="character" w:customStyle="1" w:styleId="DigitalLinkDestination">
    <w:name w:val="DigitalLinkDestination"/>
    <w:rsid w:val="001807E7"/>
    <w:rPr>
      <w:bdr w:val="none" w:sz="0" w:space="0" w:color="auto"/>
      <w:shd w:val="clear" w:color="auto" w:fill="EAF1DD"/>
    </w:rPr>
  </w:style>
  <w:style w:type="paragraph" w:customStyle="1" w:styleId="FeatureRecipeTitleAlternative">
    <w:name w:val="FeatureRecipeTitleAlternative"/>
    <w:basedOn w:val="RecipeTitleAlternative"/>
    <w:rsid w:val="001807E7"/>
    <w:pPr>
      <w:shd w:val="pct20" w:color="auto" w:fill="auto"/>
    </w:pPr>
  </w:style>
  <w:style w:type="paragraph" w:customStyle="1" w:styleId="FeatureSubRecipeTitle">
    <w:name w:val="FeatureSubRecipeTitle"/>
    <w:basedOn w:val="RecipeSubrecipeTitle"/>
    <w:rsid w:val="001807E7"/>
    <w:pPr>
      <w:shd w:val="pct20" w:color="auto" w:fill="auto"/>
    </w:pPr>
  </w:style>
  <w:style w:type="paragraph" w:customStyle="1" w:styleId="FeatureRecipeTool">
    <w:name w:val="FeatureRecipeTool"/>
    <w:basedOn w:val="RecipeTool"/>
    <w:rsid w:val="001807E7"/>
    <w:pPr>
      <w:shd w:val="pct20" w:color="auto" w:fill="auto"/>
    </w:pPr>
  </w:style>
  <w:style w:type="paragraph" w:customStyle="1" w:styleId="FeatureRecipeIntro">
    <w:name w:val="FeatureRecipeIntro"/>
    <w:basedOn w:val="RecipeIntro"/>
    <w:rsid w:val="001807E7"/>
    <w:pPr>
      <w:shd w:val="pct20" w:color="auto" w:fill="auto"/>
    </w:pPr>
  </w:style>
  <w:style w:type="paragraph" w:customStyle="1" w:styleId="FeatureRecipeIntroHead">
    <w:name w:val="FeatureRecipeIntroHead"/>
    <w:basedOn w:val="RecipeIntroHead"/>
    <w:rsid w:val="001807E7"/>
    <w:pPr>
      <w:shd w:val="pct20" w:color="auto" w:fill="auto"/>
    </w:pPr>
  </w:style>
  <w:style w:type="paragraph" w:customStyle="1" w:styleId="FeatureRecipeContributor">
    <w:name w:val="FeatureRecipeContributor"/>
    <w:basedOn w:val="RecipeContributor"/>
    <w:rsid w:val="001807E7"/>
    <w:pPr>
      <w:shd w:val="pct20" w:color="auto" w:fill="auto"/>
    </w:pPr>
  </w:style>
  <w:style w:type="paragraph" w:customStyle="1" w:styleId="FeatureRecipeIngredientHead">
    <w:name w:val="FeatureRecipeIngredientHead"/>
    <w:basedOn w:val="RecipeIngredientHead"/>
    <w:rsid w:val="001807E7"/>
    <w:pPr>
      <w:shd w:val="pct20" w:color="auto" w:fill="auto"/>
    </w:pPr>
  </w:style>
  <w:style w:type="paragraph" w:customStyle="1" w:styleId="FeatureRecipeIngredientSubhead">
    <w:name w:val="FeatureRecipeIngredientSubhead"/>
    <w:basedOn w:val="RecipeIngredientSubhead"/>
    <w:rsid w:val="001807E7"/>
    <w:pPr>
      <w:shd w:val="pct20" w:color="auto" w:fill="auto"/>
    </w:pPr>
  </w:style>
  <w:style w:type="paragraph" w:customStyle="1" w:styleId="FeatureRecipeProcedureHead">
    <w:name w:val="FeatureRecipeProcedureHead"/>
    <w:basedOn w:val="RecipeProcedureHead"/>
    <w:rsid w:val="001807E7"/>
    <w:pPr>
      <w:shd w:val="pct20" w:color="auto" w:fill="FFFFFF"/>
    </w:pPr>
  </w:style>
  <w:style w:type="paragraph" w:customStyle="1" w:styleId="FeatureRecipeTime">
    <w:name w:val="FeatureRecipeTime"/>
    <w:basedOn w:val="RecipeTime"/>
    <w:rsid w:val="001807E7"/>
    <w:pPr>
      <w:shd w:val="pct20" w:color="auto" w:fill="auto"/>
    </w:pPr>
  </w:style>
  <w:style w:type="paragraph" w:customStyle="1" w:styleId="FeatureRecipeSubhead">
    <w:name w:val="FeatureRecipeSubhead"/>
    <w:basedOn w:val="RecipeSubhead"/>
    <w:rsid w:val="001807E7"/>
    <w:pPr>
      <w:shd w:val="pct20" w:color="auto" w:fill="FFFFFF"/>
    </w:pPr>
  </w:style>
  <w:style w:type="paragraph" w:customStyle="1" w:styleId="FeatureRecipeVariationTitle">
    <w:name w:val="FeatureRecipeVariationTitle"/>
    <w:basedOn w:val="RecipeVariationTitle"/>
    <w:rsid w:val="001807E7"/>
    <w:pPr>
      <w:shd w:val="pct20" w:color="auto" w:fill="auto"/>
    </w:pPr>
  </w:style>
  <w:style w:type="paragraph" w:customStyle="1" w:styleId="FeatureRecipeVariationHead">
    <w:name w:val="FeatureRecipeVariationHead"/>
    <w:basedOn w:val="RecipeVariationHead"/>
    <w:rsid w:val="001807E7"/>
    <w:pPr>
      <w:shd w:val="pct20" w:color="auto" w:fill="auto"/>
    </w:pPr>
  </w:style>
  <w:style w:type="paragraph" w:customStyle="1" w:styleId="FeaturerecipeVariationPara">
    <w:name w:val="FeaturerecipeVariationPara"/>
    <w:basedOn w:val="RecipeVariationPara"/>
    <w:rsid w:val="001807E7"/>
    <w:pPr>
      <w:shd w:val="pct20" w:color="auto" w:fill="auto"/>
    </w:pPr>
  </w:style>
  <w:style w:type="paragraph" w:customStyle="1" w:styleId="FeatureRecipeNoteHead">
    <w:name w:val="FeatureRecipeNoteHead"/>
    <w:basedOn w:val="RecipeNoteHead"/>
    <w:rsid w:val="001807E7"/>
    <w:pPr>
      <w:shd w:val="pct20" w:color="auto" w:fill="auto"/>
    </w:pPr>
  </w:style>
  <w:style w:type="paragraph" w:customStyle="1" w:styleId="FeatureRecipeNotePara">
    <w:name w:val="FeatureRecipeNotePara"/>
    <w:basedOn w:val="RecipeNotePara"/>
    <w:rsid w:val="001807E7"/>
    <w:pPr>
      <w:shd w:val="pct20" w:color="auto" w:fill="auto"/>
    </w:pPr>
  </w:style>
  <w:style w:type="paragraph" w:customStyle="1" w:styleId="FeatureRecipeNutritionInfo">
    <w:name w:val="FeatureRecipeNutritionInfo"/>
    <w:basedOn w:val="RecipeNutritionInfo"/>
    <w:rsid w:val="001807E7"/>
    <w:pPr>
      <w:shd w:val="pct20" w:color="auto" w:fill="auto"/>
    </w:pPr>
  </w:style>
  <w:style w:type="paragraph" w:customStyle="1" w:styleId="FeatureRecipeNutritionHead">
    <w:name w:val="FeatureRecipeNutritionHead"/>
    <w:basedOn w:val="RecipeNutritionHead"/>
    <w:rsid w:val="001807E7"/>
    <w:pPr>
      <w:shd w:val="pct20" w:color="auto" w:fill="auto"/>
    </w:pPr>
  </w:style>
  <w:style w:type="paragraph" w:customStyle="1" w:styleId="FeatureRecipeFootnote">
    <w:name w:val="FeatureRecipeFootnote"/>
    <w:basedOn w:val="RecipeFootnote"/>
    <w:rsid w:val="001807E7"/>
    <w:pPr>
      <w:shd w:val="pct20" w:color="auto" w:fill="auto"/>
    </w:pPr>
  </w:style>
  <w:style w:type="paragraph" w:customStyle="1" w:styleId="FeatureRecipeTableHead">
    <w:name w:val="FeatureRecipeTableHead"/>
    <w:basedOn w:val="RecipeTableHead"/>
    <w:rsid w:val="001807E7"/>
    <w:pPr>
      <w:shd w:val="pct20" w:color="auto" w:fill="auto"/>
    </w:pPr>
  </w:style>
  <w:style w:type="paragraph" w:customStyle="1" w:styleId="CopyrightLine">
    <w:name w:val="CopyrightLine"/>
    <w:qFormat/>
    <w:rsid w:val="001807E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807E7"/>
    <w:rPr>
      <w:rFonts w:ascii="Courier New" w:hAnsi="Courier New"/>
      <w:bdr w:val="single" w:sz="2" w:space="0" w:color="FF0000"/>
    </w:rPr>
  </w:style>
  <w:style w:type="character" w:customStyle="1" w:styleId="DigitalOnlyURL">
    <w:name w:val="DigitalOnlyURL"/>
    <w:uiPriority w:val="1"/>
    <w:rsid w:val="001807E7"/>
    <w:rPr>
      <w:rFonts w:ascii="Courier New" w:hAnsi="Courier New"/>
      <w:bdr w:val="single" w:sz="2" w:space="0" w:color="002060"/>
      <w:shd w:val="clear" w:color="auto" w:fill="auto"/>
    </w:rPr>
  </w:style>
  <w:style w:type="paragraph" w:styleId="TOC1">
    <w:name w:val="toc 1"/>
    <w:basedOn w:val="Normal"/>
    <w:next w:val="Normal"/>
    <w:autoRedefine/>
    <w:semiHidden/>
    <w:rsid w:val="001807E7"/>
  </w:style>
  <w:style w:type="paragraph" w:styleId="TOC2">
    <w:name w:val="toc 2"/>
    <w:basedOn w:val="Normal"/>
    <w:next w:val="Normal"/>
    <w:autoRedefine/>
    <w:semiHidden/>
    <w:rsid w:val="001807E7"/>
    <w:pPr>
      <w:ind w:left="240"/>
    </w:pPr>
  </w:style>
  <w:style w:type="paragraph" w:styleId="TOC3">
    <w:name w:val="toc 3"/>
    <w:basedOn w:val="Normal"/>
    <w:next w:val="Normal"/>
    <w:autoRedefine/>
    <w:semiHidden/>
    <w:rsid w:val="001807E7"/>
    <w:pPr>
      <w:ind w:left="480"/>
    </w:pPr>
  </w:style>
  <w:style w:type="character" w:customStyle="1" w:styleId="FigureSourceChar">
    <w:name w:val="FigureSource Char"/>
    <w:link w:val="FigureSource"/>
    <w:rsid w:val="001807E7"/>
    <w:rPr>
      <w:rFonts w:ascii="Arial" w:eastAsia="Times New Roman" w:hAnsi="Arial" w:cs="Times New Roman"/>
      <w:sz w:val="22"/>
      <w:szCs w:val="20"/>
    </w:rPr>
  </w:style>
  <w:style w:type="numbering" w:styleId="111111">
    <w:name w:val="Outline List 2"/>
    <w:basedOn w:val="NoList"/>
    <w:rsid w:val="001807E7"/>
    <w:pPr>
      <w:numPr>
        <w:numId w:val="17"/>
      </w:numPr>
    </w:pPr>
  </w:style>
  <w:style w:type="numbering" w:styleId="1ai">
    <w:name w:val="Outline List 1"/>
    <w:basedOn w:val="NoList"/>
    <w:rsid w:val="001807E7"/>
    <w:pPr>
      <w:numPr>
        <w:numId w:val="18"/>
      </w:numPr>
    </w:pPr>
  </w:style>
  <w:style w:type="numbering" w:styleId="ArticleSection">
    <w:name w:val="Outline List 3"/>
    <w:basedOn w:val="NoList"/>
    <w:rsid w:val="001807E7"/>
    <w:pPr>
      <w:numPr>
        <w:numId w:val="19"/>
      </w:numPr>
    </w:pPr>
  </w:style>
  <w:style w:type="paragraph" w:styleId="BlockText">
    <w:name w:val="Block Text"/>
    <w:basedOn w:val="Normal"/>
    <w:rsid w:val="001807E7"/>
    <w:pPr>
      <w:spacing w:after="120"/>
      <w:ind w:left="1440" w:right="1440"/>
    </w:pPr>
  </w:style>
  <w:style w:type="paragraph" w:styleId="BodyText">
    <w:name w:val="Body Text"/>
    <w:basedOn w:val="Normal"/>
    <w:link w:val="BodyTextChar"/>
    <w:rsid w:val="001807E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807E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807E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807E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807E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807E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807E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807E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807E7"/>
    <w:rPr>
      <w:b/>
      <w:bCs/>
      <w:sz w:val="20"/>
      <w:szCs w:val="20"/>
    </w:rPr>
  </w:style>
  <w:style w:type="paragraph" w:styleId="Closing">
    <w:name w:val="Closing"/>
    <w:basedOn w:val="Normal"/>
    <w:link w:val="ClosingChar"/>
    <w:rsid w:val="001807E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807E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807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807E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807E7"/>
    <w:rPr>
      <w:vertAlign w:val="superscript"/>
    </w:rPr>
  </w:style>
  <w:style w:type="paragraph" w:styleId="EndnoteText">
    <w:name w:val="endnote text"/>
    <w:basedOn w:val="Normal"/>
    <w:link w:val="EndnoteTextChar"/>
    <w:semiHidden/>
    <w:rsid w:val="001807E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807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807E7"/>
    <w:rPr>
      <w:rFonts w:ascii="Arial" w:hAnsi="Arial" w:cs="Arial"/>
      <w:sz w:val="20"/>
      <w:szCs w:val="20"/>
    </w:rPr>
  </w:style>
  <w:style w:type="character" w:styleId="FootnoteReference">
    <w:name w:val="footnote reference"/>
    <w:semiHidden/>
    <w:rsid w:val="001807E7"/>
    <w:rPr>
      <w:vertAlign w:val="superscript"/>
    </w:rPr>
  </w:style>
  <w:style w:type="paragraph" w:styleId="FootnoteText">
    <w:name w:val="footnote text"/>
    <w:basedOn w:val="Normal"/>
    <w:link w:val="FootnoteTextChar"/>
    <w:semiHidden/>
    <w:rsid w:val="001807E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807E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807E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807E7"/>
    <w:pPr>
      <w:ind w:left="240" w:hanging="240"/>
    </w:pPr>
  </w:style>
  <w:style w:type="paragraph" w:styleId="Index20">
    <w:name w:val="index 2"/>
    <w:basedOn w:val="Normal"/>
    <w:next w:val="Normal"/>
    <w:autoRedefine/>
    <w:semiHidden/>
    <w:rsid w:val="001807E7"/>
    <w:pPr>
      <w:ind w:left="480" w:hanging="240"/>
    </w:pPr>
  </w:style>
  <w:style w:type="paragraph" w:styleId="Index30">
    <w:name w:val="index 3"/>
    <w:basedOn w:val="Normal"/>
    <w:next w:val="Normal"/>
    <w:autoRedefine/>
    <w:semiHidden/>
    <w:rsid w:val="001807E7"/>
    <w:pPr>
      <w:ind w:left="720" w:hanging="240"/>
    </w:pPr>
  </w:style>
  <w:style w:type="paragraph" w:styleId="Index4">
    <w:name w:val="index 4"/>
    <w:basedOn w:val="Normal"/>
    <w:next w:val="Normal"/>
    <w:autoRedefine/>
    <w:semiHidden/>
    <w:rsid w:val="001807E7"/>
    <w:pPr>
      <w:ind w:left="960" w:hanging="240"/>
    </w:pPr>
  </w:style>
  <w:style w:type="paragraph" w:styleId="Index5">
    <w:name w:val="index 5"/>
    <w:basedOn w:val="Normal"/>
    <w:next w:val="Normal"/>
    <w:autoRedefine/>
    <w:semiHidden/>
    <w:rsid w:val="001807E7"/>
    <w:pPr>
      <w:ind w:left="1200" w:hanging="240"/>
    </w:pPr>
  </w:style>
  <w:style w:type="paragraph" w:styleId="Index6">
    <w:name w:val="index 6"/>
    <w:basedOn w:val="Normal"/>
    <w:next w:val="Normal"/>
    <w:autoRedefine/>
    <w:semiHidden/>
    <w:rsid w:val="001807E7"/>
    <w:pPr>
      <w:ind w:left="1440" w:hanging="240"/>
    </w:pPr>
  </w:style>
  <w:style w:type="paragraph" w:styleId="Index7">
    <w:name w:val="index 7"/>
    <w:basedOn w:val="Normal"/>
    <w:next w:val="Normal"/>
    <w:autoRedefine/>
    <w:semiHidden/>
    <w:rsid w:val="001807E7"/>
    <w:pPr>
      <w:ind w:left="1680" w:hanging="240"/>
    </w:pPr>
  </w:style>
  <w:style w:type="paragraph" w:styleId="Index8">
    <w:name w:val="index 8"/>
    <w:basedOn w:val="Normal"/>
    <w:next w:val="Normal"/>
    <w:autoRedefine/>
    <w:semiHidden/>
    <w:rsid w:val="001807E7"/>
    <w:pPr>
      <w:ind w:left="1920" w:hanging="240"/>
    </w:pPr>
  </w:style>
  <w:style w:type="paragraph" w:styleId="Index9">
    <w:name w:val="index 9"/>
    <w:basedOn w:val="Normal"/>
    <w:next w:val="Normal"/>
    <w:autoRedefine/>
    <w:semiHidden/>
    <w:rsid w:val="001807E7"/>
    <w:pPr>
      <w:ind w:left="2160" w:hanging="240"/>
    </w:pPr>
  </w:style>
  <w:style w:type="paragraph" w:styleId="IndexHeading">
    <w:name w:val="index heading"/>
    <w:basedOn w:val="Normal"/>
    <w:next w:val="Index10"/>
    <w:semiHidden/>
    <w:rsid w:val="001807E7"/>
    <w:rPr>
      <w:rFonts w:ascii="Arial" w:hAnsi="Arial" w:cs="Arial"/>
      <w:b/>
      <w:bCs/>
    </w:rPr>
  </w:style>
  <w:style w:type="paragraph" w:styleId="List">
    <w:name w:val="List"/>
    <w:basedOn w:val="Normal"/>
    <w:rsid w:val="001807E7"/>
    <w:pPr>
      <w:ind w:left="360" w:hanging="360"/>
    </w:pPr>
  </w:style>
  <w:style w:type="paragraph" w:styleId="List2">
    <w:name w:val="List 2"/>
    <w:basedOn w:val="Normal"/>
    <w:rsid w:val="001807E7"/>
    <w:pPr>
      <w:ind w:left="720" w:hanging="360"/>
    </w:pPr>
  </w:style>
  <w:style w:type="paragraph" w:styleId="List3">
    <w:name w:val="List 3"/>
    <w:basedOn w:val="Normal"/>
    <w:rsid w:val="001807E7"/>
    <w:pPr>
      <w:ind w:left="1080" w:hanging="360"/>
    </w:pPr>
  </w:style>
  <w:style w:type="paragraph" w:styleId="List4">
    <w:name w:val="List 4"/>
    <w:basedOn w:val="Normal"/>
    <w:rsid w:val="001807E7"/>
    <w:pPr>
      <w:ind w:left="1440" w:hanging="360"/>
    </w:pPr>
  </w:style>
  <w:style w:type="paragraph" w:styleId="List5">
    <w:name w:val="List 5"/>
    <w:basedOn w:val="Normal"/>
    <w:rsid w:val="001807E7"/>
    <w:pPr>
      <w:ind w:left="1800" w:hanging="360"/>
    </w:pPr>
  </w:style>
  <w:style w:type="paragraph" w:styleId="ListBullet2">
    <w:name w:val="List Bullet 2"/>
    <w:basedOn w:val="Normal"/>
    <w:rsid w:val="001807E7"/>
    <w:pPr>
      <w:numPr>
        <w:numId w:val="20"/>
      </w:numPr>
    </w:pPr>
  </w:style>
  <w:style w:type="paragraph" w:styleId="ListBullet3">
    <w:name w:val="List Bullet 3"/>
    <w:basedOn w:val="Normal"/>
    <w:rsid w:val="001807E7"/>
    <w:pPr>
      <w:numPr>
        <w:numId w:val="21"/>
      </w:numPr>
    </w:pPr>
  </w:style>
  <w:style w:type="paragraph" w:styleId="ListBullet4">
    <w:name w:val="List Bullet 4"/>
    <w:basedOn w:val="Normal"/>
    <w:rsid w:val="001807E7"/>
    <w:pPr>
      <w:numPr>
        <w:numId w:val="22"/>
      </w:numPr>
    </w:pPr>
  </w:style>
  <w:style w:type="paragraph" w:styleId="ListBullet5">
    <w:name w:val="List Bullet 5"/>
    <w:basedOn w:val="Normal"/>
    <w:rsid w:val="001807E7"/>
    <w:pPr>
      <w:numPr>
        <w:numId w:val="23"/>
      </w:numPr>
    </w:pPr>
  </w:style>
  <w:style w:type="paragraph" w:styleId="ListContinue">
    <w:name w:val="List Continue"/>
    <w:basedOn w:val="Normal"/>
    <w:rsid w:val="001807E7"/>
    <w:pPr>
      <w:spacing w:after="120"/>
      <w:ind w:left="360"/>
    </w:pPr>
  </w:style>
  <w:style w:type="paragraph" w:styleId="ListContinue2">
    <w:name w:val="List Continue 2"/>
    <w:basedOn w:val="Normal"/>
    <w:rsid w:val="001807E7"/>
    <w:pPr>
      <w:spacing w:after="120"/>
      <w:ind w:left="720"/>
    </w:pPr>
  </w:style>
  <w:style w:type="paragraph" w:styleId="ListContinue3">
    <w:name w:val="List Continue 3"/>
    <w:basedOn w:val="Normal"/>
    <w:rsid w:val="001807E7"/>
    <w:pPr>
      <w:spacing w:after="120"/>
      <w:ind w:left="1080"/>
    </w:pPr>
  </w:style>
  <w:style w:type="paragraph" w:styleId="ListContinue4">
    <w:name w:val="List Continue 4"/>
    <w:basedOn w:val="Normal"/>
    <w:rsid w:val="001807E7"/>
    <w:pPr>
      <w:spacing w:after="120"/>
      <w:ind w:left="1440"/>
    </w:pPr>
  </w:style>
  <w:style w:type="paragraph" w:styleId="ListContinue5">
    <w:name w:val="List Continue 5"/>
    <w:basedOn w:val="Normal"/>
    <w:rsid w:val="001807E7"/>
    <w:pPr>
      <w:spacing w:after="120"/>
      <w:ind w:left="1800"/>
    </w:pPr>
  </w:style>
  <w:style w:type="paragraph" w:styleId="ListNumber">
    <w:name w:val="List Number"/>
    <w:basedOn w:val="Normal"/>
    <w:rsid w:val="001807E7"/>
    <w:pPr>
      <w:numPr>
        <w:numId w:val="24"/>
      </w:numPr>
    </w:pPr>
  </w:style>
  <w:style w:type="paragraph" w:styleId="ListNumber2">
    <w:name w:val="List Number 2"/>
    <w:basedOn w:val="Normal"/>
    <w:rsid w:val="001807E7"/>
    <w:pPr>
      <w:numPr>
        <w:numId w:val="25"/>
      </w:numPr>
    </w:pPr>
  </w:style>
  <w:style w:type="paragraph" w:styleId="ListNumber3">
    <w:name w:val="List Number 3"/>
    <w:basedOn w:val="Normal"/>
    <w:rsid w:val="001807E7"/>
    <w:pPr>
      <w:numPr>
        <w:numId w:val="26"/>
      </w:numPr>
    </w:pPr>
  </w:style>
  <w:style w:type="paragraph" w:styleId="ListNumber4">
    <w:name w:val="List Number 4"/>
    <w:basedOn w:val="Normal"/>
    <w:rsid w:val="001807E7"/>
    <w:pPr>
      <w:numPr>
        <w:numId w:val="27"/>
      </w:numPr>
    </w:pPr>
  </w:style>
  <w:style w:type="paragraph" w:styleId="ListNumber5">
    <w:name w:val="List Number 5"/>
    <w:basedOn w:val="Normal"/>
    <w:rsid w:val="001807E7"/>
    <w:pPr>
      <w:numPr>
        <w:numId w:val="28"/>
      </w:numPr>
    </w:pPr>
  </w:style>
  <w:style w:type="paragraph" w:styleId="MacroText">
    <w:name w:val="macro"/>
    <w:link w:val="MacroTextChar"/>
    <w:semiHidden/>
    <w:rsid w:val="001807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807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807E7"/>
  </w:style>
  <w:style w:type="paragraph" w:styleId="NormalIndent">
    <w:name w:val="Normal Indent"/>
    <w:basedOn w:val="Normal"/>
    <w:rsid w:val="001807E7"/>
    <w:pPr>
      <w:ind w:left="720"/>
    </w:pPr>
  </w:style>
  <w:style w:type="paragraph" w:styleId="NoteHeading">
    <w:name w:val="Note Heading"/>
    <w:basedOn w:val="Normal"/>
    <w:next w:val="Normal"/>
    <w:link w:val="NoteHeadingChar"/>
    <w:rsid w:val="001807E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807E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807E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807E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807E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807E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807E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807E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807E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807E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807E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807E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807E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807E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807E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807E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807E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807E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807E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807E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807E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807E7"/>
    <w:pPr>
      <w:ind w:left="240" w:hanging="240"/>
    </w:pPr>
  </w:style>
  <w:style w:type="paragraph" w:styleId="TableofFigures">
    <w:name w:val="table of figures"/>
    <w:basedOn w:val="Normal"/>
    <w:next w:val="Normal"/>
    <w:semiHidden/>
    <w:rsid w:val="001807E7"/>
  </w:style>
  <w:style w:type="table" w:styleId="TableProfessional">
    <w:name w:val="Table Professional"/>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807E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807E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807E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807E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807E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807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807E7"/>
    <w:pPr>
      <w:spacing w:before="120"/>
    </w:pPr>
    <w:rPr>
      <w:rFonts w:ascii="Arial" w:hAnsi="Arial" w:cs="Arial"/>
      <w:b/>
      <w:bCs/>
    </w:rPr>
  </w:style>
  <w:style w:type="paragraph" w:styleId="TOC4">
    <w:name w:val="toc 4"/>
    <w:basedOn w:val="Normal"/>
    <w:next w:val="Normal"/>
    <w:autoRedefine/>
    <w:semiHidden/>
    <w:rsid w:val="001807E7"/>
    <w:pPr>
      <w:ind w:left="720"/>
    </w:pPr>
  </w:style>
  <w:style w:type="paragraph" w:styleId="TOC7">
    <w:name w:val="toc 7"/>
    <w:basedOn w:val="Normal"/>
    <w:next w:val="Normal"/>
    <w:autoRedefine/>
    <w:semiHidden/>
    <w:rsid w:val="001807E7"/>
    <w:pPr>
      <w:ind w:left="1440"/>
    </w:pPr>
  </w:style>
  <w:style w:type="paragraph" w:styleId="TOC8">
    <w:name w:val="toc 8"/>
    <w:basedOn w:val="Normal"/>
    <w:next w:val="Normal"/>
    <w:autoRedefine/>
    <w:semiHidden/>
    <w:rsid w:val="001807E7"/>
    <w:pPr>
      <w:ind w:left="1680"/>
    </w:pPr>
  </w:style>
  <w:style w:type="paragraph" w:styleId="TOC9">
    <w:name w:val="toc 9"/>
    <w:basedOn w:val="Normal"/>
    <w:next w:val="Normal"/>
    <w:autoRedefine/>
    <w:semiHidden/>
    <w:rsid w:val="001807E7"/>
    <w:pPr>
      <w:ind w:left="1920"/>
    </w:pPr>
  </w:style>
  <w:style w:type="character" w:customStyle="1" w:styleId="DigitalLinkAnchorCode">
    <w:name w:val="DigitalLinkAnchorCode"/>
    <w:uiPriority w:val="1"/>
    <w:rsid w:val="001807E7"/>
    <w:rPr>
      <w:rFonts w:ascii="Courier New" w:hAnsi="Courier New"/>
      <w:bdr w:val="none" w:sz="0" w:space="0" w:color="auto"/>
      <w:shd w:val="clear" w:color="auto" w:fill="D6E3BC"/>
    </w:rPr>
  </w:style>
  <w:style w:type="character" w:customStyle="1" w:styleId="InlineGraphic">
    <w:name w:val="InlineGraphic"/>
    <w:uiPriority w:val="1"/>
    <w:rsid w:val="001807E7"/>
    <w:rPr>
      <w:bdr w:val="none" w:sz="0" w:space="0" w:color="auto"/>
      <w:shd w:val="clear" w:color="auto" w:fill="00B050"/>
    </w:rPr>
  </w:style>
  <w:style w:type="paragraph" w:customStyle="1" w:styleId="RecipeTableSubhead">
    <w:name w:val="RecipeTableSubhead"/>
    <w:basedOn w:val="TableSubhead"/>
    <w:qFormat/>
    <w:rsid w:val="001807E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1478</TotalTime>
  <Pages>22</Pages>
  <Words>8261</Words>
  <Characters>47089</Characters>
  <Application>Microsoft Macintosh Word</Application>
  <DocSecurity>0</DocSecurity>
  <Lines>392</Lines>
  <Paragraphs>110</Paragraphs>
  <ScaleCrop>false</ScaleCrop>
  <Company>Verizon</Company>
  <LinksUpToDate>false</LinksUpToDate>
  <CharactersWithSpaces>55240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56</cp:revision>
  <dcterms:created xsi:type="dcterms:W3CDTF">2013-07-13T15:28:00Z</dcterms:created>
  <dcterms:modified xsi:type="dcterms:W3CDTF">2013-07-18T21:36:00Z</dcterms:modified>
</cp:coreProperties>
</file>