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both"/>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sz w:val="28"/>
                <w:szCs w:val="28"/>
                <w:rtl w:val="0"/>
              </w:rPr>
              <w:t xml:space="preserve">Doing a Systematic Sweep Search</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w:t>
            </w:r>
            <w:r w:rsidDel="00000000" w:rsidR="00000000" w:rsidRPr="00000000">
              <w:rPr>
                <w:rtl w:val="0"/>
              </w:rPr>
              <w:t xml:space="preserve">June</w:t>
            </w:r>
            <w:r w:rsidDel="00000000" w:rsidR="00000000" w:rsidRPr="00000000">
              <w:rPr>
                <w:rFonts w:ascii="Montserrat" w:cs="Montserrat" w:eastAsia="Montserrat" w:hAnsi="Montserrat"/>
                <w:rtl w:val="0"/>
              </w:rPr>
              <w:t xml:space="preserve">, 2026</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spacing w:after="240" w:before="240" w:lineRule="auto"/>
        <w:jc w:val="both"/>
        <w:rPr>
          <w:rFonts w:ascii="Montserrat" w:cs="Montserrat" w:eastAsia="Montserrat" w:hAnsi="Montserrat"/>
          <w:b w:val="1"/>
          <w:bCs w:val="1"/>
          <w:sz w:val="46"/>
          <w:szCs w:val="46"/>
        </w:rPr>
      </w:pPr>
      <w:r w:rsidDel="00000000" w:rsidR="00000000" w:rsidRPr="00000000">
        <w:rPr>
          <w:rtl w:val="0"/>
        </w:rPr>
      </w:r>
    </w:p>
    <w:p w:rsidR="00000000" w:rsidDel="00000000" w:rsidP="00000000" w:rsidRDefault="00000000" w:rsidRPr="00000000" w14:paraId="0000000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both"/>
        <w:rPr>
          <w:rFonts w:ascii="Montserrat" w:cs="Montserrat" w:eastAsia="Montserrat" w:hAnsi="Montserrat"/>
        </w:rPr>
      </w:pPr>
      <w:bookmarkStart w:colFirst="0" w:colLast="0" w:name="_mqf5e2s6qmtz" w:id="0"/>
      <w:bookmarkEnd w:id="0"/>
      <w:r w:rsidDel="00000000" w:rsidR="00000000" w:rsidRPr="00000000">
        <w:rPr>
          <w:rtl w:val="0"/>
        </w:rPr>
        <w:t xml:space="preserve">Doing a Systematic Sweep Search</w:t>
      </w:r>
      <w:r w:rsidDel="00000000" w:rsidR="00000000" w:rsidRPr="00000000">
        <w:rPr>
          <w:rtl w:val="0"/>
        </w:rPr>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Pre-requisites: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Read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Data Discovery Framework</w:t>
        </w:r>
      </w:hyperlink>
      <w:r w:rsidDel="00000000" w:rsidR="00000000" w:rsidRPr="00000000">
        <w:rPr>
          <w:rtl w:val="0"/>
        </w:rPr>
        <w:t xml:space="preserve"> worksheet, paying special attention to the </w:t>
      </w:r>
      <w:r w:rsidDel="00000000" w:rsidR="00000000" w:rsidRPr="00000000">
        <w:rPr>
          <w:i w:val="1"/>
          <w:iCs w:val="1"/>
          <w:rtl w:val="0"/>
        </w:rPr>
        <w:t xml:space="preserve">Time</w:t>
      </w:r>
      <w:r w:rsidDel="00000000" w:rsidR="00000000" w:rsidRPr="00000000">
        <w:rPr>
          <w:rtl w:val="0"/>
        </w:rPr>
        <w:t xml:space="preserve"> dimension.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Be comfortable with the basic advanced search operators for Google and Bing. Test them.</w:t>
      </w:r>
      <w:r w:rsidDel="00000000" w:rsidR="00000000" w:rsidRPr="00000000">
        <w:rPr>
          <w:rtl w:val="0"/>
        </w:rPr>
      </w:r>
    </w:p>
    <w:p w:rsidR="00000000" w:rsidDel="00000000" w:rsidP="00000000" w:rsidRDefault="00000000" w:rsidRPr="00000000" w14:paraId="0000000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Goals:</w:t>
      </w:r>
    </w:p>
    <w:p w:rsidR="00000000" w:rsidDel="00000000" w:rsidP="00000000" w:rsidRDefault="00000000" w:rsidRPr="00000000" w14:paraId="00000010">
      <w:pPr>
        <w:numPr>
          <w:ilvl w:val="0"/>
          <w:numId w:val="2"/>
        </w:numPr>
        <w:ind w:left="720" w:hanging="360"/>
        <w:jc w:val="both"/>
      </w:pPr>
      <w:r w:rsidDel="00000000" w:rsidR="00000000" w:rsidRPr="00000000">
        <w:rPr>
          <w:rtl w:val="0"/>
        </w:rPr>
        <w:t xml:space="preserve">Acquiring a sense of how to break a long, noisy search into manageable temporal chunks, to;</w:t>
      </w:r>
    </w:p>
    <w:p w:rsidR="00000000" w:rsidDel="00000000" w:rsidP="00000000" w:rsidRDefault="00000000" w:rsidRPr="00000000" w14:paraId="00000011">
      <w:pPr>
        <w:numPr>
          <w:ilvl w:val="0"/>
          <w:numId w:val="2"/>
        </w:numPr>
        <w:ind w:left="720" w:hanging="360"/>
        <w:jc w:val="both"/>
      </w:pPr>
      <w:r w:rsidDel="00000000" w:rsidR="00000000" w:rsidRPr="00000000">
        <w:rPr>
          <w:rtl w:val="0"/>
        </w:rPr>
        <w:t xml:space="preserve">develop a structured search routine that lets you make defensible claims about thoroughness, completeness, and even absence.</w:t>
      </w:r>
    </w:p>
    <w:p w:rsidR="00000000" w:rsidDel="00000000" w:rsidP="00000000" w:rsidRDefault="00000000" w:rsidRPr="00000000" w14:paraId="00000012">
      <w:pPr>
        <w:pStyle w:val="Heading2"/>
        <w:jc w:val="both"/>
        <w:rPr/>
      </w:pPr>
      <w:bookmarkStart w:colFirst="0" w:colLast="0" w:name="_jtl4xkj0xsc7" w:id="1"/>
      <w:bookmarkEnd w:id="1"/>
      <w:r w:rsidDel="00000000" w:rsidR="00000000" w:rsidRPr="00000000">
        <w:rPr>
          <w:rtl w:val="0"/>
        </w:rPr>
        <w:t xml:space="preserve">Introduction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this worksheet I’ll try to convince you that there is a big difference between doing normal searching and a Systematic Search Sweep. When you type a query into a search engine and go through the results, regardless of whether you stay in the first page or push through the very far end of the second, you’re dealing with a universe of information that the search engine has curated for you on the basis of its own understanding of what may be relevant for </w:t>
      </w:r>
      <w:r w:rsidDel="00000000" w:rsidR="00000000" w:rsidRPr="00000000">
        <w:rPr>
          <w:i w:val="1"/>
          <w:iCs w:val="1"/>
          <w:rtl w:val="0"/>
        </w:rPr>
        <w:t xml:space="preserve">you</w:t>
      </w:r>
      <w:r w:rsidDel="00000000" w:rsidR="00000000" w:rsidRPr="00000000">
        <w:rPr>
          <w:rtl w:val="0"/>
        </w:rPr>
        <w:t xml:space="preserve">, in combination with its understanding of how relevant the pre-indexed content is for </w:t>
      </w:r>
      <w:r w:rsidDel="00000000" w:rsidR="00000000" w:rsidRPr="00000000">
        <w:rPr>
          <w:i w:val="1"/>
          <w:iCs w:val="1"/>
          <w:rtl w:val="0"/>
        </w:rPr>
        <w:t xml:space="preserve">your</w:t>
      </w:r>
      <w:r w:rsidDel="00000000" w:rsidR="00000000" w:rsidRPr="00000000">
        <w:rPr>
          <w:rtl w:val="0"/>
        </w:rPr>
        <w:t xml:space="preserve"> query</w:t>
      </w:r>
      <w:r w:rsidDel="00000000" w:rsidR="00000000" w:rsidRPr="00000000">
        <w:rPr>
          <w:rtl w:val="0"/>
        </w:rPr>
        <w:t xml:space="preserve">. And here, I’m italicizing </w:t>
      </w:r>
      <w:r w:rsidDel="00000000" w:rsidR="00000000" w:rsidRPr="00000000">
        <w:rPr>
          <w:i w:val="1"/>
          <w:iCs w:val="1"/>
          <w:rtl w:val="0"/>
        </w:rPr>
        <w:t xml:space="preserve">you</w:t>
      </w:r>
      <w:r w:rsidDel="00000000" w:rsidR="00000000" w:rsidRPr="00000000">
        <w:rPr>
          <w:rtl w:val="0"/>
        </w:rPr>
        <w:t xml:space="preserve"> to refer to the more or less accurate picture that platforms have created about who you are, which may be accurate or really not, to our misfortune. In that sense, when departing from that pool of information that the platform has created for us, we’re allocating the considerable privilege of deciding what information we will base our decisions on. Any further step you take on the basis of this information can be reasonably considered “structured” by the search engine.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As you can see, querying without intention leaves a lot of room for the machine to decide important things on its own, which is totally fine for your run of the mill daily querying, but for digital investigations we need a little bit more systematicity to be able to make claims about thoroughness, completeness, or even absence.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 systematic search sweep, or SSS for short, is a method that allows you to justifiably make claims about the existence of digital data online: if you didn’t find something after an SSS, it may simply not have been indexed yet and require other strategies to acquire, and the things you do find will amount to a representative picture of whatever it is you’re investigating.</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challenge tackled by an SSS is that open-ended querying is noisy, given the gargantuan amounts of data we produce and our mercurial friends in Silicon Valley index. For example, if we are searching for international agreements between countries across of the whole of 2025 and 2026 in a single query (or worse, we don’t even narrow things down to those two years, like a cave person), the engine collapses two years of activity into one ranked list that will be dominated by whatever was most recent, most linked, or most aggressively optimized for search. The signal you were actually after (let’s say, a bilateral MOU that didn’t really receive much coverage because it wasn’t announced anywhere) sinks underneath the loud material.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An SSS gets around the issue of data noise by slicing time into spans small enough that you can exert better control of what the search engine is showing you, as well as the extent to which you exhaust the results. Instead of drowning in the thousands of results of an unbounded query, each SSS covers a window you can reasonably comb all the way through the “bottom” of the results, so that when you finish a window, you’ve genuinely gotten a representative impression of what happened in that time span. In other words, the completeness is made possible by the structure of how you search rather than how stubborn or caffeinated you happen to be on a given afternoon.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Before we go any further, a quick honest caveat on the tooling, because it shapes how much you should trust everything that follows. The </w:t>
      </w: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operators that the whole method rests on rely on the date that a search engine </w:t>
      </w:r>
      <w:r w:rsidDel="00000000" w:rsidR="00000000" w:rsidRPr="00000000">
        <w:rPr>
          <w:i w:val="1"/>
          <w:iCs w:val="1"/>
          <w:rtl w:val="0"/>
        </w:rPr>
        <w:t xml:space="preserve">associates</w:t>
      </w:r>
      <w:r w:rsidDel="00000000" w:rsidR="00000000" w:rsidRPr="00000000">
        <w:rPr>
          <w:rtl w:val="0"/>
        </w:rPr>
        <w:t xml:space="preserve"> with a page, which is usually but not always the publication date, and pages get re-dated all the time when they're edited, so the edges of your windows are softer than they look. Treat the SSS as a structured way to drive your looking and to keep yourself honest about coverage, and confirm the actual date from the document itself whenever you need a claim to really hold up.</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In what follows, we use the running example of tracking security and health agreements between the US and other countries between 2025 and 2026.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pStyle w:val="Heading2"/>
        <w:jc w:val="both"/>
        <w:rPr/>
      </w:pPr>
      <w:bookmarkStart w:colFirst="0" w:colLast="0" w:name="_dmg6yxeb65h6" w:id="2"/>
      <w:bookmarkEnd w:id="2"/>
      <w:r w:rsidDel="00000000" w:rsidR="00000000" w:rsidRPr="00000000">
        <w:rPr>
          <w:rtl w:val="0"/>
        </w:rPr>
        <w:t xml:space="preserve">Choosing your window size</w:t>
      </w:r>
    </w:p>
    <w:p w:rsidR="00000000" w:rsidDel="00000000" w:rsidP="00000000" w:rsidRDefault="00000000" w:rsidRPr="00000000" w14:paraId="00000023">
      <w:pPr>
        <w:rPr/>
      </w:pPr>
      <w:r w:rsidDel="00000000" w:rsidR="00000000" w:rsidRPr="00000000">
        <w:rPr>
          <w:rtl w:val="0"/>
        </w:rPr>
        <w:t xml:space="preserve">The most important decision for a sweep is how wide to cut each time slice, because cutting too wide drops you right back into the noise you tried to escape, while cutting too narrow may be inefficient. The right width will depend on the type of phenomenon you’re investigating, so a good knowledge of it will help a lot. But, in general, we can say that how often the phenomenon actually occurs (and is therefore datafied by different actors) and how granular your analysis needs to be are things worth considering before settling for a time span.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7vue9cxic4gs" w:id="3"/>
      <w:bookmarkEnd w:id="3"/>
      <w:r w:rsidDel="00000000" w:rsidR="00000000" w:rsidRPr="00000000">
        <w:rPr>
          <w:rtl w:val="0"/>
        </w:rPr>
        <w:t xml:space="preserve">How dense is the activity?</w:t>
      </w:r>
    </w:p>
    <w:p w:rsidR="00000000" w:rsidDel="00000000" w:rsidP="00000000" w:rsidRDefault="00000000" w:rsidRPr="00000000" w14:paraId="00000026">
      <w:pPr>
        <w:rPr/>
      </w:pPr>
      <w:r w:rsidDel="00000000" w:rsidR="00000000" w:rsidRPr="00000000">
        <w:rPr>
          <w:rtl w:val="0"/>
        </w:rPr>
        <w:t xml:space="preserve">Rare events tolerate wide windows, so if a particular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alDVGORLph9FSbYIQzExUuCRnh9y9zv9jcWdAGZ1X4/edit" TargetMode="External"/><Relationship Id="rId7" Type="http://schemas.openxmlformats.org/officeDocument/2006/relationships/hyperlink" Target="https://docs.google.com/document/d/1dalDVGORLph9FSbYIQzExUuCRnh9y9zv9jcWdAGZ1X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