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vi869vmx0u3" w:id="0"/>
      <w:bookmarkEnd w:id="0"/>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rPr>
                <w:b w:val="1"/>
                <w:bCs w:val="1"/>
                <w:sz w:val="34"/>
                <w:szCs w:val="34"/>
                <w:u w:val="single"/>
              </w:rPr>
            </w:pPr>
            <w:r w:rsidDel="00000000" w:rsidR="00000000" w:rsidRPr="00000000">
              <w:rPr>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rPr>
                <w:sz w:val="28"/>
                <w:szCs w:val="28"/>
              </w:rPr>
            </w:pPr>
            <w:r w:rsidDel="00000000" w:rsidR="00000000" w:rsidRPr="00000000">
              <w:rPr>
                <w:sz w:val="28"/>
                <w:szCs w:val="28"/>
                <w:rtl w:val="0"/>
              </w:rPr>
              <w:t xml:space="preserve">Psycho-Social Threat Modeling</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rPr/>
            </w:pPr>
            <w:r w:rsidDel="00000000" w:rsidR="00000000" w:rsidRPr="00000000">
              <w:rPr>
                <w:rtl w:val="0"/>
              </w:rPr>
              <w:t xml:space="preserve">Version: September, 2025</w:t>
            </w:r>
          </w:p>
          <w:p w:rsidR="00000000" w:rsidDel="00000000" w:rsidP="00000000" w:rsidRDefault="00000000" w:rsidRPr="00000000" w14:paraId="00000005">
            <w:pPr>
              <w:spacing w:after="240" w:before="240" w:line="240" w:lineRule="auto"/>
              <w:rPr/>
            </w:pPr>
            <w:r w:rsidDel="00000000" w:rsidR="00000000" w:rsidRPr="00000000">
              <w:rPr>
                <w:rtl w:val="0"/>
              </w:rPr>
              <w:t xml:space="preserve">Created by: Guillen Torres</w:t>
            </w:r>
          </w:p>
          <w:p w:rsidR="00000000" w:rsidDel="00000000" w:rsidP="00000000" w:rsidRDefault="00000000" w:rsidRPr="00000000" w14:paraId="00000006">
            <w:pPr>
              <w:spacing w:after="240" w:before="240" w:line="240" w:lineRule="auto"/>
              <w:rPr/>
            </w:pPr>
            <w:r w:rsidDel="00000000" w:rsidR="00000000" w:rsidRPr="00000000">
              <w:rPr>
                <w:rtl w:val="0"/>
              </w:rPr>
              <w:t xml:space="preserve">Modified by:</w:t>
            </w:r>
          </w:p>
          <w:p w:rsidR="00000000" w:rsidDel="00000000" w:rsidP="00000000" w:rsidRDefault="00000000" w:rsidRPr="00000000" w14:paraId="00000007">
            <w:pPr>
              <w:spacing w:after="240" w:before="240" w:line="240" w:lineRule="auto"/>
              <w:rPr/>
            </w:pPr>
            <w:r w:rsidDel="00000000" w:rsidR="00000000" w:rsidRPr="00000000">
              <w:rPr>
                <w:rtl w:val="0"/>
              </w:rPr>
              <w:t xml:space="preserve"> </w:t>
            </w:r>
          </w:p>
        </w:tc>
      </w:tr>
    </w:tbl>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dgpmsf718fap" w:id="1"/>
      <w:bookmarkEnd w:id="1"/>
      <w:r w:rsidDel="00000000" w:rsidR="00000000" w:rsidRPr="00000000">
        <w:rPr>
          <w:rtl w:val="0"/>
        </w:rPr>
      </w:r>
    </w:p>
    <w:p w:rsidR="00000000" w:rsidDel="00000000" w:rsidP="00000000" w:rsidRDefault="00000000" w:rsidRPr="00000000" w14:paraId="00000009">
      <w:pPr>
        <w:pStyle w:val="Heading1"/>
        <w:keepNext w:val="0"/>
        <w:keepLines w:val="0"/>
        <w:spacing w:after="120" w:before="480" w:lineRule="auto"/>
        <w:rPr>
          <w:b w:val="1"/>
          <w:bCs w:val="1"/>
          <w:sz w:val="46"/>
          <w:szCs w:val="46"/>
        </w:rPr>
      </w:pPr>
      <w:bookmarkStart w:colFirst="0" w:colLast="0" w:name="_h532fd67641r"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120" w:before="480" w:lineRule="auto"/>
        <w:rPr>
          <w:i w:val="1"/>
          <w:iCs w:val="1"/>
        </w:rPr>
      </w:pPr>
      <w:bookmarkStart w:colFirst="0" w:colLast="0" w:name="_2s2w1ldv5vc2" w:id="3"/>
      <w:bookmarkEnd w:id="3"/>
      <w:r w:rsidDel="00000000" w:rsidR="00000000" w:rsidRPr="00000000">
        <w:rPr>
          <w:sz w:val="46"/>
          <w:szCs w:val="46"/>
          <w:rtl w:val="0"/>
        </w:rPr>
        <w:t xml:space="preserve">Psycho-Social Threat Modeling</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Pre-requisites: </w:t>
      </w:r>
    </w:p>
    <w:p w:rsidR="00000000" w:rsidDel="00000000" w:rsidP="00000000" w:rsidRDefault="00000000" w:rsidRPr="00000000" w14:paraId="0000000C">
      <w:pPr>
        <w:numPr>
          <w:ilvl w:val="0"/>
          <w:numId w:val="2"/>
        </w:numPr>
        <w:spacing w:after="240" w:before="240" w:lineRule="auto"/>
        <w:ind w:left="720" w:hanging="360"/>
        <w:rPr>
          <w:sz w:val="22"/>
          <w:szCs w:val="22"/>
        </w:rPr>
      </w:pPr>
      <w:r w:rsidDel="00000000" w:rsidR="00000000" w:rsidRPr="00000000">
        <w:rPr>
          <w:rtl w:val="0"/>
        </w:rPr>
        <w:t xml:space="preserve">None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00E">
      <w:pPr>
        <w:numPr>
          <w:ilvl w:val="0"/>
          <w:numId w:val="1"/>
        </w:numPr>
        <w:spacing w:after="240" w:before="240" w:lineRule="auto"/>
        <w:ind w:left="720" w:hanging="360"/>
        <w:rPr>
          <w:sz w:val="22"/>
          <w:szCs w:val="22"/>
        </w:rPr>
      </w:pPr>
      <w:r w:rsidDel="00000000" w:rsidR="00000000" w:rsidRPr="00000000">
        <w:rPr>
          <w:rtl w:val="0"/>
        </w:rPr>
        <w:t xml:space="preserve">To systematically identify risks to your wellbeing and develop strategies to mitigate them before, during, and after investigations</w:t>
      </w:r>
      <w:r w:rsidDel="00000000" w:rsidR="00000000" w:rsidRPr="00000000">
        <w:rPr>
          <w:rtl w:val="0"/>
        </w:rPr>
      </w:r>
    </w:p>
    <w:p w:rsidR="00000000" w:rsidDel="00000000" w:rsidP="00000000" w:rsidRDefault="00000000" w:rsidRPr="00000000" w14:paraId="0000000F">
      <w:pPr>
        <w:pStyle w:val="Heading1"/>
        <w:spacing w:after="240" w:before="240" w:lineRule="auto"/>
        <w:rPr/>
      </w:pPr>
      <w:bookmarkStart w:colFirst="0" w:colLast="0" w:name="_16xy67yfy4tx" w:id="4"/>
      <w:bookmarkEnd w:id="4"/>
      <w:r w:rsidDel="00000000" w:rsidR="00000000" w:rsidRPr="00000000">
        <w:rPr>
          <w:rFonts w:ascii="Arial" w:cs="Arial" w:eastAsia="Arial" w:hAnsi="Arial"/>
          <w:rtl w:val="0"/>
        </w:rPr>
        <w:br w:type="textWrapping"/>
      </w:r>
      <w:r w:rsidDel="00000000" w:rsidR="00000000" w:rsidRPr="00000000">
        <w:rPr>
          <w:rtl w:val="0"/>
        </w:rPr>
        <w:t xml:space="preserve">Introduction</w:t>
      </w:r>
    </w:p>
    <w:p w:rsidR="00000000" w:rsidDel="00000000" w:rsidP="00000000" w:rsidRDefault="00000000" w:rsidRPr="00000000" w14:paraId="00000010">
      <w:pPr>
        <w:spacing w:after="240" w:before="240" w:lineRule="auto"/>
        <w:rPr/>
      </w:pPr>
      <w:r w:rsidDel="00000000" w:rsidR="00000000" w:rsidRPr="00000000">
        <w:rPr>
          <w:rtl w:val="0"/>
        </w:rPr>
        <w:t xml:space="preserve">Although human rights practitioners and journalists often think about the physical risks of their work, digital and psychosocial risks are more acute in the online investigations context. Since all three types of risks interact and potentially strengthen each other, we focus here on the psychosocial dimension, as part of a </w:t>
      </w:r>
      <w:r w:rsidDel="00000000" w:rsidR="00000000" w:rsidRPr="00000000">
        <w:rPr>
          <w:i w:val="1"/>
          <w:iCs w:val="1"/>
          <w:rtl w:val="0"/>
        </w:rPr>
        <w:t xml:space="preserve">holistic security</w:t>
      </w:r>
      <w:r w:rsidDel="00000000" w:rsidR="00000000" w:rsidRPr="00000000">
        <w:rPr>
          <w:rtl w:val="0"/>
        </w:rPr>
        <w:t xml:space="preserve"> plan that extends beyond </w:t>
      </w:r>
      <w:r w:rsidDel="00000000" w:rsidR="00000000" w:rsidRPr="00000000">
        <w:rPr>
          <w:rtl w:val="0"/>
        </w:rPr>
        <w:t xml:space="preserve">physical and digital security. This worksheet takes inspiration from the cybersecurity practice of “threat  modelling” to help you safeguard your mental health while conducting digital investigations which may involve harmful content. You can think about it as operational security (OpSec) for your psychological wellbeing. The analogy works as follows: just as we can systematically identify digital vulnerabilities before they cause harm, we can also identify aspects of who we are, and who our teammates are, that may leave us susceptible to harm. Some parts of the methodological approach to traditional threat modelling can help us remain healthy, functional, grounded and safe.</w:t>
      </w:r>
    </w:p>
    <w:p w:rsidR="00000000" w:rsidDel="00000000" w:rsidP="00000000" w:rsidRDefault="00000000" w:rsidRPr="00000000" w14:paraId="00000011">
      <w:pPr>
        <w:spacing w:after="240" w:before="240" w:lineRule="auto"/>
        <w:rPr/>
      </w:pPr>
      <w:r w:rsidDel="00000000" w:rsidR="00000000" w:rsidRPr="00000000">
        <w:rPr>
          <w:rtl w:val="0"/>
        </w:rPr>
        <w:t xml:space="preserve">Your goal is, like in the previous guides, to think relationally: how the content you'll encounter, your personal vulnerabilities, those of your teammates, and the conditions of your work, intersect to create specific risks (and specific opportunities for protection)? </w:t>
      </w:r>
    </w:p>
    <w:p w:rsidR="00000000" w:rsidDel="00000000" w:rsidP="00000000" w:rsidRDefault="00000000" w:rsidRPr="00000000" w14:paraId="00000012">
      <w:pPr>
        <w:spacing w:after="240" w:before="240" w:lineRule="auto"/>
        <w:rPr/>
      </w:pPr>
      <w:r w:rsidDel="00000000" w:rsidR="00000000" w:rsidRPr="00000000">
        <w:rPr>
          <w:rtl w:val="0"/>
        </w:rPr>
        <w:t xml:space="preserve">This worksheet is intended for investigators to explore what they can do at the individual level to help protect themselves and  their teammates. So a degree of honesty and transparency is needed. You don’t have to share your answers with anyone if you don’t want to.</w:t>
      </w:r>
    </w:p>
    <w:p w:rsidR="00000000" w:rsidDel="00000000" w:rsidP="00000000" w:rsidRDefault="00000000" w:rsidRPr="00000000" w14:paraId="00000013">
      <w:pPr>
        <w:spacing w:after="240" w:before="240" w:lineRule="auto"/>
        <w:rPr>
          <w:b w:val="1"/>
          <w:bCs w:val="1"/>
        </w:rPr>
      </w:pPr>
      <w:r w:rsidDel="00000000" w:rsidR="00000000" w:rsidRPr="00000000">
        <w:rPr>
          <w:b w:val="1"/>
          <w:bCs w:val="1"/>
          <w:u w:val="single"/>
          <w:rtl w:val="0"/>
        </w:rPr>
        <w:t xml:space="preserve">Make a copy of this document</w:t>
      </w:r>
      <w:r w:rsidDel="00000000" w:rsidR="00000000" w:rsidRPr="00000000">
        <w:rPr>
          <w:b w:val="1"/>
          <w:bCs w:val="1"/>
          <w:rtl w:val="0"/>
        </w:rPr>
        <w:t xml:space="preserve"> and follow the prompts below.</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4384uf9gh3g4" w:id="5"/>
      <w:bookmarkEnd w:id="5"/>
      <w:r w:rsidDel="00000000" w:rsidR="00000000" w:rsidRPr="00000000">
        <w:rPr>
          <w:sz w:val="34"/>
          <w:szCs w:val="34"/>
          <w:rtl w:val="0"/>
        </w:rPr>
        <w:t xml:space="preserve">1. Investigation Context &amp; Boundaries</w:t>
      </w:r>
    </w:p>
    <w:p w:rsidR="00000000" w:rsidDel="00000000" w:rsidP="00000000" w:rsidRDefault="00000000" w:rsidRPr="00000000" w14:paraId="00000015">
      <w:pPr>
        <w:spacing w:after="240" w:before="240" w:lineRule="auto"/>
        <w:rPr/>
      </w:pPr>
      <w:r w:rsidDel="00000000" w:rsidR="00000000" w:rsidRPr="00000000">
        <w:rPr>
          <w:rtl w:val="0"/>
        </w:rPr>
        <w:t xml:space="preserve">Start by describing what you're walking into and where you stand in relation to it.</w:t>
      </w:r>
    </w:p>
    <w:p w:rsidR="00000000" w:rsidDel="00000000" w:rsidP="00000000" w:rsidRDefault="00000000" w:rsidRPr="00000000" w14:paraId="00000016">
      <w:pPr>
        <w:spacing w:after="240" w:before="240" w:lineRule="auto"/>
        <w:rPr/>
      </w:pPr>
      <w:r w:rsidDel="00000000" w:rsidR="00000000" w:rsidRPr="00000000">
        <w:rPr>
          <w:rtl w:val="0"/>
        </w:rPr>
        <w:t xml:space="preserve">What specific content do you expect to encounter? What platforms will you navigate? How does this investigation connect to your identity, community, or personal history?</w:t>
      </w:r>
    </w:p>
    <w:p w:rsidR="00000000" w:rsidDel="00000000" w:rsidP="00000000" w:rsidRDefault="00000000" w:rsidRPr="00000000" w14:paraId="00000017">
      <w:pPr>
        <w:spacing w:after="240" w:before="240" w:lineRule="auto"/>
        <w:rPr/>
      </w:pPr>
      <w:r w:rsidDel="00000000" w:rsidR="00000000" w:rsidRPr="00000000">
        <w:rPr>
          <w:rtl w:val="0"/>
        </w:rPr>
        <w:t xml:space="preserve">Write down any clear boundaries before you begin: content you should not view, times you should not work, limits you need others to respect.</w:t>
      </w:r>
    </w:p>
    <w:p w:rsidR="00000000" w:rsidDel="00000000" w:rsidP="00000000" w:rsidRDefault="00000000" w:rsidRPr="00000000" w14:paraId="00000018">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Investigation focus: …</w:t>
      </w:r>
    </w:p>
    <w:p w:rsidR="00000000" w:rsidDel="00000000" w:rsidP="00000000" w:rsidRDefault="00000000" w:rsidRPr="00000000" w14:paraId="00000019">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Expected content types: …  </w:t>
      </w:r>
    </w:p>
    <w:p w:rsidR="00000000" w:rsidDel="00000000" w:rsidP="00000000" w:rsidRDefault="00000000" w:rsidRPr="00000000" w14:paraId="0000001A">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My connections to this issue: …  </w:t>
      </w:r>
    </w:p>
    <w:p w:rsidR="00000000" w:rsidDel="00000000" w:rsidP="00000000" w:rsidRDefault="00000000" w:rsidRPr="00000000" w14:paraId="0000001B">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Non-negotiable boundaries: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3ah1gjqv3r4t" w:id="6"/>
      <w:bookmarkEnd w:id="6"/>
      <w:r w:rsidDel="00000000" w:rsidR="00000000" w:rsidRPr="00000000">
        <w:rPr>
          <w:sz w:val="34"/>
          <w:szCs w:val="34"/>
          <w:rtl w:val="0"/>
        </w:rPr>
        <w:t xml:space="preserve">2. What Am I Protecting?</w:t>
      </w:r>
    </w:p>
    <w:p w:rsidR="00000000" w:rsidDel="00000000" w:rsidP="00000000" w:rsidRDefault="00000000" w:rsidRPr="00000000" w14:paraId="0000001E">
      <w:pPr>
        <w:spacing w:after="240" w:before="240" w:lineRule="auto"/>
        <w:rPr/>
      </w:pPr>
      <w:r w:rsidDel="00000000" w:rsidR="00000000" w:rsidRPr="00000000">
        <w:rPr>
          <w:rtl w:val="0"/>
        </w:rPr>
        <w:t xml:space="preserve">Your "assets" to protect are the parts of yourself that make your life and work possible and sustainable.</w:t>
      </w:r>
    </w:p>
    <w:p w:rsidR="00000000" w:rsidDel="00000000" w:rsidP="00000000" w:rsidRDefault="00000000" w:rsidRPr="00000000" w14:paraId="0000001F">
      <w:pPr>
        <w:spacing w:after="240" w:before="240" w:lineRule="auto"/>
        <w:rPr/>
      </w:pPr>
      <w:r w:rsidDel="00000000" w:rsidR="00000000" w:rsidRPr="00000000">
        <w:rPr>
          <w:rtl w:val="0"/>
        </w:rPr>
        <w:t xml:space="preserve">Think about which aspects of your wellbeing feel most crucial or fragile right now: sleep patterns, emotional equilibrium, ability to focus on other work, sense of hope or justice, physical health, or the safety of communities you belong to.</w:t>
      </w:r>
    </w:p>
    <w:p w:rsidR="00000000" w:rsidDel="00000000" w:rsidP="00000000" w:rsidRDefault="00000000" w:rsidRPr="00000000" w14:paraId="00000020">
      <w:pPr>
        <w:spacing w:after="240" w:before="240" w:lineRule="auto"/>
        <w:rPr/>
      </w:pPr>
      <w:r w:rsidDel="00000000" w:rsidR="00000000" w:rsidRPr="00000000">
        <w:rPr>
          <w:rtl w:val="0"/>
        </w:rPr>
        <w:t xml:space="preserve">Given the content you'll encounter and your current state, what do you most need to guard?</w:t>
      </w:r>
    </w:p>
    <w:p w:rsidR="00000000" w:rsidDel="00000000" w:rsidP="00000000" w:rsidRDefault="00000000" w:rsidRPr="00000000" w14:paraId="00000021">
      <w:pPr>
        <w:rPr/>
      </w:pPr>
      <w:r w:rsidDel="00000000" w:rsidR="00000000" w:rsidRPr="00000000">
        <w:rPr>
          <w:rFonts w:ascii="Avenir" w:cs="Avenir" w:eastAsia="Avenir" w:hAnsi="Avenir"/>
          <w:color w:val="38761d"/>
          <w:sz w:val="24"/>
          <w:szCs w:val="24"/>
          <w:rtl w:val="0"/>
        </w:rPr>
        <w:t xml:space="preserve">Right now, what I most need to protect is … because …</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sz w:val="34"/>
          <w:szCs w:val="34"/>
        </w:rPr>
      </w:pPr>
      <w:bookmarkStart w:colFirst="0" w:colLast="0" w:name="_i5m3ehdnvm3y" w:id="7"/>
      <w:bookmarkEnd w:id="7"/>
      <w:r w:rsidDel="00000000" w:rsidR="00000000" w:rsidRPr="00000000">
        <w:rPr>
          <w:sz w:val="34"/>
          <w:szCs w:val="34"/>
          <w:rtl w:val="0"/>
        </w:rPr>
        <w:t xml:space="preserve">3. Where Could Harm Come From?</w:t>
      </w:r>
    </w:p>
    <w:p w:rsidR="00000000" w:rsidDel="00000000" w:rsidP="00000000" w:rsidRDefault="00000000" w:rsidRPr="00000000" w14:paraId="00000023">
      <w:pPr>
        <w:spacing w:after="240" w:before="240" w:lineRule="auto"/>
        <w:rPr/>
      </w:pPr>
      <w:r w:rsidDel="00000000" w:rsidR="00000000" w:rsidRPr="00000000">
        <w:rPr>
          <w:rtl w:val="0"/>
        </w:rPr>
        <w:t xml:space="preserve">Threats in open source digital investigations come from the investigation conditions themselves.</w:t>
      </w:r>
    </w:p>
    <w:p w:rsidR="00000000" w:rsidDel="00000000" w:rsidP="00000000" w:rsidRDefault="00000000" w:rsidRPr="00000000" w14:paraId="00000024">
      <w:pPr>
        <w:spacing w:after="240" w:before="240" w:lineRule="auto"/>
        <w:rPr/>
      </w:pPr>
      <w:r w:rsidDel="00000000" w:rsidR="00000000" w:rsidRPr="00000000">
        <w:rPr>
          <w:rtl w:val="0"/>
        </w:rPr>
        <w:t xml:space="preserve">Think about how harm might reach you: through algorithms that escalate disturbing content, work conditions that prevent adequate breaks, content that specifically targets your identity, material that challenges your core beliefs, or secondary effects on your communities.</w:t>
      </w:r>
    </w:p>
    <w:p w:rsidR="00000000" w:rsidDel="00000000" w:rsidP="00000000" w:rsidRDefault="00000000" w:rsidRPr="00000000" w14:paraId="00000025">
      <w:pPr>
        <w:spacing w:after="240" w:before="240" w:lineRule="auto"/>
        <w:rPr/>
      </w:pPr>
      <w:r w:rsidDel="00000000" w:rsidR="00000000" w:rsidRPr="00000000">
        <w:rPr>
          <w:rtl w:val="0"/>
        </w:rPr>
        <w:t xml:space="preserve">Consider both the content itself and the broader ecosystem of your investigation.</w:t>
      </w:r>
    </w:p>
    <w:p w:rsidR="00000000" w:rsidDel="00000000" w:rsidP="00000000" w:rsidRDefault="00000000" w:rsidRPr="00000000" w14:paraId="00000026">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The threat that worries me most is …</w:t>
      </w:r>
    </w:p>
    <w:p w:rsidR="00000000" w:rsidDel="00000000" w:rsidP="00000000" w:rsidRDefault="00000000" w:rsidRPr="00000000" w14:paraId="00000027">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A second concern is …</w:t>
      </w:r>
    </w:p>
    <w:p w:rsidR="00000000" w:rsidDel="00000000" w:rsidP="00000000" w:rsidRDefault="00000000" w:rsidRPr="00000000" w14:paraId="00000028">
      <w:pPr>
        <w:pStyle w:val="Heading2"/>
        <w:keepNext w:val="0"/>
        <w:keepLines w:val="0"/>
        <w:spacing w:after="80" w:lineRule="auto"/>
        <w:rPr>
          <w:sz w:val="34"/>
          <w:szCs w:val="34"/>
        </w:rPr>
      </w:pPr>
      <w:bookmarkStart w:colFirst="0" w:colLast="0" w:name="_v5u0vhqjbzxp" w:id="8"/>
      <w:bookmarkEnd w:id="8"/>
      <w:r w:rsidDel="00000000" w:rsidR="00000000" w:rsidRPr="00000000">
        <w:rPr>
          <w:sz w:val="34"/>
          <w:szCs w:val="34"/>
          <w:rtl w:val="0"/>
        </w:rPr>
        <w:t xml:space="preserve">4. How Big Is the Risk?</w:t>
      </w:r>
    </w:p>
    <w:p w:rsidR="00000000" w:rsidDel="00000000" w:rsidP="00000000" w:rsidRDefault="00000000" w:rsidRPr="00000000" w14:paraId="00000029">
      <w:pPr>
        <w:spacing w:after="240" w:before="240" w:lineRule="auto"/>
        <w:rPr/>
      </w:pPr>
      <w:r w:rsidDel="00000000" w:rsidR="00000000" w:rsidRPr="00000000">
        <w:rPr>
          <w:rtl w:val="0"/>
        </w:rPr>
        <w:t xml:space="preserve">For each threat you identified, trust your gut assessment: How damaging would it be if this happens? How likely is it given your specific investigation? How much control do you have to prevent or limit it?</w:t>
      </w:r>
    </w:p>
    <w:p w:rsidR="00000000" w:rsidDel="00000000" w:rsidP="00000000" w:rsidRDefault="00000000" w:rsidRPr="00000000" w14:paraId="0000002A">
      <w:pPr>
        <w:rPr>
          <w:rFonts w:ascii="Avenir" w:cs="Avenir" w:eastAsia="Avenir" w:hAnsi="Avenir"/>
          <w:color w:val="38761d"/>
        </w:rPr>
      </w:pPr>
      <w:r w:rsidDel="00000000" w:rsidR="00000000" w:rsidRPr="00000000">
        <w:rPr>
          <w:rFonts w:ascii="Avenir" w:cs="Avenir" w:eastAsia="Avenir" w:hAnsi="Avenir"/>
          <w:color w:val="38761d"/>
          <w:rtl w:val="0"/>
        </w:rPr>
        <w:t xml:space="preserve">My first threat feels [minor/moderate/severe/devastating] and seems [unlikely/possible/likely/inevitable].</w:t>
      </w:r>
    </w:p>
    <w:p w:rsidR="00000000" w:rsidDel="00000000" w:rsidP="00000000" w:rsidRDefault="00000000" w:rsidRPr="00000000" w14:paraId="0000002B">
      <w:pPr>
        <w:rPr>
          <w:rFonts w:ascii="Avenir" w:cs="Avenir" w:eastAsia="Avenir" w:hAnsi="Avenir"/>
          <w:color w:val="38761d"/>
        </w:rPr>
      </w:pPr>
      <w:r w:rsidDel="00000000" w:rsidR="00000000" w:rsidRPr="00000000">
        <w:rPr>
          <w:rFonts w:ascii="Avenir" w:cs="Avenir" w:eastAsia="Avenir" w:hAnsi="Avenir"/>
          <w:color w:val="38761d"/>
          <w:rtl w:val="0"/>
        </w:rPr>
        <w:t xml:space="preserve">I have [a lot of/some/little] control over it because …</w:t>
      </w:r>
    </w:p>
    <w:p w:rsidR="00000000" w:rsidDel="00000000" w:rsidP="00000000" w:rsidRDefault="00000000" w:rsidRPr="00000000" w14:paraId="0000002C">
      <w:pPr>
        <w:rPr>
          <w:rFonts w:ascii="Avenir" w:cs="Avenir" w:eastAsia="Avenir" w:hAnsi="Avenir"/>
          <w:color w:val="38761d"/>
        </w:rPr>
      </w:pPr>
      <w:r w:rsidDel="00000000" w:rsidR="00000000" w:rsidRPr="00000000">
        <w:rPr>
          <w:rFonts w:ascii="Avenir" w:cs="Avenir" w:eastAsia="Avenir" w:hAnsi="Avenir"/>
          <w:color w:val="38761d"/>
          <w:rtl w:val="0"/>
        </w:rPr>
        <w:t xml:space="preserve">My second threat feels … and seems …</w:t>
      </w:r>
    </w:p>
    <w:p w:rsidR="00000000" w:rsidDel="00000000" w:rsidP="00000000" w:rsidRDefault="00000000" w:rsidRPr="00000000" w14:paraId="0000002D">
      <w:pPr>
        <w:rPr>
          <w:rFonts w:ascii="Avenir" w:cs="Avenir" w:eastAsia="Avenir" w:hAnsi="Avenir"/>
          <w:color w:val="38761d"/>
        </w:rPr>
      </w:pPr>
      <w:r w:rsidDel="00000000" w:rsidR="00000000" w:rsidRPr="00000000">
        <w:rPr>
          <w:rFonts w:ascii="Avenir" w:cs="Avenir" w:eastAsia="Avenir" w:hAnsi="Avenir"/>
          <w:color w:val="38761d"/>
          <w:rtl w:val="0"/>
        </w:rPr>
        <w:t xml:space="preserve">I have … control because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k2wyzm1dmjee" w:id="9"/>
      <w:bookmarkEnd w:id="9"/>
      <w:r w:rsidDel="00000000" w:rsidR="00000000" w:rsidRPr="00000000">
        <w:rPr>
          <w:sz w:val="34"/>
          <w:szCs w:val="34"/>
          <w:rtl w:val="0"/>
        </w:rPr>
        <w:t xml:space="preserve">5. What Can I Do to Protect Myself?</w:t>
      </w:r>
    </w:p>
    <w:p w:rsidR="00000000" w:rsidDel="00000000" w:rsidP="00000000" w:rsidRDefault="00000000" w:rsidRPr="00000000" w14:paraId="00000030">
      <w:pPr>
        <w:spacing w:after="240" w:before="240" w:lineRule="auto"/>
        <w:rPr/>
      </w:pPr>
      <w:r w:rsidDel="00000000" w:rsidR="00000000" w:rsidRPr="00000000">
        <w:rPr>
          <w:rtl w:val="0"/>
        </w:rPr>
        <w:t xml:space="preserve">Choose protections that match your actual risks and work style. These might be structural (time limits, designated work spaces), technical (blurred content, muted audio), social (check-ins with colleagues, planned debriefs), or meaning-focused (connecting to purpose, planning recovery activities).</w:t>
      </w:r>
    </w:p>
    <w:p w:rsidR="00000000" w:rsidDel="00000000" w:rsidP="00000000" w:rsidRDefault="00000000" w:rsidRPr="00000000" w14:paraId="00000031">
      <w:pPr>
        <w:spacing w:after="240" w:before="240" w:lineRule="auto"/>
        <w:rPr/>
      </w:pPr>
      <w:r w:rsidDel="00000000" w:rsidR="00000000" w:rsidRPr="00000000">
        <w:rPr>
          <w:rtl w:val="0"/>
        </w:rPr>
        <w:t xml:space="preserve">Pick 3-4 specific steps you'll actually implement, not aspirational ones.</w:t>
      </w:r>
    </w:p>
    <w:p w:rsidR="00000000" w:rsidDel="00000000" w:rsidP="00000000" w:rsidRDefault="00000000" w:rsidRPr="00000000" w14:paraId="00000032">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My essential protections are:</w:t>
      </w:r>
    </w:p>
    <w:p w:rsidR="00000000" w:rsidDel="00000000" w:rsidP="00000000" w:rsidRDefault="00000000" w:rsidRPr="00000000" w14:paraId="00000033">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1. …</w:t>
      </w:r>
    </w:p>
    <w:p w:rsidR="00000000" w:rsidDel="00000000" w:rsidP="00000000" w:rsidRDefault="00000000" w:rsidRPr="00000000" w14:paraId="00000034">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2. …  </w:t>
      </w:r>
    </w:p>
    <w:p w:rsidR="00000000" w:rsidDel="00000000" w:rsidP="00000000" w:rsidRDefault="00000000" w:rsidRPr="00000000" w14:paraId="00000035">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3. …</w:t>
      </w:r>
    </w:p>
    <w:p w:rsidR="00000000" w:rsidDel="00000000" w:rsidP="00000000" w:rsidRDefault="00000000" w:rsidRPr="00000000" w14:paraId="00000036">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4.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8g011kuxs8e2" w:id="10"/>
      <w:bookmarkEnd w:id="10"/>
      <w:r w:rsidDel="00000000" w:rsidR="00000000" w:rsidRPr="00000000">
        <w:rPr>
          <w:sz w:val="34"/>
          <w:szCs w:val="34"/>
          <w:rtl w:val="0"/>
        </w:rPr>
        <w:t xml:space="preserve">6. If Things Go Sideways…</w:t>
      </w:r>
    </w:p>
    <w:p w:rsidR="00000000" w:rsidDel="00000000" w:rsidP="00000000" w:rsidRDefault="00000000" w:rsidRPr="00000000" w14:paraId="00000039">
      <w:pPr>
        <w:spacing w:after="240" w:before="240" w:lineRule="auto"/>
        <w:rPr/>
      </w:pPr>
      <w:r w:rsidDel="00000000" w:rsidR="00000000" w:rsidRPr="00000000">
        <w:rPr>
          <w:rtl w:val="0"/>
        </w:rPr>
        <w:t xml:space="preserve">Even good planning can't prevent everything. Prepare for the moment when your usual coping strategies aren't enough.</w:t>
      </w:r>
    </w:p>
    <w:p w:rsidR="00000000" w:rsidDel="00000000" w:rsidP="00000000" w:rsidRDefault="00000000" w:rsidRPr="00000000" w14:paraId="0000003A">
      <w:pPr>
        <w:spacing w:after="240" w:before="240" w:lineRule="auto"/>
        <w:rPr/>
      </w:pPr>
      <w:r w:rsidDel="00000000" w:rsidR="00000000" w:rsidRPr="00000000">
        <w:rPr>
          <w:rtl w:val="0"/>
        </w:rPr>
        <w:t xml:space="preserve">What warning signs tell you you've had enough? What's your immediate response plan? Who can you reach out to without having to explain the whole situation?</w:t>
      </w:r>
    </w:p>
    <w:p w:rsidR="00000000" w:rsidDel="00000000" w:rsidP="00000000" w:rsidRDefault="00000000" w:rsidRPr="00000000" w14:paraId="0000003B">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I'll know I need to step back when …</w:t>
      </w:r>
    </w:p>
    <w:p w:rsidR="00000000" w:rsidDel="00000000" w:rsidP="00000000" w:rsidRDefault="00000000" w:rsidRPr="00000000" w14:paraId="0000003C">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My first action will be …</w:t>
      </w:r>
    </w:p>
    <w:p w:rsidR="00000000" w:rsidDel="00000000" w:rsidP="00000000" w:rsidRDefault="00000000" w:rsidRPr="00000000" w14:paraId="0000003D">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My emergency contact is … because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You're not trying to eliminate all psychological risk. That’s probably impossible. The goal is to work skillfully with the risks that actually exist. The more intentional you are now, the more sustainable your investigation will be.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2"/>
        <w:spacing w:after="240" w:before="240" w:lineRule="auto"/>
        <w:rPr/>
      </w:pPr>
      <w:bookmarkStart w:colFirst="0" w:colLast="0" w:name="_hak49crzsgmf" w:id="11"/>
      <w:bookmarkEnd w:id="11"/>
      <w:r w:rsidDel="00000000" w:rsidR="00000000" w:rsidRPr="00000000">
        <w:rPr>
          <w:rtl w:val="0"/>
        </w:rPr>
        <w:t xml:space="preserve">7. Inform your teammates and yourself</w:t>
      </w:r>
    </w:p>
    <w:p w:rsidR="00000000" w:rsidDel="00000000" w:rsidP="00000000" w:rsidRDefault="00000000" w:rsidRPr="00000000" w14:paraId="00000043">
      <w:pPr>
        <w:rPr/>
      </w:pPr>
      <w:r w:rsidDel="00000000" w:rsidR="00000000" w:rsidRPr="00000000">
        <w:rPr>
          <w:rtl w:val="0"/>
        </w:rPr>
        <w:t xml:space="preserve">Look back at the responses. Are there any things you feel you need to communicate to others so they can also work to keep you safe? You don’t have to disclose things that would make you uncomfortable, but perhaps there are some key pieces of information others should have to avoid putting you in a difficult situation. Share at least your emergency contact.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Avenir" w:cs="Avenir" w:eastAsia="Avenir" w:hAnsi="Avenir"/>
          <w:color w:val="38761d"/>
          <w:sz w:val="24"/>
          <w:szCs w:val="24"/>
        </w:rPr>
      </w:pPr>
      <w:r w:rsidDel="00000000" w:rsidR="00000000" w:rsidRPr="00000000">
        <w:rPr>
          <w:rFonts w:ascii="Avenir" w:cs="Avenir" w:eastAsia="Avenir" w:hAnsi="Avenir"/>
          <w:color w:val="38761d"/>
          <w:sz w:val="24"/>
          <w:szCs w:val="24"/>
          <w:rtl w:val="0"/>
        </w:rPr>
        <w:t xml:space="preserve">Others have to know that I shouldn’t/can’t/don’t want to…</w:t>
      </w:r>
    </w:p>
    <w:p w:rsidR="00000000" w:rsidDel="00000000" w:rsidP="00000000" w:rsidRDefault="00000000" w:rsidRPr="00000000" w14:paraId="00000046">
      <w:pPr>
        <w:rPr>
          <w:rFonts w:ascii="Avenir" w:cs="Avenir" w:eastAsia="Avenir" w:hAnsi="Avenir"/>
          <w:color w:val="38761d"/>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Listen carefully to what your teammates share. Make a list so you remember (and keep it somewhere safe but accessible, for future reference. Don’t use full names and for sensitive cases, assign pseudonyms that you can remember.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Avenir" w:cs="Avenir" w:eastAsia="Avenir" w:hAnsi="Avenir"/>
          <w:color w:val="38761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jc w:val="both"/>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