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 w:after="220"/>
        <w:jc w:val="center"/>
      </w:pPr>
      <w:r>
        <w:rPr>
          <w:b/>
          <w:bCs/>
          <w:color w:val="6B1E2D"/>
          <w:sz w:val="38"/>
          <w:szCs w:val="38"/>
        </w:rPr>
        <w:t xml:space="preserve">Manual de usuario de SIGIP</w:t>
      </w:r>
    </w:p>
    <w:p>
      <w:pPr>
        <w:pStyle w:val="Heading1"/>
        <w:keepNext/>
        <w:spacing w:before="260" w:after="100"/>
      </w:pPr>
      <w:r>
        <w:rPr>
          <w:b/>
          <w:bCs/>
          <w:color w:val="6B1E2D"/>
          <w:sz w:val="28"/>
          <w:szCs w:val="28"/>
        </w:rPr>
        <w:t xml:space="preserve">Sistema de Gestión de Incidencias de Personal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6B1E2D" w:val="clear"/>
            <w:tcMar>
              <w:top w:type="dxa" w:w="90"/>
              <w:left w:type="dxa" w:w="110"/>
              <w:bottom w:type="dxa" w:w="90"/>
              <w:right w:type="dxa" w:w="110"/>
            </w:tcMar>
          </w:tcPr>
          <w:p>
            <w:r>
              <w:rPr>
                <w:b/>
                <w:bCs/>
                <w:color w:val="FFFFFF"/>
                <w:sz w:val="18"/>
                <w:szCs w:val="18"/>
              </w:rPr>
              <w:t xml:space="preserve">Control</w:t>
            </w:r>
          </w:p>
        </w:tc>
        <w:tc>
          <w:tcPr>
            <w:shd w:fill="6B1E2D" w:val="clear"/>
            <w:tcMar>
              <w:top w:type="dxa" w:w="90"/>
              <w:left w:type="dxa" w:w="110"/>
              <w:bottom w:type="dxa" w:w="90"/>
              <w:right w:type="dxa" w:w="110"/>
            </w:tcMar>
          </w:tcPr>
          <w:p>
            <w:r>
              <w:rPr>
                <w:b/>
                <w:bCs/>
                <w:color w:val="FFFFFF"/>
                <w:sz w:val="18"/>
                <w:szCs w:val="18"/>
              </w:rPr>
              <w:t xml:space="preserve">Información</w:t>
            </w:r>
          </w:p>
        </w:tc>
      </w:tr>
      <w:tr>
        <w:trPr>
          <w:tblHeader w:val="false"/>
        </w:trPr>
        <w:tc>
          <w:tcPr>
            <w:tcMar>
              <w:top w:type="dxa" w:w="90"/>
              <w:left w:type="dxa" w:w="110"/>
              <w:bottom w:type="dxa" w:w="90"/>
              <w:right w:type="dxa" w:w="110"/>
            </w:tcMar>
          </w:tcPr>
          <w:p>
            <w:r>
              <w:rPr>
                <w:b w:val="false"/>
                <w:bCs w:val="false"/>
                <w:color w:val="252525"/>
                <w:sz w:val="18"/>
                <w:szCs w:val="18"/>
              </w:rPr>
              <w:t xml:space="preserve">Institución</w:t>
            </w:r>
          </w:p>
        </w:tc>
        <w:tc>
          <w:tcPr>
            <w:tcMar>
              <w:top w:type="dxa" w:w="90"/>
              <w:left w:type="dxa" w:w="110"/>
              <w:bottom w:type="dxa" w:w="90"/>
              <w:right w:type="dxa" w:w="110"/>
            </w:tcMar>
          </w:tcPr>
          <w:p>
            <w:r>
              <w:rPr>
                <w:b w:val="false"/>
                <w:bCs w:val="false"/>
                <w:color w:val="252525"/>
                <w:sz w:val="18"/>
                <w:szCs w:val="18"/>
              </w:rPr>
              <w:t xml:space="preserve">Oficina de Representación del Instituto Nacional de Migración en Guerrero</w:t>
            </w:r>
          </w:p>
        </w:tc>
      </w:tr>
      <w:tr>
        <w:trPr>
          <w:tblHeader w:val="false"/>
        </w:trPr>
        <w:tc>
          <w:tcPr>
            <w:tcMar>
              <w:top w:type="dxa" w:w="90"/>
              <w:left w:type="dxa" w:w="110"/>
              <w:bottom w:type="dxa" w:w="90"/>
              <w:right w:type="dxa" w:w="110"/>
            </w:tcMar>
          </w:tcPr>
          <w:p>
            <w:r>
              <w:rPr>
                <w:b w:val="false"/>
                <w:bCs w:val="false"/>
                <w:color w:val="252525"/>
                <w:sz w:val="18"/>
                <w:szCs w:val="18"/>
              </w:rPr>
              <w:t xml:space="preserve">Versión del manual</w:t>
            </w:r>
          </w:p>
        </w:tc>
        <w:tc>
          <w:tcPr>
            <w:tcMar>
              <w:top w:type="dxa" w:w="90"/>
              <w:left w:type="dxa" w:w="110"/>
              <w:bottom w:type="dxa" w:w="90"/>
              <w:right w:type="dxa" w:w="110"/>
            </w:tcMar>
          </w:tcPr>
          <w:p>
            <w:r>
              <w:rPr>
                <w:b w:val="false"/>
                <w:bCs w:val="false"/>
                <w:color w:val="252525"/>
                <w:sz w:val="18"/>
                <w:szCs w:val="18"/>
              </w:rPr>
              <w:t xml:space="preserve">1.1</w:t>
            </w:r>
          </w:p>
        </w:tc>
      </w:tr>
      <w:tr>
        <w:trPr>
          <w:tblHeader w:val="false"/>
        </w:trPr>
        <w:tc>
          <w:tcPr>
            <w:tcMar>
              <w:top w:type="dxa" w:w="90"/>
              <w:left w:type="dxa" w:w="110"/>
              <w:bottom w:type="dxa" w:w="90"/>
              <w:right w:type="dxa" w:w="110"/>
            </w:tcMar>
          </w:tcPr>
          <w:p>
            <w:r>
              <w:rPr>
                <w:b w:val="false"/>
                <w:bCs w:val="false"/>
                <w:color w:val="252525"/>
                <w:sz w:val="18"/>
                <w:szCs w:val="18"/>
              </w:rPr>
              <w:t xml:space="preserve">Fecha de actualización</w:t>
            </w:r>
          </w:p>
        </w:tc>
        <w:tc>
          <w:tcPr>
            <w:tcMar>
              <w:top w:type="dxa" w:w="90"/>
              <w:left w:type="dxa" w:w="110"/>
              <w:bottom w:type="dxa" w:w="90"/>
              <w:right w:type="dxa" w:w="110"/>
            </w:tcMar>
          </w:tcPr>
          <w:p>
            <w:r>
              <w:rPr>
                <w:b w:val="false"/>
                <w:bCs w:val="false"/>
                <w:color w:val="252525"/>
                <w:sz w:val="18"/>
                <w:szCs w:val="18"/>
              </w:rPr>
              <w:t xml:space="preserve">28 de septiembre de 2026</w:t>
            </w:r>
          </w:p>
        </w:tc>
      </w:tr>
      <w:tr>
        <w:trPr>
          <w:tblHeader w:val="false"/>
        </w:trPr>
        <w:tc>
          <w:tcPr>
            <w:tcMar>
              <w:top w:type="dxa" w:w="90"/>
              <w:left w:type="dxa" w:w="110"/>
              <w:bottom w:type="dxa" w:w="90"/>
              <w:right w:type="dxa" w:w="110"/>
            </w:tcMar>
          </w:tcPr>
          <w:p>
            <w:r>
              <w:rPr>
                <w:b w:val="false"/>
                <w:bCs w:val="false"/>
                <w:color w:val="252525"/>
                <w:sz w:val="18"/>
                <w:szCs w:val="18"/>
              </w:rPr>
              <w:t xml:space="preserve">Dirigido a</w:t>
            </w:r>
          </w:p>
        </w:tc>
        <w:tc>
          <w:tcPr>
            <w:tcMar>
              <w:top w:type="dxa" w:w="90"/>
              <w:left w:type="dxa" w:w="110"/>
              <w:bottom w:type="dxa" w:w="90"/>
              <w:right w:type="dxa" w:w="110"/>
            </w:tcMar>
          </w:tcPr>
          <w:p>
            <w:r>
              <w:rPr>
                <w:b w:val="false"/>
                <w:bCs w:val="false"/>
                <w:color w:val="252525"/>
                <w:sz w:val="18"/>
                <w:szCs w:val="18"/>
              </w:rPr>
              <w:t xml:space="preserve">Administradores, supervisores, operadores de Recursos Humanos y capturistas</w:t>
            </w:r>
          </w:p>
        </w:tc>
      </w:tr>
    </w:tbl>
    <w:p>
      <w:pPr>
        <w:spacing w:after="120"/>
      </w:pPr>
    </w:p>
    <w:p>
      <w:pPr>
        <w:pStyle w:val="Heading1"/>
        <w:keepNext/>
        <w:spacing w:before="260" w:after="100"/>
      </w:pPr>
      <w:r>
        <w:rPr>
          <w:b/>
          <w:bCs/>
          <w:color w:val="6B1E2D"/>
          <w:sz w:val="28"/>
          <w:szCs w:val="28"/>
        </w:rPr>
        <w:t xml:space="preserve">Contenido</w:t>
      </w:r>
    </w:p>
    <w:p>
      <w:pPr>
        <w:spacing w:after="55"/>
        <w:ind w:left="460" w:hanging="240"/>
      </w:pPr>
      <w:r>
        <w:rPr>
          <w:color w:val="252525"/>
          <w:sz w:val="20"/>
          <w:szCs w:val="20"/>
        </w:rPr>
        <w:t xml:space="preserve">1. </w:t>
      </w:r>
      <w:r>
        <w:rPr>
          <w:color w:val="252525"/>
          <w:sz w:val="20"/>
          <w:szCs w:val="20"/>
        </w:rPr>
        <w:t xml:space="preserve">Presentación</w:t>
      </w:r>
    </w:p>
    <w:p>
      <w:pPr>
        <w:spacing w:after="55"/>
        <w:ind w:left="460" w:hanging="240"/>
      </w:pPr>
      <w:r>
        <w:rPr>
          <w:color w:val="252525"/>
          <w:sz w:val="20"/>
          <w:szCs w:val="20"/>
        </w:rPr>
        <w:t xml:space="preserve">2. </w:t>
      </w:r>
      <w:r>
        <w:rPr>
          <w:color w:val="252525"/>
          <w:sz w:val="20"/>
          <w:szCs w:val="20"/>
        </w:rPr>
        <w:t xml:space="preserve">Perfiles de usuario</w:t>
      </w:r>
    </w:p>
    <w:p>
      <w:pPr>
        <w:spacing w:after="55"/>
        <w:ind w:left="460" w:hanging="240"/>
      </w:pPr>
      <w:r>
        <w:rPr>
          <w:color w:val="252525"/>
          <w:sz w:val="20"/>
          <w:szCs w:val="20"/>
        </w:rPr>
        <w:t xml:space="preserve">3. </w:t>
      </w:r>
      <w:r>
        <w:rPr>
          <w:color w:val="252525"/>
          <w:sz w:val="20"/>
          <w:szCs w:val="20"/>
        </w:rPr>
        <w:t xml:space="preserve">Acceso y navegación</w:t>
      </w:r>
    </w:p>
    <w:p>
      <w:pPr>
        <w:spacing w:after="55"/>
        <w:ind w:left="460" w:hanging="240"/>
      </w:pPr>
      <w:r>
        <w:rPr>
          <w:color w:val="252525"/>
          <w:sz w:val="20"/>
          <w:szCs w:val="20"/>
        </w:rPr>
        <w:t xml:space="preserve">4. </w:t>
      </w:r>
      <w:r>
        <w:rPr>
          <w:color w:val="252525"/>
          <w:sz w:val="20"/>
          <w:szCs w:val="20"/>
        </w:rPr>
        <w:t xml:space="preserve">Inicio</w:t>
      </w:r>
    </w:p>
    <w:p>
      <w:pPr>
        <w:spacing w:after="55"/>
        <w:ind w:left="460" w:hanging="240"/>
      </w:pPr>
      <w:r>
        <w:rPr>
          <w:color w:val="252525"/>
          <w:sz w:val="20"/>
          <w:szCs w:val="20"/>
        </w:rPr>
        <w:t xml:space="preserve">5. </w:t>
      </w:r>
      <w:r>
        <w:rPr>
          <w:color w:val="252525"/>
          <w:sz w:val="20"/>
          <w:szCs w:val="20"/>
        </w:rPr>
        <w:t xml:space="preserve">Empleados</w:t>
      </w:r>
    </w:p>
    <w:p>
      <w:pPr>
        <w:spacing w:after="55"/>
        <w:ind w:left="460" w:hanging="240"/>
      </w:pPr>
      <w:r>
        <w:rPr>
          <w:color w:val="252525"/>
          <w:sz w:val="20"/>
          <w:szCs w:val="20"/>
        </w:rPr>
        <w:t xml:space="preserve">6. </w:t>
      </w:r>
      <w:r>
        <w:rPr>
          <w:color w:val="252525"/>
          <w:sz w:val="20"/>
          <w:szCs w:val="20"/>
        </w:rPr>
        <w:t xml:space="preserve">Incidencias</w:t>
      </w:r>
    </w:p>
    <w:p>
      <w:pPr>
        <w:spacing w:after="55"/>
        <w:ind w:left="460" w:hanging="240"/>
      </w:pPr>
      <w:r>
        <w:rPr>
          <w:color w:val="252525"/>
          <w:sz w:val="20"/>
          <w:szCs w:val="20"/>
        </w:rPr>
        <w:t xml:space="preserve">7. </w:t>
      </w:r>
      <w:r>
        <w:rPr>
          <w:color w:val="252525"/>
          <w:sz w:val="20"/>
          <w:szCs w:val="20"/>
        </w:rPr>
        <w:t xml:space="preserve">Documentos de una incidencia</w:t>
      </w:r>
    </w:p>
    <w:p>
      <w:pPr>
        <w:spacing w:after="55"/>
        <w:ind w:left="460" w:hanging="240"/>
      </w:pPr>
      <w:r>
        <w:rPr>
          <w:color w:val="252525"/>
          <w:sz w:val="20"/>
          <w:szCs w:val="20"/>
        </w:rPr>
        <w:t xml:space="preserve">8. </w:t>
      </w:r>
      <w:r>
        <w:rPr>
          <w:color w:val="252525"/>
          <w:sz w:val="20"/>
          <w:szCs w:val="20"/>
        </w:rPr>
        <w:t xml:space="preserve">Reportes</w:t>
      </w:r>
    </w:p>
    <w:p>
      <w:pPr>
        <w:pStyle w:val="Heading2"/>
        <w:keepNext/>
        <w:spacing w:before="180" w:after="100"/>
      </w:pPr>
      <w:r>
        <w:t xml:space="preserve">8.5 Reporte de saldos vacacionales</w:t>
      </w:r>
    </w:p>
    <w:p>
      <w:pPr>
        <w:spacing w:after="105" w:line="276"/>
        <w:jc w:val="both"/>
      </w:pPr>
      <w:r>
        <w:t xml:space="preserve">Este reporte muestra el saldo vigente al momento de generarse para los empleados activos de las oficinas autorizadas, incluso si todavía no tienen incidencias. No reconstruye el saldo que existía en una fecha pasada.</w:t>
      </w:r>
    </w:p>
    <w:p>
      <w:pPr>
        <w:spacing w:after="105" w:line="276"/>
        <w:jc w:val="both"/>
      </w:pPr>
      <w:r>
        <w:t xml:space="preserve">1. En Reportes, seleccione Saldos vacacionales.</w:t>
      </w:r>
    </w:p>
    <w:p>
      <w:pPr>
        <w:spacing w:after="105" w:line="276"/>
        <w:jc w:val="both"/>
      </w:pPr>
      <w:r>
        <w:t xml:space="preserve">2. Elija el Año de cargo. El consumo puede imputarse a un año distinto de aquel en que se disfrutaron los días.</w:t>
      </w:r>
    </w:p>
    <w:p>
      <w:pPr>
        <w:spacing w:after="105" w:line="276"/>
        <w:jc w:val="both"/>
      </w:pPr>
      <w:r>
        <w:t xml:space="preserve">3. Elija Ambos periodos, Primer periodo o Segundo periodo. El primero va del 1 de abril al 30 de septiembre; el segundo, del 1 de octubre al 31 de marzo del año siguiente.</w:t>
      </w:r>
    </w:p>
    <w:p>
      <w:pPr>
        <w:spacing w:after="105" w:line="276"/>
        <w:jc w:val="both"/>
      </w:pPr>
      <w:r>
        <w:t xml:space="preserve">4. Si tiene acceso a todas las oficinas, seleccione una Oficina o deje Todas las oficinas. En otros perfiles el reporte queda limitado a la oficina propia y el selector no aparece.</w:t>
      </w:r>
    </w:p>
    <w:p>
      <w:pPr>
        <w:spacing w:after="105" w:line="276"/>
        <w:jc w:val="both"/>
      </w:pPr>
      <w:r>
        <w:t xml:space="preserve">5. Seleccione Vista previa y revise los indicadores y la tabla. Al cambiar los filtros, vuelva a seleccionar Vista previa.</w:t>
      </w:r>
    </w:p>
    <w:p>
      <w:pPr>
        <w:spacing w:after="105" w:line="276"/>
        <w:jc w:val="both"/>
      </w:pPr>
      <w:r>
        <w:t xml:space="preserve">6. Si su cuenta tiene permiso para exportar, seleccione Generar PDF para descargar los resultados filtrados.</w:t>
      </w:r>
    </w:p>
    <w:p>
      <w:pPr>
        <w:spacing w:after="105" w:line="276"/>
        <w:jc w:val="both"/>
      </w:pPr>
      <w:r>
        <w:t xml:space="preserve">La vista previa muestra el número de empleados activos y los saldos restantes por periodo. Cada empleado ocupa una sola fila con número, nombre, oficina y un resumen por periodo: por ejemplo 8 / 10 días y 2 usados · Disponible. El PDF institucional también presenta una fila por empleado.</w:t>
      </w:r>
    </w:p>
    <w:p>
      <w:pPr>
        <w:spacing w:after="105" w:line="276"/>
        <w:jc w:val="both"/>
      </w:pPr>
      <w:r>
        <w:t xml:space="preserve">Los días usados incluyen incidencias activas y ajustes del control vacacional; los ajustes no aparecen desglosados en el reporte. Las incidencias canceladas no consumen días. Cada periodo concede hasta 10 días, sin acumulación, sujetos a seis meses de antigüedad.</w:t>
      </w:r>
    </w:p>
    <w:p>
      <w:pPr>
        <w:spacing w:after="105" w:line="276"/>
        <w:jc w:val="both"/>
      </w:pPr>
      <w:r>
        <w:t xml:space="preserve">Los estados son Disponible (periodo vigente), Próximo, No elegible y Vencido. Un saldo de 10 / 10 días con No elegible no implica derecho a utilizarlos hoy. Los periodos vencidos se muestran como referencia histórica y no se incluyen en los indicadores de saldo restante.</w:t>
      </w:r>
    </w:p>
    <w:p>
      <w:pPr>
        <w:spacing w:after="105" w:line="276"/>
        <w:jc w:val="both"/>
      </w:pPr>
      <w:r>
        <w:t xml:space="preserve">Los indicadores pueden incluir saldos de periodos próximos o aún no elegibles: consulte siempre el estado antes de considerarlos días utilizables. Para ver movimientos y motivos de ajuste abra el Control vacacional en el expediente del empleado.</w:t>
      </w:r>
    </w:p>
    <w:p>
      <w:pPr>
        <w:spacing w:after="105" w:line="276"/>
        <w:jc w:val="both"/>
      </w:pPr>
      <w:r>
        <w:t xml:space="preserve">Ejemplo: vacaciones imputadas al segundo periodo de 2025 y disfrutadas en 2026 aparecen al consultar Año de cargo 2025 y Segundo periodo.</w:t>
      </w:r>
    </w:p>
    <w:p>
      <w:pPr>
        <w:spacing w:after="55"/>
        <w:ind w:left="460" w:hanging="240"/>
      </w:pPr>
      <w:r>
        <w:rPr>
          <w:color w:val="252525"/>
          <w:sz w:val="20"/>
          <w:szCs w:val="20"/>
        </w:rPr>
        <w:t xml:space="preserve">9. </w:t>
      </w:r>
      <w:r>
        <w:rPr>
          <w:color w:val="252525"/>
          <w:sz w:val="20"/>
          <w:szCs w:val="20"/>
        </w:rPr>
        <w:t xml:space="preserve">Catálogos</w:t>
      </w:r>
    </w:p>
    <w:p>
      <w:pPr>
        <w:spacing w:after="55"/>
        <w:ind w:left="460" w:hanging="240"/>
      </w:pPr>
      <w:r>
        <w:rPr>
          <w:color w:val="252525"/>
          <w:sz w:val="20"/>
          <w:szCs w:val="20"/>
        </w:rPr>
        <w:t xml:space="preserve">10. </w:t>
      </w:r>
      <w:r>
        <w:rPr>
          <w:color w:val="252525"/>
          <w:sz w:val="20"/>
          <w:szCs w:val="20"/>
        </w:rPr>
        <w:t xml:space="preserve">Auditoría</w:t>
      </w:r>
    </w:p>
    <w:p>
      <w:pPr>
        <w:spacing w:after="55"/>
        <w:ind w:left="460" w:hanging="240"/>
      </w:pPr>
      <w:r>
        <w:rPr>
          <w:color w:val="252525"/>
          <w:sz w:val="20"/>
          <w:szCs w:val="20"/>
        </w:rPr>
        <w:t xml:space="preserve">11. </w:t>
      </w:r>
      <w:r>
        <w:rPr>
          <w:color w:val="252525"/>
          <w:sz w:val="20"/>
          <w:szCs w:val="20"/>
        </w:rPr>
        <w:t xml:space="preserve">Administración de usuarios</w:t>
      </w:r>
    </w:p>
    <w:p>
      <w:pPr>
        <w:spacing w:after="55"/>
        <w:ind w:left="460" w:hanging="240"/>
      </w:pPr>
      <w:r>
        <w:rPr>
          <w:color w:val="252525"/>
          <w:sz w:val="20"/>
          <w:szCs w:val="20"/>
        </w:rPr>
        <w:t xml:space="preserve">12. </w:t>
      </w:r>
      <w:r>
        <w:rPr>
          <w:color w:val="252525"/>
          <w:sz w:val="20"/>
          <w:szCs w:val="20"/>
        </w:rPr>
        <w:t xml:space="preserve">Roles y permisos</w:t>
      </w:r>
    </w:p>
    <w:p>
      <w:pPr>
        <w:spacing w:after="55"/>
        <w:ind w:left="460" w:hanging="240"/>
      </w:pPr>
      <w:r>
        <w:rPr>
          <w:color w:val="252525"/>
          <w:sz w:val="20"/>
          <w:szCs w:val="20"/>
        </w:rPr>
        <w:t xml:space="preserve">13. </w:t>
      </w:r>
      <w:r>
        <w:rPr>
          <w:color w:val="252525"/>
          <w:sz w:val="20"/>
          <w:szCs w:val="20"/>
        </w:rPr>
        <w:t xml:space="preserve">Guía rápida por perfil</w:t>
      </w:r>
    </w:p>
    <w:p>
      <w:pPr>
        <w:spacing w:after="55"/>
        <w:ind w:left="460" w:hanging="240"/>
      </w:pPr>
      <w:r>
        <w:rPr>
          <w:color w:val="252525"/>
          <w:sz w:val="20"/>
          <w:szCs w:val="20"/>
        </w:rPr>
        <w:t xml:space="preserve">14. </w:t>
      </w:r>
      <w:r>
        <w:rPr>
          <w:color w:val="252525"/>
          <w:sz w:val="20"/>
          <w:szCs w:val="20"/>
        </w:rPr>
        <w:t xml:space="preserve">Mensajes y solución de problemas</w:t>
      </w:r>
    </w:p>
    <w:p>
      <w:pPr>
        <w:spacing w:after="55"/>
        <w:ind w:left="460" w:hanging="240"/>
      </w:pPr>
      <w:r>
        <w:rPr>
          <w:color w:val="252525"/>
          <w:sz w:val="20"/>
          <w:szCs w:val="20"/>
        </w:rPr>
        <w:t xml:space="preserve">15. </w:t>
      </w:r>
      <w:r>
        <w:rPr>
          <w:color w:val="252525"/>
          <w:sz w:val="20"/>
          <w:szCs w:val="20"/>
        </w:rPr>
        <w:t xml:space="preserve">Buenas prácticas</w:t>
      </w:r>
    </w:p>
    <w:p>
      <w:pPr>
        <w:spacing w:after="55"/>
        <w:ind w:left="460" w:hanging="240"/>
      </w:pPr>
      <w:r>
        <w:rPr>
          <w:color w:val="252525"/>
          <w:sz w:val="20"/>
          <w:szCs w:val="20"/>
        </w:rPr>
        <w:t xml:space="preserve">16. </w:t>
      </w:r>
      <w:r>
        <w:rPr>
          <w:color w:val="252525"/>
          <w:sz w:val="20"/>
          <w:szCs w:val="20"/>
        </w:rPr>
        <w:t xml:space="preserve">Glosario</w:t>
      </w:r>
    </w:p>
    <w:p>
      <w:pPr>
        <w:spacing w:after="55"/>
        <w:ind w:left="460" w:hanging="240"/>
      </w:pPr>
      <w:r>
        <w:rPr>
          <w:color w:val="252525"/>
          <w:sz w:val="20"/>
          <w:szCs w:val="20"/>
        </w:rPr>
        <w:t xml:space="preserve">17. </w:t>
      </w:r>
      <w:r>
        <w:rPr>
          <w:color w:val="252525"/>
          <w:sz w:val="20"/>
          <w:szCs w:val="20"/>
        </w:rPr>
        <w:t xml:space="preserve">Funciones previstas para versiones posteriores</w:t>
      </w:r>
    </w:p>
    <w:p>
      <w:pPr>
        <w:pStyle w:val="Heading1"/>
        <w:keepNext/>
        <w:pageBreakBefore/>
        <w:spacing w:before="260" w:after="100"/>
      </w:pPr>
      <w:r>
        <w:rPr>
          <w:b/>
          <w:bCs/>
          <w:color w:val="6B1E2D"/>
          <w:sz w:val="28"/>
          <w:szCs w:val="28"/>
        </w:rPr>
        <w:t xml:space="preserve">1. Presentación</w:t>
      </w:r>
    </w:p>
    <w:p>
      <w:pPr>
        <w:spacing w:after="105" w:line="276"/>
        <w:jc w:val="both"/>
      </w:pPr>
      <w:r>
        <w:rPr>
          <w:color w:val="252525"/>
          <w:sz w:val="20"/>
          <w:szCs w:val="20"/>
        </w:rPr>
        <w:t xml:space="preserve">SIGIP es el sistema interno para registrar, consultar y dar seguimiento a las incidencias del personal de la Oficina de Representación del Instituto Nacional de Migración en Guerrero.</w:t>
      </w:r>
    </w:p>
    <w:p>
      <w:pPr>
        <w:spacing w:after="105" w:line="276"/>
        <w:jc w:val="both"/>
      </w:pPr>
      <w:r>
        <w:rPr>
          <w:color w:val="252525"/>
          <w:sz w:val="20"/>
          <w:szCs w:val="20"/>
        </w:rPr>
        <w:t xml:space="preserve">El sistema permite:</w:t>
      </w:r>
    </w:p>
    <w:p>
      <w:pPr>
        <w:pStyle w:val="ListParagraph"/>
        <w:numPr>
          <w:ilvl w:val="0"/>
          <w:numId w:val="2"/>
        </w:numPr>
        <w:spacing w:after="55"/>
      </w:pPr>
      <w:r>
        <w:rPr>
          <w:color w:val="252525"/>
          <w:sz w:val="20"/>
          <w:szCs w:val="20"/>
        </w:rPr>
        <w:t xml:space="preserve">consultar el estado operativo del personal;</w:t>
      </w:r>
    </w:p>
    <w:p>
      <w:pPr>
        <w:pStyle w:val="ListParagraph"/>
        <w:numPr>
          <w:ilvl w:val="0"/>
          <w:numId w:val="2"/>
        </w:numPr>
        <w:spacing w:after="55"/>
      </w:pPr>
      <w:r>
        <w:rPr>
          <w:color w:val="252525"/>
          <w:sz w:val="20"/>
          <w:szCs w:val="20"/>
        </w:rPr>
        <w:t xml:space="preserve">administrar empleados y sus asignaciones;</w:t>
      </w:r>
    </w:p>
    <w:p>
      <w:pPr>
        <w:pStyle w:val="ListParagraph"/>
        <w:numPr>
          <w:ilvl w:val="0"/>
          <w:numId w:val="2"/>
        </w:numPr>
        <w:spacing w:after="55"/>
      </w:pPr>
      <w:r>
        <w:rPr>
          <w:color w:val="252525"/>
          <w:sz w:val="20"/>
          <w:szCs w:val="20"/>
        </w:rPr>
        <w:t xml:space="preserve">registrar incidencias y las fechas en que se aplican;</w:t>
      </w:r>
    </w:p>
    <w:p>
      <w:pPr>
        <w:pStyle w:val="ListParagraph"/>
        <w:numPr>
          <w:ilvl w:val="0"/>
          <w:numId w:val="2"/>
        </w:numPr>
        <w:spacing w:after="55"/>
      </w:pPr>
      <w:r>
        <w:rPr>
          <w:color w:val="252525"/>
          <w:sz w:val="20"/>
          <w:szCs w:val="20"/>
        </w:rPr>
        <w:t xml:space="preserve">resguardar el formato PDF de cada incidencia;</w:t>
      </w:r>
    </w:p>
    <w:p>
      <w:pPr>
        <w:pStyle w:val="ListParagraph"/>
        <w:numPr>
          <w:ilvl w:val="0"/>
          <w:numId w:val="2"/>
        </w:numPr>
        <w:spacing w:after="55"/>
      </w:pPr>
      <w:r>
        <w:rPr>
          <w:color w:val="252525"/>
          <w:sz w:val="20"/>
          <w:szCs w:val="20"/>
        </w:rPr>
        <w:t xml:space="preserve">controlar vacaciones ordinarias y justificaciones de entrada o salida;</w:t>
      </w:r>
    </w:p>
    <w:p>
      <w:pPr>
        <w:pStyle w:val="ListParagraph"/>
        <w:numPr>
          <w:ilvl w:val="0"/>
          <w:numId w:val="2"/>
        </w:numPr>
        <w:spacing w:after="55"/>
      </w:pPr>
      <w:r>
        <w:rPr>
          <w:color w:val="252525"/>
          <w:sz w:val="20"/>
          <w:szCs w:val="20"/>
        </w:rPr>
        <w:t xml:space="preserve">consultar y exportar reportes;</w:t>
      </w:r>
    </w:p>
    <w:p>
      <w:pPr>
        <w:pStyle w:val="ListParagraph"/>
        <w:numPr>
          <w:ilvl w:val="0"/>
          <w:numId w:val="2"/>
        </w:numPr>
        <w:spacing w:after="55"/>
      </w:pPr>
      <w:r>
        <w:rPr>
          <w:color w:val="252525"/>
          <w:sz w:val="20"/>
          <w:szCs w:val="20"/>
        </w:rPr>
        <w:t xml:space="preserve">revisar la trazabilidad de operaciones autorizadas;</w:t>
      </w:r>
    </w:p>
    <w:p>
      <w:pPr>
        <w:pStyle w:val="ListParagraph"/>
        <w:numPr>
          <w:ilvl w:val="0"/>
          <w:numId w:val="2"/>
        </w:numPr>
        <w:spacing w:after="55"/>
      </w:pPr>
      <w:r>
        <w:rPr>
          <w:color w:val="252525"/>
          <w:sz w:val="20"/>
          <w:szCs w:val="20"/>
        </w:rPr>
        <w:t xml:space="preserve">administrar usuarios, sesiones, roles y permisos.</w:t>
      </w:r>
    </w:p>
    <w:p>
      <w:pPr>
        <w:pStyle w:val="Heading2"/>
        <w:keepNext/>
        <w:spacing w:before="180" w:after="100"/>
      </w:pPr>
      <w:r>
        <w:rPr>
          <w:b/>
          <w:bCs/>
          <w:color w:val="252525"/>
          <w:sz w:val="24"/>
          <w:szCs w:val="24"/>
        </w:rPr>
        <w:t xml:space="preserve">1.1 Regla principal</w:t>
      </w:r>
    </w:p>
    <w:p>
      <w:pPr>
        <w:spacing w:after="105" w:line="276"/>
        <w:jc w:val="both"/>
      </w:pPr>
      <w:r>
        <w:rPr>
          <w:color w:val="252525"/>
          <w:sz w:val="20"/>
          <w:szCs w:val="20"/>
        </w:rPr>
        <w:t xml:space="preserve">Cada formato institucional representa </w:t>
      </w:r>
      <w:r>
        <w:rPr>
          <w:b/>
          <w:bCs/>
          <w:color w:val="252525"/>
          <w:sz w:val="20"/>
          <w:szCs w:val="20"/>
        </w:rPr>
        <w:t xml:space="preserve">una sola incidencia</w:t>
      </w:r>
      <w:r>
        <w:rPr>
          <w:color w:val="252525"/>
          <w:sz w:val="20"/>
          <w:szCs w:val="20"/>
        </w:rPr>
        <w:t xml:space="preserve">.</w:t>
      </w:r>
    </w:p>
    <w:p>
      <w:pPr>
        <w:spacing w:after="105" w:line="276"/>
        <w:jc w:val="both"/>
      </w:pPr>
      <w:r>
        <w:rPr>
          <w:color w:val="252525"/>
          <w:sz w:val="20"/>
          <w:szCs w:val="20"/>
        </w:rPr>
        <w:t xml:space="preserve">Si una persona presenta conceptos distintos, se debe registrar un formato y una incidencia independiente para cada concepto. Una incidencia puede incluir una fecha, varias fechas independientes o un periodo continuo, siempre que todas correspondan al mismo tipo de incidencia.</w:t>
      </w:r>
    </w:p>
    <w:p>
      <w:pPr>
        <w:spacing w:after="105" w:line="276"/>
        <w:jc w:val="both"/>
      </w:pPr>
      <w:r>
        <w:rPr>
          <w:color w:val="252525"/>
          <w:sz w:val="20"/>
          <w:szCs w:val="20"/>
        </w:rPr>
        <w:t xml:space="preserve">SIGIP organiza y resguarda la información digital. Su uso no sustituye los procedimientos institucionales en papel que continúen vigentes.</w:t>
      </w:r>
    </w:p>
    <w:p>
      <w:pPr>
        <w:pStyle w:val="Heading2"/>
        <w:keepNext/>
        <w:spacing w:before="180" w:after="100"/>
      </w:pPr>
      <w:r>
        <w:rPr>
          <w:b/>
          <w:bCs/>
          <w:color w:val="252525"/>
          <w:sz w:val="24"/>
          <w:szCs w:val="24"/>
        </w:rPr>
        <w:t xml:space="preserve">1.2 Alcance del manual</w:t>
      </w:r>
    </w:p>
    <w:p>
      <w:pPr>
        <w:spacing w:after="105" w:line="276"/>
        <w:jc w:val="both"/>
      </w:pPr>
      <w:r>
        <w:rPr>
          <w:color w:val="252525"/>
          <w:sz w:val="20"/>
          <w:szCs w:val="20"/>
        </w:rPr>
        <w:t xml:space="preserve">Este manual describe las funciones disponibles en la versión actual de SIGIP. Algunas opciones sólo aparecen cuando el rol del usuario cuenta con el permiso correspondiente.</w:t>
      </w:r>
    </w:p>
    <w:p>
      <w:pPr>
        <w:pBdr>
          <w:left w:val="single" w:color="6B1E2D" w:sz="18" w:space="10"/>
        </w:pBdr>
        <w:shd w:fill="F3E9EB" w:val="clear"/>
        <w:spacing w:before="100" w:after="120"/>
        <w:ind w:left="300" w:right="180"/>
      </w:pPr>
      <w:r>
        <w:rPr>
          <w:b/>
          <w:bCs/>
          <w:color w:val="252525"/>
          <w:sz w:val="20"/>
          <w:szCs w:val="20"/>
        </w:rPr>
        <w:t xml:space="preserve">Importante:</w:t>
      </w:r>
      <w:r>
        <w:rPr>
          <w:color w:val="252525"/>
          <w:sz w:val="20"/>
          <w:szCs w:val="20"/>
        </w:rPr>
        <w:t xml:space="preserve"> si una opción descrita no aparece en su pantalla, esto normalmente significa que su perfil no tiene autorización para utilizarla. No intente acceder mediante una dirección escrita manualmente; el sistema también valida los permisos al abrir cada pantalla.</w:t>
      </w:r>
    </w:p>
    <w:p>
      <w:pPr>
        <w:pStyle w:val="Heading2"/>
        <w:keepNext/>
        <w:spacing w:before="180" w:after="100"/>
      </w:pPr>
      <w:r>
        <w:rPr>
          <w:b/>
          <w:bCs/>
          <w:color w:val="252525"/>
          <w:sz w:val="24"/>
          <w:szCs w:val="24"/>
        </w:rPr>
        <w:t xml:space="preserve">1.3 Alcance por oficina</w:t>
      </w:r>
    </w:p>
    <w:p>
      <w:pPr>
        <w:spacing w:after="105" w:line="276"/>
        <w:jc w:val="both"/>
      </w:pPr>
      <w:r>
        <w:rPr>
          <w:color w:val="252525"/>
          <w:sz w:val="20"/>
          <w:szCs w:val="20"/>
        </w:rPr>
        <w:t xml:space="preserve">Cada usuario está adscrito a una oficina. Salvo que tenga autorización para consultar todas las oficinas, SIGIP limita la información operativa de empleados, incidencias, documentos, Inicio, reportes y usuarios a la oficina asignada a su cuenta.</w:t>
      </w:r>
    </w:p>
    <w:p>
      <w:pPr>
        <w:spacing w:after="105" w:line="276"/>
        <w:jc w:val="both"/>
      </w:pPr>
      <w:r>
        <w:rPr>
          <w:color w:val="252525"/>
          <w:sz w:val="20"/>
          <w:szCs w:val="20"/>
        </w:rPr>
        <w:t xml:space="preserve">En la configuración inicial:</w:t>
      </w:r>
    </w:p>
    <w:p>
      <w:pPr>
        <w:pStyle w:val="ListParagraph"/>
        <w:numPr>
          <w:ilvl w:val="0"/>
          <w:numId w:val="2"/>
        </w:numPr>
        <w:spacing w:after="55"/>
      </w:pPr>
      <w:r>
        <w:rPr>
          <w:color w:val="252525"/>
          <w:sz w:val="20"/>
          <w:szCs w:val="20"/>
        </w:rPr>
        <w:t xml:space="preserve">el </w:t>
      </w:r>
      <w:r>
        <w:rPr>
          <w:b/>
          <w:bCs/>
          <w:color w:val="252525"/>
          <w:sz w:val="20"/>
          <w:szCs w:val="20"/>
        </w:rPr>
        <w:t xml:space="preserve">Administrador del Sistema</w:t>
      </w:r>
      <w:r>
        <w:rPr>
          <w:color w:val="252525"/>
          <w:sz w:val="20"/>
          <w:szCs w:val="20"/>
        </w:rPr>
        <w:t xml:space="preserve"> puede consultar información de todas las oficinas;</w:t>
      </w:r>
    </w:p>
    <w:p>
      <w:pPr>
        <w:pStyle w:val="ListParagraph"/>
        <w:numPr>
          <w:ilvl w:val="0"/>
          <w:numId w:val="2"/>
        </w:numPr>
        <w:spacing w:after="55"/>
      </w:pPr>
      <w:r>
        <w:rPr>
          <w:color w:val="252525"/>
          <w:sz w:val="20"/>
          <w:szCs w:val="20"/>
        </w:rPr>
        <w:t xml:space="preserve">el </w:t>
      </w:r>
      <w:r>
        <w:rPr>
          <w:b/>
          <w:bCs/>
          <w:color w:val="252525"/>
          <w:sz w:val="20"/>
          <w:szCs w:val="20"/>
        </w:rPr>
        <w:t xml:space="preserve">Supervisor</w:t>
      </w:r>
      <w:r>
        <w:rPr>
          <w:color w:val="252525"/>
          <w:sz w:val="20"/>
          <w:szCs w:val="20"/>
        </w:rPr>
        <w:t xml:space="preserve">, el </w:t>
      </w:r>
      <w:r>
        <w:rPr>
          <w:b/>
          <w:bCs/>
          <w:color w:val="252525"/>
          <w:sz w:val="20"/>
          <w:szCs w:val="20"/>
        </w:rPr>
        <w:t xml:space="preserve">Operador de Recursos Humanos</w:t>
      </w:r>
      <w:r>
        <w:rPr>
          <w:color w:val="252525"/>
          <w:sz w:val="20"/>
          <w:szCs w:val="20"/>
        </w:rPr>
        <w:t xml:space="preserve"> y el </w:t>
      </w:r>
      <w:r>
        <w:rPr>
          <w:b/>
          <w:bCs/>
          <w:color w:val="252525"/>
          <w:sz w:val="20"/>
          <w:szCs w:val="20"/>
        </w:rPr>
        <w:t xml:space="preserve">Capturista</w:t>
      </w:r>
      <w:r>
        <w:rPr>
          <w:color w:val="252525"/>
          <w:sz w:val="20"/>
          <w:szCs w:val="20"/>
        </w:rPr>
        <w:t xml:space="preserve"> trabajan con la información de su propia oficina.</w:t>
      </w:r>
    </w:p>
    <w:p>
      <w:pPr>
        <w:pStyle w:val="Heading1"/>
        <w:keepNext/>
        <w:spacing w:before="260" w:after="100"/>
      </w:pPr>
      <w:r>
        <w:rPr>
          <w:b/>
          <w:bCs/>
          <w:color w:val="6B1E2D"/>
          <w:sz w:val="28"/>
          <w:szCs w:val="28"/>
        </w:rPr>
        <w:t xml:space="preserve">2. Perfiles de usuario</w:t>
      </w:r>
    </w:p>
    <w:p>
      <w:pPr>
        <w:spacing w:after="105" w:line="276"/>
        <w:jc w:val="both"/>
      </w:pPr>
      <w:r>
        <w:rPr>
          <w:color w:val="252525"/>
          <w:sz w:val="20"/>
          <w:szCs w:val="20"/>
        </w:rPr>
        <w:t xml:space="preserve">SIGIP incluye cuatro perfiles base. Los permisos pueden ser ajustados por un administrador, por lo que la autorización efectiva de una cuenta siempre prevalece sobre esta descripción general.</w:t>
      </w:r>
    </w:p>
    <w:p>
      <w:pPr>
        <w:pStyle w:val="Heading2"/>
        <w:keepNext/>
        <w:spacing w:before="180" w:after="100"/>
      </w:pPr>
      <w:r>
        <w:rPr>
          <w:b/>
          <w:bCs/>
          <w:color w:val="252525"/>
          <w:sz w:val="24"/>
          <w:szCs w:val="24"/>
        </w:rPr>
        <w:t xml:space="preserve">2.1 Administrador del Sistema</w:t>
      </w:r>
    </w:p>
    <w:p>
      <w:pPr>
        <w:spacing w:after="105" w:line="276"/>
        <w:jc w:val="both"/>
      </w:pPr>
      <w:r>
        <w:rPr>
          <w:color w:val="252525"/>
          <w:sz w:val="20"/>
          <w:szCs w:val="20"/>
        </w:rPr>
        <w:t xml:space="preserve">Administra completamente la aplicación y su seguridad. Puede realizar las operaciones de los demás perfiles y, además, gestionar usuarios, sesiones, roles, permisos, catálogos y estados de empleados.</w:t>
      </w:r>
    </w:p>
    <w:p>
      <w:pPr>
        <w:pStyle w:val="Heading2"/>
        <w:keepNext/>
        <w:spacing w:before="180" w:after="100"/>
      </w:pPr>
      <w:r>
        <w:rPr>
          <w:b/>
          <w:bCs/>
          <w:color w:val="252525"/>
          <w:sz w:val="24"/>
          <w:szCs w:val="24"/>
        </w:rPr>
        <w:t xml:space="preserve">2.2 Supervisor</w:t>
      </w:r>
    </w:p>
    <w:p>
      <w:pPr>
        <w:spacing w:after="105" w:line="276"/>
        <w:jc w:val="both"/>
      </w:pPr>
      <w:r>
        <w:rPr>
          <w:color w:val="252525"/>
          <w:sz w:val="20"/>
          <w:szCs w:val="20"/>
        </w:rPr>
        <w:t xml:space="preserve">Supervisa la operación sin modificar los datos operativos. Puede consultar empleados, incidencias, documentos, paneles, auditoría y reportes, así como exportar reportes en PDF.</w:t>
      </w:r>
    </w:p>
    <w:p>
      <w:pPr>
        <w:pStyle w:val="Heading2"/>
        <w:keepNext/>
        <w:spacing w:before="180" w:after="100"/>
      </w:pPr>
      <w:r>
        <w:rPr>
          <w:b/>
          <w:bCs/>
          <w:color w:val="252525"/>
          <w:sz w:val="24"/>
          <w:szCs w:val="24"/>
        </w:rPr>
        <w:t xml:space="preserve">2.3 Operador de Recursos Humanos</w:t>
      </w:r>
    </w:p>
    <w:p>
      <w:pPr>
        <w:spacing w:after="105" w:line="276"/>
        <w:jc w:val="both"/>
      </w:pPr>
      <w:r>
        <w:rPr>
          <w:color w:val="252525"/>
          <w:sz w:val="20"/>
          <w:szCs w:val="20"/>
        </w:rPr>
        <w:t xml:space="preserve">Gestiona la operación diaria. Puede crear y editar empleados, asignaciones e incidencias; cancelar incidencias; cargar documentos; consultar el panel y generar reportes. No administra usuarios, seguridad ni catálogos.</w:t>
      </w:r>
    </w:p>
    <w:p>
      <w:pPr>
        <w:pStyle w:val="Heading2"/>
        <w:keepNext/>
        <w:spacing w:before="180" w:after="100"/>
      </w:pPr>
      <w:r>
        <w:rPr>
          <w:b/>
          <w:bCs/>
          <w:color w:val="252525"/>
          <w:sz w:val="24"/>
          <w:szCs w:val="24"/>
        </w:rPr>
        <w:t xml:space="preserve">2.4 Capturista</w:t>
      </w:r>
    </w:p>
    <w:p>
      <w:pPr>
        <w:spacing w:after="105" w:line="276"/>
        <w:jc w:val="both"/>
      </w:pPr>
      <w:r>
        <w:rPr>
          <w:color w:val="252525"/>
          <w:sz w:val="20"/>
          <w:szCs w:val="20"/>
        </w:rPr>
        <w:t xml:space="preserve">Registra incidencias y documentos, y consulta la información necesaria para realizar la captura. No puede editar o cancelar una incidencia ya registrada, modificar empleados ni generar reportes.</w:t>
      </w:r>
    </w:p>
    <w:p>
      <w:pPr>
        <w:pStyle w:val="Heading2"/>
        <w:keepNext/>
        <w:spacing w:before="180" w:after="100"/>
      </w:pPr>
      <w:r>
        <w:rPr>
          <w:b/>
          <w:bCs/>
          <w:color w:val="252525"/>
          <w:sz w:val="24"/>
          <w:szCs w:val="24"/>
        </w:rPr>
        <w:t xml:space="preserve">2.5 Matriz general de funciones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6B1E2D" w:val="clear"/>
            <w:tcMar>
              <w:top w:type="dxa" w:w="90"/>
              <w:left w:type="dxa" w:w="110"/>
              <w:bottom w:type="dxa" w:w="90"/>
              <w:right w:type="dxa" w:w="110"/>
            </w:tcMar>
          </w:tcPr>
          <w:p>
            <w:r>
              <w:rPr>
                <w:b/>
                <w:bCs/>
                <w:color w:val="FFFFFF"/>
                <w:sz w:val="18"/>
                <w:szCs w:val="18"/>
              </w:rPr>
              <w:t xml:space="preserve">Función</w:t>
            </w:r>
          </w:p>
        </w:tc>
        <w:tc>
          <w:tcPr>
            <w:shd w:fill="6B1E2D" w:val="clear"/>
            <w:tcMar>
              <w:top w:type="dxa" w:w="90"/>
              <w:left w:type="dxa" w:w="110"/>
              <w:bottom w:type="dxa" w:w="90"/>
              <w:right w:type="dxa" w:w="110"/>
            </w:tcMar>
          </w:tcPr>
          <w:p>
            <w:r>
              <w:rPr>
                <w:b/>
                <w:bCs/>
                <w:color w:val="FFFFFF"/>
                <w:sz w:val="18"/>
                <w:szCs w:val="18"/>
              </w:rPr>
              <w:t xml:space="preserve">Administrador</w:t>
            </w:r>
          </w:p>
        </w:tc>
        <w:tc>
          <w:tcPr>
            <w:shd w:fill="6B1E2D" w:val="clear"/>
            <w:tcMar>
              <w:top w:type="dxa" w:w="90"/>
              <w:left w:type="dxa" w:w="110"/>
              <w:bottom w:type="dxa" w:w="90"/>
              <w:right w:type="dxa" w:w="110"/>
            </w:tcMar>
          </w:tcPr>
          <w:p>
            <w:r>
              <w:rPr>
                <w:b/>
                <w:bCs/>
                <w:color w:val="FFFFFF"/>
                <w:sz w:val="18"/>
                <w:szCs w:val="18"/>
              </w:rPr>
              <w:t xml:space="preserve">Supervisor</w:t>
            </w:r>
          </w:p>
        </w:tc>
        <w:tc>
          <w:tcPr>
            <w:shd w:fill="6B1E2D" w:val="clear"/>
            <w:tcMar>
              <w:top w:type="dxa" w:w="90"/>
              <w:left w:type="dxa" w:w="110"/>
              <w:bottom w:type="dxa" w:w="90"/>
              <w:right w:type="dxa" w:w="110"/>
            </w:tcMar>
          </w:tcPr>
          <w:p>
            <w:r>
              <w:rPr>
                <w:b/>
                <w:bCs/>
                <w:color w:val="FFFFFF"/>
                <w:sz w:val="18"/>
                <w:szCs w:val="18"/>
              </w:rPr>
              <w:t xml:space="preserve">Operador RH</w:t>
            </w:r>
          </w:p>
        </w:tc>
        <w:tc>
          <w:tcPr>
            <w:shd w:fill="6B1E2D" w:val="clear"/>
            <w:tcMar>
              <w:top w:type="dxa" w:w="90"/>
              <w:left w:type="dxa" w:w="110"/>
              <w:bottom w:type="dxa" w:w="90"/>
              <w:right w:type="dxa" w:w="110"/>
            </w:tcMar>
          </w:tcPr>
          <w:p>
            <w:r>
              <w:rPr>
                <w:b/>
                <w:bCs/>
                <w:color w:val="FFFFFF"/>
                <w:sz w:val="18"/>
                <w:szCs w:val="18"/>
              </w:rPr>
              <w:t xml:space="preserve">Capturista</w:t>
            </w:r>
          </w:p>
        </w:tc>
      </w:tr>
      <w:tr>
        <w:trPr>
          <w:tblHeader w:val="false"/>
        </w:trPr>
        <w:tc>
          <w:tcPr>
            <w:tcMar>
              <w:top w:type="dxa" w:w="90"/>
              <w:left w:type="dxa" w:w="110"/>
              <w:bottom w:type="dxa" w:w="90"/>
              <w:right w:type="dxa" w:w="110"/>
            </w:tcMar>
          </w:tcPr>
          <w:p>
            <w:r>
              <w:rPr>
                <w:b w:val="false"/>
                <w:bCs w:val="false"/>
                <w:color w:val="252525"/>
                <w:sz w:val="18"/>
                <w:szCs w:val="18"/>
              </w:rPr>
              <w:t xml:space="preserve">Consultar Inicio</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r>
      <w:tr>
        <w:trPr>
          <w:tblHeader w:val="false"/>
        </w:trPr>
        <w:tc>
          <w:tcPr>
            <w:tcMar>
              <w:top w:type="dxa" w:w="90"/>
              <w:left w:type="dxa" w:w="110"/>
              <w:bottom w:type="dxa" w:w="90"/>
              <w:right w:type="dxa" w:w="110"/>
            </w:tcMar>
          </w:tcPr>
          <w:p>
            <w:r>
              <w:rPr>
                <w:b w:val="false"/>
                <w:bCs w:val="false"/>
                <w:color w:val="252525"/>
                <w:sz w:val="18"/>
                <w:szCs w:val="18"/>
              </w:rPr>
              <w:t xml:space="preserve">Consultar empleados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r>
      <w:tr>
        <w:trPr>
          <w:tblHeader w:val="false"/>
        </w:trPr>
        <w:tc>
          <w:tcPr>
            <w:tcMar>
              <w:top w:type="dxa" w:w="90"/>
              <w:left w:type="dxa" w:w="110"/>
              <w:bottom w:type="dxa" w:w="90"/>
              <w:right w:type="dxa" w:w="110"/>
            </w:tcMar>
          </w:tcPr>
          <w:p>
            <w:r>
              <w:rPr>
                <w:b w:val="false"/>
                <w:bCs w:val="false"/>
                <w:color w:val="252525"/>
                <w:sz w:val="18"/>
                <w:szCs w:val="18"/>
              </w:rPr>
              <w:t xml:space="preserve">Crear empleados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r>
      <w:tr>
        <w:trPr>
          <w:tblHeader w:val="false"/>
        </w:trPr>
        <w:tc>
          <w:tcPr>
            <w:tcMar>
              <w:top w:type="dxa" w:w="90"/>
              <w:left w:type="dxa" w:w="110"/>
              <w:bottom w:type="dxa" w:w="90"/>
              <w:right w:type="dxa" w:w="110"/>
            </w:tcMar>
          </w:tcPr>
          <w:p>
            <w:r>
              <w:rPr>
                <w:b w:val="false"/>
                <w:bCs w:val="false"/>
                <w:color w:val="252525"/>
                <w:sz w:val="18"/>
                <w:szCs w:val="18"/>
              </w:rPr>
              <w:t xml:space="preserve">Editar empleados y asignaciones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r>
      <w:tr>
        <w:trPr>
          <w:tblHeader w:val="false"/>
        </w:trPr>
        <w:tc>
          <w:tcPr>
            <w:tcMar>
              <w:top w:type="dxa" w:w="90"/>
              <w:left w:type="dxa" w:w="110"/>
              <w:bottom w:type="dxa" w:w="90"/>
              <w:right w:type="dxa" w:w="110"/>
            </w:tcMar>
          </w:tcPr>
          <w:p>
            <w:r>
              <w:rPr>
                <w:b w:val="false"/>
                <w:bCs w:val="false"/>
                <w:color w:val="252525"/>
                <w:sz w:val="18"/>
                <w:szCs w:val="18"/>
              </w:rPr>
              <w:t xml:space="preserve">Activar o desactivar empleados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r>
      <w:tr>
        <w:trPr>
          <w:tblHeader w:val="false"/>
        </w:trPr>
        <w:tc>
          <w:tcPr>
            <w:tcMar>
              <w:top w:type="dxa" w:w="90"/>
              <w:left w:type="dxa" w:w="110"/>
              <w:bottom w:type="dxa" w:w="90"/>
              <w:right w:type="dxa" w:w="110"/>
            </w:tcMar>
          </w:tcPr>
          <w:p>
            <w:r>
              <w:rPr>
                <w:b w:val="false"/>
                <w:bCs w:val="false"/>
                <w:color w:val="252525"/>
                <w:sz w:val="18"/>
                <w:szCs w:val="18"/>
              </w:rPr>
              <w:t xml:space="preserve">Consultar incidencias y documentos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r>
      <w:tr>
        <w:trPr>
          <w:tblHeader w:val="false"/>
        </w:trPr>
        <w:tc>
          <w:tcPr>
            <w:tcMar>
              <w:top w:type="dxa" w:w="90"/>
              <w:left w:type="dxa" w:w="110"/>
              <w:bottom w:type="dxa" w:w="90"/>
              <w:right w:type="dxa" w:w="110"/>
            </w:tcMar>
          </w:tcPr>
          <w:p>
            <w:r>
              <w:rPr>
                <w:b w:val="false"/>
                <w:bCs w:val="false"/>
                <w:color w:val="252525"/>
                <w:sz w:val="18"/>
                <w:szCs w:val="18"/>
              </w:rPr>
              <w:t xml:space="preserve">Registrar incidencias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r>
      <w:tr>
        <w:trPr>
          <w:tblHeader w:val="false"/>
        </w:trPr>
        <w:tc>
          <w:tcPr>
            <w:tcMar>
              <w:top w:type="dxa" w:w="90"/>
              <w:left w:type="dxa" w:w="110"/>
              <w:bottom w:type="dxa" w:w="90"/>
              <w:right w:type="dxa" w:w="110"/>
            </w:tcMar>
          </w:tcPr>
          <w:p>
            <w:r>
              <w:rPr>
                <w:b w:val="false"/>
                <w:bCs w:val="false"/>
                <w:color w:val="252525"/>
                <w:sz w:val="18"/>
                <w:szCs w:val="18"/>
              </w:rPr>
              <w:t xml:space="preserve">Editar o cancelar incidencias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r>
      <w:tr>
        <w:trPr>
          <w:tblHeader w:val="false"/>
        </w:trPr>
        <w:tc>
          <w:tcPr>
            <w:tcMar>
              <w:top w:type="dxa" w:w="90"/>
              <w:left w:type="dxa" w:w="110"/>
              <w:bottom w:type="dxa" w:w="90"/>
              <w:right w:type="dxa" w:w="110"/>
            </w:tcMar>
          </w:tcPr>
          <w:p>
            <w:r>
              <w:rPr>
                <w:b w:val="false"/>
                <w:bCs w:val="false"/>
                <w:color w:val="252525"/>
                <w:sz w:val="18"/>
                <w:szCs w:val="18"/>
              </w:rPr>
              <w:t xml:space="preserve">Cargar documentos permitidos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r>
      <w:tr>
        <w:trPr>
          <w:tblHeader w:val="false"/>
        </w:trPr>
        <w:tc>
          <w:tcPr>
            <w:tcMar>
              <w:top w:type="dxa" w:w="90"/>
              <w:left w:type="dxa" w:w="110"/>
              <w:bottom w:type="dxa" w:w="90"/>
              <w:right w:type="dxa" w:w="110"/>
            </w:tcMar>
          </w:tcPr>
          <w:p>
            <w:r>
              <w:rPr>
                <w:b w:val="false"/>
                <w:bCs w:val="false"/>
                <w:color w:val="252525"/>
                <w:sz w:val="18"/>
                <w:szCs w:val="18"/>
              </w:rPr>
              <w:t xml:space="preserve">Consultar y exportar reportes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r>
      <w:tr>
        <w:trPr>
          <w:tblHeader w:val="false"/>
        </w:trPr>
        <w:tc>
          <w:tcPr>
            <w:tcMar>
              <w:top w:type="dxa" w:w="90"/>
              <w:left w:type="dxa" w:w="110"/>
              <w:bottom w:type="dxa" w:w="90"/>
              <w:right w:type="dxa" w:w="110"/>
            </w:tcMar>
          </w:tcPr>
          <w:p>
            <w:r>
              <w:rPr>
                <w:b w:val="false"/>
                <w:bCs w:val="false"/>
                <w:color w:val="252525"/>
                <w:sz w:val="18"/>
                <w:szCs w:val="18"/>
              </w:rPr>
              <w:t xml:space="preserve">Consultar catálogos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r>
      <w:tr>
        <w:trPr>
          <w:tblHeader w:val="false"/>
        </w:trPr>
        <w:tc>
          <w:tcPr>
            <w:tcMar>
              <w:top w:type="dxa" w:w="90"/>
              <w:left w:type="dxa" w:w="110"/>
              <w:bottom w:type="dxa" w:w="90"/>
              <w:right w:type="dxa" w:w="110"/>
            </w:tcMar>
          </w:tcPr>
          <w:p>
            <w:r>
              <w:rPr>
                <w:b w:val="false"/>
                <w:bCs w:val="false"/>
                <w:color w:val="252525"/>
                <w:sz w:val="18"/>
                <w:szCs w:val="18"/>
              </w:rPr>
              <w:t xml:space="preserve">Administrar unidades y puestos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r>
      <w:tr>
        <w:trPr>
          <w:tblHeader w:val="false"/>
        </w:trPr>
        <w:tc>
          <w:tcPr>
            <w:tcMar>
              <w:top w:type="dxa" w:w="90"/>
              <w:left w:type="dxa" w:w="110"/>
              <w:bottom w:type="dxa" w:w="90"/>
              <w:right w:type="dxa" w:w="110"/>
            </w:tcMar>
          </w:tcPr>
          <w:p>
            <w:r>
              <w:rPr>
                <w:b w:val="false"/>
                <w:bCs w:val="false"/>
                <w:color w:val="252525"/>
                <w:sz w:val="18"/>
                <w:szCs w:val="18"/>
              </w:rPr>
              <w:t xml:space="preserve">Consultar auditoría</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r>
      <w:tr>
        <w:trPr>
          <w:tblHeader w:val="false"/>
        </w:trPr>
        <w:tc>
          <w:tcPr>
            <w:tcMar>
              <w:top w:type="dxa" w:w="90"/>
              <w:left w:type="dxa" w:w="110"/>
              <w:bottom w:type="dxa" w:w="90"/>
              <w:right w:type="dxa" w:w="110"/>
            </w:tcMar>
          </w:tcPr>
          <w:p>
            <w:r>
              <w:rPr>
                <w:b w:val="false"/>
                <w:bCs w:val="false"/>
                <w:color w:val="252525"/>
                <w:sz w:val="18"/>
                <w:szCs w:val="18"/>
              </w:rPr>
              <w:t xml:space="preserve">Administrar usuarios y sesiones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r>
      <w:tr>
        <w:trPr>
          <w:tblHeader w:val="false"/>
        </w:trPr>
        <w:tc>
          <w:tcPr>
            <w:tcMar>
              <w:top w:type="dxa" w:w="90"/>
              <w:left w:type="dxa" w:w="110"/>
              <w:bottom w:type="dxa" w:w="90"/>
              <w:right w:type="dxa" w:w="110"/>
            </w:tcMar>
          </w:tcPr>
          <w:p>
            <w:r>
              <w:rPr>
                <w:b w:val="false"/>
                <w:bCs w:val="false"/>
                <w:color w:val="252525"/>
                <w:sz w:val="18"/>
                <w:szCs w:val="18"/>
              </w:rPr>
              <w:t xml:space="preserve">Administrar roles y permisos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r>
      <w:tr>
        <w:trPr>
          <w:tblHeader w:val="false"/>
        </w:trPr>
        <w:tc>
          <w:tcPr>
            <w:tcMar>
              <w:top w:type="dxa" w:w="90"/>
              <w:left w:type="dxa" w:w="110"/>
              <w:bottom w:type="dxa" w:w="90"/>
              <w:right w:type="dxa" w:w="110"/>
            </w:tcMar>
          </w:tcPr>
          <w:p>
            <w:r>
              <w:rPr>
                <w:b w:val="false"/>
                <w:bCs w:val="false"/>
                <w:color w:val="252525"/>
                <w:sz w:val="18"/>
                <w:szCs w:val="18"/>
              </w:rPr>
              <w:t xml:space="preserve">Consultar todas las oficinas</w:t>
            </w:r>
          </w:p>
        </w:tc>
        <w:tc>
          <w:tcPr>
            <w:tcMar>
              <w:top w:type="dxa" w:w="90"/>
              <w:left w:type="dxa" w:w="110"/>
              <w:bottom w:type="dxa" w:w="90"/>
              <w:right w:type="dxa" w:w="110"/>
            </w:tcMar>
          </w:tcPr>
          <w:p>
            <w:r>
              <w:rPr>
                <w:b w:val="false"/>
                <w:bCs w:val="false"/>
                <w:color w:val="252525"/>
                <w:sz w:val="18"/>
                <w:szCs w:val="18"/>
              </w:rPr>
              <w:t xml:space="preserve">Sí</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c>
          <w:tcPr>
            <w:tcMar>
              <w:top w:type="dxa" w:w="90"/>
              <w:left w:type="dxa" w:w="110"/>
              <w:bottom w:type="dxa" w:w="90"/>
              <w:right w:type="dxa" w:w="110"/>
            </w:tcMar>
          </w:tcPr>
          <w:p>
            <w:r>
              <w:rPr>
                <w:b w:val="false"/>
                <w:bCs w:val="false"/>
                <w:color w:val="252525"/>
                <w:sz w:val="18"/>
                <w:szCs w:val="18"/>
              </w:rPr>
              <w:t xml:space="preserve">No</w:t>
            </w:r>
          </w:p>
        </w:tc>
      </w:tr>
    </w:tbl>
    <w:p>
      <w:pPr>
        <w:spacing w:after="120"/>
      </w:pPr>
    </w:p>
    <w:p>
      <w:pPr>
        <w:pStyle w:val="Heading1"/>
        <w:keepNext/>
        <w:spacing w:before="260" w:after="100"/>
      </w:pPr>
      <w:r>
        <w:rPr>
          <w:b/>
          <w:bCs/>
          <w:color w:val="6B1E2D"/>
          <w:sz w:val="28"/>
          <w:szCs w:val="28"/>
        </w:rPr>
        <w:t xml:space="preserve">3. Acceso y navegación</w:t>
      </w:r>
    </w:p>
    <w:p>
      <w:pPr>
        <w:pStyle w:val="Heading2"/>
        <w:keepNext/>
        <w:spacing w:before="180" w:after="100"/>
      </w:pPr>
      <w:r>
        <w:rPr>
          <w:b/>
          <w:bCs/>
          <w:color w:val="252525"/>
          <w:sz w:val="24"/>
          <w:szCs w:val="24"/>
        </w:rPr>
        <w:t xml:space="preserve">3.1 Iniciar sesión</w:t>
      </w:r>
    </w:p>
    <w:p>
      <w:pPr>
        <w:spacing w:after="55"/>
        <w:ind w:left="460" w:hanging="240"/>
      </w:pPr>
      <w:r>
        <w:rPr>
          <w:color w:val="252525"/>
          <w:sz w:val="20"/>
          <w:szCs w:val="20"/>
        </w:rPr>
        <w:t xml:space="preserve">1. </w:t>
      </w:r>
      <w:r>
        <w:rPr>
          <w:color w:val="252525"/>
          <w:sz w:val="20"/>
          <w:szCs w:val="20"/>
        </w:rPr>
        <w:t xml:space="preserve">Abra SIGIP en la dirección proporcionada por el área responsable.</w:t>
      </w:r>
    </w:p>
    <w:p>
      <w:pPr>
        <w:spacing w:after="55"/>
        <w:ind w:left="460" w:hanging="240"/>
      </w:pPr>
      <w:r>
        <w:rPr>
          <w:color w:val="252525"/>
          <w:sz w:val="20"/>
          <w:szCs w:val="20"/>
        </w:rPr>
        <w:t xml:space="preserve">2. </w:t>
      </w:r>
      <w:r>
        <w:rPr>
          <w:color w:val="252525"/>
          <w:sz w:val="20"/>
          <w:szCs w:val="20"/>
        </w:rPr>
        <w:t xml:space="preserve">Escriba su </w:t>
      </w:r>
      <w:r>
        <w:rPr>
          <w:b/>
          <w:bCs/>
          <w:color w:val="252525"/>
          <w:sz w:val="20"/>
          <w:szCs w:val="20"/>
        </w:rPr>
        <w:t xml:space="preserve">Usuario</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Escriba su </w:t>
      </w:r>
      <w:r>
        <w:rPr>
          <w:b/>
          <w:bCs/>
          <w:color w:val="252525"/>
          <w:sz w:val="20"/>
          <w:szCs w:val="20"/>
        </w:rPr>
        <w:t xml:space="preserve">Contraseña</w:t>
      </w:r>
      <w:r>
        <w:rPr>
          <w:color w:val="252525"/>
          <w:sz w:val="20"/>
          <w:szCs w:val="20"/>
        </w:rPr>
        <w:t xml:space="preserve">.</w:t>
      </w:r>
    </w:p>
    <w:p>
      <w:pPr>
        <w:spacing w:after="55"/>
        <w:ind w:left="460" w:hanging="240"/>
      </w:pPr>
      <w:r>
        <w:rPr>
          <w:color w:val="252525"/>
          <w:sz w:val="20"/>
          <w:szCs w:val="20"/>
        </w:rPr>
        <w:t xml:space="preserve">4. </w:t>
      </w:r>
      <w:r>
        <w:rPr>
          <w:color w:val="252525"/>
          <w:sz w:val="20"/>
          <w:szCs w:val="20"/>
        </w:rPr>
        <w:t xml:space="preserve">Seleccione </w:t>
      </w:r>
      <w:r>
        <w:rPr>
          <w:b/>
          <w:bCs/>
          <w:color w:val="252525"/>
          <w:sz w:val="20"/>
          <w:szCs w:val="20"/>
        </w:rPr>
        <w:t xml:space="preserve">Iniciar sesión</w:t>
      </w:r>
      <w:r>
        <w:rPr>
          <w:color w:val="252525"/>
          <w:sz w:val="20"/>
          <w:szCs w:val="20"/>
        </w:rPr>
        <w:t xml:space="preserve">.</w:t>
      </w:r>
    </w:p>
    <w:p>
      <w:pPr>
        <w:spacing w:after="55"/>
        <w:ind w:left="460" w:hanging="240"/>
      </w:pPr>
      <w:r>
        <w:rPr>
          <w:color w:val="252525"/>
          <w:sz w:val="20"/>
          <w:szCs w:val="20"/>
        </w:rPr>
        <w:t xml:space="preserve">5. </w:t>
      </w:r>
      <w:r>
        <w:rPr>
          <w:color w:val="252525"/>
          <w:sz w:val="20"/>
          <w:szCs w:val="20"/>
        </w:rPr>
        <w:t xml:space="preserve">Espere la confirmación de acceso.</w:t>
      </w:r>
    </w:p>
    <w:p>
      <w:pPr>
        <w:spacing w:after="105" w:line="276"/>
        <w:jc w:val="both"/>
      </w:pPr>
      <w:r>
        <w:rPr>
          <w:color w:val="252525"/>
          <w:sz w:val="20"/>
          <w:szCs w:val="20"/>
        </w:rPr>
        <w:t xml:space="preserve">El usuario es obligatorio y admite hasta 50 caracteres. La contraseña también es obligatoria.</w:t>
      </w:r>
    </w:p>
    <w:p>
      <w:pPr>
        <w:spacing w:after="105" w:line="276"/>
        <w:jc w:val="both"/>
      </w:pPr>
      <w:r>
        <w:rPr>
          <w:color w:val="252525"/>
          <w:sz w:val="20"/>
          <w:szCs w:val="20"/>
        </w:rPr>
        <w:t xml:space="preserve">Si las credenciales son correctas, SIGIP abre la pantalla solicitada o la primera sección disponible para su perfil.</w:t>
      </w:r>
    </w:p>
    <w:p>
      <w:pPr>
        <w:pStyle w:val="Heading2"/>
        <w:keepNext/>
        <w:spacing w:before="180" w:after="100"/>
      </w:pPr>
      <w:r>
        <w:rPr>
          <w:b/>
          <w:bCs/>
          <w:color w:val="252525"/>
          <w:sz w:val="24"/>
          <w:szCs w:val="24"/>
        </w:rPr>
        <w:t xml:space="preserve">3.2 Menú principal</w:t>
      </w:r>
    </w:p>
    <w:p>
      <w:pPr>
        <w:spacing w:after="105" w:line="276"/>
        <w:jc w:val="both"/>
      </w:pPr>
      <w:r>
        <w:rPr>
          <w:color w:val="252525"/>
          <w:sz w:val="20"/>
          <w:szCs w:val="20"/>
        </w:rPr>
        <w:t xml:space="preserve">El menú lateral puede contener las siguientes secciones: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6B1E2D" w:val="clear"/>
            <w:tcMar>
              <w:top w:type="dxa" w:w="90"/>
              <w:left w:type="dxa" w:w="110"/>
              <w:bottom w:type="dxa" w:w="90"/>
              <w:right w:type="dxa" w:w="110"/>
            </w:tcMar>
          </w:tcPr>
          <w:p>
            <w:r>
              <w:rPr>
                <w:b/>
                <w:bCs/>
                <w:color w:val="FFFFFF"/>
                <w:sz w:val="18"/>
                <w:szCs w:val="18"/>
              </w:rPr>
              <w:t xml:space="preserve">Grupo</w:t>
            </w:r>
          </w:p>
        </w:tc>
        <w:tc>
          <w:tcPr>
            <w:shd w:fill="6B1E2D" w:val="clear"/>
            <w:tcMar>
              <w:top w:type="dxa" w:w="90"/>
              <w:left w:type="dxa" w:w="110"/>
              <w:bottom w:type="dxa" w:w="90"/>
              <w:right w:type="dxa" w:w="110"/>
            </w:tcMar>
          </w:tcPr>
          <w:p>
            <w:r>
              <w:rPr>
                <w:b/>
                <w:bCs/>
                <w:color w:val="FFFFFF"/>
                <w:sz w:val="18"/>
                <w:szCs w:val="18"/>
              </w:rPr>
              <w:t xml:space="preserve">Opciones posibles</w:t>
            </w:r>
          </w:p>
        </w:tc>
      </w:tr>
      <w:tr>
        <w:trPr>
          <w:tblHeader w:val="false"/>
        </w:trPr>
        <w:tc>
          <w:tcPr>
            <w:tcMar>
              <w:top w:type="dxa" w:w="90"/>
              <w:left w:type="dxa" w:w="110"/>
              <w:bottom w:type="dxa" w:w="90"/>
              <w:right w:type="dxa" w:w="110"/>
            </w:tcMar>
          </w:tcPr>
          <w:p>
            <w:r>
              <w:rPr>
                <w:b w:val="false"/>
                <w:bCs w:val="false"/>
                <w:color w:val="252525"/>
                <w:sz w:val="18"/>
                <w:szCs w:val="18"/>
              </w:rPr>
              <w:t xml:space="preserve">Principal</w:t>
            </w:r>
          </w:p>
        </w:tc>
        <w:tc>
          <w:tcPr>
            <w:tcMar>
              <w:top w:type="dxa" w:w="90"/>
              <w:left w:type="dxa" w:w="110"/>
              <w:bottom w:type="dxa" w:w="90"/>
              <w:right w:type="dxa" w:w="110"/>
            </w:tcMar>
          </w:tcPr>
          <w:p>
            <w:r>
              <w:rPr>
                <w:b w:val="false"/>
                <w:bCs w:val="false"/>
                <w:color w:val="252525"/>
                <w:sz w:val="18"/>
                <w:szCs w:val="18"/>
              </w:rPr>
              <w:t xml:space="preserve">Inicio, Reportes, Incidencias, Empleados</w:t>
            </w:r>
          </w:p>
        </w:tc>
      </w:tr>
      <w:tr>
        <w:trPr>
          <w:tblHeader w:val="false"/>
        </w:trPr>
        <w:tc>
          <w:tcPr>
            <w:tcMar>
              <w:top w:type="dxa" w:w="90"/>
              <w:left w:type="dxa" w:w="110"/>
              <w:bottom w:type="dxa" w:w="90"/>
              <w:right w:type="dxa" w:w="110"/>
            </w:tcMar>
          </w:tcPr>
          <w:p>
            <w:r>
              <w:rPr>
                <w:b w:val="false"/>
                <w:bCs w:val="false"/>
                <w:color w:val="252525"/>
                <w:sz w:val="18"/>
                <w:szCs w:val="18"/>
              </w:rPr>
              <w:t xml:space="preserve">Catálogos</w:t>
            </w:r>
          </w:p>
        </w:tc>
        <w:tc>
          <w:tcPr>
            <w:tcMar>
              <w:top w:type="dxa" w:w="90"/>
              <w:left w:type="dxa" w:w="110"/>
              <w:bottom w:type="dxa" w:w="90"/>
              <w:right w:type="dxa" w:w="110"/>
            </w:tcMar>
          </w:tcPr>
          <w:p>
            <w:r>
              <w:rPr>
                <w:b w:val="false"/>
                <w:bCs w:val="false"/>
                <w:color w:val="252525"/>
                <w:sz w:val="18"/>
                <w:szCs w:val="18"/>
              </w:rPr>
              <w:t xml:space="preserve">Unidades organizativas, Puestos, Oficinas</w:t>
            </w:r>
          </w:p>
        </w:tc>
      </w:tr>
      <w:tr>
        <w:trPr>
          <w:tblHeader w:val="false"/>
        </w:trPr>
        <w:tc>
          <w:tcPr>
            <w:tcMar>
              <w:top w:type="dxa" w:w="90"/>
              <w:left w:type="dxa" w:w="110"/>
              <w:bottom w:type="dxa" w:w="90"/>
              <w:right w:type="dxa" w:w="110"/>
            </w:tcMar>
          </w:tcPr>
          <w:p>
            <w:r>
              <w:rPr>
                <w:b w:val="false"/>
                <w:bCs w:val="false"/>
                <w:color w:val="252525"/>
                <w:sz w:val="18"/>
                <w:szCs w:val="18"/>
              </w:rPr>
              <w:t xml:space="preserve">Administración</w:t>
            </w:r>
          </w:p>
        </w:tc>
        <w:tc>
          <w:tcPr>
            <w:tcMar>
              <w:top w:type="dxa" w:w="90"/>
              <w:left w:type="dxa" w:w="110"/>
              <w:bottom w:type="dxa" w:w="90"/>
              <w:right w:type="dxa" w:w="110"/>
            </w:tcMar>
          </w:tcPr>
          <w:p>
            <w:r>
              <w:rPr>
                <w:b w:val="false"/>
                <w:bCs w:val="false"/>
                <w:color w:val="252525"/>
                <w:sz w:val="18"/>
                <w:szCs w:val="18"/>
              </w:rPr>
              <w:t xml:space="preserve">Auditoría, Usuarios, Roles, Permisos</w:t>
            </w:r>
          </w:p>
        </w:tc>
      </w:tr>
    </w:tbl>
    <w:p>
      <w:pPr>
        <w:spacing w:after="120"/>
      </w:pPr>
    </w:p>
    <w:p>
      <w:pPr>
        <w:spacing w:after="105" w:line="276"/>
        <w:jc w:val="both"/>
      </w:pPr>
      <w:r>
        <w:rPr>
          <w:color w:val="252525"/>
          <w:sz w:val="20"/>
          <w:szCs w:val="20"/>
        </w:rPr>
        <w:t xml:space="preserve">SIGIP muestra únicamente las opciones autorizadas para la cuenta activa.</w:t>
      </w:r>
    </w:p>
    <w:p>
      <w:pPr>
        <w:spacing w:after="105" w:line="276"/>
        <w:jc w:val="both"/>
      </w:pPr>
      <w:r>
        <w:rPr>
          <w:color w:val="252525"/>
          <w:sz w:val="20"/>
          <w:szCs w:val="20"/>
        </w:rPr>
        <w:t xml:space="preserve">En pantallas pequeñas, abra el menú lateral, seleccione la opción requerida y el menú se cerrará automáticamente.</w:t>
      </w:r>
    </w:p>
    <w:p>
      <w:pPr>
        <w:pStyle w:val="Heading2"/>
        <w:keepNext/>
        <w:spacing w:before="180" w:after="100"/>
      </w:pPr>
      <w:r>
        <w:rPr>
          <w:b/>
          <w:bCs/>
          <w:color w:val="252525"/>
          <w:sz w:val="24"/>
          <w:szCs w:val="24"/>
        </w:rPr>
        <w:t xml:space="preserve">3.3 Búsquedas, filtros y paginación</w:t>
      </w:r>
    </w:p>
    <w:p>
      <w:pPr>
        <w:spacing w:after="105" w:line="276"/>
        <w:jc w:val="both"/>
      </w:pPr>
      <w:r>
        <w:rPr>
          <w:color w:val="252525"/>
          <w:sz w:val="20"/>
          <w:szCs w:val="20"/>
        </w:rPr>
        <w:t xml:space="preserve">En los listados encontrará uno o más de estos controles:</w:t>
      </w:r>
    </w:p>
    <w:p>
      <w:pPr>
        <w:pStyle w:val="ListParagraph"/>
        <w:numPr>
          <w:ilvl w:val="0"/>
          <w:numId w:val="2"/>
        </w:numPr>
        <w:spacing w:after="55"/>
      </w:pPr>
      <w:r>
        <w:rPr>
          <w:color w:val="252525"/>
          <w:sz w:val="20"/>
          <w:szCs w:val="20"/>
        </w:rPr>
        <w:t xml:space="preserve">campo de búsqueda;</w:t>
      </w:r>
    </w:p>
    <w:p>
      <w:pPr>
        <w:pStyle w:val="ListParagraph"/>
        <w:numPr>
          <w:ilvl w:val="0"/>
          <w:numId w:val="2"/>
        </w:numPr>
        <w:spacing w:after="55"/>
      </w:pPr>
      <w:r>
        <w:rPr>
          <w:color w:val="252525"/>
          <w:sz w:val="20"/>
          <w:szCs w:val="20"/>
        </w:rPr>
        <w:t xml:space="preserve">filtros por estado, tipo, unidad o fecha;</w:t>
      </w:r>
    </w:p>
    <w:p>
      <w:pPr>
        <w:pStyle w:val="ListParagraph"/>
        <w:numPr>
          <w:ilvl w:val="0"/>
          <w:numId w:val="2"/>
        </w:numPr>
        <w:spacing w:after="55"/>
      </w:pPr>
      <w:r>
        <w:rPr>
          <w:color w:val="252525"/>
          <w:sz w:val="20"/>
          <w:szCs w:val="20"/>
        </w:rPr>
        <w:t xml:space="preserve">botón </w:t>
      </w:r>
      <w:r>
        <w:rPr>
          <w:b/>
          <w:bCs/>
          <w:color w:val="252525"/>
          <w:sz w:val="20"/>
          <w:szCs w:val="20"/>
        </w:rPr>
        <w:t xml:space="preserve">Limpiar</w:t>
      </w:r>
      <w:r>
        <w:rPr>
          <w:color w:val="252525"/>
          <w:sz w:val="20"/>
          <w:szCs w:val="20"/>
        </w:rPr>
        <w:t xml:space="preserve"> para retirar filtros;</w:t>
      </w:r>
    </w:p>
    <w:p>
      <w:pPr>
        <w:pStyle w:val="ListParagraph"/>
        <w:numPr>
          <w:ilvl w:val="0"/>
          <w:numId w:val="2"/>
        </w:numPr>
        <w:spacing w:after="55"/>
      </w:pPr>
      <w:r>
        <w:rPr>
          <w:color w:val="252525"/>
          <w:sz w:val="20"/>
          <w:szCs w:val="20"/>
        </w:rPr>
        <w:t xml:space="preserve">selector de registros por página;</w:t>
      </w:r>
    </w:p>
    <w:p>
      <w:pPr>
        <w:pStyle w:val="ListParagraph"/>
        <w:numPr>
          <w:ilvl w:val="0"/>
          <w:numId w:val="2"/>
        </w:numPr>
        <w:spacing w:after="55"/>
      </w:pPr>
      <w:r>
        <w:rPr>
          <w:color w:val="252525"/>
          <w:sz w:val="20"/>
          <w:szCs w:val="20"/>
        </w:rPr>
        <w:t xml:space="preserve">botones para avanzar o retroceder entre páginas;</w:t>
      </w:r>
    </w:p>
    <w:p>
      <w:pPr>
        <w:pStyle w:val="ListParagraph"/>
        <w:numPr>
          <w:ilvl w:val="0"/>
          <w:numId w:val="2"/>
        </w:numPr>
        <w:spacing w:after="55"/>
      </w:pPr>
      <w:r>
        <w:rPr>
          <w:color w:val="252525"/>
          <w:sz w:val="20"/>
          <w:szCs w:val="20"/>
        </w:rPr>
        <w:t xml:space="preserve">menú de acciones al final de cada fila.</w:t>
      </w:r>
    </w:p>
    <w:p>
      <w:pPr>
        <w:spacing w:after="105" w:line="276"/>
        <w:jc w:val="both"/>
      </w:pPr>
      <w:r>
        <w:rPr>
          <w:color w:val="252525"/>
          <w:sz w:val="20"/>
          <w:szCs w:val="20"/>
        </w:rPr>
        <w:t xml:space="preserve">En las búsquedas que muestran el atajo Ctrl + K, puede usar esa combinación para colocar el cursor en el campo de búsqueda.</w:t>
      </w:r>
    </w:p>
    <w:p>
      <w:pPr>
        <w:pStyle w:val="Heading2"/>
        <w:keepNext/>
        <w:spacing w:before="180" w:after="100"/>
      </w:pPr>
      <w:r>
        <w:rPr>
          <w:b/>
          <w:bCs/>
          <w:color w:val="252525"/>
          <w:sz w:val="24"/>
          <w:szCs w:val="24"/>
        </w:rPr>
        <w:t xml:space="preserve">3.4 Cerrar sesión</w:t>
      </w:r>
    </w:p>
    <w:p>
      <w:pPr>
        <w:spacing w:after="55"/>
        <w:ind w:left="460" w:hanging="240"/>
      </w:pPr>
      <w:r>
        <w:rPr>
          <w:color w:val="252525"/>
          <w:sz w:val="20"/>
          <w:szCs w:val="20"/>
        </w:rPr>
        <w:t xml:space="preserve">1. </w:t>
      </w:r>
      <w:r>
        <w:rPr>
          <w:color w:val="252525"/>
          <w:sz w:val="20"/>
          <w:szCs w:val="20"/>
        </w:rPr>
        <w:t xml:space="preserve">Vaya a la parte inferior del menú lateral.</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Cerrar sesión</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Espere a que aparezca la pantalla de acceso.</w:t>
      </w:r>
    </w:p>
    <w:p>
      <w:pPr>
        <w:spacing w:after="105" w:line="276"/>
        <w:jc w:val="both"/>
      </w:pPr>
      <w:r>
        <w:rPr>
          <w:color w:val="252525"/>
          <w:sz w:val="20"/>
          <w:szCs w:val="20"/>
        </w:rPr>
        <w:t xml:space="preserve">Si existe un error de conexión, SIGIP le informará si la sesión continúa activa. No cierre solamente la pestaña cuando termine de trabajar; utilice siempre </w:t>
      </w:r>
      <w:r>
        <w:rPr>
          <w:b/>
          <w:bCs/>
          <w:color w:val="252525"/>
          <w:sz w:val="20"/>
          <w:szCs w:val="20"/>
        </w:rPr>
        <w:t xml:space="preserve">Cerrar sesión</w:t>
      </w:r>
      <w:r>
        <w:rPr>
          <w:color w:val="252525"/>
          <w:sz w:val="20"/>
          <w:szCs w:val="20"/>
        </w:rPr>
        <w:t xml:space="preserve">, especialmente en equipos compartidos.</w:t>
      </w:r>
    </w:p>
    <w:p>
      <w:pPr>
        <w:pStyle w:val="Heading2"/>
        <w:keepNext/>
        <w:spacing w:before="180" w:after="100"/>
      </w:pPr>
      <w:r>
        <w:rPr>
          <w:b/>
          <w:bCs/>
          <w:color w:val="252525"/>
          <w:sz w:val="24"/>
          <w:szCs w:val="24"/>
        </w:rPr>
        <w:t xml:space="preserve">3.5 Sesión vencida o revocada</w:t>
      </w:r>
    </w:p>
    <w:p>
      <w:pPr>
        <w:spacing w:after="105" w:line="276"/>
        <w:jc w:val="both"/>
      </w:pPr>
      <w:r>
        <w:rPr>
          <w:color w:val="252525"/>
          <w:sz w:val="20"/>
          <w:szCs w:val="20"/>
        </w:rPr>
        <w:t xml:space="preserve">Por seguridad, una sesión puede terminar por inactividad, por alcanzar su duración máxima, por un cambio de contraseña, por la desactivación de la cuenta o porque un administrador la revocó.</w:t>
      </w:r>
    </w:p>
    <w:p>
      <w:pPr>
        <w:spacing w:after="105" w:line="276"/>
        <w:jc w:val="both"/>
      </w:pPr>
      <w:r>
        <w:rPr>
          <w:color w:val="252525"/>
          <w:sz w:val="20"/>
          <w:szCs w:val="20"/>
        </w:rPr>
        <w:t xml:space="preserve">Cuando esto ocurra:</w:t>
      </w:r>
    </w:p>
    <w:p>
      <w:pPr>
        <w:spacing w:after="55"/>
        <w:ind w:left="460" w:hanging="240"/>
      </w:pPr>
      <w:r>
        <w:rPr>
          <w:color w:val="252525"/>
          <w:sz w:val="20"/>
          <w:szCs w:val="20"/>
        </w:rPr>
        <w:t xml:space="preserve">1. </w:t>
      </w:r>
      <w:r>
        <w:rPr>
          <w:color w:val="252525"/>
          <w:sz w:val="20"/>
          <w:szCs w:val="20"/>
        </w:rPr>
        <w:t xml:space="preserve">regrese a la pantalla de inicio de sesión;</w:t>
      </w:r>
    </w:p>
    <w:p>
      <w:pPr>
        <w:spacing w:after="55"/>
        <w:ind w:left="460" w:hanging="240"/>
      </w:pPr>
      <w:r>
        <w:rPr>
          <w:color w:val="252525"/>
          <w:sz w:val="20"/>
          <w:szCs w:val="20"/>
        </w:rPr>
        <w:t xml:space="preserve">2. </w:t>
      </w:r>
      <w:r>
        <w:rPr>
          <w:color w:val="252525"/>
          <w:sz w:val="20"/>
          <w:szCs w:val="20"/>
        </w:rPr>
        <w:t xml:space="preserve">vuelva a ingresar sus credenciales;</w:t>
      </w:r>
    </w:p>
    <w:p>
      <w:pPr>
        <w:spacing w:after="55"/>
        <w:ind w:left="460" w:hanging="240"/>
      </w:pPr>
      <w:r>
        <w:rPr>
          <w:color w:val="252525"/>
          <w:sz w:val="20"/>
          <w:szCs w:val="20"/>
        </w:rPr>
        <w:t xml:space="preserve">3. </w:t>
      </w:r>
      <w:r>
        <w:rPr>
          <w:color w:val="252525"/>
          <w:sz w:val="20"/>
          <w:szCs w:val="20"/>
        </w:rPr>
        <w:t xml:space="preserve">si el acceso continúa bloqueado, contacte al Administrador del Sistema.</w:t>
      </w:r>
    </w:p>
    <w:p>
      <w:pPr>
        <w:pStyle w:val="Heading1"/>
        <w:keepNext/>
        <w:spacing w:before="260" w:after="100"/>
      </w:pPr>
      <w:r>
        <w:rPr>
          <w:b/>
          <w:bCs/>
          <w:color w:val="6B1E2D"/>
          <w:sz w:val="28"/>
          <w:szCs w:val="28"/>
        </w:rPr>
        <w:t xml:space="preserve">4. Inicio</w:t>
      </w:r>
    </w:p>
    <w:p>
      <w:pPr>
        <w:spacing w:after="105" w:line="276"/>
        <w:jc w:val="both"/>
      </w:pPr>
      <w:r>
        <w:rPr>
          <w:b/>
          <w:bCs/>
          <w:color w:val="252525"/>
          <w:sz w:val="20"/>
          <w:szCs w:val="20"/>
        </w:rPr>
        <w:t xml:space="preserve">Disponible para:</w:t>
      </w:r>
      <w:r>
        <w:rPr>
          <w:color w:val="252525"/>
          <w:sz w:val="20"/>
          <w:szCs w:val="20"/>
        </w:rPr>
        <w:t xml:space="preserve"> todos los perfiles base.</w:t>
      </w:r>
    </w:p>
    <w:p>
      <w:pPr>
        <w:spacing w:after="105" w:line="276"/>
        <w:jc w:val="both"/>
      </w:pPr>
      <w:r>
        <w:rPr>
          <w:color w:val="252525"/>
          <w:sz w:val="20"/>
          <w:szCs w:val="20"/>
        </w:rPr>
        <w:t xml:space="preserve">La pantalla </w:t>
      </w:r>
      <w:r>
        <w:rPr>
          <w:b/>
          <w:bCs/>
          <w:color w:val="252525"/>
          <w:sz w:val="20"/>
          <w:szCs w:val="20"/>
        </w:rPr>
        <w:t xml:space="preserve">Inicio</w:t>
      </w:r>
      <w:r>
        <w:rPr>
          <w:color w:val="252525"/>
          <w:sz w:val="20"/>
          <w:szCs w:val="20"/>
        </w:rPr>
        <w:t xml:space="preserve"> presenta un resumen de la operación autorizada para el usuario.</w:t>
      </w:r>
    </w:p>
    <w:p>
      <w:pPr>
        <w:pStyle w:val="Heading2"/>
        <w:keepNext/>
        <w:spacing w:before="180" w:after="100"/>
      </w:pPr>
      <w:r>
        <w:rPr>
          <w:b/>
          <w:bCs/>
          <w:color w:val="252525"/>
          <w:sz w:val="24"/>
          <w:szCs w:val="24"/>
        </w:rPr>
        <w:t xml:space="preserve">4.1 Indicadores principales</w:t>
      </w:r>
    </w:p>
    <w:p>
      <w:pPr>
        <w:pStyle w:val="ListParagraph"/>
        <w:numPr>
          <w:ilvl w:val="0"/>
          <w:numId w:val="2"/>
        </w:numPr>
        <w:spacing w:after="55"/>
      </w:pPr>
      <w:r>
        <w:rPr>
          <w:b/>
          <w:bCs/>
          <w:color w:val="252525"/>
          <w:sz w:val="20"/>
          <w:szCs w:val="20"/>
        </w:rPr>
        <w:t xml:space="preserve">Personal activo:</w:t>
      </w:r>
      <w:r>
        <w:rPr>
          <w:color w:val="252525"/>
          <w:sz w:val="20"/>
          <w:szCs w:val="20"/>
        </w:rPr>
        <w:t xml:space="preserve"> cantidad de empleados activos.</w:t>
      </w:r>
    </w:p>
    <w:p>
      <w:pPr>
        <w:pStyle w:val="ListParagraph"/>
        <w:numPr>
          <w:ilvl w:val="0"/>
          <w:numId w:val="2"/>
        </w:numPr>
        <w:spacing w:after="55"/>
      </w:pPr>
      <w:r>
        <w:rPr>
          <w:b/>
          <w:bCs/>
          <w:color w:val="252525"/>
          <w:sz w:val="20"/>
          <w:szCs w:val="20"/>
        </w:rPr>
        <w:t xml:space="preserve">Ausentes hoy:</w:t>
      </w:r>
      <w:r>
        <w:rPr>
          <w:color w:val="252525"/>
          <w:sz w:val="20"/>
          <w:szCs w:val="20"/>
        </w:rPr>
        <w:t xml:space="preserve"> personal con una incidencia aplicable al día actual.</w:t>
      </w:r>
    </w:p>
    <w:p>
      <w:pPr>
        <w:pStyle w:val="ListParagraph"/>
        <w:numPr>
          <w:ilvl w:val="0"/>
          <w:numId w:val="2"/>
        </w:numPr>
        <w:spacing w:after="55"/>
      </w:pPr>
      <w:r>
        <w:rPr>
          <w:b/>
          <w:bCs/>
          <w:color w:val="252525"/>
          <w:sz w:val="20"/>
          <w:szCs w:val="20"/>
        </w:rPr>
        <w:t xml:space="preserve">Incidencias activas:</w:t>
      </w:r>
      <w:r>
        <w:rPr>
          <w:color w:val="252525"/>
          <w:sz w:val="20"/>
          <w:szCs w:val="20"/>
        </w:rPr>
        <w:t xml:space="preserve"> el número principal indica las activas hoy y el texto complementario señala cuántas terminan durante la semana.</w:t>
      </w:r>
    </w:p>
    <w:p>
      <w:pPr>
        <w:pStyle w:val="ListParagraph"/>
        <w:numPr>
          <w:ilvl w:val="0"/>
          <w:numId w:val="2"/>
        </w:numPr>
        <w:spacing w:after="55"/>
      </w:pPr>
      <w:r>
        <w:rPr>
          <w:b/>
          <w:bCs/>
          <w:color w:val="252525"/>
          <w:sz w:val="20"/>
          <w:szCs w:val="20"/>
        </w:rPr>
        <w:t xml:space="preserve">Incidencias este mes:</w:t>
      </w:r>
      <w:r>
        <w:rPr>
          <w:color w:val="252525"/>
          <w:sz w:val="20"/>
          <w:szCs w:val="20"/>
        </w:rPr>
        <w:t xml:space="preserve"> total mensual y variación respecto al mes anterior.</w:t>
      </w:r>
    </w:p>
    <w:p>
      <w:pPr>
        <w:pStyle w:val="Heading2"/>
        <w:keepNext/>
        <w:spacing w:before="180" w:after="100"/>
      </w:pPr>
      <w:r>
        <w:rPr>
          <w:b/>
          <w:bCs/>
          <w:color w:val="252525"/>
          <w:sz w:val="24"/>
          <w:szCs w:val="24"/>
        </w:rPr>
        <w:t xml:space="preserve">4.2 Información complementaria</w:t>
      </w:r>
    </w:p>
    <w:p>
      <w:pPr>
        <w:pStyle w:val="ListParagraph"/>
        <w:numPr>
          <w:ilvl w:val="0"/>
          <w:numId w:val="2"/>
        </w:numPr>
        <w:spacing w:after="55"/>
      </w:pPr>
      <w:r>
        <w:rPr>
          <w:color w:val="252525"/>
          <w:sz w:val="20"/>
          <w:szCs w:val="20"/>
        </w:rPr>
        <w:t xml:space="preserve">periodo vacacional institucional vigente;</w:t>
      </w:r>
    </w:p>
    <w:p>
      <w:pPr>
        <w:pStyle w:val="ListParagraph"/>
        <w:numPr>
          <w:ilvl w:val="0"/>
          <w:numId w:val="2"/>
        </w:numPr>
        <w:spacing w:after="55"/>
      </w:pPr>
      <w:r>
        <w:rPr>
          <w:color w:val="252525"/>
          <w:sz w:val="20"/>
          <w:szCs w:val="20"/>
        </w:rPr>
        <w:t xml:space="preserve">evolución de incidencias;</w:t>
      </w:r>
    </w:p>
    <w:p>
      <w:pPr>
        <w:pStyle w:val="ListParagraph"/>
        <w:numPr>
          <w:ilvl w:val="0"/>
          <w:numId w:val="2"/>
        </w:numPr>
        <w:spacing w:after="55"/>
      </w:pPr>
      <w:r>
        <w:rPr>
          <w:color w:val="252525"/>
          <w:sz w:val="20"/>
          <w:szCs w:val="20"/>
        </w:rPr>
        <w:t xml:space="preserve">distribución de incidencias por tipo;</w:t>
      </w:r>
    </w:p>
    <w:p>
      <w:pPr>
        <w:pStyle w:val="ListParagraph"/>
        <w:numPr>
          <w:ilvl w:val="0"/>
          <w:numId w:val="2"/>
        </w:numPr>
        <w:spacing w:after="55"/>
      </w:pPr>
      <w:r>
        <w:rPr>
          <w:color w:val="252525"/>
          <w:sz w:val="20"/>
          <w:szCs w:val="20"/>
        </w:rPr>
        <w:t xml:space="preserve">personal ausente hoy;</w:t>
      </w:r>
    </w:p>
    <w:p>
      <w:pPr>
        <w:pStyle w:val="ListParagraph"/>
        <w:numPr>
          <w:ilvl w:val="0"/>
          <w:numId w:val="2"/>
        </w:numPr>
        <w:spacing w:after="55"/>
      </w:pPr>
      <w:r>
        <w:rPr>
          <w:color w:val="252525"/>
          <w:sz w:val="20"/>
          <w:szCs w:val="20"/>
        </w:rPr>
        <w:t xml:space="preserve">próximas reincorporaciones;</w:t>
      </w:r>
    </w:p>
    <w:p>
      <w:pPr>
        <w:pStyle w:val="ListParagraph"/>
        <w:numPr>
          <w:ilvl w:val="0"/>
          <w:numId w:val="2"/>
        </w:numPr>
        <w:spacing w:after="55"/>
      </w:pPr>
      <w:r>
        <w:rPr>
          <w:color w:val="252525"/>
          <w:sz w:val="20"/>
          <w:szCs w:val="20"/>
        </w:rPr>
        <w:t xml:space="preserve">incidencias registradas recientemente.</w:t>
      </w:r>
    </w:p>
    <w:p>
      <w:pPr>
        <w:pStyle w:val="Heading2"/>
        <w:keepNext/>
        <w:spacing w:before="180" w:after="100"/>
      </w:pPr>
      <w:r>
        <w:rPr>
          <w:b/>
          <w:bCs/>
          <w:color w:val="252525"/>
          <w:sz w:val="24"/>
          <w:szCs w:val="24"/>
        </w:rPr>
        <w:t xml:space="preserve">4.3 Cambiar el periodo de la tendencia</w:t>
      </w:r>
    </w:p>
    <w:p>
      <w:pPr>
        <w:spacing w:after="55"/>
        <w:ind w:left="460" w:hanging="240"/>
      </w:pPr>
      <w:r>
        <w:rPr>
          <w:color w:val="252525"/>
          <w:sz w:val="20"/>
          <w:szCs w:val="20"/>
        </w:rPr>
        <w:t xml:space="preserve">1. </w:t>
      </w:r>
      <w:r>
        <w:rPr>
          <w:color w:val="252525"/>
          <w:sz w:val="20"/>
          <w:szCs w:val="20"/>
        </w:rPr>
        <w:t xml:space="preserve">Localice el selector de periodo en la parte superior.</w:t>
      </w:r>
    </w:p>
    <w:p>
      <w:pPr>
        <w:spacing w:after="55"/>
        <w:ind w:left="460" w:hanging="240"/>
      </w:pPr>
      <w:r>
        <w:rPr>
          <w:color w:val="252525"/>
          <w:sz w:val="20"/>
          <w:szCs w:val="20"/>
        </w:rPr>
        <w:t xml:space="preserve">2. </w:t>
      </w:r>
      <w:r>
        <w:rPr>
          <w:color w:val="252525"/>
          <w:sz w:val="20"/>
          <w:szCs w:val="20"/>
        </w:rPr>
        <w:t xml:space="preserve">Elija </w:t>
      </w:r>
      <w:r>
        <w:rPr>
          <w:b/>
          <w:bCs/>
          <w:color w:val="252525"/>
          <w:sz w:val="20"/>
          <w:szCs w:val="20"/>
        </w:rPr>
        <w:t xml:space="preserve">Últimos 3 meses</w:t>
      </w:r>
      <w:r>
        <w:rPr>
          <w:color w:val="252525"/>
          <w:sz w:val="20"/>
          <w:szCs w:val="20"/>
        </w:rPr>
        <w:t xml:space="preserve">, </w:t>
      </w:r>
      <w:r>
        <w:rPr>
          <w:b/>
          <w:bCs/>
          <w:color w:val="252525"/>
          <w:sz w:val="20"/>
          <w:szCs w:val="20"/>
        </w:rPr>
        <w:t xml:space="preserve">Últimos 6 meses</w:t>
      </w:r>
      <w:r>
        <w:rPr>
          <w:color w:val="252525"/>
          <w:sz w:val="20"/>
          <w:szCs w:val="20"/>
        </w:rPr>
        <w:t xml:space="preserve">, </w:t>
      </w:r>
      <w:r>
        <w:rPr>
          <w:b/>
          <w:bCs/>
          <w:color w:val="252525"/>
          <w:sz w:val="20"/>
          <w:szCs w:val="20"/>
        </w:rPr>
        <w:t xml:space="preserve">Este año</w:t>
      </w:r>
      <w:r>
        <w:rPr>
          <w:color w:val="252525"/>
          <w:sz w:val="20"/>
          <w:szCs w:val="20"/>
        </w:rPr>
        <w:t xml:space="preserve"> o </w:t>
      </w:r>
      <w:r>
        <w:rPr>
          <w:b/>
          <w:bCs/>
          <w:color w:val="252525"/>
          <w:sz w:val="20"/>
          <w:szCs w:val="20"/>
        </w:rPr>
        <w:t xml:space="preserve">Últimos 12 meses</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Espere a que se actualice la gráfica de evolución.</w:t>
      </w:r>
    </w:p>
    <w:p>
      <w:pPr>
        <w:pStyle w:val="Heading2"/>
        <w:keepNext/>
        <w:spacing w:before="180" w:after="100"/>
      </w:pPr>
      <w:r>
        <w:rPr>
          <w:b/>
          <w:bCs/>
          <w:color w:val="252525"/>
          <w:sz w:val="24"/>
          <w:szCs w:val="24"/>
        </w:rPr>
        <w:t xml:space="preserve">4.4 Abrir información relacionada</w:t>
      </w:r>
    </w:p>
    <w:p>
      <w:pPr>
        <w:pStyle w:val="ListParagraph"/>
        <w:numPr>
          <w:ilvl w:val="0"/>
          <w:numId w:val="2"/>
        </w:numPr>
        <w:spacing w:after="55"/>
      </w:pPr>
      <w:r>
        <w:rPr>
          <w:color w:val="252525"/>
          <w:sz w:val="20"/>
          <w:szCs w:val="20"/>
        </w:rPr>
        <w:t xml:space="preserve">Seleccione el nombre de una persona ausente para abrir la incidencia relacionada.</w:t>
      </w:r>
    </w:p>
    <w:p>
      <w:pPr>
        <w:pStyle w:val="ListParagraph"/>
        <w:numPr>
          <w:ilvl w:val="0"/>
          <w:numId w:val="2"/>
        </w:numPr>
        <w:spacing w:after="55"/>
      </w:pPr>
      <w:r>
        <w:rPr>
          <w:color w:val="252525"/>
          <w:sz w:val="20"/>
          <w:szCs w:val="20"/>
        </w:rPr>
        <w:t xml:space="preserve">Seleccione una próxima reincorporación para consultar su incidencia.</w:t>
      </w:r>
    </w:p>
    <w:p>
      <w:pPr>
        <w:pStyle w:val="ListParagraph"/>
        <w:numPr>
          <w:ilvl w:val="0"/>
          <w:numId w:val="2"/>
        </w:numPr>
        <w:spacing w:after="55"/>
      </w:pPr>
      <w:r>
        <w:rPr>
          <w:color w:val="252525"/>
          <w:sz w:val="20"/>
          <w:szCs w:val="20"/>
        </w:rPr>
        <w:t xml:space="preserve">Use </w:t>
      </w:r>
      <w:r>
        <w:rPr>
          <w:b/>
          <w:bCs/>
          <w:color w:val="252525"/>
          <w:sz w:val="20"/>
          <w:szCs w:val="20"/>
        </w:rPr>
        <w:t xml:space="preserve">Ver incidencias</w:t>
      </w:r>
      <w:r>
        <w:rPr>
          <w:color w:val="252525"/>
          <w:sz w:val="20"/>
          <w:szCs w:val="20"/>
        </w:rPr>
        <w:t xml:space="preserve"> o </w:t>
      </w:r>
      <w:r>
        <w:rPr>
          <w:b/>
          <w:bCs/>
          <w:color w:val="252525"/>
          <w:sz w:val="20"/>
          <w:szCs w:val="20"/>
        </w:rPr>
        <w:t xml:space="preserve">Ver todas</w:t>
      </w:r>
      <w:r>
        <w:rPr>
          <w:color w:val="252525"/>
          <w:sz w:val="20"/>
          <w:szCs w:val="20"/>
        </w:rPr>
        <w:t xml:space="preserve"> para abrir el listado general.</w:t>
      </w:r>
    </w:p>
    <w:p>
      <w:pPr>
        <w:pStyle w:val="Heading1"/>
        <w:keepNext/>
        <w:spacing w:before="260" w:after="100"/>
      </w:pPr>
      <w:r>
        <w:rPr>
          <w:b/>
          <w:bCs/>
          <w:color w:val="6B1E2D"/>
          <w:sz w:val="28"/>
          <w:szCs w:val="28"/>
        </w:rPr>
        <w:t xml:space="preserve">5. Empleados</w:t>
      </w:r>
    </w:p>
    <w:p>
      <w:pPr>
        <w:pStyle w:val="ListParagraph"/>
        <w:numPr>
          <w:ilvl w:val="0"/>
          <w:numId w:val="2"/>
        </w:numPr>
        <w:spacing w:after="55"/>
      </w:pPr>
      <w:r>
        <w:rPr>
          <w:b/>
          <w:bCs/>
          <w:color w:val="252525"/>
          <w:sz w:val="20"/>
          <w:szCs w:val="20"/>
        </w:rPr>
        <w:t xml:space="preserve">Consulta:</w:t>
      </w:r>
      <w:r>
        <w:rPr>
          <w:color w:val="252525"/>
          <w:sz w:val="20"/>
          <w:szCs w:val="20"/>
        </w:rPr>
        <w:t xml:space="preserve"> todos los perfiles base.</w:t>
      </w:r>
    </w:p>
    <w:p>
      <w:pPr>
        <w:pStyle w:val="ListParagraph"/>
        <w:numPr>
          <w:ilvl w:val="0"/>
          <w:numId w:val="2"/>
        </w:numPr>
        <w:spacing w:after="55"/>
      </w:pPr>
      <w:r>
        <w:rPr>
          <w:b/>
          <w:bCs/>
          <w:color w:val="252525"/>
          <w:sz w:val="20"/>
          <w:szCs w:val="20"/>
        </w:rPr>
        <w:t xml:space="preserve">Alta y edición:</w:t>
      </w:r>
      <w:r>
        <w:rPr>
          <w:color w:val="252525"/>
          <w:sz w:val="20"/>
          <w:szCs w:val="20"/>
        </w:rPr>
        <w:t xml:space="preserve"> Administrador y Operador de Recursos Humanos.</w:t>
      </w:r>
    </w:p>
    <w:p>
      <w:pPr>
        <w:pStyle w:val="ListParagraph"/>
        <w:numPr>
          <w:ilvl w:val="0"/>
          <w:numId w:val="2"/>
        </w:numPr>
        <w:spacing w:after="55"/>
      </w:pPr>
      <w:r>
        <w:rPr>
          <w:b/>
          <w:bCs/>
          <w:color w:val="252525"/>
          <w:sz w:val="20"/>
          <w:szCs w:val="20"/>
        </w:rPr>
        <w:t xml:space="preserve">Activación y desactivación:</w:t>
      </w:r>
      <w:r>
        <w:rPr>
          <w:color w:val="252525"/>
          <w:sz w:val="20"/>
          <w:szCs w:val="20"/>
        </w:rPr>
        <w:t xml:space="preserve"> Administrador.</w:t>
      </w:r>
    </w:p>
    <w:p>
      <w:pPr>
        <w:pStyle w:val="Heading2"/>
        <w:keepNext/>
        <w:spacing w:before="180" w:after="100"/>
      </w:pPr>
      <w:r>
        <w:rPr>
          <w:b/>
          <w:bCs/>
          <w:color w:val="252525"/>
          <w:sz w:val="24"/>
          <w:szCs w:val="24"/>
        </w:rPr>
        <w:t xml:space="preserve">5.1 Consultar empleados</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Empleados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Busque por número o nombre, o utilice los filtros disponibles.</w:t>
      </w:r>
    </w:p>
    <w:p>
      <w:pPr>
        <w:spacing w:after="55"/>
        <w:ind w:left="460" w:hanging="240"/>
      </w:pPr>
      <w:r>
        <w:rPr>
          <w:color w:val="252525"/>
          <w:sz w:val="20"/>
          <w:szCs w:val="20"/>
        </w:rPr>
        <w:t xml:space="preserve">3. </w:t>
      </w:r>
      <w:r>
        <w:rPr>
          <w:color w:val="252525"/>
          <w:sz w:val="20"/>
          <w:szCs w:val="20"/>
        </w:rPr>
        <w:t xml:space="preserve">Si es necesario, filtre por estado, puesto o unidad organizacional.</w:t>
      </w:r>
    </w:p>
    <w:p>
      <w:pPr>
        <w:spacing w:after="55"/>
        <w:ind w:left="460" w:hanging="240"/>
      </w:pPr>
      <w:r>
        <w:rPr>
          <w:color w:val="252525"/>
          <w:sz w:val="20"/>
          <w:szCs w:val="20"/>
        </w:rPr>
        <w:t xml:space="preserve">4. </w:t>
      </w:r>
      <w:r>
        <w:rPr>
          <w:color w:val="252525"/>
          <w:sz w:val="20"/>
          <w:szCs w:val="20"/>
        </w:rPr>
        <w:t xml:space="preserve">Seleccione el criterio y la dirección de ordenamiento.</w:t>
      </w:r>
    </w:p>
    <w:p>
      <w:pPr>
        <w:spacing w:after="55"/>
        <w:ind w:left="460" w:hanging="240"/>
      </w:pPr>
      <w:r>
        <w:rPr>
          <w:color w:val="252525"/>
          <w:sz w:val="20"/>
          <w:szCs w:val="20"/>
        </w:rPr>
        <w:t xml:space="preserve">5. </w:t>
      </w:r>
      <w:r>
        <w:rPr>
          <w:color w:val="252525"/>
          <w:sz w:val="20"/>
          <w:szCs w:val="20"/>
        </w:rPr>
        <w:t xml:space="preserve">Abra el menú de acciones de una fila y seleccione </w:t>
      </w:r>
      <w:r>
        <w:rPr>
          <w:b/>
          <w:bCs/>
          <w:color w:val="252525"/>
          <w:sz w:val="20"/>
          <w:szCs w:val="20"/>
        </w:rPr>
        <w:t xml:space="preserve">Ver detalles</w:t>
      </w:r>
      <w:r>
        <w:rPr>
          <w:color w:val="252525"/>
          <w:sz w:val="20"/>
          <w:szCs w:val="20"/>
        </w:rPr>
        <w:t xml:space="preserve">.</w:t>
      </w:r>
    </w:p>
    <w:p>
      <w:pPr>
        <w:spacing w:after="105" w:line="276"/>
        <w:jc w:val="both"/>
      </w:pPr>
      <w:r>
        <w:rPr>
          <w:color w:val="252525"/>
          <w:sz w:val="20"/>
          <w:szCs w:val="20"/>
        </w:rPr>
        <w:t xml:space="preserve">El listado muestra número, nombre completo, fecha de contratación, oficina, estado y última actualización.</w:t>
      </w:r>
    </w:p>
    <w:p>
      <w:pPr>
        <w:pStyle w:val="Heading2"/>
        <w:keepNext/>
        <w:spacing w:before="180" w:after="100"/>
      </w:pPr>
      <w:r>
        <w:rPr>
          <w:b/>
          <w:bCs/>
          <w:color w:val="252525"/>
          <w:sz w:val="24"/>
          <w:szCs w:val="24"/>
        </w:rPr>
        <w:t xml:space="preserve">5.2 Crear un empleado</w:t>
      </w:r>
    </w:p>
    <w:p>
      <w:pPr>
        <w:spacing w:after="105" w:line="276"/>
        <w:jc w:val="both"/>
      </w:pPr>
      <w:r>
        <w:rPr>
          <w:b/>
          <w:bCs/>
          <w:color w:val="252525"/>
          <w:sz w:val="20"/>
          <w:szCs w:val="20"/>
        </w:rPr>
        <w:t xml:space="preserve">Perfiles:</w:t>
      </w:r>
      <w:r>
        <w:rPr>
          <w:color w:val="252525"/>
          <w:sz w:val="20"/>
          <w:szCs w:val="20"/>
        </w:rPr>
        <w:t xml:space="preserve"> Administrador y Operador de Recursos Humanos.</w:t>
      </w:r>
    </w:p>
    <w:p>
      <w:pPr>
        <w:spacing w:after="55"/>
        <w:ind w:left="460" w:hanging="240"/>
      </w:pPr>
      <w:r>
        <w:rPr>
          <w:color w:val="252525"/>
          <w:sz w:val="20"/>
          <w:szCs w:val="20"/>
        </w:rPr>
        <w:t xml:space="preserve">1. </w:t>
      </w:r>
      <w:r>
        <w:rPr>
          <w:color w:val="252525"/>
          <w:sz w:val="20"/>
          <w:szCs w:val="20"/>
        </w:rPr>
        <w:t xml:space="preserve">En </w:t>
      </w:r>
      <w:r>
        <w:rPr>
          <w:b/>
          <w:bCs/>
          <w:color w:val="252525"/>
          <w:sz w:val="20"/>
          <w:szCs w:val="20"/>
        </w:rPr>
        <w:t xml:space="preserve">Empleados</w:t>
      </w:r>
      <w:r>
        <w:rPr>
          <w:color w:val="252525"/>
          <w:sz w:val="20"/>
          <w:szCs w:val="20"/>
        </w:rPr>
        <w:t xml:space="preserve">, seleccione </w:t>
      </w:r>
      <w:r>
        <w:rPr>
          <w:b/>
          <w:bCs/>
          <w:color w:val="252525"/>
          <w:sz w:val="20"/>
          <w:szCs w:val="20"/>
        </w:rPr>
        <w:t xml:space="preserve">Crear empleado</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Capture el </w:t>
      </w:r>
      <w:r>
        <w:rPr>
          <w:b/>
          <w:bCs/>
          <w:color w:val="252525"/>
          <w:sz w:val="20"/>
          <w:szCs w:val="20"/>
        </w:rPr>
        <w:t xml:space="preserve">Número de empleado</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Capture el </w:t>
      </w:r>
      <w:r>
        <w:rPr>
          <w:b/>
          <w:bCs/>
          <w:color w:val="252525"/>
          <w:sz w:val="20"/>
          <w:szCs w:val="20"/>
        </w:rPr>
        <w:t xml:space="preserve">Nombre completo</w:t>
      </w:r>
      <w:r>
        <w:rPr>
          <w:color w:val="252525"/>
          <w:sz w:val="20"/>
          <w:szCs w:val="20"/>
        </w:rPr>
        <w:t xml:space="preserve">.</w:t>
      </w:r>
    </w:p>
    <w:p>
      <w:pPr>
        <w:spacing w:after="55"/>
        <w:ind w:left="460" w:hanging="240"/>
      </w:pPr>
      <w:r>
        <w:rPr>
          <w:color w:val="252525"/>
          <w:sz w:val="20"/>
          <w:szCs w:val="20"/>
        </w:rPr>
        <w:t xml:space="preserve">4. </w:t>
      </w:r>
      <w:r>
        <w:rPr>
          <w:color w:val="252525"/>
          <w:sz w:val="20"/>
          <w:szCs w:val="20"/>
        </w:rPr>
        <w:t xml:space="preserve">Registre la </w:t>
      </w:r>
      <w:r>
        <w:rPr>
          <w:b/>
          <w:bCs/>
          <w:color w:val="252525"/>
          <w:sz w:val="20"/>
          <w:szCs w:val="20"/>
        </w:rPr>
        <w:t xml:space="preserve">Fecha de contratación</w:t>
      </w:r>
      <w:r>
        <w:rPr>
          <w:color w:val="252525"/>
          <w:sz w:val="20"/>
          <w:szCs w:val="20"/>
        </w:rPr>
        <w:t xml:space="preserve"> si está disponible.</w:t>
      </w:r>
    </w:p>
    <w:p>
      <w:pPr>
        <w:spacing w:after="55"/>
        <w:ind w:left="460" w:hanging="240"/>
      </w:pPr>
      <w:r>
        <w:rPr>
          <w:color w:val="252525"/>
          <w:sz w:val="20"/>
          <w:szCs w:val="20"/>
        </w:rPr>
        <w:t xml:space="preserve">5. </w:t>
      </w:r>
      <w:r>
        <w:rPr>
          <w:color w:val="252525"/>
          <w:sz w:val="20"/>
          <w:szCs w:val="20"/>
        </w:rPr>
        <w:t xml:space="preserve">Revise la información y guarde.</w:t>
      </w:r>
    </w:p>
    <w:p>
      <w:pPr>
        <w:spacing w:after="105" w:line="276"/>
        <w:jc w:val="both"/>
      </w:pPr>
      <w:r>
        <w:rPr>
          <w:color w:val="252525"/>
          <w:sz w:val="20"/>
          <w:szCs w:val="20"/>
        </w:rPr>
        <w:t xml:space="preserve">Reglas principales:</w:t>
      </w:r>
    </w:p>
    <w:p>
      <w:pPr>
        <w:pStyle w:val="ListParagraph"/>
        <w:numPr>
          <w:ilvl w:val="0"/>
          <w:numId w:val="2"/>
        </w:numPr>
        <w:spacing w:after="55"/>
      </w:pPr>
      <w:r>
        <w:rPr>
          <w:color w:val="252525"/>
          <w:sz w:val="20"/>
          <w:szCs w:val="20"/>
        </w:rPr>
        <w:t xml:space="preserve">número de empleado obligatorio, máximo 50 caracteres;</w:t>
      </w:r>
    </w:p>
    <w:p>
      <w:pPr>
        <w:pStyle w:val="ListParagraph"/>
        <w:numPr>
          <w:ilvl w:val="0"/>
          <w:numId w:val="2"/>
        </w:numPr>
        <w:spacing w:after="55"/>
      </w:pPr>
      <w:r>
        <w:rPr>
          <w:color w:val="252525"/>
          <w:sz w:val="20"/>
          <w:szCs w:val="20"/>
        </w:rPr>
        <w:t xml:space="preserve">nombre completo obligatorio, máximo 200 caracteres;</w:t>
      </w:r>
    </w:p>
    <w:p>
      <w:pPr>
        <w:pStyle w:val="ListParagraph"/>
        <w:numPr>
          <w:ilvl w:val="0"/>
          <w:numId w:val="2"/>
        </w:numPr>
        <w:spacing w:after="55"/>
      </w:pPr>
      <w:r>
        <w:rPr>
          <w:color w:val="252525"/>
          <w:sz w:val="20"/>
          <w:szCs w:val="20"/>
        </w:rPr>
        <w:t xml:space="preserve">fecha de contratación opcional, pero debe ser válida.</w:t>
      </w:r>
    </w:p>
    <w:p>
      <w:pPr>
        <w:pStyle w:val="Heading2"/>
        <w:keepNext/>
        <w:spacing w:before="180" w:after="100"/>
      </w:pPr>
      <w:r>
        <w:rPr>
          <w:b/>
          <w:bCs/>
          <w:color w:val="252525"/>
          <w:sz w:val="24"/>
          <w:szCs w:val="24"/>
        </w:rPr>
        <w:t xml:space="preserve">5.3 Editar un empleado</w:t>
      </w:r>
    </w:p>
    <w:p>
      <w:pPr>
        <w:spacing w:after="105" w:line="276"/>
        <w:jc w:val="both"/>
      </w:pPr>
      <w:r>
        <w:rPr>
          <w:b/>
          <w:bCs/>
          <w:color w:val="252525"/>
          <w:sz w:val="20"/>
          <w:szCs w:val="20"/>
        </w:rPr>
        <w:t xml:space="preserve">Perfiles:</w:t>
      </w:r>
      <w:r>
        <w:rPr>
          <w:color w:val="252525"/>
          <w:sz w:val="20"/>
          <w:szCs w:val="20"/>
        </w:rPr>
        <w:t xml:space="preserve"> Administrador y Operador de Recursos Humanos.</w:t>
      </w:r>
    </w:p>
    <w:p>
      <w:pPr>
        <w:spacing w:after="55"/>
        <w:ind w:left="460" w:hanging="240"/>
      </w:pPr>
      <w:r>
        <w:rPr>
          <w:color w:val="252525"/>
          <w:sz w:val="20"/>
          <w:szCs w:val="20"/>
        </w:rPr>
        <w:t xml:space="preserve">1. </w:t>
      </w:r>
      <w:r>
        <w:rPr>
          <w:color w:val="252525"/>
          <w:sz w:val="20"/>
          <w:szCs w:val="20"/>
        </w:rPr>
        <w:t xml:space="preserve">Abra el menú de acciones del empleado.</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Editar</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Actualice los datos generales.</w:t>
      </w:r>
    </w:p>
    <w:p>
      <w:pPr>
        <w:spacing w:after="55"/>
        <w:ind w:left="460" w:hanging="240"/>
      </w:pPr>
      <w:r>
        <w:rPr>
          <w:color w:val="252525"/>
          <w:sz w:val="20"/>
          <w:szCs w:val="20"/>
        </w:rPr>
        <w:t xml:space="preserve">4. </w:t>
      </w:r>
      <w:r>
        <w:rPr>
          <w:color w:val="252525"/>
          <w:sz w:val="20"/>
          <w:szCs w:val="20"/>
        </w:rPr>
        <w:t xml:space="preserve">Guarde los cambios.</w:t>
      </w:r>
    </w:p>
    <w:p>
      <w:pPr>
        <w:pStyle w:val="Heading2"/>
        <w:keepNext/>
        <w:spacing w:before="180" w:after="100"/>
      </w:pPr>
      <w:r>
        <w:rPr>
          <w:b/>
          <w:bCs/>
          <w:color w:val="252525"/>
          <w:sz w:val="24"/>
          <w:szCs w:val="24"/>
        </w:rPr>
        <w:t xml:space="preserve">5.4 Activar o desactivar un empleado</w:t>
      </w:r>
    </w:p>
    <w:p>
      <w:pPr>
        <w:spacing w:after="105" w:line="276"/>
        <w:jc w:val="both"/>
      </w:pPr>
      <w:r>
        <w:rPr>
          <w:b/>
          <w:bCs/>
          <w:color w:val="252525"/>
          <w:sz w:val="20"/>
          <w:szCs w:val="20"/>
        </w:rPr>
        <w:t xml:space="preserve">Perfil:</w:t>
      </w:r>
      <w:r>
        <w:rPr>
          <w:color w:val="252525"/>
          <w:sz w:val="20"/>
          <w:szCs w:val="20"/>
        </w:rPr>
        <w:t xml:space="preserve"> Administrador.</w:t>
      </w:r>
    </w:p>
    <w:p>
      <w:pPr>
        <w:spacing w:after="55"/>
        <w:ind w:left="460" w:hanging="240"/>
      </w:pPr>
      <w:r>
        <w:rPr>
          <w:color w:val="252525"/>
          <w:sz w:val="20"/>
          <w:szCs w:val="20"/>
        </w:rPr>
        <w:t xml:space="preserve">1. </w:t>
      </w:r>
      <w:r>
        <w:rPr>
          <w:color w:val="252525"/>
          <w:sz w:val="20"/>
          <w:szCs w:val="20"/>
        </w:rPr>
        <w:t xml:space="preserve">Abra el menú de acciones del empleado.</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Activar</w:t>
      </w:r>
      <w:r>
        <w:rPr>
          <w:color w:val="252525"/>
          <w:sz w:val="20"/>
          <w:szCs w:val="20"/>
        </w:rPr>
        <w:t xml:space="preserve"> o </w:t>
      </w:r>
      <w:r>
        <w:rPr>
          <w:b/>
          <w:bCs/>
          <w:color w:val="252525"/>
          <w:sz w:val="20"/>
          <w:szCs w:val="20"/>
        </w:rPr>
        <w:t xml:space="preserve">Desactivar</w:t>
      </w:r>
      <w:r>
        <w:rPr>
          <w:color w:val="252525"/>
          <w:sz w:val="20"/>
          <w:szCs w:val="20"/>
        </w:rPr>
        <w:t xml:space="preserve">, según su estado actual.</w:t>
      </w:r>
    </w:p>
    <w:p>
      <w:pPr>
        <w:spacing w:after="55"/>
        <w:ind w:left="460" w:hanging="240"/>
      </w:pPr>
      <w:r>
        <w:rPr>
          <w:color w:val="252525"/>
          <w:sz w:val="20"/>
          <w:szCs w:val="20"/>
        </w:rPr>
        <w:t xml:space="preserve">3. </w:t>
      </w:r>
      <w:r>
        <w:rPr>
          <w:color w:val="252525"/>
          <w:sz w:val="20"/>
          <w:szCs w:val="20"/>
        </w:rPr>
        <w:t xml:space="preserve">Revise el mensaje de confirmación.</w:t>
      </w:r>
    </w:p>
    <w:p>
      <w:pPr>
        <w:spacing w:after="55"/>
        <w:ind w:left="460" w:hanging="240"/>
      </w:pPr>
      <w:r>
        <w:rPr>
          <w:color w:val="252525"/>
          <w:sz w:val="20"/>
          <w:szCs w:val="20"/>
        </w:rPr>
        <w:t xml:space="preserve">4. </w:t>
      </w:r>
      <w:r>
        <w:rPr>
          <w:color w:val="252525"/>
          <w:sz w:val="20"/>
          <w:szCs w:val="20"/>
        </w:rPr>
        <w:t xml:space="preserve">Confirme la operación.</w:t>
      </w:r>
    </w:p>
    <w:p>
      <w:pPr>
        <w:spacing w:after="105" w:line="276"/>
        <w:jc w:val="both"/>
      </w:pPr>
      <w:r>
        <w:rPr>
          <w:color w:val="252525"/>
          <w:sz w:val="20"/>
          <w:szCs w:val="20"/>
        </w:rPr>
        <w:t xml:space="preserve">La desactivación no elimina el expediente histórico.</w:t>
      </w:r>
    </w:p>
    <w:p>
      <w:pPr>
        <w:pStyle w:val="Heading2"/>
        <w:keepNext/>
        <w:spacing w:before="180" w:after="100"/>
      </w:pPr>
      <w:r>
        <w:rPr>
          <w:b/>
          <w:bCs/>
          <w:color w:val="252525"/>
          <w:sz w:val="24"/>
          <w:szCs w:val="24"/>
        </w:rPr>
        <w:t xml:space="preserve">5.5 Expediente institucional</w:t>
      </w:r>
    </w:p>
    <w:p>
      <w:pPr>
        <w:spacing w:after="105" w:line="276"/>
        <w:jc w:val="both"/>
      </w:pPr>
      <w:r>
        <w:rPr>
          <w:color w:val="252525"/>
          <w:sz w:val="20"/>
          <w:szCs w:val="20"/>
        </w:rPr>
        <w:t xml:space="preserve">El detalle del empleado reúne:</w:t>
      </w:r>
    </w:p>
    <w:p>
      <w:pPr>
        <w:pStyle w:val="ListParagraph"/>
        <w:numPr>
          <w:ilvl w:val="0"/>
          <w:numId w:val="2"/>
        </w:numPr>
        <w:spacing w:after="55"/>
      </w:pPr>
      <w:r>
        <w:rPr>
          <w:color w:val="252525"/>
          <w:sz w:val="20"/>
          <w:szCs w:val="20"/>
        </w:rPr>
        <w:t xml:space="preserve">datos generales y estado;</w:t>
      </w:r>
    </w:p>
    <w:p>
      <w:pPr>
        <w:pStyle w:val="ListParagraph"/>
        <w:numPr>
          <w:ilvl w:val="0"/>
          <w:numId w:val="2"/>
        </w:numPr>
        <w:spacing w:after="55"/>
      </w:pPr>
      <w:r>
        <w:rPr>
          <w:color w:val="252525"/>
          <w:sz w:val="20"/>
          <w:szCs w:val="20"/>
        </w:rPr>
        <w:t xml:space="preserve">fecha de contratación;</w:t>
      </w:r>
    </w:p>
    <w:p>
      <w:pPr>
        <w:pStyle w:val="ListParagraph"/>
        <w:numPr>
          <w:ilvl w:val="0"/>
          <w:numId w:val="2"/>
        </w:numPr>
        <w:spacing w:after="55"/>
      </w:pPr>
      <w:r>
        <w:rPr>
          <w:color w:val="252525"/>
          <w:sz w:val="20"/>
          <w:szCs w:val="20"/>
        </w:rPr>
        <w:t xml:space="preserve">asignación actual;</w:t>
      </w:r>
    </w:p>
    <w:p>
      <w:pPr>
        <w:pStyle w:val="ListParagraph"/>
        <w:numPr>
          <w:ilvl w:val="0"/>
          <w:numId w:val="2"/>
        </w:numPr>
        <w:spacing w:after="55"/>
      </w:pPr>
      <w:r>
        <w:rPr>
          <w:color w:val="252525"/>
          <w:sz w:val="20"/>
          <w:szCs w:val="20"/>
        </w:rPr>
        <w:t xml:space="preserve">control vacacional;</w:t>
      </w:r>
    </w:p>
    <w:p>
      <w:pPr>
        <w:pStyle w:val="ListParagraph"/>
        <w:numPr>
          <w:ilvl w:val="0"/>
          <w:numId w:val="2"/>
        </w:numPr>
        <w:spacing w:after="55"/>
      </w:pPr>
      <w:r>
        <w:rPr>
          <w:color w:val="252525"/>
          <w:sz w:val="20"/>
          <w:szCs w:val="20"/>
        </w:rPr>
        <w:t xml:space="preserve">control de justificaciones;</w:t>
      </w:r>
    </w:p>
    <w:p>
      <w:pPr>
        <w:pStyle w:val="ListParagraph"/>
        <w:numPr>
          <w:ilvl w:val="0"/>
          <w:numId w:val="2"/>
        </w:numPr>
        <w:spacing w:after="55"/>
      </w:pPr>
      <w:r>
        <w:rPr>
          <w:color w:val="252525"/>
          <w:sz w:val="20"/>
          <w:szCs w:val="20"/>
        </w:rPr>
        <w:t xml:space="preserve">historial de asignaciones;</w:t>
      </w:r>
    </w:p>
    <w:p>
      <w:pPr>
        <w:pStyle w:val="ListParagraph"/>
        <w:numPr>
          <w:ilvl w:val="0"/>
          <w:numId w:val="2"/>
        </w:numPr>
        <w:spacing w:after="55"/>
      </w:pPr>
      <w:r>
        <w:rPr>
          <w:color w:val="252525"/>
          <w:sz w:val="20"/>
          <w:szCs w:val="20"/>
        </w:rPr>
        <w:t xml:space="preserve">asignaciones futuras.</w:t>
      </w:r>
    </w:p>
    <w:p>
      <w:pPr>
        <w:pStyle w:val="Heading2"/>
        <w:keepNext/>
        <w:spacing w:before="180" w:after="100"/>
      </w:pPr>
      <w:r>
        <w:rPr>
          <w:b/>
          <w:bCs/>
          <w:color w:val="252525"/>
          <w:sz w:val="24"/>
          <w:szCs w:val="24"/>
        </w:rPr>
        <w:t xml:space="preserve">5.6 Crear una asignación</w:t>
      </w:r>
    </w:p>
    <w:p>
      <w:pPr>
        <w:spacing w:after="105" w:line="276"/>
        <w:jc w:val="both"/>
      </w:pPr>
      <w:r>
        <w:rPr>
          <w:b/>
          <w:bCs/>
          <w:color w:val="252525"/>
          <w:sz w:val="20"/>
          <w:szCs w:val="20"/>
        </w:rPr>
        <w:t xml:space="preserve">Perfiles:</w:t>
      </w:r>
      <w:r>
        <w:rPr>
          <w:color w:val="252525"/>
          <w:sz w:val="20"/>
          <w:szCs w:val="20"/>
        </w:rPr>
        <w:t xml:space="preserve"> Administrador y Operador de Recursos Humanos.</w:t>
      </w:r>
    </w:p>
    <w:p>
      <w:pPr>
        <w:spacing w:after="105" w:line="276"/>
        <w:jc w:val="both"/>
      </w:pPr>
      <w:r>
        <w:rPr>
          <w:color w:val="252525"/>
          <w:sz w:val="20"/>
          <w:szCs w:val="20"/>
        </w:rPr>
        <w:t xml:space="preserve">El empleado debe estar activo.</w:t>
      </w:r>
    </w:p>
    <w:p>
      <w:pPr>
        <w:spacing w:after="55"/>
        <w:ind w:left="460" w:hanging="240"/>
      </w:pPr>
      <w:r>
        <w:rPr>
          <w:color w:val="252525"/>
          <w:sz w:val="20"/>
          <w:szCs w:val="20"/>
        </w:rPr>
        <w:t xml:space="preserve">1. </w:t>
      </w:r>
      <w:r>
        <w:rPr>
          <w:color w:val="252525"/>
          <w:sz w:val="20"/>
          <w:szCs w:val="20"/>
        </w:rPr>
        <w:t xml:space="preserve">Abra el expediente del empleado.</w:t>
      </w:r>
    </w:p>
    <w:p>
      <w:pPr>
        <w:spacing w:after="55"/>
        <w:ind w:left="460" w:hanging="240"/>
      </w:pPr>
      <w:r>
        <w:rPr>
          <w:color w:val="252525"/>
          <w:sz w:val="20"/>
          <w:szCs w:val="20"/>
        </w:rPr>
        <w:t xml:space="preserve">2. </w:t>
      </w:r>
      <w:r>
        <w:rPr>
          <w:color w:val="252525"/>
          <w:sz w:val="20"/>
          <w:szCs w:val="20"/>
        </w:rPr>
        <w:t xml:space="preserve">Vaya a </w:t>
      </w:r>
      <w:r>
        <w:rPr>
          <w:b/>
          <w:bCs/>
          <w:color w:val="252525"/>
          <w:sz w:val="20"/>
          <w:szCs w:val="20"/>
        </w:rPr>
        <w:t xml:space="preserve">Historial y próximas asignaciones</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Seleccione </w:t>
      </w:r>
      <w:r>
        <w:rPr>
          <w:b/>
          <w:bCs/>
          <w:color w:val="252525"/>
          <w:sz w:val="20"/>
          <w:szCs w:val="20"/>
        </w:rPr>
        <w:t xml:space="preserve">Nueva asignación</w:t>
      </w:r>
      <w:r>
        <w:rPr>
          <w:color w:val="252525"/>
          <w:sz w:val="20"/>
          <w:szCs w:val="20"/>
        </w:rPr>
        <w:t xml:space="preserve">.</w:t>
      </w:r>
    </w:p>
    <w:p>
      <w:pPr>
        <w:spacing w:after="55"/>
        <w:ind w:left="460" w:hanging="240"/>
      </w:pPr>
      <w:r>
        <w:rPr>
          <w:color w:val="252525"/>
          <w:sz w:val="20"/>
          <w:szCs w:val="20"/>
        </w:rPr>
        <w:t xml:space="preserve">4. </w:t>
      </w:r>
      <w:r>
        <w:rPr>
          <w:color w:val="252525"/>
          <w:sz w:val="20"/>
          <w:szCs w:val="20"/>
        </w:rPr>
        <w:t xml:space="preserve">Elija una unidad organizativa o </w:t>
      </w:r>
      <w:r>
        <w:rPr>
          <w:b/>
          <w:bCs/>
          <w:color w:val="252525"/>
          <w:sz w:val="20"/>
          <w:szCs w:val="20"/>
        </w:rPr>
        <w:t xml:space="preserve">Sin unidad asignada</w:t>
      </w:r>
      <w:r>
        <w:rPr>
          <w:color w:val="252525"/>
          <w:sz w:val="20"/>
          <w:szCs w:val="20"/>
        </w:rPr>
        <w:t xml:space="preserve">.</w:t>
      </w:r>
    </w:p>
    <w:p>
      <w:pPr>
        <w:spacing w:after="55"/>
        <w:ind w:left="460" w:hanging="240"/>
      </w:pPr>
      <w:r>
        <w:rPr>
          <w:color w:val="252525"/>
          <w:sz w:val="20"/>
          <w:szCs w:val="20"/>
        </w:rPr>
        <w:t xml:space="preserve">5. </w:t>
      </w:r>
      <w:r>
        <w:rPr>
          <w:color w:val="252525"/>
          <w:sz w:val="20"/>
          <w:szCs w:val="20"/>
        </w:rPr>
        <w:t xml:space="preserve">Seleccione el puesto.</w:t>
      </w:r>
    </w:p>
    <w:p>
      <w:pPr>
        <w:spacing w:after="55"/>
        <w:ind w:left="460" w:hanging="240"/>
      </w:pPr>
      <w:r>
        <w:rPr>
          <w:color w:val="252525"/>
          <w:sz w:val="20"/>
          <w:szCs w:val="20"/>
        </w:rPr>
        <w:t xml:space="preserve">6. </w:t>
      </w:r>
      <w:r>
        <w:rPr>
          <w:color w:val="252525"/>
          <w:sz w:val="20"/>
          <w:szCs w:val="20"/>
        </w:rPr>
        <w:t xml:space="preserve">Seleccione el nombramiento </w:t>
      </w:r>
      <w:r>
        <w:rPr>
          <w:b/>
          <w:bCs/>
          <w:color w:val="252525"/>
          <w:sz w:val="20"/>
          <w:szCs w:val="20"/>
        </w:rPr>
        <w:t xml:space="preserve">Base</w:t>
      </w:r>
      <w:r>
        <w:rPr>
          <w:color w:val="252525"/>
          <w:sz w:val="20"/>
          <w:szCs w:val="20"/>
        </w:rPr>
        <w:t xml:space="preserve"> o </w:t>
      </w:r>
      <w:r>
        <w:rPr>
          <w:b/>
          <w:bCs/>
          <w:color w:val="252525"/>
          <w:sz w:val="20"/>
          <w:szCs w:val="20"/>
        </w:rPr>
        <w:t xml:space="preserve">Confianza</w:t>
      </w:r>
      <w:r>
        <w:rPr>
          <w:color w:val="252525"/>
          <w:sz w:val="20"/>
          <w:szCs w:val="20"/>
        </w:rPr>
        <w:t xml:space="preserve">.</w:t>
      </w:r>
    </w:p>
    <w:p>
      <w:pPr>
        <w:spacing w:after="55"/>
        <w:ind w:left="460" w:hanging="240"/>
      </w:pPr>
      <w:r>
        <w:rPr>
          <w:color w:val="252525"/>
          <w:sz w:val="20"/>
          <w:szCs w:val="20"/>
        </w:rPr>
        <w:t xml:space="preserve">7. </w:t>
      </w:r>
      <w:r>
        <w:rPr>
          <w:color w:val="252525"/>
          <w:sz w:val="20"/>
          <w:szCs w:val="20"/>
        </w:rPr>
        <w:t xml:space="preserve">Capture horario, fecha de inicio, fecha final opcional y notas.</w:t>
      </w:r>
    </w:p>
    <w:p>
      <w:pPr>
        <w:spacing w:after="55"/>
        <w:ind w:left="460" w:hanging="240"/>
      </w:pPr>
      <w:r>
        <w:rPr>
          <w:color w:val="252525"/>
          <w:sz w:val="20"/>
          <w:szCs w:val="20"/>
        </w:rPr>
        <w:t xml:space="preserve">8. </w:t>
      </w:r>
      <w:r>
        <w:rPr>
          <w:color w:val="252525"/>
          <w:sz w:val="20"/>
          <w:szCs w:val="20"/>
        </w:rPr>
        <w:t xml:space="preserve">Guarde la asignación.</w:t>
      </w:r>
    </w:p>
    <w:p>
      <w:pPr>
        <w:spacing w:after="105" w:line="276"/>
        <w:jc w:val="both"/>
      </w:pPr>
      <w:r>
        <w:rPr>
          <w:color w:val="252525"/>
          <w:sz w:val="20"/>
          <w:szCs w:val="20"/>
        </w:rPr>
        <w:t xml:space="preserve">Reglas principales:</w:t>
      </w:r>
    </w:p>
    <w:p>
      <w:pPr>
        <w:pStyle w:val="ListParagraph"/>
        <w:numPr>
          <w:ilvl w:val="0"/>
          <w:numId w:val="2"/>
        </w:numPr>
        <w:spacing w:after="55"/>
      </w:pPr>
      <w:r>
        <w:rPr>
          <w:color w:val="252525"/>
          <w:sz w:val="20"/>
          <w:szCs w:val="20"/>
        </w:rPr>
        <w:t xml:space="preserve">el puesto y la fecha de inicio son obligatorios;</w:t>
      </w:r>
    </w:p>
    <w:p>
      <w:pPr>
        <w:pStyle w:val="ListParagraph"/>
        <w:numPr>
          <w:ilvl w:val="0"/>
          <w:numId w:val="2"/>
        </w:numPr>
        <w:spacing w:after="55"/>
      </w:pPr>
      <w:r>
        <w:rPr>
          <w:color w:val="252525"/>
          <w:sz w:val="20"/>
          <w:szCs w:val="20"/>
        </w:rPr>
        <w:t xml:space="preserve">la fecha final, cuando exista, no puede ser anterior al inicio;</w:t>
      </w:r>
    </w:p>
    <w:p>
      <w:pPr>
        <w:pStyle w:val="ListParagraph"/>
        <w:numPr>
          <w:ilvl w:val="0"/>
          <w:numId w:val="2"/>
        </w:numPr>
        <w:spacing w:after="55"/>
      </w:pPr>
      <w:r>
        <w:rPr>
          <w:color w:val="252525"/>
          <w:sz w:val="20"/>
          <w:szCs w:val="20"/>
        </w:rPr>
        <w:t xml:space="preserve">el horario admite hasta 150 caracteres;</w:t>
      </w:r>
    </w:p>
    <w:p>
      <w:pPr>
        <w:pStyle w:val="ListParagraph"/>
        <w:numPr>
          <w:ilvl w:val="0"/>
          <w:numId w:val="2"/>
        </w:numPr>
        <w:spacing w:after="55"/>
      </w:pPr>
      <w:r>
        <w:rPr>
          <w:color w:val="252525"/>
          <w:sz w:val="20"/>
          <w:szCs w:val="20"/>
        </w:rPr>
        <w:t xml:space="preserve">las notas admiten hasta 5,000 caracteres;</w:t>
      </w:r>
    </w:p>
    <w:p>
      <w:pPr>
        <w:pStyle w:val="ListParagraph"/>
        <w:numPr>
          <w:ilvl w:val="0"/>
          <w:numId w:val="2"/>
        </w:numPr>
        <w:spacing w:after="55"/>
      </w:pPr>
      <w:r>
        <w:rPr>
          <w:color w:val="252525"/>
          <w:sz w:val="20"/>
          <w:szCs w:val="20"/>
        </w:rPr>
        <w:t xml:space="preserve">al crear se muestran únicamente unidades y puestos activos.</w:t>
      </w:r>
    </w:p>
    <w:p>
      <w:pPr>
        <w:pStyle w:val="Heading2"/>
        <w:keepNext/>
        <w:spacing w:before="180" w:after="100"/>
      </w:pPr>
      <w:r>
        <w:rPr>
          <w:b/>
          <w:bCs/>
          <w:color w:val="252525"/>
          <w:sz w:val="24"/>
          <w:szCs w:val="24"/>
        </w:rPr>
        <w:t xml:space="preserve">5.7 Editar una asignación</w:t>
      </w:r>
    </w:p>
    <w:p>
      <w:pPr>
        <w:spacing w:after="55"/>
        <w:ind w:left="460" w:hanging="240"/>
      </w:pPr>
      <w:r>
        <w:rPr>
          <w:color w:val="252525"/>
          <w:sz w:val="20"/>
          <w:szCs w:val="20"/>
        </w:rPr>
        <w:t xml:space="preserve">1. </w:t>
      </w:r>
      <w:r>
        <w:rPr>
          <w:color w:val="252525"/>
          <w:sz w:val="20"/>
          <w:szCs w:val="20"/>
        </w:rPr>
        <w:t xml:space="preserve">Abra el expediente del empleado.</w:t>
      </w:r>
    </w:p>
    <w:p>
      <w:pPr>
        <w:spacing w:after="55"/>
        <w:ind w:left="460" w:hanging="240"/>
      </w:pPr>
      <w:r>
        <w:rPr>
          <w:color w:val="252525"/>
          <w:sz w:val="20"/>
          <w:szCs w:val="20"/>
        </w:rPr>
        <w:t xml:space="preserve">2. </w:t>
      </w:r>
      <w:r>
        <w:rPr>
          <w:color w:val="252525"/>
          <w:sz w:val="20"/>
          <w:szCs w:val="20"/>
        </w:rPr>
        <w:t xml:space="preserve">Localice la asignación actual, futura o histórica.</w:t>
      </w:r>
    </w:p>
    <w:p>
      <w:pPr>
        <w:spacing w:after="55"/>
        <w:ind w:left="460" w:hanging="240"/>
      </w:pPr>
      <w:r>
        <w:rPr>
          <w:color w:val="252525"/>
          <w:sz w:val="20"/>
          <w:szCs w:val="20"/>
        </w:rPr>
        <w:t xml:space="preserve">3. </w:t>
      </w:r>
      <w:r>
        <w:rPr>
          <w:color w:val="252525"/>
          <w:sz w:val="20"/>
          <w:szCs w:val="20"/>
        </w:rPr>
        <w:t xml:space="preserve">Seleccione la acción de edición.</w:t>
      </w:r>
    </w:p>
    <w:p>
      <w:pPr>
        <w:spacing w:after="55"/>
        <w:ind w:left="460" w:hanging="240"/>
      </w:pPr>
      <w:r>
        <w:rPr>
          <w:color w:val="252525"/>
          <w:sz w:val="20"/>
          <w:szCs w:val="20"/>
        </w:rPr>
        <w:t xml:space="preserve">4. </w:t>
      </w:r>
      <w:r>
        <w:rPr>
          <w:color w:val="252525"/>
          <w:sz w:val="20"/>
          <w:szCs w:val="20"/>
        </w:rPr>
        <w:t xml:space="preserve">Modifique los datos permitidos.</w:t>
      </w:r>
    </w:p>
    <w:p>
      <w:pPr>
        <w:spacing w:after="55"/>
        <w:ind w:left="460" w:hanging="240"/>
      </w:pPr>
      <w:r>
        <w:rPr>
          <w:color w:val="252525"/>
          <w:sz w:val="20"/>
          <w:szCs w:val="20"/>
        </w:rPr>
        <w:t xml:space="preserve">5. </w:t>
      </w:r>
      <w:r>
        <w:rPr>
          <w:color w:val="252525"/>
          <w:sz w:val="20"/>
          <w:szCs w:val="20"/>
        </w:rPr>
        <w:t xml:space="preserve">Guarde los cambios.</w:t>
      </w:r>
    </w:p>
    <w:p>
      <w:pPr>
        <w:pStyle w:val="Heading2"/>
        <w:keepNext/>
        <w:spacing w:before="180" w:after="100"/>
      </w:pPr>
      <w:r>
        <w:rPr>
          <w:b/>
          <w:bCs/>
          <w:color w:val="252525"/>
          <w:sz w:val="24"/>
          <w:szCs w:val="24"/>
        </w:rPr>
        <w:t xml:space="preserve">5.8 Control vacacional</w:t>
      </w:r>
    </w:p>
    <w:p>
      <w:pPr>
        <w:spacing w:after="105" w:line="276"/>
        <w:jc w:val="both"/>
      </w:pPr>
      <w:r>
        <w:rPr>
          <w:color w:val="252525"/>
          <w:sz w:val="20"/>
          <w:szCs w:val="20"/>
        </w:rPr>
        <w:t xml:space="preserve">El expediente presenta por año y periodo:</w:t>
      </w:r>
    </w:p>
    <w:p>
      <w:pPr>
        <w:pStyle w:val="ListParagraph"/>
        <w:numPr>
          <w:ilvl w:val="0"/>
          <w:numId w:val="2"/>
        </w:numPr>
        <w:spacing w:after="55"/>
      </w:pPr>
      <w:r>
        <w:rPr>
          <w:color w:val="252525"/>
          <w:sz w:val="20"/>
          <w:szCs w:val="20"/>
        </w:rPr>
        <w:t xml:space="preserve">derecho total;</w:t>
      </w:r>
    </w:p>
    <w:p>
      <w:pPr>
        <w:pStyle w:val="ListParagraph"/>
        <w:numPr>
          <w:ilvl w:val="0"/>
          <w:numId w:val="2"/>
        </w:numPr>
        <w:spacing w:after="55"/>
      </w:pPr>
      <w:r>
        <w:rPr>
          <w:color w:val="252525"/>
          <w:sz w:val="20"/>
          <w:szCs w:val="20"/>
        </w:rPr>
        <w:t xml:space="preserve">días consumidos por incidencias;</w:t>
      </w:r>
    </w:p>
    <w:p>
      <w:pPr>
        <w:pStyle w:val="ListParagraph"/>
        <w:numPr>
          <w:ilvl w:val="0"/>
          <w:numId w:val="2"/>
        </w:numPr>
        <w:spacing w:after="55"/>
      </w:pPr>
      <w:r>
        <w:rPr>
          <w:color w:val="252525"/>
          <w:sz w:val="20"/>
          <w:szCs w:val="20"/>
        </w:rPr>
        <w:t xml:space="preserve">ajustes manuales;</w:t>
      </w:r>
    </w:p>
    <w:p>
      <w:pPr>
        <w:pStyle w:val="ListParagraph"/>
        <w:numPr>
          <w:ilvl w:val="0"/>
          <w:numId w:val="2"/>
        </w:numPr>
        <w:spacing w:after="55"/>
      </w:pPr>
      <w:r>
        <w:rPr>
          <w:color w:val="252525"/>
          <w:sz w:val="20"/>
          <w:szCs w:val="20"/>
        </w:rPr>
        <w:t xml:space="preserve">días restantes;</w:t>
      </w:r>
    </w:p>
    <w:p>
      <w:pPr>
        <w:pStyle w:val="ListParagraph"/>
        <w:numPr>
          <w:ilvl w:val="0"/>
          <w:numId w:val="2"/>
        </w:numPr>
        <w:spacing w:after="55"/>
      </w:pPr>
      <w:r>
        <w:rPr>
          <w:color w:val="252525"/>
          <w:sz w:val="20"/>
          <w:szCs w:val="20"/>
        </w:rPr>
        <w:t xml:space="preserve">estado del periodo;</w:t>
      </w:r>
    </w:p>
    <w:p>
      <w:pPr>
        <w:pStyle w:val="ListParagraph"/>
        <w:numPr>
          <w:ilvl w:val="0"/>
          <w:numId w:val="2"/>
        </w:numPr>
        <w:spacing w:after="55"/>
      </w:pPr>
      <w:r>
        <w:rPr>
          <w:color w:val="252525"/>
          <w:sz w:val="20"/>
          <w:szCs w:val="20"/>
        </w:rPr>
        <w:t xml:space="preserve">fecha desde la que el empleado cumple la antigüedad requerida.</w:t>
      </w:r>
    </w:p>
    <w:p>
      <w:pPr>
        <w:spacing w:after="105" w:line="276"/>
        <w:jc w:val="both"/>
      </w:pPr>
      <w:r>
        <w:rPr>
          <w:color w:val="252525"/>
          <w:sz w:val="20"/>
          <w:szCs w:val="20"/>
        </w:rPr>
        <w:t xml:space="preserve">Los estados posibles son </w:t>
      </w:r>
      <w:r>
        <w:rPr>
          <w:b/>
          <w:bCs/>
          <w:color w:val="252525"/>
          <w:sz w:val="20"/>
          <w:szCs w:val="20"/>
        </w:rPr>
        <w:t xml:space="preserve">Sin derecho todavía</w:t>
      </w:r>
      <w:r>
        <w:rPr>
          <w:color w:val="252525"/>
          <w:sz w:val="20"/>
          <w:szCs w:val="20"/>
        </w:rPr>
        <w:t xml:space="preserve">, </w:t>
      </w:r>
      <w:r>
        <w:rPr>
          <w:b/>
          <w:bCs/>
          <w:color w:val="252525"/>
          <w:sz w:val="20"/>
          <w:szCs w:val="20"/>
        </w:rPr>
        <w:t xml:space="preserve">Próximo</w:t>
      </w:r>
      <w:r>
        <w:rPr>
          <w:color w:val="252525"/>
          <w:sz w:val="20"/>
          <w:szCs w:val="20"/>
        </w:rPr>
        <w:t xml:space="preserve">, </w:t>
      </w:r>
      <w:r>
        <w:rPr>
          <w:b/>
          <w:bCs/>
          <w:color w:val="252525"/>
          <w:sz w:val="20"/>
          <w:szCs w:val="20"/>
        </w:rPr>
        <w:t xml:space="preserve">Disponible</w:t>
      </w:r>
      <w:r>
        <w:rPr>
          <w:color w:val="252525"/>
          <w:sz w:val="20"/>
          <w:szCs w:val="20"/>
        </w:rPr>
        <w:t xml:space="preserve"> y </w:t>
      </w:r>
      <w:r>
        <w:rPr>
          <w:b/>
          <w:bCs/>
          <w:color w:val="252525"/>
          <w:sz w:val="20"/>
          <w:szCs w:val="20"/>
        </w:rPr>
        <w:t xml:space="preserve">Vencido</w:t>
      </w:r>
      <w:r>
        <w:rPr>
          <w:color w:val="252525"/>
          <w:sz w:val="20"/>
          <w:szCs w:val="20"/>
        </w:rPr>
        <w:t xml:space="preserve">.</w:t>
      </w:r>
    </w:p>
    <w:p>
      <w:pPr>
        <w:pStyle w:val="Heading3"/>
        <w:keepNext/>
        <w:spacing w:before="180" w:after="100"/>
      </w:pPr>
      <w:r>
        <w:rPr>
          <w:b/>
          <w:bCs/>
          <w:color w:val="252525"/>
          <w:sz w:val="21"/>
          <w:szCs w:val="21"/>
        </w:rPr>
        <w:t xml:space="preserve">Registrar un ajuste vacacional</w:t>
      </w:r>
    </w:p>
    <w:p>
      <w:pPr>
        <w:spacing w:after="105" w:line="276"/>
        <w:jc w:val="both"/>
      </w:pPr>
      <w:r>
        <w:rPr>
          <w:b/>
          <w:bCs/>
          <w:color w:val="252525"/>
          <w:sz w:val="20"/>
          <w:szCs w:val="20"/>
        </w:rPr>
        <w:t xml:space="preserve">Perfiles:</w:t>
      </w:r>
      <w:r>
        <w:rPr>
          <w:color w:val="252525"/>
          <w:sz w:val="20"/>
          <w:szCs w:val="20"/>
        </w:rPr>
        <w:t xml:space="preserve"> Administrador y Operador de Recursos Humanos.</w:t>
      </w:r>
    </w:p>
    <w:p>
      <w:pPr>
        <w:spacing w:after="55"/>
        <w:ind w:left="460" w:hanging="240"/>
      </w:pPr>
      <w:r>
        <w:rPr>
          <w:color w:val="252525"/>
          <w:sz w:val="20"/>
          <w:szCs w:val="20"/>
        </w:rPr>
        <w:t xml:space="preserve">1. </w:t>
      </w:r>
      <w:r>
        <w:rPr>
          <w:color w:val="252525"/>
          <w:sz w:val="20"/>
          <w:szCs w:val="20"/>
        </w:rPr>
        <w:t xml:space="preserve">En </w:t>
      </w:r>
      <w:r>
        <w:rPr>
          <w:b/>
          <w:bCs/>
          <w:color w:val="252525"/>
          <w:sz w:val="20"/>
          <w:szCs w:val="20"/>
        </w:rPr>
        <w:t xml:space="preserve">Control vacacional</w:t>
      </w:r>
      <w:r>
        <w:rPr>
          <w:color w:val="252525"/>
          <w:sz w:val="20"/>
          <w:szCs w:val="20"/>
        </w:rPr>
        <w:t xml:space="preserve">, seleccione </w:t>
      </w:r>
      <w:r>
        <w:rPr>
          <w:b/>
          <w:bCs/>
          <w:color w:val="252525"/>
          <w:sz w:val="20"/>
          <w:szCs w:val="20"/>
        </w:rPr>
        <w:t xml:space="preserve">Registrar ajuste</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Indique el año.</w:t>
      </w:r>
    </w:p>
    <w:p>
      <w:pPr>
        <w:spacing w:after="55"/>
        <w:ind w:left="460" w:hanging="240"/>
      </w:pPr>
      <w:r>
        <w:rPr>
          <w:color w:val="252525"/>
          <w:sz w:val="20"/>
          <w:szCs w:val="20"/>
        </w:rPr>
        <w:t xml:space="preserve">3. </w:t>
      </w:r>
      <w:r>
        <w:rPr>
          <w:color w:val="252525"/>
          <w:sz w:val="20"/>
          <w:szCs w:val="20"/>
        </w:rPr>
        <w:t xml:space="preserve">Seleccione el primer o segundo periodo.</w:t>
      </w:r>
    </w:p>
    <w:p>
      <w:pPr>
        <w:spacing w:after="55"/>
        <w:ind w:left="460" w:hanging="240"/>
      </w:pPr>
      <w:r>
        <w:rPr>
          <w:color w:val="252525"/>
          <w:sz w:val="20"/>
          <w:szCs w:val="20"/>
        </w:rPr>
        <w:t xml:space="preserve">4. </w:t>
      </w:r>
      <w:r>
        <w:rPr>
          <w:color w:val="252525"/>
          <w:sz w:val="20"/>
          <w:szCs w:val="20"/>
        </w:rPr>
        <w:t xml:space="preserve">Capture los días de ajuste.</w:t>
      </w:r>
    </w:p>
    <w:p>
      <w:pPr>
        <w:spacing w:after="55"/>
        <w:ind w:left="460" w:hanging="240"/>
      </w:pPr>
      <w:r>
        <w:rPr>
          <w:color w:val="252525"/>
          <w:sz w:val="20"/>
          <w:szCs w:val="20"/>
        </w:rPr>
        <w:t xml:space="preserve">5. </w:t>
      </w:r>
      <w:r>
        <w:rPr>
          <w:color w:val="252525"/>
          <w:sz w:val="20"/>
          <w:szCs w:val="20"/>
        </w:rPr>
        <w:t xml:space="preserve">Explique el motivo.</w:t>
      </w:r>
    </w:p>
    <w:p>
      <w:pPr>
        <w:spacing w:after="55"/>
        <w:ind w:left="460" w:hanging="240"/>
      </w:pPr>
      <w:r>
        <w:rPr>
          <w:color w:val="252525"/>
          <w:sz w:val="20"/>
          <w:szCs w:val="20"/>
        </w:rPr>
        <w:t xml:space="preserve">6. </w:t>
      </w:r>
      <w:r>
        <w:rPr>
          <w:color w:val="252525"/>
          <w:sz w:val="20"/>
          <w:szCs w:val="20"/>
        </w:rPr>
        <w:t xml:space="preserve">Guarde el movimiento.</w:t>
      </w:r>
    </w:p>
    <w:p>
      <w:pPr>
        <w:spacing w:after="105" w:line="276"/>
        <w:jc w:val="both"/>
      </w:pPr>
      <w:r>
        <w:rPr>
          <w:color w:val="252525"/>
          <w:sz w:val="20"/>
          <w:szCs w:val="20"/>
        </w:rPr>
        <w:t xml:space="preserve">Use valores positivos para agregar consumo previo y negativos para corregirlo. El ajuste debe ser un entero distinto de cero entre -10 y 10. El motivo debe tener entre 3 y 500 caracteres.</w:t>
      </w:r>
    </w:p>
    <w:p>
      <w:pPr>
        <w:pBdr>
          <w:left w:val="single" w:color="6B1E2D" w:sz="18" w:space="10"/>
        </w:pBdr>
        <w:shd w:fill="F3E9EB" w:val="clear"/>
        <w:spacing w:before="100" w:after="120"/>
        <w:ind w:left="300" w:right="180"/>
      </w:pPr>
      <w:r>
        <w:rPr>
          <w:color w:val="252525"/>
          <w:sz w:val="20"/>
          <w:szCs w:val="20"/>
        </w:rPr>
        <w:t xml:space="preserve">Los ajustes son movimientos históricos y no se eliminan. Revise cuidadosamente periodo, cantidad y motivo antes de guardar.</w:t>
      </w:r>
    </w:p>
    <w:p>
      <w:pPr>
        <w:pStyle w:val="Heading2"/>
        <w:keepNext/>
        <w:spacing w:before="180" w:after="100"/>
      </w:pPr>
      <w:r>
        <w:rPr>
          <w:b/>
          <w:bCs/>
          <w:color w:val="252525"/>
          <w:sz w:val="24"/>
          <w:szCs w:val="24"/>
        </w:rPr>
        <w:t xml:space="preserve">5.9 Control de justificaciones</w:t>
      </w:r>
    </w:p>
    <w:p>
      <w:pPr>
        <w:spacing w:after="105" w:line="276"/>
        <w:jc w:val="both"/>
      </w:pPr>
      <w:r>
        <w:rPr>
          <w:color w:val="252525"/>
          <w:sz w:val="20"/>
          <w:szCs w:val="20"/>
        </w:rPr>
        <w:t xml:space="preserve">Las justificaciones de entrada y salida comparten un máximo de </w:t>
      </w:r>
      <w:r>
        <w:rPr>
          <w:b/>
          <w:bCs/>
          <w:color w:val="252525"/>
          <w:sz w:val="20"/>
          <w:szCs w:val="20"/>
        </w:rPr>
        <w:t xml:space="preserve">tres registros activos por empleado y mes</w:t>
      </w:r>
      <w:r>
        <w:rPr>
          <w:color w:val="252525"/>
          <w:sz w:val="20"/>
          <w:szCs w:val="20"/>
        </w:rPr>
        <w:t xml:space="preserve">. El expediente muestra cuántos corresponden a entrada, cuántos a salida y cuántos quedan disponibles.</w:t>
      </w:r>
    </w:p>
    <w:p>
      <w:pPr>
        <w:spacing w:after="105" w:line="276"/>
        <w:jc w:val="both"/>
      </w:pPr>
      <w:r>
        <w:rPr>
          <w:color w:val="252525"/>
          <w:sz w:val="20"/>
          <w:szCs w:val="20"/>
        </w:rPr>
        <w:t xml:space="preserve">La cancelación de una incidencia libera el espacio que consumía en el límite mensual.</w:t>
      </w:r>
    </w:p>
    <w:p>
      <w:pPr>
        <w:pStyle w:val="Heading1"/>
        <w:keepNext/>
        <w:spacing w:before="260" w:after="100"/>
      </w:pPr>
      <w:r>
        <w:rPr>
          <w:b/>
          <w:bCs/>
          <w:color w:val="6B1E2D"/>
          <w:sz w:val="28"/>
          <w:szCs w:val="28"/>
        </w:rPr>
        <w:t xml:space="preserve">6. Incidencias</w:t>
      </w:r>
    </w:p>
    <w:p>
      <w:pPr>
        <w:pStyle w:val="ListParagraph"/>
        <w:numPr>
          <w:ilvl w:val="0"/>
          <w:numId w:val="2"/>
        </w:numPr>
        <w:spacing w:after="55"/>
      </w:pPr>
      <w:r>
        <w:rPr>
          <w:b/>
          <w:bCs/>
          <w:color w:val="252525"/>
          <w:sz w:val="20"/>
          <w:szCs w:val="20"/>
        </w:rPr>
        <w:t xml:space="preserve">Consulta:</w:t>
      </w:r>
      <w:r>
        <w:rPr>
          <w:color w:val="252525"/>
          <w:sz w:val="20"/>
          <w:szCs w:val="20"/>
        </w:rPr>
        <w:t xml:space="preserve"> todos los perfiles base.</w:t>
      </w:r>
    </w:p>
    <w:p>
      <w:pPr>
        <w:pStyle w:val="ListParagraph"/>
        <w:numPr>
          <w:ilvl w:val="0"/>
          <w:numId w:val="2"/>
        </w:numPr>
        <w:spacing w:after="55"/>
      </w:pPr>
      <w:r>
        <w:rPr>
          <w:b/>
          <w:bCs/>
          <w:color w:val="252525"/>
          <w:sz w:val="20"/>
          <w:szCs w:val="20"/>
        </w:rPr>
        <w:t xml:space="preserve">Registro:</w:t>
      </w:r>
      <w:r>
        <w:rPr>
          <w:color w:val="252525"/>
          <w:sz w:val="20"/>
          <w:szCs w:val="20"/>
        </w:rPr>
        <w:t xml:space="preserve"> Administrador, Operador de Recursos Humanos y Capturista.</w:t>
      </w:r>
    </w:p>
    <w:p>
      <w:pPr>
        <w:pStyle w:val="ListParagraph"/>
        <w:numPr>
          <w:ilvl w:val="0"/>
          <w:numId w:val="2"/>
        </w:numPr>
        <w:spacing w:after="55"/>
      </w:pPr>
      <w:r>
        <w:rPr>
          <w:b/>
          <w:bCs/>
          <w:color w:val="252525"/>
          <w:sz w:val="20"/>
          <w:szCs w:val="20"/>
        </w:rPr>
        <w:t xml:space="preserve">Edición y cancelación:</w:t>
      </w:r>
      <w:r>
        <w:rPr>
          <w:color w:val="252525"/>
          <w:sz w:val="20"/>
          <w:szCs w:val="20"/>
        </w:rPr>
        <w:t xml:space="preserve"> Administrador y Operador de Recursos Humanos.</w:t>
      </w:r>
    </w:p>
    <w:p>
      <w:pPr>
        <w:pStyle w:val="Heading2"/>
        <w:keepNext/>
        <w:spacing w:before="180" w:after="100"/>
      </w:pPr>
      <w:r>
        <w:rPr>
          <w:b/>
          <w:bCs/>
          <w:color w:val="252525"/>
          <w:sz w:val="24"/>
          <w:szCs w:val="24"/>
        </w:rPr>
        <w:t xml:space="preserve">6.1 Consultar incidencias</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Incidencias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Busque por empleado, número o tipo.</w:t>
      </w:r>
    </w:p>
    <w:p>
      <w:pPr>
        <w:spacing w:after="55"/>
        <w:ind w:left="460" w:hanging="240"/>
      </w:pPr>
      <w:r>
        <w:rPr>
          <w:color w:val="252525"/>
          <w:sz w:val="20"/>
          <w:szCs w:val="20"/>
        </w:rPr>
        <w:t xml:space="preserve">3. </w:t>
      </w:r>
      <w:r>
        <w:rPr>
          <w:color w:val="252525"/>
          <w:sz w:val="20"/>
          <w:szCs w:val="20"/>
        </w:rPr>
        <w:t xml:space="preserve">Si es necesario, filtre por estado, tipo, adscripción o intervalo de fechas.</w:t>
      </w:r>
    </w:p>
    <w:p>
      <w:pPr>
        <w:spacing w:after="55"/>
        <w:ind w:left="460" w:hanging="240"/>
      </w:pPr>
      <w:r>
        <w:rPr>
          <w:color w:val="252525"/>
          <w:sz w:val="20"/>
          <w:szCs w:val="20"/>
        </w:rPr>
        <w:t xml:space="preserve">4. </w:t>
      </w:r>
      <w:r>
        <w:rPr>
          <w:color w:val="252525"/>
          <w:sz w:val="20"/>
          <w:szCs w:val="20"/>
        </w:rPr>
        <w:t xml:space="preserve">Seleccione </w:t>
      </w:r>
      <w:r>
        <w:rPr>
          <w:b/>
          <w:bCs/>
          <w:color w:val="252525"/>
          <w:sz w:val="20"/>
          <w:szCs w:val="20"/>
        </w:rPr>
        <w:t xml:space="preserve">Limpiar</w:t>
      </w:r>
      <w:r>
        <w:rPr>
          <w:color w:val="252525"/>
          <w:sz w:val="20"/>
          <w:szCs w:val="20"/>
        </w:rPr>
        <w:t xml:space="preserve"> para retirar todos los filtros.</w:t>
      </w:r>
    </w:p>
    <w:p>
      <w:pPr>
        <w:spacing w:after="55"/>
        <w:ind w:left="460" w:hanging="240"/>
      </w:pPr>
      <w:r>
        <w:rPr>
          <w:color w:val="252525"/>
          <w:sz w:val="20"/>
          <w:szCs w:val="20"/>
        </w:rPr>
        <w:t xml:space="preserve">5. </w:t>
      </w:r>
      <w:r>
        <w:rPr>
          <w:color w:val="252525"/>
          <w:sz w:val="20"/>
          <w:szCs w:val="20"/>
        </w:rPr>
        <w:t xml:space="preserve">Abra el menú de una fila y seleccione </w:t>
      </w:r>
      <w:r>
        <w:rPr>
          <w:b/>
          <w:bCs/>
          <w:color w:val="252525"/>
          <w:sz w:val="20"/>
          <w:szCs w:val="20"/>
        </w:rPr>
        <w:t xml:space="preserve">Ver expediente</w:t>
      </w:r>
      <w:r>
        <w:rPr>
          <w:color w:val="252525"/>
          <w:sz w:val="20"/>
          <w:szCs w:val="20"/>
        </w:rPr>
        <w:t xml:space="preserve">.</w:t>
      </w:r>
    </w:p>
    <w:p>
      <w:pPr>
        <w:spacing w:after="105" w:line="276"/>
        <w:jc w:val="both"/>
      </w:pPr>
      <w:r>
        <w:rPr>
          <w:color w:val="252525"/>
          <w:sz w:val="20"/>
          <w:szCs w:val="20"/>
        </w:rPr>
        <w:t xml:space="preserve">El listado muestra empleado, número, tipo, clave, fechas de aplicación, estado y fecha de recepción.</w:t>
      </w:r>
    </w:p>
    <w:p>
      <w:pPr>
        <w:spacing w:after="105" w:line="276"/>
        <w:jc w:val="both"/>
      </w:pPr>
      <w:r>
        <w:rPr>
          <w:color w:val="252525"/>
          <w:sz w:val="20"/>
          <w:szCs w:val="20"/>
        </w:rPr>
        <w:t xml:space="preserve">Los estados principales son:</w:t>
      </w:r>
    </w:p>
    <w:p>
      <w:pPr>
        <w:pStyle w:val="ListParagraph"/>
        <w:numPr>
          <w:ilvl w:val="0"/>
          <w:numId w:val="2"/>
        </w:numPr>
        <w:spacing w:after="55"/>
      </w:pPr>
      <w:r>
        <w:rPr>
          <w:b/>
          <w:bCs/>
          <w:color w:val="252525"/>
          <w:sz w:val="20"/>
          <w:szCs w:val="20"/>
        </w:rPr>
        <w:t xml:space="preserve">Registrada:</w:t>
      </w:r>
      <w:r>
        <w:rPr>
          <w:color w:val="252525"/>
          <w:sz w:val="20"/>
          <w:szCs w:val="20"/>
        </w:rPr>
        <w:t xml:space="preserve"> la incidencia permanece vigente en el sistema;</w:t>
      </w:r>
    </w:p>
    <w:p>
      <w:pPr>
        <w:pStyle w:val="ListParagraph"/>
        <w:numPr>
          <w:ilvl w:val="0"/>
          <w:numId w:val="2"/>
        </w:numPr>
        <w:spacing w:after="55"/>
      </w:pPr>
      <w:r>
        <w:rPr>
          <w:b/>
          <w:bCs/>
          <w:color w:val="252525"/>
          <w:sz w:val="20"/>
          <w:szCs w:val="20"/>
        </w:rPr>
        <w:t xml:space="preserve">Cancelada:</w:t>
      </w:r>
      <w:r>
        <w:rPr>
          <w:color w:val="252525"/>
          <w:sz w:val="20"/>
          <w:szCs w:val="20"/>
        </w:rPr>
        <w:t xml:space="preserve"> la incidencia conserva su historial, pero deja de aplicarse.</w:t>
      </w:r>
    </w:p>
    <w:p>
      <w:pPr>
        <w:pStyle w:val="Heading2"/>
        <w:keepNext/>
        <w:spacing w:before="180" w:after="100"/>
      </w:pPr>
      <w:r>
        <w:rPr>
          <w:b/>
          <w:bCs/>
          <w:color w:val="252525"/>
          <w:sz w:val="24"/>
          <w:szCs w:val="24"/>
        </w:rPr>
        <w:t xml:space="preserve">6.2 Registrar una incidencia</w:t>
      </w:r>
    </w:p>
    <w:p>
      <w:pPr>
        <w:spacing w:after="105" w:line="276"/>
        <w:jc w:val="both"/>
      </w:pPr>
      <w:r>
        <w:rPr>
          <w:b/>
          <w:bCs/>
          <w:color w:val="252525"/>
          <w:sz w:val="20"/>
          <w:szCs w:val="20"/>
        </w:rPr>
        <w:t xml:space="preserve">Perfiles:</w:t>
      </w:r>
      <w:r>
        <w:rPr>
          <w:color w:val="252525"/>
          <w:sz w:val="20"/>
          <w:szCs w:val="20"/>
        </w:rPr>
        <w:t xml:space="preserve"> Administrador, Operador de Recursos Humanos y Capturista.</w:t>
      </w:r>
    </w:p>
    <w:p>
      <w:pPr>
        <w:spacing w:after="105" w:line="276"/>
        <w:jc w:val="both"/>
      </w:pPr>
      <w:r>
        <w:rPr>
          <w:color w:val="252525"/>
          <w:sz w:val="20"/>
          <w:szCs w:val="20"/>
        </w:rPr>
        <w:t xml:space="preserve">Antes de comenzar, tenga disponible el formato institucional en PDF y confirme que corresponde a un solo concepto.</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Incidencias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Registrar incidencia</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Busque y seleccione un empleado activo.</w:t>
      </w:r>
    </w:p>
    <w:p>
      <w:pPr>
        <w:spacing w:after="55"/>
        <w:ind w:left="460" w:hanging="240"/>
      </w:pPr>
      <w:r>
        <w:rPr>
          <w:color w:val="252525"/>
          <w:sz w:val="20"/>
          <w:szCs w:val="20"/>
        </w:rPr>
        <w:t xml:space="preserve">4. </w:t>
      </w:r>
      <w:r>
        <w:rPr>
          <w:color w:val="252525"/>
          <w:sz w:val="20"/>
          <w:szCs w:val="20"/>
        </w:rPr>
        <w:t xml:space="preserve">Seleccione la asignación aplicable.</w:t>
      </w:r>
    </w:p>
    <w:p>
      <w:pPr>
        <w:spacing w:after="55"/>
        <w:ind w:left="460" w:hanging="240"/>
      </w:pPr>
      <w:r>
        <w:rPr>
          <w:color w:val="252525"/>
          <w:sz w:val="20"/>
          <w:szCs w:val="20"/>
        </w:rPr>
        <w:t xml:space="preserve">5. </w:t>
      </w:r>
      <w:r>
        <w:rPr>
          <w:color w:val="252525"/>
          <w:sz w:val="20"/>
          <w:szCs w:val="20"/>
        </w:rPr>
        <w:t xml:space="preserve">Seleccione el tipo de incidencia.</w:t>
      </w:r>
    </w:p>
    <w:p>
      <w:pPr>
        <w:spacing w:after="55"/>
        <w:ind w:left="460" w:hanging="240"/>
      </w:pPr>
      <w:r>
        <w:rPr>
          <w:color w:val="252525"/>
          <w:sz w:val="20"/>
          <w:szCs w:val="20"/>
        </w:rPr>
        <w:t xml:space="preserve">6. </w:t>
      </w:r>
      <w:r>
        <w:rPr>
          <w:color w:val="252525"/>
          <w:sz w:val="20"/>
          <w:szCs w:val="20"/>
        </w:rPr>
        <w:t xml:space="preserve">Capture la fecha y hora de recepción.</w:t>
      </w:r>
    </w:p>
    <w:p>
      <w:pPr>
        <w:spacing w:after="55"/>
        <w:ind w:left="460" w:hanging="240"/>
      </w:pPr>
      <w:r>
        <w:rPr>
          <w:color w:val="252525"/>
          <w:sz w:val="20"/>
          <w:szCs w:val="20"/>
        </w:rPr>
        <w:t xml:space="preserve">7. </w:t>
      </w:r>
      <w:r>
        <w:rPr>
          <w:color w:val="252525"/>
          <w:sz w:val="20"/>
          <w:szCs w:val="20"/>
        </w:rPr>
        <w:t xml:space="preserve">Si corresponde, capture la fecha de emisión y el año de referencia.</w:t>
      </w:r>
    </w:p>
    <w:p>
      <w:pPr>
        <w:spacing w:after="55"/>
        <w:ind w:left="460" w:hanging="240"/>
      </w:pPr>
      <w:r>
        <w:rPr>
          <w:color w:val="252525"/>
          <w:sz w:val="20"/>
          <w:szCs w:val="20"/>
        </w:rPr>
        <w:t xml:space="preserve">8. </w:t>
      </w:r>
      <w:r>
        <w:rPr>
          <w:color w:val="252525"/>
          <w:sz w:val="20"/>
          <w:szCs w:val="20"/>
        </w:rPr>
        <w:t xml:space="preserve">Registre las fechas de aplicación según la modalidad mostrada.</w:t>
      </w:r>
    </w:p>
    <w:p>
      <w:pPr>
        <w:spacing w:after="55"/>
        <w:ind w:left="460" w:hanging="240"/>
      </w:pPr>
      <w:r>
        <w:rPr>
          <w:color w:val="252525"/>
          <w:sz w:val="20"/>
          <w:szCs w:val="20"/>
        </w:rPr>
        <w:t xml:space="preserve">9. </w:t>
      </w:r>
      <w:r>
        <w:rPr>
          <w:color w:val="252525"/>
          <w:sz w:val="20"/>
          <w:szCs w:val="20"/>
        </w:rPr>
        <w:t xml:space="preserve">Capture observaciones cuando sean necesarias.</w:t>
      </w:r>
    </w:p>
    <w:p>
      <w:pPr>
        <w:spacing w:after="55"/>
        <w:ind w:left="460" w:hanging="240"/>
      </w:pPr>
      <w:r>
        <w:rPr>
          <w:color w:val="252525"/>
          <w:sz w:val="20"/>
          <w:szCs w:val="20"/>
        </w:rPr>
        <w:t xml:space="preserve">10. </w:t>
      </w:r>
      <w:r>
        <w:rPr>
          <w:color w:val="252525"/>
          <w:sz w:val="20"/>
          <w:szCs w:val="20"/>
        </w:rPr>
        <w:t xml:space="preserve">Adjunte el formato institucional en PDF.</w:t>
      </w:r>
    </w:p>
    <w:p>
      <w:pPr>
        <w:spacing w:after="55"/>
        <w:ind w:left="460" w:hanging="240"/>
      </w:pPr>
      <w:r>
        <w:rPr>
          <w:color w:val="252525"/>
          <w:sz w:val="20"/>
          <w:szCs w:val="20"/>
        </w:rPr>
        <w:t xml:space="preserve">11. </w:t>
      </w:r>
      <w:r>
        <w:rPr>
          <w:color w:val="252525"/>
          <w:sz w:val="20"/>
          <w:szCs w:val="20"/>
        </w:rPr>
        <w:t xml:space="preserve">Si se trata de una comisión, adjunte el oficio de comisión cuando esté disponible.</w:t>
      </w:r>
    </w:p>
    <w:p>
      <w:pPr>
        <w:spacing w:after="55"/>
        <w:ind w:left="460" w:hanging="240"/>
      </w:pPr>
      <w:r>
        <w:rPr>
          <w:color w:val="252525"/>
          <w:sz w:val="20"/>
          <w:szCs w:val="20"/>
        </w:rPr>
        <w:t xml:space="preserve">12. </w:t>
      </w:r>
      <w:r>
        <w:rPr>
          <w:color w:val="252525"/>
          <w:sz w:val="20"/>
          <w:szCs w:val="20"/>
        </w:rPr>
        <w:t xml:space="preserve">Revise todos los datos.</w:t>
      </w:r>
    </w:p>
    <w:p>
      <w:pPr>
        <w:spacing w:after="55"/>
        <w:ind w:left="460" w:hanging="240"/>
      </w:pPr>
      <w:r>
        <w:rPr>
          <w:color w:val="252525"/>
          <w:sz w:val="20"/>
          <w:szCs w:val="20"/>
        </w:rPr>
        <w:t xml:space="preserve">13. </w:t>
      </w:r>
      <w:r>
        <w:rPr>
          <w:color w:val="252525"/>
          <w:sz w:val="20"/>
          <w:szCs w:val="20"/>
        </w:rPr>
        <w:t xml:space="preserve">Seleccione </w:t>
      </w:r>
      <w:r>
        <w:rPr>
          <w:b/>
          <w:bCs/>
          <w:color w:val="252525"/>
          <w:sz w:val="20"/>
          <w:szCs w:val="20"/>
        </w:rPr>
        <w:t xml:space="preserve">Registrar incidencia</w:t>
      </w:r>
      <w:r>
        <w:rPr>
          <w:color w:val="252525"/>
          <w:sz w:val="20"/>
          <w:szCs w:val="20"/>
        </w:rPr>
        <w:t xml:space="preserve">.</w:t>
      </w:r>
    </w:p>
    <w:p>
      <w:pPr>
        <w:spacing w:after="55"/>
        <w:ind w:left="460" w:hanging="240"/>
      </w:pPr>
      <w:r>
        <w:rPr>
          <w:color w:val="252525"/>
          <w:sz w:val="20"/>
          <w:szCs w:val="20"/>
        </w:rPr>
        <w:t xml:space="preserve">14. </w:t>
      </w:r>
      <w:r>
        <w:rPr>
          <w:color w:val="252525"/>
          <w:sz w:val="20"/>
          <w:szCs w:val="20"/>
        </w:rPr>
        <w:t xml:space="preserve">Espere la confirmación y la apertura del expediente.</w:t>
      </w:r>
    </w:p>
    <w:p>
      <w:pPr>
        <w:spacing w:after="105" w:line="276"/>
        <w:jc w:val="both"/>
      </w:pPr>
      <w:r>
        <w:rPr>
          <w:color w:val="252525"/>
          <w:sz w:val="20"/>
          <w:szCs w:val="20"/>
        </w:rPr>
        <w:t xml:space="preserve">El tipo de incidencia se habilita después de seleccionar la información laboral requerida.</w:t>
      </w:r>
    </w:p>
    <w:p>
      <w:pPr>
        <w:pStyle w:val="Heading2"/>
        <w:keepNext/>
        <w:spacing w:before="180" w:after="100"/>
      </w:pPr>
      <w:r>
        <w:rPr>
          <w:b/>
          <w:bCs/>
          <w:color w:val="252525"/>
          <w:sz w:val="24"/>
          <w:szCs w:val="24"/>
        </w:rPr>
        <w:t xml:space="preserve">6.3 Modalidades de fechas</w:t>
      </w:r>
    </w:p>
    <w:p>
      <w:pPr>
        <w:spacing w:after="105" w:line="276"/>
        <w:jc w:val="both"/>
      </w:pPr>
      <w:r>
        <w:rPr>
          <w:color w:val="252525"/>
          <w:sz w:val="20"/>
          <w:szCs w:val="20"/>
        </w:rPr>
        <w:t xml:space="preserve">El tipo de incidencia determina una de estas modalidades:</w:t>
      </w:r>
    </w:p>
    <w:p>
      <w:pPr>
        <w:pStyle w:val="ListParagraph"/>
        <w:numPr>
          <w:ilvl w:val="0"/>
          <w:numId w:val="2"/>
        </w:numPr>
        <w:spacing w:after="55"/>
      </w:pPr>
      <w:r>
        <w:rPr>
          <w:b/>
          <w:bCs/>
          <w:color w:val="252525"/>
          <w:sz w:val="20"/>
          <w:szCs w:val="20"/>
        </w:rPr>
        <w:t xml:space="preserve">Fecha única:</w:t>
      </w:r>
      <w:r>
        <w:rPr>
          <w:color w:val="252525"/>
          <w:sz w:val="20"/>
          <w:szCs w:val="20"/>
        </w:rPr>
        <w:t xml:space="preserve"> registre exactamente un día.</w:t>
      </w:r>
    </w:p>
    <w:p>
      <w:pPr>
        <w:pStyle w:val="ListParagraph"/>
        <w:numPr>
          <w:ilvl w:val="0"/>
          <w:numId w:val="2"/>
        </w:numPr>
        <w:spacing w:after="55"/>
      </w:pPr>
      <w:r>
        <w:rPr>
          <w:b/>
          <w:bCs/>
          <w:color w:val="252525"/>
          <w:sz w:val="20"/>
          <w:szCs w:val="20"/>
        </w:rPr>
        <w:t xml:space="preserve">Fechas múltiples:</w:t>
      </w:r>
      <w:r>
        <w:rPr>
          <w:color w:val="252525"/>
          <w:sz w:val="20"/>
          <w:szCs w:val="20"/>
        </w:rPr>
        <w:t xml:space="preserve"> agregue cada día independiente.</w:t>
      </w:r>
    </w:p>
    <w:p>
      <w:pPr>
        <w:pStyle w:val="ListParagraph"/>
        <w:numPr>
          <w:ilvl w:val="0"/>
          <w:numId w:val="2"/>
        </w:numPr>
        <w:spacing w:after="55"/>
      </w:pPr>
      <w:r>
        <w:rPr>
          <w:b/>
          <w:bCs/>
          <w:color w:val="252525"/>
          <w:sz w:val="20"/>
          <w:szCs w:val="20"/>
        </w:rPr>
        <w:t xml:space="preserve">Rango de fechas:</w:t>
      </w:r>
      <w:r>
        <w:rPr>
          <w:color w:val="252525"/>
          <w:sz w:val="20"/>
          <w:szCs w:val="20"/>
        </w:rPr>
        <w:t xml:space="preserve"> capture fecha inicial y final.</w:t>
      </w:r>
    </w:p>
    <w:p>
      <w:pPr>
        <w:spacing w:after="105" w:line="276"/>
        <w:jc w:val="both"/>
      </w:pPr>
      <w:r>
        <w:rPr>
          <w:color w:val="252525"/>
          <w:sz w:val="20"/>
          <w:szCs w:val="20"/>
        </w:rPr>
        <w:t xml:space="preserve">Reglas generales:</w:t>
      </w:r>
    </w:p>
    <w:p>
      <w:pPr>
        <w:pStyle w:val="ListParagraph"/>
        <w:numPr>
          <w:ilvl w:val="0"/>
          <w:numId w:val="2"/>
        </w:numPr>
        <w:spacing w:after="55"/>
      </w:pPr>
      <w:r>
        <w:rPr>
          <w:color w:val="252525"/>
          <w:sz w:val="20"/>
          <w:szCs w:val="20"/>
        </w:rPr>
        <w:t xml:space="preserve">debe existir al menos una fecha;</w:t>
      </w:r>
    </w:p>
    <w:p>
      <w:pPr>
        <w:pStyle w:val="ListParagraph"/>
        <w:numPr>
          <w:ilvl w:val="0"/>
          <w:numId w:val="2"/>
        </w:numPr>
        <w:spacing w:after="55"/>
      </w:pPr>
      <w:r>
        <w:rPr>
          <w:color w:val="252525"/>
          <w:sz w:val="20"/>
          <w:szCs w:val="20"/>
        </w:rPr>
        <w:t xml:space="preserve">no se permiten fechas repetidas;</w:t>
      </w:r>
    </w:p>
    <w:p>
      <w:pPr>
        <w:pStyle w:val="ListParagraph"/>
        <w:numPr>
          <w:ilvl w:val="0"/>
          <w:numId w:val="2"/>
        </w:numPr>
        <w:spacing w:after="55"/>
      </w:pPr>
      <w:r>
        <w:rPr>
          <w:color w:val="252525"/>
          <w:sz w:val="20"/>
          <w:szCs w:val="20"/>
        </w:rPr>
        <w:t xml:space="preserve">la fecha final no puede ser anterior a la inicial;</w:t>
      </w:r>
    </w:p>
    <w:p>
      <w:pPr>
        <w:pStyle w:val="ListParagraph"/>
        <w:numPr>
          <w:ilvl w:val="0"/>
          <w:numId w:val="2"/>
        </w:numPr>
        <w:spacing w:after="55"/>
      </w:pPr>
      <w:r>
        <w:rPr>
          <w:color w:val="252525"/>
          <w:sz w:val="20"/>
          <w:szCs w:val="20"/>
        </w:rPr>
        <w:t xml:space="preserve">las fechas deben corresponder a la vigencia de la asignación seleccionada;</w:t>
      </w:r>
    </w:p>
    <w:p>
      <w:pPr>
        <w:pStyle w:val="ListParagraph"/>
        <w:numPr>
          <w:ilvl w:val="0"/>
          <w:numId w:val="2"/>
        </w:numPr>
        <w:spacing w:after="55"/>
      </w:pPr>
      <w:r>
        <w:rPr>
          <w:color w:val="252525"/>
          <w:sz w:val="20"/>
          <w:szCs w:val="20"/>
        </w:rPr>
        <w:t xml:space="preserve">no se permiten incidencias incompatibles o superpuestas;</w:t>
      </w:r>
    </w:p>
    <w:p>
      <w:pPr>
        <w:pStyle w:val="ListParagraph"/>
        <w:numPr>
          <w:ilvl w:val="0"/>
          <w:numId w:val="2"/>
        </w:numPr>
        <w:spacing w:after="55"/>
      </w:pPr>
      <w:r>
        <w:rPr>
          <w:color w:val="252525"/>
          <w:sz w:val="20"/>
          <w:szCs w:val="20"/>
        </w:rPr>
        <w:t xml:space="preserve">el máximo general es de 366 fechas por incidencia.</w:t>
      </w:r>
    </w:p>
    <w:p>
      <w:pPr>
        <w:pStyle w:val="Heading2"/>
        <w:keepNext/>
        <w:spacing w:before="180" w:after="100"/>
      </w:pPr>
      <w:r>
        <w:rPr>
          <w:b/>
          <w:bCs/>
          <w:color w:val="252525"/>
          <w:sz w:val="24"/>
          <w:szCs w:val="24"/>
        </w:rPr>
        <w:t xml:space="preserve">6.4 Vacaciones ordinarias</w:t>
      </w:r>
    </w:p>
    <w:p>
      <w:pPr>
        <w:spacing w:after="105" w:line="276"/>
        <w:jc w:val="both"/>
      </w:pPr>
      <w:r>
        <w:rPr>
          <w:color w:val="252525"/>
          <w:sz w:val="20"/>
          <w:szCs w:val="20"/>
        </w:rPr>
        <w:t xml:space="preserve">Para vacaciones ordinarias puede agregar días individuales o generar los días desde un rango.</w:t>
      </w:r>
    </w:p>
    <w:p>
      <w:pPr>
        <w:pStyle w:val="ListParagraph"/>
        <w:numPr>
          <w:ilvl w:val="0"/>
          <w:numId w:val="2"/>
        </w:numPr>
        <w:spacing w:after="55"/>
      </w:pPr>
      <w:r>
        <w:rPr>
          <w:color w:val="252525"/>
          <w:sz w:val="20"/>
          <w:szCs w:val="20"/>
        </w:rPr>
        <w:t xml:space="preserve">De manera predeterminada se excluyen sábados y domingos.</w:t>
      </w:r>
    </w:p>
    <w:p>
      <w:pPr>
        <w:pStyle w:val="ListParagraph"/>
        <w:numPr>
          <w:ilvl w:val="0"/>
          <w:numId w:val="2"/>
        </w:numPr>
        <w:spacing w:after="55"/>
      </w:pPr>
      <w:r>
        <w:rPr>
          <w:color w:val="252525"/>
          <w:sz w:val="20"/>
          <w:szCs w:val="20"/>
        </w:rPr>
        <w:t xml:space="preserve">Active la opción correspondiente sólo cuando deba incluir fines de semana.</w:t>
      </w:r>
    </w:p>
    <w:p>
      <w:pPr>
        <w:pStyle w:val="ListParagraph"/>
        <w:numPr>
          <w:ilvl w:val="0"/>
          <w:numId w:val="2"/>
        </w:numPr>
        <w:spacing w:after="55"/>
      </w:pPr>
      <w:r>
        <w:rPr>
          <w:color w:val="252525"/>
          <w:sz w:val="20"/>
          <w:szCs w:val="20"/>
        </w:rPr>
        <w:t xml:space="preserve">Cada periodo concede hasta 10 días.</w:t>
      </w:r>
    </w:p>
    <w:p>
      <w:pPr>
        <w:pStyle w:val="ListParagraph"/>
        <w:numPr>
          <w:ilvl w:val="0"/>
          <w:numId w:val="2"/>
        </w:numPr>
        <w:spacing w:after="55"/>
      </w:pPr>
      <w:r>
        <w:rPr>
          <w:color w:val="252525"/>
          <w:sz w:val="20"/>
          <w:szCs w:val="20"/>
        </w:rPr>
        <w:t xml:space="preserve">El derecho se habilita después de cumplir la antigüedad configurada.</w:t>
      </w:r>
    </w:p>
    <w:p>
      <w:pPr>
        <w:pStyle w:val="ListParagraph"/>
        <w:numPr>
          <w:ilvl w:val="0"/>
          <w:numId w:val="2"/>
        </w:numPr>
        <w:spacing w:after="55"/>
      </w:pPr>
      <w:r>
        <w:rPr>
          <w:color w:val="252525"/>
          <w:sz w:val="20"/>
          <w:szCs w:val="20"/>
        </w:rPr>
        <w:t xml:space="preserve">No se permiten fechas vacacionales duplicadas entre incidencias activas.</w:t>
      </w:r>
    </w:p>
    <w:p>
      <w:pPr>
        <w:pStyle w:val="ListParagraph"/>
        <w:numPr>
          <w:ilvl w:val="0"/>
          <w:numId w:val="2"/>
        </w:numPr>
        <w:spacing w:after="55"/>
      </w:pPr>
      <w:r>
        <w:rPr>
          <w:color w:val="252525"/>
          <w:sz w:val="20"/>
          <w:szCs w:val="20"/>
        </w:rPr>
        <w:t xml:space="preserve">Una incidencia cancelada deja de consumir saldo.</w:t>
      </w:r>
    </w:p>
    <w:p>
      <w:pPr>
        <w:spacing w:after="105" w:line="276"/>
        <w:jc w:val="both"/>
      </w:pPr>
      <w:r>
        <w:rPr>
          <w:color w:val="252525"/>
          <w:sz w:val="20"/>
          <w:szCs w:val="20"/>
        </w:rPr>
        <w:t xml:space="preserve">Antes de registrar, consulte el </w:t>
      </w:r>
      <w:r>
        <w:rPr>
          <w:b/>
          <w:bCs/>
          <w:color w:val="252525"/>
          <w:sz w:val="20"/>
          <w:szCs w:val="20"/>
        </w:rPr>
        <w:t xml:space="preserve">Control vacacional</w:t>
      </w:r>
      <w:r>
        <w:rPr>
          <w:color w:val="252525"/>
          <w:sz w:val="20"/>
          <w:szCs w:val="20"/>
        </w:rPr>
        <w:t xml:space="preserve"> del empleado.</w:t>
      </w:r>
    </w:p>
    <w:p>
      <w:pPr>
        <w:spacing w:after="105" w:line="276"/>
        <w:jc w:val="both"/>
      </w:pPr>
      <w:r>
        <w:t xml:space="preserve">Al registrar vacaciones ordinarias seleccione explícitamente el periodo y el año de cargo. El consumo se descuenta del año elegido aunque las fechas disfrutadas correspondan a otro año; se permiten fechas históricas para cargas retroactivas.</w:t>
      </w:r>
    </w:p>
    <w:p>
      <w:pPr>
        <w:pStyle w:val="Heading2"/>
        <w:keepNext/>
        <w:spacing w:before="180" w:after="100"/>
      </w:pPr>
      <w:r>
        <w:rPr>
          <w:b/>
          <w:bCs/>
          <w:color w:val="252525"/>
          <w:sz w:val="24"/>
          <w:szCs w:val="24"/>
        </w:rPr>
        <w:t xml:space="preserve">6.5 Formato y archivos</w:t>
      </w:r>
    </w:p>
    <w:p>
      <w:pPr>
        <w:spacing w:after="105" w:line="276"/>
        <w:jc w:val="both"/>
      </w:pPr>
      <w:r>
        <w:rPr>
          <w:color w:val="252525"/>
          <w:sz w:val="20"/>
          <w:szCs w:val="20"/>
        </w:rPr>
        <w:t xml:space="preserve">El formato principal:</w:t>
      </w:r>
    </w:p>
    <w:p>
      <w:pPr>
        <w:pStyle w:val="ListParagraph"/>
        <w:numPr>
          <w:ilvl w:val="0"/>
          <w:numId w:val="2"/>
        </w:numPr>
        <w:spacing w:after="55"/>
      </w:pPr>
      <w:r>
        <w:rPr>
          <w:color w:val="252525"/>
          <w:sz w:val="20"/>
          <w:szCs w:val="20"/>
        </w:rPr>
        <w:t xml:space="preserve">es obligatorio al crear la incidencia;</w:t>
      </w:r>
    </w:p>
    <w:p>
      <w:pPr>
        <w:pStyle w:val="ListParagraph"/>
        <w:numPr>
          <w:ilvl w:val="0"/>
          <w:numId w:val="2"/>
        </w:numPr>
        <w:spacing w:after="55"/>
      </w:pPr>
      <w:r>
        <w:rPr>
          <w:color w:val="252525"/>
          <w:sz w:val="20"/>
          <w:szCs w:val="20"/>
        </w:rPr>
        <w:t xml:space="preserve">debe ser un archivo PDF;</w:t>
      </w:r>
    </w:p>
    <w:p>
      <w:pPr>
        <w:pStyle w:val="ListParagraph"/>
        <w:numPr>
          <w:ilvl w:val="0"/>
          <w:numId w:val="2"/>
        </w:numPr>
        <w:spacing w:after="55"/>
      </w:pPr>
      <w:r>
        <w:rPr>
          <w:color w:val="252525"/>
          <w:sz w:val="20"/>
          <w:szCs w:val="20"/>
        </w:rPr>
        <w:t xml:space="preserve">puede tener hasta 10 MB.</w:t>
      </w:r>
    </w:p>
    <w:p>
      <w:pPr>
        <w:spacing w:after="105" w:line="276"/>
        <w:jc w:val="both"/>
      </w:pPr>
      <w:r>
        <w:rPr>
          <w:color w:val="252525"/>
          <w:sz w:val="20"/>
          <w:szCs w:val="20"/>
        </w:rPr>
        <w:t xml:space="preserve">Para una incidencia de comisión, el oficio:</w:t>
      </w:r>
    </w:p>
    <w:p>
      <w:pPr>
        <w:pStyle w:val="ListParagraph"/>
        <w:numPr>
          <w:ilvl w:val="0"/>
          <w:numId w:val="2"/>
        </w:numPr>
        <w:spacing w:after="55"/>
      </w:pPr>
      <w:r>
        <w:rPr>
          <w:color w:val="252525"/>
          <w:sz w:val="20"/>
          <w:szCs w:val="20"/>
        </w:rPr>
        <w:t xml:space="preserve">es opcional;</w:t>
      </w:r>
    </w:p>
    <w:p>
      <w:pPr>
        <w:pStyle w:val="ListParagraph"/>
        <w:numPr>
          <w:ilvl w:val="0"/>
          <w:numId w:val="2"/>
        </w:numPr>
        <w:spacing w:after="55"/>
      </w:pPr>
      <w:r>
        <w:rPr>
          <w:color w:val="252525"/>
          <w:sz w:val="20"/>
          <w:szCs w:val="20"/>
        </w:rPr>
        <w:t xml:space="preserve">debe ser PDF;</w:t>
      </w:r>
    </w:p>
    <w:p>
      <w:pPr>
        <w:pStyle w:val="ListParagraph"/>
        <w:numPr>
          <w:ilvl w:val="0"/>
          <w:numId w:val="2"/>
        </w:numPr>
        <w:spacing w:after="55"/>
      </w:pPr>
      <w:r>
        <w:rPr>
          <w:color w:val="252525"/>
          <w:sz w:val="20"/>
          <w:szCs w:val="20"/>
        </w:rPr>
        <w:t xml:space="preserve">puede tener hasta 5 MB.</w:t>
      </w:r>
    </w:p>
    <w:p>
      <w:pPr>
        <w:pStyle w:val="Heading2"/>
        <w:keepNext/>
        <w:spacing w:before="180" w:after="100"/>
      </w:pPr>
      <w:r>
        <w:rPr>
          <w:b/>
          <w:bCs/>
          <w:color w:val="252525"/>
          <w:sz w:val="24"/>
          <w:szCs w:val="24"/>
        </w:rPr>
        <w:t xml:space="preserve">6.6 Otros límites de captura</w:t>
      </w:r>
    </w:p>
    <w:p>
      <w:pPr>
        <w:pStyle w:val="ListParagraph"/>
        <w:numPr>
          <w:ilvl w:val="0"/>
          <w:numId w:val="2"/>
        </w:numPr>
        <w:spacing w:after="55"/>
      </w:pPr>
      <w:r>
        <w:rPr>
          <w:color w:val="252525"/>
          <w:sz w:val="20"/>
          <w:szCs w:val="20"/>
        </w:rPr>
        <w:t xml:space="preserve">Año de referencia: entre 2000 y 2100.</w:t>
      </w:r>
    </w:p>
    <w:p>
      <w:pPr>
        <w:pStyle w:val="ListParagraph"/>
        <w:numPr>
          <w:ilvl w:val="0"/>
          <w:numId w:val="2"/>
        </w:numPr>
        <w:spacing w:after="55"/>
      </w:pPr>
      <w:r>
        <w:rPr>
          <w:color w:val="252525"/>
          <w:sz w:val="20"/>
          <w:szCs w:val="20"/>
        </w:rPr>
        <w:t xml:space="preserve">Observaciones: máximo 5,000 caracteres.</w:t>
      </w:r>
    </w:p>
    <w:p>
      <w:pPr>
        <w:pStyle w:val="ListParagraph"/>
        <w:numPr>
          <w:ilvl w:val="0"/>
          <w:numId w:val="2"/>
        </w:numPr>
        <w:spacing w:after="55"/>
      </w:pPr>
      <w:r>
        <w:rPr>
          <w:color w:val="252525"/>
          <w:sz w:val="20"/>
          <w:szCs w:val="20"/>
        </w:rPr>
        <w:t xml:space="preserve">Justificación de entrada y salida: máximo combinado de tres registros activos por empleado y mes.</w:t>
      </w:r>
    </w:p>
    <w:p>
      <w:pPr>
        <w:pStyle w:val="Heading2"/>
        <w:keepNext/>
        <w:spacing w:before="180" w:after="100"/>
      </w:pPr>
      <w:r>
        <w:rPr>
          <w:b/>
          <w:bCs/>
          <w:color w:val="252525"/>
          <w:sz w:val="24"/>
          <w:szCs w:val="24"/>
        </w:rPr>
        <w:t xml:space="preserve">6.7 Consultar el expediente de una incidencia</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Incidencias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Localice el registro.</w:t>
      </w:r>
    </w:p>
    <w:p>
      <w:pPr>
        <w:spacing w:after="55"/>
        <w:ind w:left="460" w:hanging="240"/>
      </w:pPr>
      <w:r>
        <w:rPr>
          <w:color w:val="252525"/>
          <w:sz w:val="20"/>
          <w:szCs w:val="20"/>
        </w:rPr>
        <w:t xml:space="preserve">3. </w:t>
      </w:r>
      <w:r>
        <w:rPr>
          <w:color w:val="252525"/>
          <w:sz w:val="20"/>
          <w:szCs w:val="20"/>
        </w:rPr>
        <w:t xml:space="preserve">Abra su menú de acciones.</w:t>
      </w:r>
    </w:p>
    <w:p>
      <w:pPr>
        <w:spacing w:after="55"/>
        <w:ind w:left="460" w:hanging="240"/>
      </w:pPr>
      <w:r>
        <w:rPr>
          <w:color w:val="252525"/>
          <w:sz w:val="20"/>
          <w:szCs w:val="20"/>
        </w:rPr>
        <w:t xml:space="preserve">4. </w:t>
      </w:r>
      <w:r>
        <w:rPr>
          <w:color w:val="252525"/>
          <w:sz w:val="20"/>
          <w:szCs w:val="20"/>
        </w:rPr>
        <w:t xml:space="preserve">Seleccione </w:t>
      </w:r>
      <w:r>
        <w:rPr>
          <w:b/>
          <w:bCs/>
          <w:color w:val="252525"/>
          <w:sz w:val="20"/>
          <w:szCs w:val="20"/>
        </w:rPr>
        <w:t xml:space="preserve">Ver expediente</w:t>
      </w:r>
      <w:r>
        <w:rPr>
          <w:color w:val="252525"/>
          <w:sz w:val="20"/>
          <w:szCs w:val="20"/>
        </w:rPr>
        <w:t xml:space="preserve">.</w:t>
      </w:r>
    </w:p>
    <w:p>
      <w:pPr>
        <w:spacing w:after="105" w:line="276"/>
        <w:jc w:val="both"/>
      </w:pPr>
      <w:r>
        <w:rPr>
          <w:color w:val="252525"/>
          <w:sz w:val="20"/>
          <w:szCs w:val="20"/>
        </w:rPr>
        <w:t xml:space="preserve">El expediente puede mostrar:</w:t>
      </w:r>
    </w:p>
    <w:p>
      <w:pPr>
        <w:pStyle w:val="ListParagraph"/>
        <w:numPr>
          <w:ilvl w:val="0"/>
          <w:numId w:val="2"/>
        </w:numPr>
        <w:spacing w:after="55"/>
      </w:pPr>
      <w:r>
        <w:rPr>
          <w:color w:val="252525"/>
          <w:sz w:val="20"/>
          <w:szCs w:val="20"/>
        </w:rPr>
        <w:t xml:space="preserve">folio, tipo y estado;</w:t>
      </w:r>
    </w:p>
    <w:p>
      <w:pPr>
        <w:pStyle w:val="ListParagraph"/>
        <w:numPr>
          <w:ilvl w:val="0"/>
          <w:numId w:val="2"/>
        </w:numPr>
        <w:spacing w:after="55"/>
      </w:pPr>
      <w:r>
        <w:rPr>
          <w:color w:val="252525"/>
          <w:sz w:val="20"/>
          <w:szCs w:val="20"/>
        </w:rPr>
        <w:t xml:space="preserve">empleado y número;</w:t>
      </w:r>
    </w:p>
    <w:p>
      <w:pPr>
        <w:pStyle w:val="ListParagraph"/>
        <w:numPr>
          <w:ilvl w:val="0"/>
          <w:numId w:val="2"/>
        </w:numPr>
        <w:spacing w:after="55"/>
      </w:pPr>
      <w:r>
        <w:rPr>
          <w:color w:val="252525"/>
          <w:sz w:val="20"/>
          <w:szCs w:val="20"/>
        </w:rPr>
        <w:t xml:space="preserve">adscripción, puesto, nombramiento y horario;</w:t>
      </w:r>
    </w:p>
    <w:p>
      <w:pPr>
        <w:pStyle w:val="ListParagraph"/>
        <w:numPr>
          <w:ilvl w:val="0"/>
          <w:numId w:val="2"/>
        </w:numPr>
        <w:spacing w:after="55"/>
      </w:pPr>
      <w:r>
        <w:rPr>
          <w:color w:val="252525"/>
          <w:sz w:val="20"/>
          <w:szCs w:val="20"/>
        </w:rPr>
        <w:t xml:space="preserve">vigencia de la asignación;</w:t>
      </w:r>
    </w:p>
    <w:p>
      <w:pPr>
        <w:pStyle w:val="ListParagraph"/>
        <w:numPr>
          <w:ilvl w:val="0"/>
          <w:numId w:val="2"/>
        </w:numPr>
        <w:spacing w:after="55"/>
      </w:pPr>
      <w:r>
        <w:rPr>
          <w:color w:val="252525"/>
          <w:sz w:val="20"/>
          <w:szCs w:val="20"/>
        </w:rPr>
        <w:t xml:space="preserve">clave y modalidad temporal;</w:t>
      </w:r>
    </w:p>
    <w:p>
      <w:pPr>
        <w:pStyle w:val="ListParagraph"/>
        <w:numPr>
          <w:ilvl w:val="0"/>
          <w:numId w:val="2"/>
        </w:numPr>
        <w:spacing w:after="55"/>
      </w:pPr>
      <w:r>
        <w:rPr>
          <w:color w:val="252525"/>
          <w:sz w:val="20"/>
          <w:szCs w:val="20"/>
        </w:rPr>
        <w:t xml:space="preserve">recepción, emisión y año de referencia;</w:t>
      </w:r>
    </w:p>
    <w:p>
      <w:pPr>
        <w:pStyle w:val="ListParagraph"/>
        <w:numPr>
          <w:ilvl w:val="0"/>
          <w:numId w:val="2"/>
        </w:numPr>
        <w:spacing w:after="55"/>
      </w:pPr>
      <w:r>
        <w:rPr>
          <w:color w:val="252525"/>
          <w:sz w:val="20"/>
          <w:szCs w:val="20"/>
        </w:rPr>
        <w:t xml:space="preserve">fechas afectadas;</w:t>
      </w:r>
    </w:p>
    <w:p>
      <w:pPr>
        <w:pStyle w:val="ListParagraph"/>
        <w:numPr>
          <w:ilvl w:val="0"/>
          <w:numId w:val="2"/>
        </w:numPr>
        <w:spacing w:after="55"/>
      </w:pPr>
      <w:r>
        <w:rPr>
          <w:color w:val="252525"/>
          <w:sz w:val="20"/>
          <w:szCs w:val="20"/>
        </w:rPr>
        <w:t xml:space="preserve">observaciones;</w:t>
      </w:r>
    </w:p>
    <w:p>
      <w:pPr>
        <w:pStyle w:val="ListParagraph"/>
        <w:numPr>
          <w:ilvl w:val="0"/>
          <w:numId w:val="2"/>
        </w:numPr>
        <w:spacing w:after="55"/>
      </w:pPr>
      <w:r>
        <w:rPr>
          <w:color w:val="252525"/>
          <w:sz w:val="20"/>
          <w:szCs w:val="20"/>
        </w:rPr>
        <w:t xml:space="preserve">documentos;</w:t>
      </w:r>
    </w:p>
    <w:p>
      <w:pPr>
        <w:pStyle w:val="ListParagraph"/>
        <w:numPr>
          <w:ilvl w:val="0"/>
          <w:numId w:val="2"/>
        </w:numPr>
        <w:spacing w:after="55"/>
      </w:pPr>
      <w:r>
        <w:rPr>
          <w:color w:val="252525"/>
          <w:sz w:val="20"/>
          <w:szCs w:val="20"/>
        </w:rPr>
        <w:t xml:space="preserve">información de cancelación, cuando exista.</w:t>
      </w:r>
    </w:p>
    <w:p>
      <w:pPr>
        <w:pStyle w:val="Heading2"/>
        <w:keepNext/>
        <w:spacing w:before="180" w:after="100"/>
      </w:pPr>
      <w:r>
        <w:rPr>
          <w:b/>
          <w:bCs/>
          <w:color w:val="252525"/>
          <w:sz w:val="24"/>
          <w:szCs w:val="24"/>
        </w:rPr>
        <w:t xml:space="preserve">6.8 Editar una incidencia</w:t>
      </w:r>
    </w:p>
    <w:p>
      <w:pPr>
        <w:spacing w:after="105" w:line="276"/>
        <w:jc w:val="both"/>
      </w:pPr>
      <w:r>
        <w:rPr>
          <w:b/>
          <w:bCs/>
          <w:color w:val="252525"/>
          <w:sz w:val="20"/>
          <w:szCs w:val="20"/>
        </w:rPr>
        <w:t xml:space="preserve">Perfiles:</w:t>
      </w:r>
      <w:r>
        <w:rPr>
          <w:color w:val="252525"/>
          <w:sz w:val="20"/>
          <w:szCs w:val="20"/>
        </w:rPr>
        <w:t xml:space="preserve"> Administrador y Operador de Recursos Humanos.</w:t>
      </w:r>
    </w:p>
    <w:p>
      <w:pPr>
        <w:spacing w:after="105" w:line="276"/>
        <w:jc w:val="both"/>
      </w:pPr>
      <w:r>
        <w:rPr>
          <w:color w:val="252525"/>
          <w:sz w:val="20"/>
          <w:szCs w:val="20"/>
        </w:rPr>
        <w:t xml:space="preserve">La incidencia debe conservar el estado </w:t>
      </w:r>
      <w:r>
        <w:rPr>
          <w:b/>
          <w:bCs/>
          <w:color w:val="252525"/>
          <w:sz w:val="20"/>
          <w:szCs w:val="20"/>
        </w:rPr>
        <w:t xml:space="preserve">Registrada</w:t>
      </w:r>
      <w:r>
        <w:rPr>
          <w:color w:val="252525"/>
          <w:sz w:val="20"/>
          <w:szCs w:val="20"/>
        </w:rPr>
        <w:t xml:space="preserve">.</w:t>
      </w:r>
    </w:p>
    <w:p>
      <w:pPr>
        <w:spacing w:after="55"/>
        <w:ind w:left="460" w:hanging="240"/>
      </w:pPr>
      <w:r>
        <w:rPr>
          <w:color w:val="252525"/>
          <w:sz w:val="20"/>
          <w:szCs w:val="20"/>
        </w:rPr>
        <w:t xml:space="preserve">1. </w:t>
      </w:r>
      <w:r>
        <w:rPr>
          <w:color w:val="252525"/>
          <w:sz w:val="20"/>
          <w:szCs w:val="20"/>
        </w:rPr>
        <w:t xml:space="preserve">Abra el menú de acciones de la incidencia o su expediente.</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Editar</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Actualice los datos permitidos.</w:t>
      </w:r>
    </w:p>
    <w:p>
      <w:pPr>
        <w:spacing w:after="55"/>
        <w:ind w:left="460" w:hanging="240"/>
      </w:pPr>
      <w:r>
        <w:rPr>
          <w:color w:val="252525"/>
          <w:sz w:val="20"/>
          <w:szCs w:val="20"/>
        </w:rPr>
        <w:t xml:space="preserve">4. </w:t>
      </w:r>
      <w:r>
        <w:rPr>
          <w:color w:val="252525"/>
          <w:sz w:val="20"/>
          <w:szCs w:val="20"/>
        </w:rPr>
        <w:t xml:space="preserve">Revise las fechas y las reglas del tipo de incidencia.</w:t>
      </w:r>
    </w:p>
    <w:p>
      <w:pPr>
        <w:spacing w:after="55"/>
        <w:ind w:left="460" w:hanging="240"/>
      </w:pPr>
      <w:r>
        <w:rPr>
          <w:color w:val="252525"/>
          <w:sz w:val="20"/>
          <w:szCs w:val="20"/>
        </w:rPr>
        <w:t xml:space="preserve">5. </w:t>
      </w:r>
      <w:r>
        <w:rPr>
          <w:color w:val="252525"/>
          <w:sz w:val="20"/>
          <w:szCs w:val="20"/>
        </w:rPr>
        <w:t xml:space="preserve">Guarde los cambios.</w:t>
      </w:r>
    </w:p>
    <w:p>
      <w:pPr>
        <w:spacing w:after="105" w:line="276"/>
        <w:jc w:val="both"/>
      </w:pPr>
      <w:r>
        <w:rPr>
          <w:color w:val="252525"/>
          <w:sz w:val="20"/>
          <w:szCs w:val="20"/>
        </w:rPr>
        <w:t xml:space="preserve">Durante la edición, el empleado y su asignación permanecen bloqueados. Una incidencia cancelada no puede modificarse.</w:t>
      </w:r>
    </w:p>
    <w:p>
      <w:pPr>
        <w:pStyle w:val="Heading2"/>
        <w:keepNext/>
        <w:spacing w:before="180" w:after="100"/>
      </w:pPr>
      <w:r>
        <w:rPr>
          <w:b/>
          <w:bCs/>
          <w:color w:val="252525"/>
          <w:sz w:val="24"/>
          <w:szCs w:val="24"/>
        </w:rPr>
        <w:t xml:space="preserve">6.9 Cancelar una incidencia</w:t>
      </w:r>
    </w:p>
    <w:p>
      <w:pPr>
        <w:spacing w:after="105" w:line="276"/>
        <w:jc w:val="both"/>
      </w:pPr>
      <w:r>
        <w:rPr>
          <w:b/>
          <w:bCs/>
          <w:color w:val="252525"/>
          <w:sz w:val="20"/>
          <w:szCs w:val="20"/>
        </w:rPr>
        <w:t xml:space="preserve">Perfiles:</w:t>
      </w:r>
      <w:r>
        <w:rPr>
          <w:color w:val="252525"/>
          <w:sz w:val="20"/>
          <w:szCs w:val="20"/>
        </w:rPr>
        <w:t xml:space="preserve"> Administrador y Operador de Recursos Humanos.</w:t>
      </w:r>
    </w:p>
    <w:p>
      <w:pPr>
        <w:spacing w:after="55"/>
        <w:ind w:left="460" w:hanging="240"/>
      </w:pPr>
      <w:r>
        <w:rPr>
          <w:color w:val="252525"/>
          <w:sz w:val="20"/>
          <w:szCs w:val="20"/>
        </w:rPr>
        <w:t xml:space="preserve">1. </w:t>
      </w:r>
      <w:r>
        <w:rPr>
          <w:color w:val="252525"/>
          <w:sz w:val="20"/>
          <w:szCs w:val="20"/>
        </w:rPr>
        <w:t xml:space="preserve">Abra el menú de acciones de una incidencia registrada.</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Cancelar incidencia</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Escriba el motivo de cancelación.</w:t>
      </w:r>
    </w:p>
    <w:p>
      <w:pPr>
        <w:spacing w:after="55"/>
        <w:ind w:left="460" w:hanging="240"/>
      </w:pPr>
      <w:r>
        <w:rPr>
          <w:color w:val="252525"/>
          <w:sz w:val="20"/>
          <w:szCs w:val="20"/>
        </w:rPr>
        <w:t xml:space="preserve">4. </w:t>
      </w:r>
      <w:r>
        <w:rPr>
          <w:color w:val="252525"/>
          <w:sz w:val="20"/>
          <w:szCs w:val="20"/>
        </w:rPr>
        <w:t xml:space="preserve">Revise la advertencia.</w:t>
      </w:r>
    </w:p>
    <w:p>
      <w:pPr>
        <w:spacing w:after="55"/>
        <w:ind w:left="460" w:hanging="240"/>
      </w:pPr>
      <w:r>
        <w:rPr>
          <w:color w:val="252525"/>
          <w:sz w:val="20"/>
          <w:szCs w:val="20"/>
        </w:rPr>
        <w:t xml:space="preserve">5. </w:t>
      </w:r>
      <w:r>
        <w:rPr>
          <w:color w:val="252525"/>
          <w:sz w:val="20"/>
          <w:szCs w:val="20"/>
        </w:rPr>
        <w:t xml:space="preserve">Confirme con </w:t>
      </w:r>
      <w:r>
        <w:rPr>
          <w:b/>
          <w:bCs/>
          <w:color w:val="252525"/>
          <w:sz w:val="20"/>
          <w:szCs w:val="20"/>
        </w:rPr>
        <w:t xml:space="preserve">Cancelar incidencia</w:t>
      </w:r>
      <w:r>
        <w:rPr>
          <w:color w:val="252525"/>
          <w:sz w:val="20"/>
          <w:szCs w:val="20"/>
        </w:rPr>
        <w:t xml:space="preserve">.</w:t>
      </w:r>
    </w:p>
    <w:p>
      <w:pPr>
        <w:spacing w:after="105" w:line="276"/>
        <w:jc w:val="both"/>
      </w:pPr>
      <w:r>
        <w:rPr>
          <w:color w:val="252525"/>
          <w:sz w:val="20"/>
          <w:szCs w:val="20"/>
        </w:rPr>
        <w:t xml:space="preserve">El motivo debe tener entre 3 y 2,000 caracteres.</w:t>
      </w:r>
    </w:p>
    <w:p>
      <w:pPr>
        <w:spacing w:after="105" w:line="276"/>
        <w:jc w:val="both"/>
      </w:pPr>
      <w:r>
        <w:rPr>
          <w:color w:val="252525"/>
          <w:sz w:val="20"/>
          <w:szCs w:val="20"/>
        </w:rPr>
        <w:t xml:space="preserve">La cancelación no borra el registro. SIGIP conserva las fechas, documentos, motivo e historial. En vacaciones y justificaciones, la cancelación libera el saldo o cupo que consumía la incidencia.</w:t>
      </w:r>
    </w:p>
    <w:p>
      <w:pPr>
        <w:pStyle w:val="Heading1"/>
        <w:keepNext/>
        <w:spacing w:before="260" w:after="100"/>
      </w:pPr>
      <w:r>
        <w:rPr>
          <w:b/>
          <w:bCs/>
          <w:color w:val="6B1E2D"/>
          <w:sz w:val="28"/>
          <w:szCs w:val="28"/>
        </w:rPr>
        <w:t xml:space="preserve">7. Documentos de una incidencia</w:t>
      </w:r>
    </w:p>
    <w:p>
      <w:pPr>
        <w:pStyle w:val="ListParagraph"/>
        <w:numPr>
          <w:ilvl w:val="0"/>
          <w:numId w:val="2"/>
        </w:numPr>
        <w:spacing w:after="55"/>
      </w:pPr>
      <w:r>
        <w:rPr>
          <w:b/>
          <w:bCs/>
          <w:color w:val="252525"/>
          <w:sz w:val="20"/>
          <w:szCs w:val="20"/>
        </w:rPr>
        <w:t xml:space="preserve">Consulta:</w:t>
      </w:r>
      <w:r>
        <w:rPr>
          <w:color w:val="252525"/>
          <w:sz w:val="20"/>
          <w:szCs w:val="20"/>
        </w:rPr>
        <w:t xml:space="preserve"> todos los perfiles base.</w:t>
      </w:r>
    </w:p>
    <w:p>
      <w:pPr>
        <w:pStyle w:val="ListParagraph"/>
        <w:numPr>
          <w:ilvl w:val="0"/>
          <w:numId w:val="2"/>
        </w:numPr>
        <w:spacing w:after="55"/>
      </w:pPr>
      <w:r>
        <w:rPr>
          <w:b/>
          <w:bCs/>
          <w:color w:val="252525"/>
          <w:sz w:val="20"/>
          <w:szCs w:val="20"/>
        </w:rPr>
        <w:t xml:space="preserve">Carga permitida:</w:t>
      </w:r>
      <w:r>
        <w:rPr>
          <w:color w:val="252525"/>
          <w:sz w:val="20"/>
          <w:szCs w:val="20"/>
        </w:rPr>
        <w:t xml:space="preserve"> Administrador, Operador de Recursos Humanos y Capturista.</w:t>
      </w:r>
    </w:p>
    <w:p>
      <w:pPr>
        <w:pStyle w:val="Heading2"/>
        <w:keepNext/>
        <w:spacing w:before="180" w:after="100"/>
      </w:pPr>
      <w:r>
        <w:rPr>
          <w:b/>
          <w:bCs/>
          <w:color w:val="252525"/>
          <w:sz w:val="24"/>
          <w:szCs w:val="24"/>
        </w:rPr>
        <w:t xml:space="preserve">7.1 Consultar un documento</w:t>
      </w:r>
    </w:p>
    <w:p>
      <w:pPr>
        <w:spacing w:after="55"/>
        <w:ind w:left="460" w:hanging="240"/>
      </w:pPr>
      <w:r>
        <w:rPr>
          <w:color w:val="252525"/>
          <w:sz w:val="20"/>
          <w:szCs w:val="20"/>
        </w:rPr>
        <w:t xml:space="preserve">1. </w:t>
      </w:r>
      <w:r>
        <w:rPr>
          <w:color w:val="252525"/>
          <w:sz w:val="20"/>
          <w:szCs w:val="20"/>
        </w:rPr>
        <w:t xml:space="preserve">Abra el expediente de la incidencia.</w:t>
      </w:r>
    </w:p>
    <w:p>
      <w:pPr>
        <w:spacing w:after="55"/>
        <w:ind w:left="460" w:hanging="240"/>
      </w:pPr>
      <w:r>
        <w:rPr>
          <w:color w:val="252525"/>
          <w:sz w:val="20"/>
          <w:szCs w:val="20"/>
        </w:rPr>
        <w:t xml:space="preserve">2. </w:t>
      </w:r>
      <w:r>
        <w:rPr>
          <w:color w:val="252525"/>
          <w:sz w:val="20"/>
          <w:szCs w:val="20"/>
        </w:rPr>
        <w:t xml:space="preserve">Localice </w:t>
      </w:r>
      <w:r>
        <w:rPr>
          <w:b/>
          <w:bCs/>
          <w:color w:val="252525"/>
          <w:sz w:val="20"/>
          <w:szCs w:val="20"/>
        </w:rPr>
        <w:t xml:space="preserve">Documentos adjuntos</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Revise nombre, tipo y tamaño del archivo.</w:t>
      </w:r>
    </w:p>
    <w:p>
      <w:pPr>
        <w:spacing w:after="55"/>
        <w:ind w:left="460" w:hanging="240"/>
      </w:pPr>
      <w:r>
        <w:rPr>
          <w:color w:val="252525"/>
          <w:sz w:val="20"/>
          <w:szCs w:val="20"/>
        </w:rPr>
        <w:t xml:space="preserve">4. </w:t>
      </w:r>
      <w:r>
        <w:rPr>
          <w:color w:val="252525"/>
          <w:sz w:val="20"/>
          <w:szCs w:val="20"/>
        </w:rPr>
        <w:t xml:space="preserve">Seleccione </w:t>
      </w:r>
      <w:r>
        <w:rPr>
          <w:b/>
          <w:bCs/>
          <w:color w:val="252525"/>
          <w:sz w:val="20"/>
          <w:szCs w:val="20"/>
        </w:rPr>
        <w:t xml:space="preserve">Visualizar</w:t>
      </w:r>
      <w:r>
        <w:rPr>
          <w:color w:val="252525"/>
          <w:sz w:val="20"/>
          <w:szCs w:val="20"/>
        </w:rPr>
        <w:t xml:space="preserve"> para abrirlo o utilice la acción de descarga.</w:t>
      </w:r>
    </w:p>
    <w:p>
      <w:pPr>
        <w:spacing w:after="105" w:line="276"/>
        <w:jc w:val="both"/>
      </w:pPr>
      <w:r>
        <w:rPr>
          <w:color w:val="252525"/>
          <w:sz w:val="20"/>
          <w:szCs w:val="20"/>
        </w:rPr>
        <w:t xml:space="preserve">Los documentos son privados y requieren una sesión autorizada.</w:t>
      </w:r>
    </w:p>
    <w:p>
      <w:pPr>
        <w:pStyle w:val="Heading2"/>
        <w:keepNext/>
        <w:spacing w:before="180" w:after="100"/>
      </w:pPr>
      <w:r>
        <w:rPr>
          <w:b/>
          <w:bCs/>
          <w:color w:val="252525"/>
          <w:sz w:val="24"/>
          <w:szCs w:val="24"/>
        </w:rPr>
        <w:t xml:space="preserve">7.2 Agregar un oficio de comisión</w:t>
      </w:r>
    </w:p>
    <w:p>
      <w:pPr>
        <w:spacing w:after="105" w:line="276"/>
        <w:jc w:val="both"/>
      </w:pPr>
      <w:r>
        <w:rPr>
          <w:color w:val="252525"/>
          <w:sz w:val="20"/>
          <w:szCs w:val="20"/>
        </w:rPr>
        <w:t xml:space="preserve">La opción aparece únicamente cuando la incidencia:</w:t>
      </w:r>
    </w:p>
    <w:p>
      <w:pPr>
        <w:pStyle w:val="ListParagraph"/>
        <w:numPr>
          <w:ilvl w:val="0"/>
          <w:numId w:val="2"/>
        </w:numPr>
        <w:spacing w:after="55"/>
      </w:pPr>
      <w:r>
        <w:rPr>
          <w:color w:val="252525"/>
          <w:sz w:val="20"/>
          <w:szCs w:val="20"/>
        </w:rPr>
        <w:t xml:space="preserve">tiene estado </w:t>
      </w:r>
      <w:r>
        <w:rPr>
          <w:b/>
          <w:bCs/>
          <w:color w:val="252525"/>
          <w:sz w:val="20"/>
          <w:szCs w:val="20"/>
        </w:rPr>
        <w:t xml:space="preserve">Registrada</w:t>
      </w:r>
      <w:r>
        <w:rPr>
          <w:color w:val="252525"/>
          <w:sz w:val="20"/>
          <w:szCs w:val="20"/>
        </w:rPr>
        <w:t xml:space="preserve">;</w:t>
      </w:r>
    </w:p>
    <w:p>
      <w:pPr>
        <w:pStyle w:val="ListParagraph"/>
        <w:numPr>
          <w:ilvl w:val="0"/>
          <w:numId w:val="2"/>
        </w:numPr>
        <w:spacing w:after="55"/>
      </w:pPr>
      <w:r>
        <w:rPr>
          <w:color w:val="252525"/>
          <w:sz w:val="20"/>
          <w:szCs w:val="20"/>
        </w:rPr>
        <w:t xml:space="preserve">corresponde al tipo </w:t>
      </w:r>
      <w:r>
        <w:rPr>
          <w:b/>
          <w:bCs/>
          <w:color w:val="252525"/>
          <w:sz w:val="20"/>
          <w:szCs w:val="20"/>
        </w:rPr>
        <w:t xml:space="preserve">Comisión</w:t>
      </w:r>
      <w:r>
        <w:rPr>
          <w:color w:val="252525"/>
          <w:sz w:val="20"/>
          <w:szCs w:val="20"/>
        </w:rPr>
        <w:t xml:space="preserve">;</w:t>
      </w:r>
    </w:p>
    <w:p>
      <w:pPr>
        <w:pStyle w:val="ListParagraph"/>
        <w:numPr>
          <w:ilvl w:val="0"/>
          <w:numId w:val="2"/>
        </w:numPr>
        <w:spacing w:after="55"/>
      </w:pPr>
      <w:r>
        <w:rPr>
          <w:color w:val="252525"/>
          <w:sz w:val="20"/>
          <w:szCs w:val="20"/>
        </w:rPr>
        <w:t xml:space="preserve">todavía no cuenta con un oficio de comisión;</w:t>
      </w:r>
    </w:p>
    <w:p>
      <w:pPr>
        <w:pStyle w:val="ListParagraph"/>
        <w:numPr>
          <w:ilvl w:val="0"/>
          <w:numId w:val="2"/>
        </w:numPr>
        <w:spacing w:after="55"/>
      </w:pPr>
      <w:r>
        <w:rPr>
          <w:color w:val="252525"/>
          <w:sz w:val="20"/>
          <w:szCs w:val="20"/>
        </w:rPr>
        <w:t xml:space="preserve">y el usuario tiene permiso para cargar documentos.</w:t>
      </w:r>
    </w:p>
    <w:p>
      <w:pPr>
        <w:spacing w:after="105" w:line="276"/>
        <w:jc w:val="both"/>
      </w:pPr>
      <w:r>
        <w:rPr>
          <w:color w:val="252525"/>
          <w:sz w:val="20"/>
          <w:szCs w:val="20"/>
        </w:rPr>
        <w:t xml:space="preserve">Pasos:</w:t>
      </w:r>
    </w:p>
    <w:p>
      <w:pPr>
        <w:spacing w:after="55"/>
        <w:ind w:left="460" w:hanging="240"/>
      </w:pPr>
      <w:r>
        <w:rPr>
          <w:color w:val="252525"/>
          <w:sz w:val="20"/>
          <w:szCs w:val="20"/>
        </w:rPr>
        <w:t xml:space="preserve">1. </w:t>
      </w:r>
      <w:r>
        <w:rPr>
          <w:color w:val="252525"/>
          <w:sz w:val="20"/>
          <w:szCs w:val="20"/>
        </w:rPr>
        <w:t xml:space="preserve">Abra el expediente de la comisión.</w:t>
      </w:r>
    </w:p>
    <w:p>
      <w:pPr>
        <w:spacing w:after="55"/>
        <w:ind w:left="460" w:hanging="240"/>
      </w:pPr>
      <w:r>
        <w:rPr>
          <w:color w:val="252525"/>
          <w:sz w:val="20"/>
          <w:szCs w:val="20"/>
        </w:rPr>
        <w:t xml:space="preserve">2. </w:t>
      </w:r>
      <w:r>
        <w:rPr>
          <w:color w:val="252525"/>
          <w:sz w:val="20"/>
          <w:szCs w:val="20"/>
        </w:rPr>
        <w:t xml:space="preserve">En </w:t>
      </w:r>
      <w:r>
        <w:rPr>
          <w:b/>
          <w:bCs/>
          <w:color w:val="252525"/>
          <w:sz w:val="20"/>
          <w:szCs w:val="20"/>
        </w:rPr>
        <w:t xml:space="preserve">Documentos adjuntos</w:t>
      </w:r>
      <w:r>
        <w:rPr>
          <w:color w:val="252525"/>
          <w:sz w:val="20"/>
          <w:szCs w:val="20"/>
        </w:rPr>
        <w:t xml:space="preserve">, seleccione </w:t>
      </w:r>
      <w:r>
        <w:rPr>
          <w:b/>
          <w:bCs/>
          <w:color w:val="252525"/>
          <w:sz w:val="20"/>
          <w:szCs w:val="20"/>
        </w:rPr>
        <w:t xml:space="preserve">Agregar oficio</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Elija un PDF de hasta 5 MB.</w:t>
      </w:r>
    </w:p>
    <w:p>
      <w:pPr>
        <w:spacing w:after="55"/>
        <w:ind w:left="460" w:hanging="240"/>
      </w:pPr>
      <w:r>
        <w:rPr>
          <w:color w:val="252525"/>
          <w:sz w:val="20"/>
          <w:szCs w:val="20"/>
        </w:rPr>
        <w:t xml:space="preserve">4. </w:t>
      </w:r>
      <w:r>
        <w:rPr>
          <w:color w:val="252525"/>
          <w:sz w:val="20"/>
          <w:szCs w:val="20"/>
        </w:rPr>
        <w:t xml:space="preserve">Confirme la carga.</w:t>
      </w:r>
    </w:p>
    <w:p>
      <w:pPr>
        <w:spacing w:after="55"/>
        <w:ind w:left="460" w:hanging="240"/>
      </w:pPr>
      <w:r>
        <w:rPr>
          <w:color w:val="252525"/>
          <w:sz w:val="20"/>
          <w:szCs w:val="20"/>
        </w:rPr>
        <w:t xml:space="preserve">5. </w:t>
      </w:r>
      <w:r>
        <w:rPr>
          <w:color w:val="252525"/>
          <w:sz w:val="20"/>
          <w:szCs w:val="20"/>
        </w:rPr>
        <w:t xml:space="preserve">Espere el mensaje </w:t>
      </w:r>
      <w:r>
        <w:rPr>
          <w:b/>
          <w:bCs/>
          <w:color w:val="252525"/>
          <w:sz w:val="20"/>
          <w:szCs w:val="20"/>
        </w:rPr>
        <w:t xml:space="preserve">Oficio de comisión agregado</w:t>
      </w:r>
      <w:r>
        <w:rPr>
          <w:color w:val="252525"/>
          <w:sz w:val="20"/>
          <w:szCs w:val="20"/>
        </w:rPr>
        <w:t xml:space="preserve">.</w:t>
      </w:r>
    </w:p>
    <w:p>
      <w:pPr>
        <w:pStyle w:val="Heading2"/>
        <w:keepNext/>
        <w:spacing w:before="180" w:after="100"/>
      </w:pPr>
      <w:r>
        <w:rPr>
          <w:b/>
          <w:bCs/>
          <w:color w:val="252525"/>
          <w:sz w:val="24"/>
          <w:szCs w:val="24"/>
        </w:rPr>
        <w:t xml:space="preserve">7.3 Funciones aún no disponibles en pantalla</w:t>
      </w:r>
    </w:p>
    <w:p>
      <w:pPr>
        <w:spacing w:after="105" w:line="276"/>
        <w:jc w:val="both"/>
      </w:pPr>
      <w:r>
        <w:rPr>
          <w:color w:val="252525"/>
          <w:sz w:val="20"/>
          <w:szCs w:val="20"/>
        </w:rPr>
        <w:t xml:space="preserve">La versión actual no ofrece al usuario:</w:t>
      </w:r>
    </w:p>
    <w:p>
      <w:pPr>
        <w:pStyle w:val="ListParagraph"/>
        <w:numPr>
          <w:ilvl w:val="0"/>
          <w:numId w:val="2"/>
        </w:numPr>
        <w:spacing w:after="55"/>
      </w:pPr>
      <w:r>
        <w:rPr>
          <w:color w:val="252525"/>
          <w:sz w:val="20"/>
          <w:szCs w:val="20"/>
        </w:rPr>
        <w:t xml:space="preserve">eliminación de documentos desde la interfaz;</w:t>
      </w:r>
    </w:p>
    <w:p>
      <w:pPr>
        <w:pStyle w:val="ListParagraph"/>
        <w:numPr>
          <w:ilvl w:val="0"/>
          <w:numId w:val="2"/>
        </w:numPr>
        <w:spacing w:after="55"/>
      </w:pPr>
      <w:r>
        <w:rPr>
          <w:color w:val="252525"/>
          <w:sz w:val="20"/>
          <w:szCs w:val="20"/>
        </w:rPr>
        <w:t xml:space="preserve">anexos opcionales distintos del oficio de comisión y el formato principal;</w:t>
      </w:r>
    </w:p>
    <w:p>
      <w:pPr>
        <w:pStyle w:val="ListParagraph"/>
        <w:numPr>
          <w:ilvl w:val="0"/>
          <w:numId w:val="2"/>
        </w:numPr>
        <w:spacing w:after="55"/>
      </w:pPr>
      <w:r>
        <w:rPr>
          <w:color w:val="252525"/>
          <w:sz w:val="20"/>
          <w:szCs w:val="20"/>
        </w:rPr>
        <w:t xml:space="preserve">administración visual de tipos documentales.</w:t>
      </w:r>
    </w:p>
    <w:p>
      <w:pPr>
        <w:pStyle w:val="Heading1"/>
        <w:keepNext/>
        <w:spacing w:before="260" w:after="100"/>
      </w:pPr>
      <w:r>
        <w:rPr>
          <w:b/>
          <w:bCs/>
          <w:color w:val="6B1E2D"/>
          <w:sz w:val="28"/>
          <w:szCs w:val="28"/>
        </w:rPr>
        <w:t xml:space="preserve">8. Reportes</w:t>
      </w:r>
    </w:p>
    <w:p>
      <w:pPr>
        <w:spacing w:after="105" w:line="276"/>
        <w:jc w:val="both"/>
      </w:pPr>
      <w:r>
        <w:rPr>
          <w:b/>
          <w:bCs/>
          <w:color w:val="252525"/>
          <w:sz w:val="20"/>
          <w:szCs w:val="20"/>
        </w:rPr>
        <w:t xml:space="preserve">Perfiles:</w:t>
      </w:r>
      <w:r>
        <w:rPr>
          <w:color w:val="252525"/>
          <w:sz w:val="20"/>
          <w:szCs w:val="20"/>
        </w:rPr>
        <w:t xml:space="preserve"> Administrador, Supervisor y Operador de Recursos Humanos.</w:t>
      </w:r>
    </w:p>
    <w:p>
      <w:pPr>
        <w:spacing w:after="105" w:line="276"/>
        <w:jc w:val="both"/>
      </w:pPr>
      <w:r>
        <w:t xml:space="preserve">La pantalla Reportes ofrece dos opciones: Incidencias y Saldos vacacionales. Seleccione el tipo antes de configurar los filtros; cada reporte tiene opciones independientes.</w:t>
      </w:r>
    </w:p>
    <w:p>
      <w:pPr>
        <w:pStyle w:val="Heading2"/>
        <w:keepNext/>
        <w:spacing w:before="180" w:after="100"/>
      </w:pPr>
      <w:r>
        <w:t xml:space="preserve">8.1 Reporte de incidencias: tipos de periodo</w:t>
      </w:r>
    </w:p>
    <w:p>
      <w:pPr>
        <w:pStyle w:val="ListParagraph"/>
        <w:numPr>
          <w:ilvl w:val="0"/>
          <w:numId w:val="2"/>
        </w:numPr>
        <w:spacing w:after="55"/>
      </w:pPr>
      <w:r>
        <w:rPr>
          <w:b/>
          <w:bCs/>
          <w:color w:val="252525"/>
          <w:sz w:val="20"/>
          <w:szCs w:val="20"/>
        </w:rPr>
        <w:t xml:space="preserve">Quincenal:</w:t>
      </w:r>
      <w:r>
        <w:rPr>
          <w:color w:val="252525"/>
          <w:sz w:val="20"/>
          <w:szCs w:val="20"/>
        </w:rPr>
        <w:t xml:space="preserve"> primera quincena, días 1 al 15; segunda quincena, día 16 al fin de mes.</w:t>
      </w:r>
    </w:p>
    <w:p>
      <w:pPr>
        <w:pStyle w:val="ListParagraph"/>
        <w:numPr>
          <w:ilvl w:val="0"/>
          <w:numId w:val="2"/>
        </w:numPr>
        <w:spacing w:after="55"/>
      </w:pPr>
      <w:r>
        <w:rPr>
          <w:b/>
          <w:bCs/>
          <w:color w:val="252525"/>
          <w:sz w:val="20"/>
          <w:szCs w:val="20"/>
        </w:rPr>
        <w:t xml:space="preserve">Mensual:</w:t>
      </w:r>
      <w:r>
        <w:rPr>
          <w:color w:val="252525"/>
          <w:sz w:val="20"/>
          <w:szCs w:val="20"/>
        </w:rPr>
        <w:t xml:space="preserve"> un mes y año.</w:t>
      </w:r>
    </w:p>
    <w:p>
      <w:pPr>
        <w:pStyle w:val="ListParagraph"/>
        <w:numPr>
          <w:ilvl w:val="0"/>
          <w:numId w:val="2"/>
        </w:numPr>
        <w:spacing w:after="55"/>
      </w:pPr>
      <w:r>
        <w:rPr>
          <w:b/>
          <w:bCs/>
          <w:color w:val="252525"/>
          <w:sz w:val="20"/>
          <w:szCs w:val="20"/>
        </w:rPr>
        <w:t xml:space="preserve">Anual:</w:t>
      </w:r>
      <w:r>
        <w:rPr>
          <w:color w:val="252525"/>
          <w:sz w:val="20"/>
          <w:szCs w:val="20"/>
        </w:rPr>
        <w:t xml:space="preserve"> un año completo.</w:t>
      </w:r>
    </w:p>
    <w:p>
      <w:pPr>
        <w:pStyle w:val="ListParagraph"/>
        <w:numPr>
          <w:ilvl w:val="0"/>
          <w:numId w:val="2"/>
        </w:numPr>
        <w:spacing w:after="55"/>
      </w:pPr>
      <w:r>
        <w:rPr>
          <w:b/>
          <w:bCs/>
          <w:color w:val="252525"/>
          <w:sz w:val="20"/>
          <w:szCs w:val="20"/>
        </w:rPr>
        <w:t xml:space="preserve">Personalizado:</w:t>
      </w:r>
      <w:r>
        <w:rPr>
          <w:color w:val="252525"/>
          <w:sz w:val="20"/>
          <w:szCs w:val="20"/>
        </w:rPr>
        <w:t xml:space="preserve"> fecha inicial y final, con una extensión máxima de un año.</w:t>
      </w:r>
    </w:p>
    <w:p>
      <w:pPr>
        <w:pStyle w:val="Heading2"/>
        <w:keepNext/>
        <w:spacing w:before="180" w:after="100"/>
      </w:pPr>
      <w:r>
        <w:t xml:space="preserve">8.2 Vista previa de incidencias</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Reportes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Seleccione el tipo de periodo.</w:t>
      </w:r>
    </w:p>
    <w:p>
      <w:pPr>
        <w:spacing w:after="55"/>
        <w:ind w:left="460" w:hanging="240"/>
      </w:pPr>
      <w:r>
        <w:rPr>
          <w:color w:val="252525"/>
          <w:sz w:val="20"/>
          <w:szCs w:val="20"/>
        </w:rPr>
        <w:t xml:space="preserve">3. </w:t>
      </w:r>
      <w:r>
        <w:rPr>
          <w:color w:val="252525"/>
          <w:sz w:val="20"/>
          <w:szCs w:val="20"/>
        </w:rPr>
        <w:t xml:space="preserve">Complete quincena, mes y año, o las fechas personalizadas.</w:t>
      </w:r>
    </w:p>
    <w:p>
      <w:pPr>
        <w:spacing w:after="55"/>
        <w:ind w:left="460" w:hanging="240"/>
      </w:pPr>
      <w:r>
        <w:rPr>
          <w:color w:val="252525"/>
          <w:sz w:val="20"/>
          <w:szCs w:val="20"/>
        </w:rPr>
        <w:t xml:space="preserve">4. </w:t>
      </w:r>
      <w:r>
        <w:rPr>
          <w:color w:val="252525"/>
          <w:sz w:val="20"/>
          <w:szCs w:val="20"/>
        </w:rPr>
        <w:t xml:space="preserve">Si lo requiere, filtre por tipo de incidencia.</w:t>
      </w:r>
    </w:p>
    <w:p>
      <w:pPr>
        <w:spacing w:after="55"/>
        <w:ind w:left="460" w:hanging="240"/>
      </w:pPr>
      <w:r>
        <w:rPr>
          <w:color w:val="252525"/>
          <w:sz w:val="20"/>
          <w:szCs w:val="20"/>
        </w:rPr>
        <w:t xml:space="preserve">5. </w:t>
      </w:r>
      <w:r>
        <w:rPr>
          <w:color w:val="252525"/>
          <w:sz w:val="20"/>
          <w:szCs w:val="20"/>
        </w:rPr>
        <w:t xml:space="preserve">Si lo requiere, filtre por unidad organizacional.</w:t>
      </w:r>
    </w:p>
    <w:p>
      <w:pPr>
        <w:spacing w:after="55"/>
        <w:ind w:left="460" w:hanging="240"/>
      </w:pPr>
      <w:r>
        <w:rPr>
          <w:color w:val="252525"/>
          <w:sz w:val="20"/>
          <w:szCs w:val="20"/>
        </w:rPr>
        <w:t xml:space="preserve">6. </w:t>
      </w:r>
      <w:r>
        <w:rPr>
          <w:color w:val="252525"/>
          <w:sz w:val="20"/>
          <w:szCs w:val="20"/>
        </w:rPr>
        <w:t xml:space="preserve">Active </w:t>
      </w:r>
      <w:r>
        <w:rPr>
          <w:b/>
          <w:bCs/>
          <w:color w:val="252525"/>
          <w:sz w:val="20"/>
          <w:szCs w:val="20"/>
        </w:rPr>
        <w:t xml:space="preserve">Incluir canceladas</w:t>
      </w:r>
      <w:r>
        <w:rPr>
          <w:color w:val="252525"/>
          <w:sz w:val="20"/>
          <w:szCs w:val="20"/>
        </w:rPr>
        <w:t xml:space="preserve"> sólo cuando deban formar parte del reporte.</w:t>
      </w:r>
    </w:p>
    <w:p>
      <w:pPr>
        <w:spacing w:after="55"/>
        <w:ind w:left="460" w:hanging="240"/>
      </w:pPr>
      <w:r>
        <w:rPr>
          <w:color w:val="252525"/>
          <w:sz w:val="20"/>
          <w:szCs w:val="20"/>
        </w:rPr>
        <w:t xml:space="preserve">7. </w:t>
      </w:r>
      <w:r>
        <w:rPr>
          <w:color w:val="252525"/>
          <w:sz w:val="20"/>
          <w:szCs w:val="20"/>
        </w:rPr>
        <w:t xml:space="preserve">Seleccione </w:t>
      </w:r>
      <w:r>
        <w:rPr>
          <w:b/>
          <w:bCs/>
          <w:color w:val="252525"/>
          <w:sz w:val="20"/>
          <w:szCs w:val="20"/>
        </w:rPr>
        <w:t xml:space="preserve">Vista previa</w:t>
      </w:r>
      <w:r>
        <w:rPr>
          <w:color w:val="252525"/>
          <w:sz w:val="20"/>
          <w:szCs w:val="20"/>
        </w:rPr>
        <w:t xml:space="preserve">.</w:t>
      </w:r>
    </w:p>
    <w:p>
      <w:pPr>
        <w:spacing w:after="55"/>
        <w:ind w:left="460" w:hanging="240"/>
      </w:pPr>
      <w:r>
        <w:rPr>
          <w:color w:val="252525"/>
          <w:sz w:val="20"/>
          <w:szCs w:val="20"/>
        </w:rPr>
        <w:t xml:space="preserve">8. </w:t>
      </w:r>
      <w:r>
        <w:rPr>
          <w:color w:val="252525"/>
          <w:sz w:val="20"/>
          <w:szCs w:val="20"/>
        </w:rPr>
        <w:t xml:space="preserve">Revise el resumen y el detalle.</w:t>
      </w:r>
    </w:p>
    <w:p>
      <w:pPr>
        <w:spacing w:after="105" w:line="276"/>
        <w:jc w:val="both"/>
      </w:pPr>
      <w:r>
        <w:rPr>
          <w:color w:val="252525"/>
          <w:sz w:val="20"/>
          <w:szCs w:val="20"/>
        </w:rPr>
        <w:t xml:space="preserve">La vista previa presenta:</w:t>
      </w:r>
    </w:p>
    <w:p>
      <w:pPr>
        <w:pStyle w:val="ListParagraph"/>
        <w:numPr>
          <w:ilvl w:val="0"/>
          <w:numId w:val="2"/>
        </w:numPr>
        <w:spacing w:after="55"/>
      </w:pPr>
      <w:r>
        <w:rPr>
          <w:color w:val="252525"/>
          <w:sz w:val="20"/>
          <w:szCs w:val="20"/>
        </w:rPr>
        <w:t xml:space="preserve">total de incidencias;</w:t>
      </w:r>
    </w:p>
    <w:p>
      <w:pPr>
        <w:pStyle w:val="ListParagraph"/>
        <w:numPr>
          <w:ilvl w:val="0"/>
          <w:numId w:val="2"/>
        </w:numPr>
        <w:spacing w:after="55"/>
      </w:pPr>
      <w:r>
        <w:rPr>
          <w:color w:val="252525"/>
          <w:sz w:val="20"/>
          <w:szCs w:val="20"/>
        </w:rPr>
        <w:t xml:space="preserve">trabajadores involucrados;</w:t>
      </w:r>
    </w:p>
    <w:p>
      <w:pPr>
        <w:pStyle w:val="ListParagraph"/>
        <w:numPr>
          <w:ilvl w:val="0"/>
          <w:numId w:val="2"/>
        </w:numPr>
        <w:spacing w:after="55"/>
      </w:pPr>
      <w:r>
        <w:rPr>
          <w:color w:val="252525"/>
          <w:sz w:val="20"/>
          <w:szCs w:val="20"/>
        </w:rPr>
        <w:t xml:space="preserve">promedio de incidencias por trabajador;</w:t>
      </w:r>
    </w:p>
    <w:p>
      <w:pPr>
        <w:pStyle w:val="ListParagraph"/>
        <w:numPr>
          <w:ilvl w:val="0"/>
          <w:numId w:val="2"/>
        </w:numPr>
        <w:spacing w:after="55"/>
      </w:pPr>
      <w:r>
        <w:rPr>
          <w:color w:val="252525"/>
          <w:sz w:val="20"/>
          <w:szCs w:val="20"/>
        </w:rPr>
        <w:t xml:space="preserve">distribución por tipo;</w:t>
      </w:r>
    </w:p>
    <w:p>
      <w:pPr>
        <w:pStyle w:val="ListParagraph"/>
        <w:numPr>
          <w:ilvl w:val="0"/>
          <w:numId w:val="2"/>
        </w:numPr>
        <w:spacing w:after="55"/>
      </w:pPr>
      <w:r>
        <w:rPr>
          <w:color w:val="252525"/>
          <w:sz w:val="20"/>
          <w:szCs w:val="20"/>
        </w:rPr>
        <w:t xml:space="preserve">distribución por unidad, cuando aplica;</w:t>
      </w:r>
    </w:p>
    <w:p>
      <w:pPr>
        <w:pStyle w:val="ListParagraph"/>
        <w:numPr>
          <w:ilvl w:val="0"/>
          <w:numId w:val="2"/>
        </w:numPr>
        <w:spacing w:after="55"/>
      </w:pPr>
      <w:r>
        <w:rPr>
          <w:color w:val="252525"/>
          <w:sz w:val="20"/>
          <w:szCs w:val="20"/>
        </w:rPr>
        <w:t xml:space="preserve">detalle de empleado, unidad, tipo, periodo y estado.</w:t>
      </w:r>
    </w:p>
    <w:p>
      <w:pPr>
        <w:pStyle w:val="Heading2"/>
        <w:keepNext/>
        <w:spacing w:before="180" w:after="100"/>
      </w:pPr>
      <w:r>
        <w:t xml:space="preserve">8.3 Descargar el PDF de incidencias</w:t>
      </w:r>
    </w:p>
    <w:p>
      <w:pPr>
        <w:spacing w:after="55"/>
        <w:ind w:left="460" w:hanging="240"/>
      </w:pPr>
      <w:r>
        <w:rPr>
          <w:color w:val="252525"/>
          <w:sz w:val="20"/>
          <w:szCs w:val="20"/>
        </w:rPr>
        <w:t xml:space="preserve">1. </w:t>
      </w:r>
      <w:r>
        <w:rPr>
          <w:color w:val="252525"/>
          <w:sz w:val="20"/>
          <w:szCs w:val="20"/>
        </w:rPr>
        <w:t xml:space="preserve">Configure y revise los filtros.</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Generar PDF</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Espere mientras el sistema prepara el documento.</w:t>
      </w:r>
    </w:p>
    <w:p>
      <w:pPr>
        <w:spacing w:after="55"/>
        <w:ind w:left="460" w:hanging="240"/>
      </w:pPr>
      <w:r>
        <w:rPr>
          <w:color w:val="252525"/>
          <w:sz w:val="20"/>
          <w:szCs w:val="20"/>
        </w:rPr>
        <w:t xml:space="preserve">4. </w:t>
      </w:r>
      <w:r>
        <w:rPr>
          <w:color w:val="252525"/>
          <w:sz w:val="20"/>
          <w:szCs w:val="20"/>
        </w:rPr>
        <w:t xml:space="preserve">Confirme que el archivo se descargó correctamente.</w:t>
      </w:r>
    </w:p>
    <w:p>
      <w:pPr>
        <w:spacing w:after="105" w:line="276"/>
        <w:jc w:val="both"/>
      </w:pPr>
      <w:r>
        <w:rPr>
          <w:color w:val="252525"/>
          <w:sz w:val="20"/>
          <w:szCs w:val="20"/>
        </w:rPr>
        <w:t xml:space="preserve">Si el botón no aparece, la cuenta no tiene permiso de exportación.</w:t>
      </w:r>
    </w:p>
    <w:p>
      <w:pPr>
        <w:pStyle w:val="Heading2"/>
        <w:keepNext/>
        <w:spacing w:before="180" w:after="100"/>
      </w:pPr>
      <w:r>
        <w:t xml:space="preserve">8.4 Consideraciones del reporte de incidencias</w:t>
      </w:r>
    </w:p>
    <w:p>
      <w:pPr>
        <w:pStyle w:val="ListParagraph"/>
        <w:numPr>
          <w:ilvl w:val="0"/>
          <w:numId w:val="2"/>
        </w:numPr>
        <w:spacing w:after="55"/>
      </w:pPr>
      <w:r>
        <w:rPr>
          <w:color w:val="252525"/>
          <w:sz w:val="20"/>
          <w:szCs w:val="20"/>
        </w:rPr>
        <w:t xml:space="preserve">En un periodo personalizado, ambas fechas son obligatorias.</w:t>
      </w:r>
    </w:p>
    <w:p>
      <w:pPr>
        <w:pStyle w:val="ListParagraph"/>
        <w:numPr>
          <w:ilvl w:val="0"/>
          <w:numId w:val="2"/>
        </w:numPr>
        <w:spacing w:after="55"/>
      </w:pPr>
      <w:r>
        <w:rPr>
          <w:color w:val="252525"/>
          <w:sz w:val="20"/>
          <w:szCs w:val="20"/>
        </w:rPr>
        <w:t xml:space="preserve">La fecha inicial no puede ser posterior a la final.</w:t>
      </w:r>
    </w:p>
    <w:p>
      <w:pPr>
        <w:pStyle w:val="ListParagraph"/>
        <w:numPr>
          <w:ilvl w:val="0"/>
          <w:numId w:val="2"/>
        </w:numPr>
        <w:spacing w:after="55"/>
      </w:pPr>
      <w:r>
        <w:rPr>
          <w:color w:val="252525"/>
          <w:sz w:val="20"/>
          <w:szCs w:val="20"/>
        </w:rPr>
        <w:t xml:space="preserve">El periodo personalizado no puede superar un año.</w:t>
      </w:r>
    </w:p>
    <w:p>
      <w:pPr>
        <w:pStyle w:val="ListParagraph"/>
        <w:numPr>
          <w:ilvl w:val="0"/>
          <w:numId w:val="2"/>
        </w:numPr>
        <w:spacing w:after="55"/>
      </w:pPr>
      <w:r>
        <w:rPr>
          <w:color w:val="252525"/>
          <w:sz w:val="20"/>
          <w:szCs w:val="20"/>
        </w:rPr>
        <w:t xml:space="preserve">De forma predeterminada, las incidencias canceladas no se incluyen.</w:t>
      </w:r>
    </w:p>
    <w:p>
      <w:pPr>
        <w:pStyle w:val="ListParagraph"/>
        <w:numPr>
          <w:ilvl w:val="0"/>
          <w:numId w:val="2"/>
        </w:numPr>
        <w:spacing w:after="55"/>
      </w:pPr>
      <w:r>
        <w:rPr>
          <w:color w:val="252525"/>
          <w:sz w:val="20"/>
          <w:szCs w:val="20"/>
        </w:rPr>
        <w:t xml:space="preserve">Los reportes respetan el alcance de oficina de la cuenta.</w:t>
      </w:r>
    </w:p>
    <w:p>
      <w:pPr>
        <w:pStyle w:val="Heading1"/>
        <w:keepNext/>
        <w:spacing w:before="260" w:after="100"/>
      </w:pPr>
      <w:r>
        <w:rPr>
          <w:b/>
          <w:bCs/>
          <w:color w:val="6B1E2D"/>
          <w:sz w:val="28"/>
          <w:szCs w:val="28"/>
        </w:rPr>
        <w:t xml:space="preserve">9. Catálogos</w:t>
      </w:r>
    </w:p>
    <w:p>
      <w:pPr>
        <w:pStyle w:val="Heading2"/>
        <w:keepNext/>
        <w:spacing w:before="180" w:after="100"/>
      </w:pPr>
      <w:r>
        <w:rPr>
          <w:b/>
          <w:bCs/>
          <w:color w:val="252525"/>
          <w:sz w:val="24"/>
          <w:szCs w:val="24"/>
        </w:rPr>
        <w:t xml:space="preserve">9.1 Unidades organizativas</w:t>
      </w:r>
    </w:p>
    <w:p>
      <w:pPr>
        <w:pStyle w:val="ListParagraph"/>
        <w:numPr>
          <w:ilvl w:val="0"/>
          <w:numId w:val="2"/>
        </w:numPr>
        <w:spacing w:after="55"/>
      </w:pPr>
      <w:r>
        <w:rPr>
          <w:b/>
          <w:bCs/>
          <w:color w:val="252525"/>
          <w:sz w:val="20"/>
          <w:szCs w:val="20"/>
        </w:rPr>
        <w:t xml:space="preserve">Consulta:</w:t>
      </w:r>
      <w:r>
        <w:rPr>
          <w:color w:val="252525"/>
          <w:sz w:val="20"/>
          <w:szCs w:val="20"/>
        </w:rPr>
        <w:t xml:space="preserve"> todos los perfiles base.</w:t>
      </w:r>
    </w:p>
    <w:p>
      <w:pPr>
        <w:pStyle w:val="ListParagraph"/>
        <w:numPr>
          <w:ilvl w:val="0"/>
          <w:numId w:val="2"/>
        </w:numPr>
        <w:spacing w:after="55"/>
      </w:pPr>
      <w:r>
        <w:rPr>
          <w:b/>
          <w:bCs/>
          <w:color w:val="252525"/>
          <w:sz w:val="20"/>
          <w:szCs w:val="20"/>
        </w:rPr>
        <w:t xml:space="preserve">Administración:</w:t>
      </w:r>
      <w:r>
        <w:rPr>
          <w:color w:val="252525"/>
          <w:sz w:val="20"/>
          <w:szCs w:val="20"/>
        </w:rPr>
        <w:t xml:space="preserve"> Administrador.</w:t>
      </w:r>
    </w:p>
    <w:p>
      <w:pPr>
        <w:spacing w:after="105" w:line="276"/>
        <w:jc w:val="both"/>
      </w:pPr>
      <w:r>
        <w:rPr>
          <w:color w:val="252525"/>
          <w:sz w:val="20"/>
          <w:szCs w:val="20"/>
        </w:rPr>
        <w:t xml:space="preserve">El listado muestra código, nombre, descripción, estado y última actualización.</w:t>
      </w:r>
    </w:p>
    <w:p>
      <w:pPr>
        <w:pStyle w:val="Heading3"/>
        <w:keepNext/>
        <w:spacing w:before="180" w:after="100"/>
      </w:pPr>
      <w:r>
        <w:rPr>
          <w:b/>
          <w:bCs/>
          <w:color w:val="252525"/>
          <w:sz w:val="21"/>
          <w:szCs w:val="21"/>
        </w:rPr>
        <w:t xml:space="preserve">Crear una unidad</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Unidades organizativas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Crear unidad organizativa</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Capture código, nombre y descripción.</w:t>
      </w:r>
    </w:p>
    <w:p>
      <w:pPr>
        <w:spacing w:after="55"/>
        <w:ind w:left="460" w:hanging="240"/>
      </w:pPr>
      <w:r>
        <w:rPr>
          <w:color w:val="252525"/>
          <w:sz w:val="20"/>
          <w:szCs w:val="20"/>
        </w:rPr>
        <w:t xml:space="preserve">4. </w:t>
      </w:r>
      <w:r>
        <w:rPr>
          <w:color w:val="252525"/>
          <w:sz w:val="20"/>
          <w:szCs w:val="20"/>
        </w:rPr>
        <w:t xml:space="preserve">Guarde.</w:t>
      </w:r>
    </w:p>
    <w:p>
      <w:pPr>
        <w:spacing w:after="105" w:line="276"/>
        <w:jc w:val="both"/>
      </w:pPr>
      <w:r>
        <w:rPr>
          <w:color w:val="252525"/>
          <w:sz w:val="20"/>
          <w:szCs w:val="20"/>
        </w:rPr>
        <w:t xml:space="preserve">Límites:</w:t>
      </w:r>
    </w:p>
    <w:p>
      <w:pPr>
        <w:pStyle w:val="ListParagraph"/>
        <w:numPr>
          <w:ilvl w:val="0"/>
          <w:numId w:val="2"/>
        </w:numPr>
        <w:spacing w:after="55"/>
      </w:pPr>
      <w:r>
        <w:rPr>
          <w:color w:val="252525"/>
          <w:sz w:val="20"/>
          <w:szCs w:val="20"/>
        </w:rPr>
        <w:t xml:space="preserve">código: 3 a 50 caracteres;</w:t>
      </w:r>
    </w:p>
    <w:p>
      <w:pPr>
        <w:pStyle w:val="ListParagraph"/>
        <w:numPr>
          <w:ilvl w:val="0"/>
          <w:numId w:val="2"/>
        </w:numPr>
        <w:spacing w:after="55"/>
      </w:pPr>
      <w:r>
        <w:rPr>
          <w:color w:val="252525"/>
          <w:sz w:val="20"/>
          <w:szCs w:val="20"/>
        </w:rPr>
        <w:t xml:space="preserve">nombre: 3 a 150 caracteres;</w:t>
      </w:r>
    </w:p>
    <w:p>
      <w:pPr>
        <w:pStyle w:val="ListParagraph"/>
        <w:numPr>
          <w:ilvl w:val="0"/>
          <w:numId w:val="2"/>
        </w:numPr>
        <w:spacing w:after="55"/>
      </w:pPr>
      <w:r>
        <w:rPr>
          <w:color w:val="252525"/>
          <w:sz w:val="20"/>
          <w:szCs w:val="20"/>
        </w:rPr>
        <w:t xml:space="preserve">descripción: máximo 355 caracteres.</w:t>
      </w:r>
    </w:p>
    <w:p>
      <w:pPr>
        <w:pStyle w:val="Heading3"/>
        <w:keepNext/>
        <w:spacing w:before="180" w:after="100"/>
      </w:pPr>
      <w:r>
        <w:rPr>
          <w:b/>
          <w:bCs/>
          <w:color w:val="252525"/>
          <w:sz w:val="21"/>
          <w:szCs w:val="21"/>
        </w:rPr>
        <w:t xml:space="preserve">Editar una unidad</w:t>
      </w:r>
    </w:p>
    <w:p>
      <w:pPr>
        <w:spacing w:after="55"/>
        <w:ind w:left="460" w:hanging="240"/>
      </w:pPr>
      <w:r>
        <w:rPr>
          <w:color w:val="252525"/>
          <w:sz w:val="20"/>
          <w:szCs w:val="20"/>
        </w:rPr>
        <w:t xml:space="preserve">1. </w:t>
      </w:r>
      <w:r>
        <w:rPr>
          <w:color w:val="252525"/>
          <w:sz w:val="20"/>
          <w:szCs w:val="20"/>
        </w:rPr>
        <w:t xml:space="preserve">Abra el menú de acciones.</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Editar</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Modifique nombre, descripción u orden de clasificación.</w:t>
      </w:r>
    </w:p>
    <w:p>
      <w:pPr>
        <w:spacing w:after="55"/>
        <w:ind w:left="460" w:hanging="240"/>
      </w:pPr>
      <w:r>
        <w:rPr>
          <w:color w:val="252525"/>
          <w:sz w:val="20"/>
          <w:szCs w:val="20"/>
        </w:rPr>
        <w:t xml:space="preserve">4. </w:t>
      </w:r>
      <w:r>
        <w:rPr>
          <w:color w:val="252525"/>
          <w:sz w:val="20"/>
          <w:szCs w:val="20"/>
        </w:rPr>
        <w:t xml:space="preserve">Guarde.</w:t>
      </w:r>
    </w:p>
    <w:p>
      <w:pPr>
        <w:spacing w:after="105" w:line="276"/>
        <w:jc w:val="both"/>
      </w:pPr>
      <w:r>
        <w:rPr>
          <w:color w:val="252525"/>
          <w:sz w:val="20"/>
          <w:szCs w:val="20"/>
        </w:rPr>
        <w:t xml:space="preserve">El código no puede modificarse. El orden debe ser un entero entre 0 y 1,000,000.</w:t>
      </w:r>
    </w:p>
    <w:p>
      <w:pPr>
        <w:spacing w:after="105" w:line="276"/>
        <w:jc w:val="both"/>
      </w:pPr>
      <w:r>
        <w:rPr>
          <w:color w:val="252525"/>
          <w:sz w:val="20"/>
          <w:szCs w:val="20"/>
        </w:rPr>
        <w:t xml:space="preserve">El Administrador también puede activar o desactivar unidades desde el menú de acciones.</w:t>
      </w:r>
    </w:p>
    <w:p>
      <w:pPr>
        <w:pStyle w:val="Heading2"/>
        <w:keepNext/>
        <w:spacing w:before="180" w:after="100"/>
      </w:pPr>
      <w:r>
        <w:rPr>
          <w:b/>
          <w:bCs/>
          <w:color w:val="252525"/>
          <w:sz w:val="24"/>
          <w:szCs w:val="24"/>
        </w:rPr>
        <w:t xml:space="preserve">9.2 Puestos</w:t>
      </w:r>
    </w:p>
    <w:p>
      <w:pPr>
        <w:pStyle w:val="ListParagraph"/>
        <w:numPr>
          <w:ilvl w:val="0"/>
          <w:numId w:val="2"/>
        </w:numPr>
        <w:spacing w:after="55"/>
      </w:pPr>
      <w:r>
        <w:rPr>
          <w:b/>
          <w:bCs/>
          <w:color w:val="252525"/>
          <w:sz w:val="20"/>
          <w:szCs w:val="20"/>
        </w:rPr>
        <w:t xml:space="preserve">Consulta:</w:t>
      </w:r>
      <w:r>
        <w:rPr>
          <w:color w:val="252525"/>
          <w:sz w:val="20"/>
          <w:szCs w:val="20"/>
        </w:rPr>
        <w:t xml:space="preserve"> todos los perfiles base.</w:t>
      </w:r>
    </w:p>
    <w:p>
      <w:pPr>
        <w:pStyle w:val="ListParagraph"/>
        <w:numPr>
          <w:ilvl w:val="0"/>
          <w:numId w:val="2"/>
        </w:numPr>
        <w:spacing w:after="55"/>
      </w:pPr>
      <w:r>
        <w:rPr>
          <w:b/>
          <w:bCs/>
          <w:color w:val="252525"/>
          <w:sz w:val="20"/>
          <w:szCs w:val="20"/>
        </w:rPr>
        <w:t xml:space="preserve">Administración:</w:t>
      </w:r>
      <w:r>
        <w:rPr>
          <w:color w:val="252525"/>
          <w:sz w:val="20"/>
          <w:szCs w:val="20"/>
        </w:rPr>
        <w:t xml:space="preserve"> Administrador.</w:t>
      </w:r>
    </w:p>
    <w:p>
      <w:pPr>
        <w:spacing w:after="105" w:line="276"/>
        <w:jc w:val="both"/>
      </w:pPr>
      <w:r>
        <w:rPr>
          <w:color w:val="252525"/>
          <w:sz w:val="20"/>
          <w:szCs w:val="20"/>
        </w:rPr>
        <w:t xml:space="preserve">El listado muestra código, nombre, descripción, estado y última actualización.</w:t>
      </w:r>
    </w:p>
    <w:p>
      <w:pPr>
        <w:spacing w:after="105" w:line="276"/>
        <w:jc w:val="both"/>
      </w:pPr>
      <w:r>
        <w:rPr>
          <w:color w:val="252525"/>
          <w:sz w:val="20"/>
          <w:szCs w:val="20"/>
        </w:rPr>
        <w:t xml:space="preserve">Para crear:</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Puestos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Crear puesto</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Capture código, nombre y descripción.</w:t>
      </w:r>
    </w:p>
    <w:p>
      <w:pPr>
        <w:spacing w:after="55"/>
        <w:ind w:left="460" w:hanging="240"/>
      </w:pPr>
      <w:r>
        <w:rPr>
          <w:color w:val="252525"/>
          <w:sz w:val="20"/>
          <w:szCs w:val="20"/>
        </w:rPr>
        <w:t xml:space="preserve">4. </w:t>
      </w:r>
      <w:r>
        <w:rPr>
          <w:color w:val="252525"/>
          <w:sz w:val="20"/>
          <w:szCs w:val="20"/>
        </w:rPr>
        <w:t xml:space="preserve">Guarde.</w:t>
      </w:r>
    </w:p>
    <w:p>
      <w:pPr>
        <w:spacing w:after="105" w:line="276"/>
        <w:jc w:val="both"/>
      </w:pPr>
      <w:r>
        <w:rPr>
          <w:color w:val="252525"/>
          <w:sz w:val="20"/>
          <w:szCs w:val="20"/>
        </w:rPr>
        <w:t xml:space="preserve">Para editar, abra el menú de acciones, seleccione </w:t>
      </w:r>
      <w:r>
        <w:rPr>
          <w:b/>
          <w:bCs/>
          <w:color w:val="252525"/>
          <w:sz w:val="20"/>
          <w:szCs w:val="20"/>
        </w:rPr>
        <w:t xml:space="preserve">Editar</w:t>
      </w:r>
      <w:r>
        <w:rPr>
          <w:color w:val="252525"/>
          <w:sz w:val="20"/>
          <w:szCs w:val="20"/>
        </w:rPr>
        <w:t xml:space="preserve">, actualice nombre o descripción y guarde.</w:t>
      </w:r>
    </w:p>
    <w:p>
      <w:pPr>
        <w:spacing w:after="105" w:line="276"/>
        <w:jc w:val="both"/>
      </w:pPr>
      <w:r>
        <w:rPr>
          <w:color w:val="252525"/>
          <w:sz w:val="20"/>
          <w:szCs w:val="20"/>
        </w:rPr>
        <w:t xml:space="preserve">Límites:</w:t>
      </w:r>
    </w:p>
    <w:p>
      <w:pPr>
        <w:pStyle w:val="ListParagraph"/>
        <w:numPr>
          <w:ilvl w:val="0"/>
          <w:numId w:val="2"/>
        </w:numPr>
        <w:spacing w:after="55"/>
      </w:pPr>
      <w:r>
        <w:rPr>
          <w:color w:val="252525"/>
          <w:sz w:val="20"/>
          <w:szCs w:val="20"/>
        </w:rPr>
        <w:t xml:space="preserve">código: 3 a 50 caracteres;</w:t>
      </w:r>
    </w:p>
    <w:p>
      <w:pPr>
        <w:pStyle w:val="ListParagraph"/>
        <w:numPr>
          <w:ilvl w:val="0"/>
          <w:numId w:val="2"/>
        </w:numPr>
        <w:spacing w:after="55"/>
      </w:pPr>
      <w:r>
        <w:rPr>
          <w:color w:val="252525"/>
          <w:sz w:val="20"/>
          <w:szCs w:val="20"/>
        </w:rPr>
        <w:t xml:space="preserve">nombre: 3 a 150 caracteres;</w:t>
      </w:r>
    </w:p>
    <w:p>
      <w:pPr>
        <w:pStyle w:val="ListParagraph"/>
        <w:numPr>
          <w:ilvl w:val="0"/>
          <w:numId w:val="2"/>
        </w:numPr>
        <w:spacing w:after="55"/>
      </w:pPr>
      <w:r>
        <w:rPr>
          <w:color w:val="252525"/>
          <w:sz w:val="20"/>
          <w:szCs w:val="20"/>
        </w:rPr>
        <w:t xml:space="preserve">descripción: máximo 355 caracteres.</w:t>
      </w:r>
    </w:p>
    <w:p>
      <w:pPr>
        <w:spacing w:after="105" w:line="276"/>
        <w:jc w:val="both"/>
      </w:pPr>
      <w:r>
        <w:rPr>
          <w:color w:val="252525"/>
          <w:sz w:val="20"/>
          <w:szCs w:val="20"/>
        </w:rPr>
        <w:t xml:space="preserve">El código no puede modificarse después de crear el puesto. El Administrador también puede activar o desactivar registros.</w:t>
      </w:r>
    </w:p>
    <w:p>
      <w:pPr>
        <w:pStyle w:val="Heading2"/>
        <w:keepNext/>
        <w:spacing w:before="180" w:after="100"/>
      </w:pPr>
      <w:r>
        <w:rPr>
          <w:b/>
          <w:bCs/>
          <w:color w:val="252525"/>
          <w:sz w:val="24"/>
          <w:szCs w:val="24"/>
        </w:rPr>
        <w:t xml:space="preserve">9.3 Oficinas</w:t>
      </w:r>
    </w:p>
    <w:p>
      <w:pPr>
        <w:spacing w:after="105" w:line="276"/>
        <w:jc w:val="both"/>
      </w:pPr>
      <w:r>
        <w:rPr>
          <w:b/>
          <w:bCs/>
          <w:color w:val="252525"/>
          <w:sz w:val="20"/>
          <w:szCs w:val="20"/>
        </w:rPr>
        <w:t xml:space="preserve">Consulta:</w:t>
      </w:r>
      <w:r>
        <w:rPr>
          <w:color w:val="252525"/>
          <w:sz w:val="20"/>
          <w:szCs w:val="20"/>
        </w:rPr>
        <w:t xml:space="preserve"> todos los perfiles base.</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Oficinas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Localice la oficina requerida.</w:t>
      </w:r>
    </w:p>
    <w:p>
      <w:pPr>
        <w:spacing w:after="55"/>
        <w:ind w:left="460" w:hanging="240"/>
      </w:pPr>
      <w:r>
        <w:rPr>
          <w:color w:val="252525"/>
          <w:sz w:val="20"/>
          <w:szCs w:val="20"/>
        </w:rPr>
        <w:t xml:space="preserve">3. </w:t>
      </w:r>
      <w:r>
        <w:rPr>
          <w:color w:val="252525"/>
          <w:sz w:val="20"/>
          <w:szCs w:val="20"/>
        </w:rPr>
        <w:t xml:space="preserve">Seleccione la acción de detalle.</w:t>
      </w:r>
    </w:p>
    <w:p>
      <w:pPr>
        <w:spacing w:after="105" w:line="276"/>
        <w:jc w:val="both"/>
      </w:pPr>
      <w:r>
        <w:rPr>
          <w:color w:val="252525"/>
          <w:sz w:val="20"/>
          <w:szCs w:val="20"/>
        </w:rPr>
        <w:t xml:space="preserve">El detalle muestra nombre, código, estado, municipio, domicilio, descripción y fechas de registro y actualización.</w:t>
      </w:r>
    </w:p>
    <w:p>
      <w:pPr>
        <w:spacing w:after="105" w:line="276"/>
        <w:jc w:val="both"/>
      </w:pPr>
      <w:r>
        <w:rPr>
          <w:color w:val="252525"/>
          <w:sz w:val="20"/>
          <w:szCs w:val="20"/>
        </w:rPr>
        <w:t xml:space="preserve">La pantalla actual es sólo de consulta; no permite crear, editar, activar ni desactivar oficinas.</w:t>
      </w:r>
    </w:p>
    <w:p>
      <w:pPr>
        <w:pStyle w:val="Heading1"/>
        <w:keepNext/>
        <w:spacing w:before="260" w:after="100"/>
      </w:pPr>
      <w:r>
        <w:rPr>
          <w:b/>
          <w:bCs/>
          <w:color w:val="6B1E2D"/>
          <w:sz w:val="28"/>
          <w:szCs w:val="28"/>
        </w:rPr>
        <w:t xml:space="preserve">10. Auditoría</w:t>
      </w:r>
    </w:p>
    <w:p>
      <w:pPr>
        <w:spacing w:after="105" w:line="276"/>
        <w:jc w:val="both"/>
      </w:pPr>
      <w:r>
        <w:rPr>
          <w:b/>
          <w:bCs/>
          <w:color w:val="252525"/>
          <w:sz w:val="20"/>
          <w:szCs w:val="20"/>
        </w:rPr>
        <w:t xml:space="preserve">Perfiles:</w:t>
      </w:r>
      <w:r>
        <w:rPr>
          <w:color w:val="252525"/>
          <w:sz w:val="20"/>
          <w:szCs w:val="20"/>
        </w:rPr>
        <w:t xml:space="preserve"> Administrador y Supervisor.</w:t>
      </w:r>
    </w:p>
    <w:p>
      <w:pPr>
        <w:spacing w:after="105" w:line="276"/>
        <w:jc w:val="both"/>
      </w:pPr>
      <w:r>
        <w:rPr>
          <w:color w:val="252525"/>
          <w:sz w:val="20"/>
          <w:szCs w:val="20"/>
        </w:rPr>
        <w:t xml:space="preserve">La auditoría permite consultar la trazabilidad de las operaciones que SIGIP ya registra.</w:t>
      </w:r>
    </w:p>
    <w:p>
      <w:pPr>
        <w:pBdr>
          <w:left w:val="single" w:color="6B1E2D" w:sz="18" w:space="10"/>
        </w:pBdr>
        <w:shd w:fill="F3E9EB" w:val="clear"/>
        <w:spacing w:before="100" w:after="120"/>
        <w:ind w:left="300" w:right="180"/>
      </w:pPr>
      <w:r>
        <w:rPr>
          <w:b/>
          <w:bCs/>
          <w:color w:val="252525"/>
          <w:sz w:val="20"/>
          <w:szCs w:val="20"/>
        </w:rPr>
        <w:t xml:space="preserve">Alcance especial:</w:t>
      </w:r>
      <w:r>
        <w:rPr>
          <w:color w:val="252525"/>
          <w:sz w:val="20"/>
          <w:szCs w:val="20"/>
        </w:rPr>
        <w:t xml:space="preserve"> a diferencia de los módulos operativos, la pantalla de Auditoría actualmente no limita los eventos por oficina. El Administrador y el Supervisor con acceso a esta sección pueden consultar eventos de otras oficinas. Esta información es confidencial y sólo debe utilizarse para fines institucionales autorizados.</w:t>
      </w:r>
    </w:p>
    <w:p>
      <w:pPr>
        <w:spacing w:after="105" w:line="276"/>
        <w:jc w:val="both"/>
      </w:pPr>
      <w:r>
        <w:rPr>
          <w:color w:val="252525"/>
          <w:sz w:val="20"/>
          <w:szCs w:val="20"/>
        </w:rPr>
        <w:t xml:space="preserve">Actualmente se registran eventos de autenticación, sesiones, usuarios, tipos de incidencia, incidencias, ajustes vacacionales y documentos. Las operaciones generales de empleados, asignaciones, unidades organizativas, puestos, roles y permisos todavía pueden no producir eventos de auditoría.</w:t>
      </w:r>
    </w:p>
    <w:p>
      <w:pPr>
        <w:spacing w:after="105" w:line="276"/>
        <w:jc w:val="both"/>
      </w:pPr>
      <w:r>
        <w:rPr>
          <w:color w:val="252525"/>
          <w:sz w:val="20"/>
          <w:szCs w:val="20"/>
        </w:rPr>
        <w:t xml:space="preserve">La ausencia de un evento no demuestra por sí sola que una operación no ocurrió. Si necesita confirmar una acción no cubierta, utilice también el expediente correspondiente y los mecanismos administrativos autorizados.</w:t>
      </w:r>
    </w:p>
    <w:p>
      <w:pPr>
        <w:pStyle w:val="Heading2"/>
        <w:keepNext/>
        <w:spacing w:before="180" w:after="100"/>
      </w:pPr>
      <w:r>
        <w:rPr>
          <w:b/>
          <w:bCs/>
          <w:color w:val="252525"/>
          <w:sz w:val="24"/>
          <w:szCs w:val="24"/>
        </w:rPr>
        <w:t xml:space="preserve">10.1 Consultar eventos</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Auditoría</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Filtre por identificador de entidad, acción, tipo de entidad o fechas.</w:t>
      </w:r>
    </w:p>
    <w:p>
      <w:pPr>
        <w:spacing w:after="55"/>
        <w:ind w:left="460" w:hanging="240"/>
      </w:pPr>
      <w:r>
        <w:rPr>
          <w:color w:val="252525"/>
          <w:sz w:val="20"/>
          <w:szCs w:val="20"/>
        </w:rPr>
        <w:t xml:space="preserve">3. </w:t>
      </w:r>
      <w:r>
        <w:rPr>
          <w:color w:val="252525"/>
          <w:sz w:val="20"/>
          <w:szCs w:val="20"/>
        </w:rPr>
        <w:t xml:space="preserve">Localice el evento.</w:t>
      </w:r>
    </w:p>
    <w:p>
      <w:pPr>
        <w:spacing w:after="55"/>
        <w:ind w:left="460" w:hanging="240"/>
      </w:pPr>
      <w:r>
        <w:rPr>
          <w:color w:val="252525"/>
          <w:sz w:val="20"/>
          <w:szCs w:val="20"/>
        </w:rPr>
        <w:t xml:space="preserve">4. </w:t>
      </w:r>
      <w:r>
        <w:rPr>
          <w:color w:val="252525"/>
          <w:sz w:val="20"/>
          <w:szCs w:val="20"/>
        </w:rPr>
        <w:t xml:space="preserve">Seleccione la acción de detalle.</w:t>
      </w:r>
    </w:p>
    <w:p>
      <w:pPr>
        <w:spacing w:after="105" w:line="276"/>
        <w:jc w:val="both"/>
      </w:pPr>
      <w:r>
        <w:rPr>
          <w:color w:val="252525"/>
          <w:sz w:val="20"/>
          <w:szCs w:val="20"/>
        </w:rPr>
        <w:t xml:space="preserve">El listado muestra fecha, acción, entidad y actor.</w:t>
      </w:r>
    </w:p>
    <w:p>
      <w:pPr>
        <w:pStyle w:val="Heading2"/>
        <w:keepNext/>
        <w:spacing w:before="180" w:after="100"/>
      </w:pPr>
      <w:r>
        <w:rPr>
          <w:b/>
          <w:bCs/>
          <w:color w:val="252525"/>
          <w:sz w:val="24"/>
          <w:szCs w:val="24"/>
        </w:rPr>
        <w:t xml:space="preserve">10.2 Detalle de un evento</w:t>
      </w:r>
    </w:p>
    <w:p>
      <w:pPr>
        <w:spacing w:after="105" w:line="276"/>
        <w:jc w:val="both"/>
      </w:pPr>
      <w:r>
        <w:rPr>
          <w:color w:val="252525"/>
          <w:sz w:val="20"/>
          <w:szCs w:val="20"/>
        </w:rPr>
        <w:t xml:space="preserve">El detalle puede incluir:</w:t>
      </w:r>
    </w:p>
    <w:p>
      <w:pPr>
        <w:pStyle w:val="ListParagraph"/>
        <w:numPr>
          <w:ilvl w:val="0"/>
          <w:numId w:val="2"/>
        </w:numPr>
        <w:spacing w:after="55"/>
      </w:pPr>
      <w:r>
        <w:rPr>
          <w:color w:val="252525"/>
          <w:sz w:val="20"/>
          <w:szCs w:val="20"/>
        </w:rPr>
        <w:t xml:space="preserve">acción y entidad;</w:t>
      </w:r>
    </w:p>
    <w:p>
      <w:pPr>
        <w:pStyle w:val="ListParagraph"/>
        <w:numPr>
          <w:ilvl w:val="0"/>
          <w:numId w:val="2"/>
        </w:numPr>
        <w:spacing w:after="55"/>
      </w:pPr>
      <w:r>
        <w:rPr>
          <w:color w:val="252525"/>
          <w:sz w:val="20"/>
          <w:szCs w:val="20"/>
        </w:rPr>
        <w:t xml:space="preserve">nombre del actor y usuario;</w:t>
      </w:r>
    </w:p>
    <w:p>
      <w:pPr>
        <w:pStyle w:val="ListParagraph"/>
        <w:numPr>
          <w:ilvl w:val="0"/>
          <w:numId w:val="2"/>
        </w:numPr>
        <w:spacing w:after="55"/>
      </w:pPr>
      <w:r>
        <w:rPr>
          <w:color w:val="252525"/>
          <w:sz w:val="20"/>
          <w:szCs w:val="20"/>
        </w:rPr>
        <w:t xml:space="preserve">fecha y hora;</w:t>
      </w:r>
    </w:p>
    <w:p>
      <w:pPr>
        <w:pStyle w:val="ListParagraph"/>
        <w:numPr>
          <w:ilvl w:val="0"/>
          <w:numId w:val="2"/>
        </w:numPr>
        <w:spacing w:after="55"/>
      </w:pPr>
      <w:r>
        <w:rPr>
          <w:color w:val="252525"/>
          <w:sz w:val="20"/>
          <w:szCs w:val="20"/>
        </w:rPr>
        <w:t xml:space="preserve">identificador de entidad;</w:t>
      </w:r>
    </w:p>
    <w:p>
      <w:pPr>
        <w:pStyle w:val="ListParagraph"/>
        <w:numPr>
          <w:ilvl w:val="0"/>
          <w:numId w:val="2"/>
        </w:numPr>
        <w:spacing w:after="55"/>
      </w:pPr>
      <w:r>
        <w:rPr>
          <w:color w:val="252525"/>
          <w:sz w:val="20"/>
          <w:szCs w:val="20"/>
        </w:rPr>
        <w:t xml:space="preserve">identificador de sesión;</w:t>
      </w:r>
    </w:p>
    <w:p>
      <w:pPr>
        <w:pStyle w:val="ListParagraph"/>
        <w:numPr>
          <w:ilvl w:val="0"/>
          <w:numId w:val="2"/>
        </w:numPr>
        <w:spacing w:after="55"/>
      </w:pPr>
      <w:r>
        <w:rPr>
          <w:color w:val="252525"/>
          <w:sz w:val="20"/>
          <w:szCs w:val="20"/>
        </w:rPr>
        <w:t xml:space="preserve">dirección IP;</w:t>
      </w:r>
    </w:p>
    <w:p>
      <w:pPr>
        <w:pStyle w:val="ListParagraph"/>
        <w:numPr>
          <w:ilvl w:val="0"/>
          <w:numId w:val="2"/>
        </w:numPr>
        <w:spacing w:after="55"/>
      </w:pPr>
      <w:r>
        <w:rPr>
          <w:color w:val="252525"/>
          <w:sz w:val="20"/>
          <w:szCs w:val="20"/>
        </w:rPr>
        <w:t xml:space="preserve">dispositivo o navegador;</w:t>
      </w:r>
    </w:p>
    <w:p>
      <w:pPr>
        <w:pStyle w:val="ListParagraph"/>
        <w:numPr>
          <w:ilvl w:val="0"/>
          <w:numId w:val="2"/>
        </w:numPr>
        <w:spacing w:after="55"/>
      </w:pPr>
      <w:r>
        <w:rPr>
          <w:color w:val="252525"/>
          <w:sz w:val="20"/>
          <w:szCs w:val="20"/>
        </w:rPr>
        <w:t xml:space="preserve">valores anteriores;</w:t>
      </w:r>
    </w:p>
    <w:p>
      <w:pPr>
        <w:pStyle w:val="ListParagraph"/>
        <w:numPr>
          <w:ilvl w:val="0"/>
          <w:numId w:val="2"/>
        </w:numPr>
        <w:spacing w:after="55"/>
      </w:pPr>
      <w:r>
        <w:rPr>
          <w:color w:val="252525"/>
          <w:sz w:val="20"/>
          <w:szCs w:val="20"/>
        </w:rPr>
        <w:t xml:space="preserve">valores nuevos.</w:t>
      </w:r>
    </w:p>
    <w:p>
      <w:pPr>
        <w:spacing w:after="105" w:line="276"/>
        <w:jc w:val="both"/>
      </w:pPr>
      <w:r>
        <w:rPr>
          <w:color w:val="252525"/>
          <w:sz w:val="20"/>
          <w:szCs w:val="20"/>
        </w:rPr>
        <w:t xml:space="preserve">La auditoría es de consulta. Los eventos no se editan ni se eliminan desde SIGIP.</w:t>
      </w:r>
    </w:p>
    <w:p>
      <w:pPr>
        <w:pStyle w:val="Heading1"/>
        <w:keepNext/>
        <w:spacing w:before="260" w:after="100"/>
      </w:pPr>
      <w:r>
        <w:rPr>
          <w:b/>
          <w:bCs/>
          <w:color w:val="6B1E2D"/>
          <w:sz w:val="28"/>
          <w:szCs w:val="28"/>
        </w:rPr>
        <w:t xml:space="preserve">11. Administración de usuarios</w:t>
      </w:r>
    </w:p>
    <w:p>
      <w:pPr>
        <w:spacing w:after="105" w:line="276"/>
        <w:jc w:val="both"/>
      </w:pPr>
      <w:r>
        <w:rPr>
          <w:b/>
          <w:bCs/>
          <w:color w:val="252525"/>
          <w:sz w:val="20"/>
          <w:szCs w:val="20"/>
        </w:rPr>
        <w:t xml:space="preserve">Perfil:</w:t>
      </w:r>
      <w:r>
        <w:rPr>
          <w:color w:val="252525"/>
          <w:sz w:val="20"/>
          <w:szCs w:val="20"/>
        </w:rPr>
        <w:t xml:space="preserve"> Administrador.</w:t>
      </w:r>
    </w:p>
    <w:p>
      <w:pPr>
        <w:pStyle w:val="Heading2"/>
        <w:keepNext/>
        <w:spacing w:before="180" w:after="100"/>
      </w:pPr>
      <w:r>
        <w:rPr>
          <w:b/>
          <w:bCs/>
          <w:color w:val="252525"/>
          <w:sz w:val="24"/>
          <w:szCs w:val="24"/>
        </w:rPr>
        <w:t xml:space="preserve">11.1 Consultar usuarios</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Usuarios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Revise nombre, usuario, rol, oficina, estado y último acceso.</w:t>
      </w:r>
    </w:p>
    <w:p>
      <w:pPr>
        <w:spacing w:after="55"/>
        <w:ind w:left="460" w:hanging="240"/>
      </w:pPr>
      <w:r>
        <w:rPr>
          <w:color w:val="252525"/>
          <w:sz w:val="20"/>
          <w:szCs w:val="20"/>
        </w:rPr>
        <w:t xml:space="preserve">3. </w:t>
      </w:r>
      <w:r>
        <w:rPr>
          <w:color w:val="252525"/>
          <w:sz w:val="20"/>
          <w:szCs w:val="20"/>
        </w:rPr>
        <w:t xml:space="preserve">Use la paginación para recorrer el listado.</w:t>
      </w:r>
    </w:p>
    <w:p>
      <w:pPr>
        <w:spacing w:after="55"/>
        <w:ind w:left="460" w:hanging="240"/>
      </w:pPr>
      <w:r>
        <w:rPr>
          <w:color w:val="252525"/>
          <w:sz w:val="20"/>
          <w:szCs w:val="20"/>
        </w:rPr>
        <w:t xml:space="preserve">4. </w:t>
      </w:r>
      <w:r>
        <w:rPr>
          <w:color w:val="252525"/>
          <w:sz w:val="20"/>
          <w:szCs w:val="20"/>
        </w:rPr>
        <w:t xml:space="preserve">Abra el menú de acciones para consultar o administrar una cuenta.</w:t>
      </w:r>
    </w:p>
    <w:p>
      <w:pPr>
        <w:pStyle w:val="Heading2"/>
        <w:keepNext/>
        <w:spacing w:before="180" w:after="100"/>
      </w:pPr>
      <w:r>
        <w:rPr>
          <w:b/>
          <w:bCs/>
          <w:color w:val="252525"/>
          <w:sz w:val="24"/>
          <w:szCs w:val="24"/>
        </w:rPr>
        <w:t xml:space="preserve">11.2 Crear un usuario</w:t>
      </w:r>
    </w:p>
    <w:p>
      <w:pPr>
        <w:spacing w:after="55"/>
        <w:ind w:left="460" w:hanging="240"/>
      </w:pPr>
      <w:r>
        <w:rPr>
          <w:color w:val="252525"/>
          <w:sz w:val="20"/>
          <w:szCs w:val="20"/>
        </w:rPr>
        <w:t xml:space="preserve">1. </w:t>
      </w:r>
      <w:r>
        <w:rPr>
          <w:color w:val="252525"/>
          <w:sz w:val="20"/>
          <w:szCs w:val="20"/>
        </w:rPr>
        <w:t xml:space="preserve">Seleccione </w:t>
      </w:r>
      <w:r>
        <w:rPr>
          <w:b/>
          <w:bCs/>
          <w:color w:val="252525"/>
          <w:sz w:val="20"/>
          <w:szCs w:val="20"/>
        </w:rPr>
        <w:t xml:space="preserve">Crear usuario</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Elija un rol activo.</w:t>
      </w:r>
    </w:p>
    <w:p>
      <w:pPr>
        <w:spacing w:after="55"/>
        <w:ind w:left="460" w:hanging="240"/>
      </w:pPr>
      <w:r>
        <w:rPr>
          <w:color w:val="252525"/>
          <w:sz w:val="20"/>
          <w:szCs w:val="20"/>
        </w:rPr>
        <w:t xml:space="preserve">3. </w:t>
      </w:r>
      <w:r>
        <w:rPr>
          <w:color w:val="252525"/>
          <w:sz w:val="20"/>
          <w:szCs w:val="20"/>
        </w:rPr>
        <w:t xml:space="preserve">Seleccione una oficina activa.</w:t>
      </w:r>
    </w:p>
    <w:p>
      <w:pPr>
        <w:spacing w:after="55"/>
        <w:ind w:left="460" w:hanging="240"/>
      </w:pPr>
      <w:r>
        <w:rPr>
          <w:color w:val="252525"/>
          <w:sz w:val="20"/>
          <w:szCs w:val="20"/>
        </w:rPr>
        <w:t xml:space="preserve">4. </w:t>
      </w:r>
      <w:r>
        <w:rPr>
          <w:color w:val="252525"/>
          <w:sz w:val="20"/>
          <w:szCs w:val="20"/>
        </w:rPr>
        <w:t xml:space="preserve">Capture el nombre de usuario.</w:t>
      </w:r>
    </w:p>
    <w:p>
      <w:pPr>
        <w:spacing w:after="55"/>
        <w:ind w:left="460" w:hanging="240"/>
      </w:pPr>
      <w:r>
        <w:rPr>
          <w:color w:val="252525"/>
          <w:sz w:val="20"/>
          <w:szCs w:val="20"/>
        </w:rPr>
        <w:t xml:space="preserve">5. </w:t>
      </w:r>
      <w:r>
        <w:rPr>
          <w:color w:val="252525"/>
          <w:sz w:val="20"/>
          <w:szCs w:val="20"/>
        </w:rPr>
        <w:t xml:space="preserve">Capture el nombre completo.</w:t>
      </w:r>
    </w:p>
    <w:p>
      <w:pPr>
        <w:spacing w:after="55"/>
        <w:ind w:left="460" w:hanging="240"/>
      </w:pPr>
      <w:r>
        <w:rPr>
          <w:color w:val="252525"/>
          <w:sz w:val="20"/>
          <w:szCs w:val="20"/>
        </w:rPr>
        <w:t xml:space="preserve">6. </w:t>
      </w:r>
      <w:r>
        <w:rPr>
          <w:color w:val="252525"/>
          <w:sz w:val="20"/>
          <w:szCs w:val="20"/>
        </w:rPr>
        <w:t xml:space="preserve">Asigne una contraseña temporal.</w:t>
      </w:r>
    </w:p>
    <w:p>
      <w:pPr>
        <w:spacing w:after="55"/>
        <w:ind w:left="460" w:hanging="240"/>
      </w:pPr>
      <w:r>
        <w:rPr>
          <w:color w:val="252525"/>
          <w:sz w:val="20"/>
          <w:szCs w:val="20"/>
        </w:rPr>
        <w:t xml:space="preserve">7. </w:t>
      </w:r>
      <w:r>
        <w:rPr>
          <w:color w:val="252525"/>
          <w:sz w:val="20"/>
          <w:szCs w:val="20"/>
        </w:rPr>
        <w:t xml:space="preserve">Guarde y entregue las credenciales mediante un medio seguro.</w:t>
      </w:r>
    </w:p>
    <w:p>
      <w:pPr>
        <w:spacing w:after="105" w:line="276"/>
        <w:jc w:val="both"/>
      </w:pPr>
      <w:r>
        <w:rPr>
          <w:color w:val="252525"/>
          <w:sz w:val="20"/>
          <w:szCs w:val="20"/>
        </w:rPr>
        <w:t xml:space="preserve">Reglas:</w:t>
      </w:r>
    </w:p>
    <w:p>
      <w:pPr>
        <w:pStyle w:val="ListParagraph"/>
        <w:numPr>
          <w:ilvl w:val="0"/>
          <w:numId w:val="2"/>
        </w:numPr>
        <w:spacing w:after="55"/>
      </w:pPr>
      <w:r>
        <w:rPr>
          <w:color w:val="252525"/>
          <w:sz w:val="20"/>
          <w:szCs w:val="20"/>
        </w:rPr>
        <w:t xml:space="preserve">usuario: 3 a 50 caracteres;</w:t>
      </w:r>
    </w:p>
    <w:p>
      <w:pPr>
        <w:pStyle w:val="ListParagraph"/>
        <w:numPr>
          <w:ilvl w:val="0"/>
          <w:numId w:val="2"/>
        </w:numPr>
        <w:spacing w:after="55"/>
      </w:pPr>
      <w:r>
        <w:rPr>
          <w:color w:val="252525"/>
          <w:sz w:val="20"/>
          <w:szCs w:val="20"/>
        </w:rPr>
        <w:t xml:space="preserve">sólo letras, números, punto, guion y guion bajo;</w:t>
      </w:r>
    </w:p>
    <w:p>
      <w:pPr>
        <w:pStyle w:val="ListParagraph"/>
        <w:numPr>
          <w:ilvl w:val="0"/>
          <w:numId w:val="2"/>
        </w:numPr>
        <w:spacing w:after="55"/>
      </w:pPr>
      <w:r>
        <w:rPr>
          <w:color w:val="252525"/>
          <w:sz w:val="20"/>
          <w:szCs w:val="20"/>
        </w:rPr>
        <w:t xml:space="preserve">SIGIP convierte el usuario a minúsculas;</w:t>
      </w:r>
    </w:p>
    <w:p>
      <w:pPr>
        <w:pStyle w:val="ListParagraph"/>
        <w:numPr>
          <w:ilvl w:val="0"/>
          <w:numId w:val="2"/>
        </w:numPr>
        <w:spacing w:after="55"/>
      </w:pPr>
      <w:r>
        <w:rPr>
          <w:color w:val="252525"/>
          <w:sz w:val="20"/>
          <w:szCs w:val="20"/>
        </w:rPr>
        <w:t xml:space="preserve">nombre completo: máximo 150 caracteres;</w:t>
      </w:r>
    </w:p>
    <w:p>
      <w:pPr>
        <w:pStyle w:val="ListParagraph"/>
        <w:numPr>
          <w:ilvl w:val="0"/>
          <w:numId w:val="2"/>
        </w:numPr>
        <w:spacing w:after="55"/>
      </w:pPr>
      <w:r>
        <w:rPr>
          <w:color w:val="252525"/>
          <w:sz w:val="20"/>
          <w:szCs w:val="20"/>
        </w:rPr>
        <w:t xml:space="preserve">contraseña temporal: 8 a 255 caracteres.</w:t>
      </w:r>
    </w:p>
    <w:p>
      <w:pPr>
        <w:pStyle w:val="Heading2"/>
        <w:keepNext/>
        <w:spacing w:before="180" w:after="100"/>
      </w:pPr>
      <w:r>
        <w:rPr>
          <w:b/>
          <w:bCs/>
          <w:color w:val="252525"/>
          <w:sz w:val="24"/>
          <w:szCs w:val="24"/>
        </w:rPr>
        <w:t xml:space="preserve">11.3 Editar un usuario</w:t>
      </w:r>
    </w:p>
    <w:p>
      <w:pPr>
        <w:spacing w:after="55"/>
        <w:ind w:left="460" w:hanging="240"/>
      </w:pPr>
      <w:r>
        <w:rPr>
          <w:color w:val="252525"/>
          <w:sz w:val="20"/>
          <w:szCs w:val="20"/>
        </w:rPr>
        <w:t xml:space="preserve">1. </w:t>
      </w:r>
      <w:r>
        <w:rPr>
          <w:color w:val="252525"/>
          <w:sz w:val="20"/>
          <w:szCs w:val="20"/>
        </w:rPr>
        <w:t xml:space="preserve">Abra el menú de acciones.</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Editar</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Actualice rol, oficina, usuario o nombre completo.</w:t>
      </w:r>
    </w:p>
    <w:p>
      <w:pPr>
        <w:spacing w:after="55"/>
        <w:ind w:left="460" w:hanging="240"/>
      </w:pPr>
      <w:r>
        <w:rPr>
          <w:color w:val="252525"/>
          <w:sz w:val="20"/>
          <w:szCs w:val="20"/>
        </w:rPr>
        <w:t xml:space="preserve">4. </w:t>
      </w:r>
      <w:r>
        <w:rPr>
          <w:color w:val="252525"/>
          <w:sz w:val="20"/>
          <w:szCs w:val="20"/>
        </w:rPr>
        <w:t xml:space="preserve">Guarde.</w:t>
      </w:r>
    </w:p>
    <w:p>
      <w:pPr>
        <w:spacing w:after="105" w:line="276"/>
        <w:jc w:val="both"/>
      </w:pPr>
      <w:r>
        <w:rPr>
          <w:color w:val="252525"/>
          <w:sz w:val="20"/>
          <w:szCs w:val="20"/>
        </w:rPr>
        <w:t xml:space="preserve">Un usuario sólo puede tener un rol activo a la vez.</w:t>
      </w:r>
    </w:p>
    <w:p>
      <w:pPr>
        <w:pStyle w:val="Heading2"/>
        <w:keepNext/>
        <w:spacing w:before="180" w:after="100"/>
      </w:pPr>
      <w:r>
        <w:rPr>
          <w:b/>
          <w:bCs/>
          <w:color w:val="252525"/>
          <w:sz w:val="24"/>
          <w:szCs w:val="24"/>
        </w:rPr>
        <w:t xml:space="preserve">11.4 Restablecer contraseña</w:t>
      </w:r>
    </w:p>
    <w:p>
      <w:pPr>
        <w:spacing w:after="55"/>
        <w:ind w:left="460" w:hanging="240"/>
      </w:pPr>
      <w:r>
        <w:rPr>
          <w:color w:val="252525"/>
          <w:sz w:val="20"/>
          <w:szCs w:val="20"/>
        </w:rPr>
        <w:t xml:space="preserve">1. </w:t>
      </w:r>
      <w:r>
        <w:rPr>
          <w:color w:val="252525"/>
          <w:sz w:val="20"/>
          <w:szCs w:val="20"/>
        </w:rPr>
        <w:t xml:space="preserve">Abra el menú de acciones del usuario activo.</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Cambiar contraseña</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Capture la nueva contraseña.</w:t>
      </w:r>
    </w:p>
    <w:p>
      <w:pPr>
        <w:spacing w:after="55"/>
        <w:ind w:left="460" w:hanging="240"/>
      </w:pPr>
      <w:r>
        <w:rPr>
          <w:color w:val="252525"/>
          <w:sz w:val="20"/>
          <w:szCs w:val="20"/>
        </w:rPr>
        <w:t xml:space="preserve">4. </w:t>
      </w:r>
      <w:r>
        <w:rPr>
          <w:color w:val="252525"/>
          <w:sz w:val="20"/>
          <w:szCs w:val="20"/>
        </w:rPr>
        <w:t xml:space="preserve">Confírmela.</w:t>
      </w:r>
    </w:p>
    <w:p>
      <w:pPr>
        <w:spacing w:after="55"/>
        <w:ind w:left="460" w:hanging="240"/>
      </w:pPr>
      <w:r>
        <w:rPr>
          <w:color w:val="252525"/>
          <w:sz w:val="20"/>
          <w:szCs w:val="20"/>
        </w:rPr>
        <w:t xml:space="preserve">5. </w:t>
      </w:r>
      <w:r>
        <w:rPr>
          <w:color w:val="252525"/>
          <w:sz w:val="20"/>
          <w:szCs w:val="20"/>
        </w:rPr>
        <w:t xml:space="preserve">Guarde.</w:t>
      </w:r>
    </w:p>
    <w:p>
      <w:pPr>
        <w:spacing w:after="105" w:line="276"/>
        <w:jc w:val="both"/>
      </w:pPr>
      <w:r>
        <w:rPr>
          <w:color w:val="252525"/>
          <w:sz w:val="20"/>
          <w:szCs w:val="20"/>
        </w:rPr>
        <w:t xml:space="preserve">Ambos valores deben coincidir y tener entre 8 y 255 caracteres. El cambio de contraseña revoca las sesiones activas del usuario.</w:t>
      </w:r>
    </w:p>
    <w:p>
      <w:pPr>
        <w:pStyle w:val="Heading2"/>
        <w:keepNext/>
        <w:spacing w:before="180" w:after="100"/>
      </w:pPr>
      <w:r>
        <w:rPr>
          <w:b/>
          <w:bCs/>
          <w:color w:val="252525"/>
          <w:sz w:val="24"/>
          <w:szCs w:val="24"/>
        </w:rPr>
        <w:t xml:space="preserve">11.5 Activar o desactivar una cuenta</w:t>
      </w:r>
    </w:p>
    <w:p>
      <w:pPr>
        <w:spacing w:after="55"/>
        <w:ind w:left="460" w:hanging="240"/>
      </w:pPr>
      <w:r>
        <w:rPr>
          <w:color w:val="252525"/>
          <w:sz w:val="20"/>
          <w:szCs w:val="20"/>
        </w:rPr>
        <w:t xml:space="preserve">1. </w:t>
      </w:r>
      <w:r>
        <w:rPr>
          <w:color w:val="252525"/>
          <w:sz w:val="20"/>
          <w:szCs w:val="20"/>
        </w:rPr>
        <w:t xml:space="preserve">Abra el menú de acciones.</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Activar</w:t>
      </w:r>
      <w:r>
        <w:rPr>
          <w:color w:val="252525"/>
          <w:sz w:val="20"/>
          <w:szCs w:val="20"/>
        </w:rPr>
        <w:t xml:space="preserve"> o </w:t>
      </w:r>
      <w:r>
        <w:rPr>
          <w:b/>
          <w:bCs/>
          <w:color w:val="252525"/>
          <w:sz w:val="20"/>
          <w:szCs w:val="20"/>
        </w:rPr>
        <w:t xml:space="preserve">Desactivar</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Confirme la operación.</w:t>
      </w:r>
    </w:p>
    <w:p>
      <w:pPr>
        <w:spacing w:after="105" w:line="276"/>
        <w:jc w:val="both"/>
      </w:pPr>
      <w:r>
        <w:rPr>
          <w:color w:val="252525"/>
          <w:sz w:val="20"/>
          <w:szCs w:val="20"/>
        </w:rPr>
        <w:t xml:space="preserve">No se permite desactivar desde esa acción la misma cuenta con la que se está operando. Al desactivar un usuario se revocan sus sesiones activas.</w:t>
      </w:r>
    </w:p>
    <w:p>
      <w:pPr>
        <w:pStyle w:val="Heading2"/>
        <w:keepNext/>
        <w:spacing w:before="180" w:after="100"/>
      </w:pPr>
      <w:r>
        <w:rPr>
          <w:b/>
          <w:bCs/>
          <w:color w:val="252525"/>
          <w:sz w:val="24"/>
          <w:szCs w:val="24"/>
        </w:rPr>
        <w:t xml:space="preserve">11.6 Consultar y revocar sesiones</w:t>
      </w:r>
    </w:p>
    <w:p>
      <w:pPr>
        <w:spacing w:after="55"/>
        <w:ind w:left="460" w:hanging="240"/>
      </w:pPr>
      <w:r>
        <w:rPr>
          <w:color w:val="252525"/>
          <w:sz w:val="20"/>
          <w:szCs w:val="20"/>
        </w:rPr>
        <w:t xml:space="preserve">1. </w:t>
      </w:r>
      <w:r>
        <w:rPr>
          <w:color w:val="252525"/>
          <w:sz w:val="20"/>
          <w:szCs w:val="20"/>
        </w:rPr>
        <w:t xml:space="preserve">Abra el menú de acciones del usuario.</w:t>
      </w:r>
    </w:p>
    <w:p>
      <w:pPr>
        <w:spacing w:after="55"/>
        <w:ind w:left="460" w:hanging="240"/>
      </w:pPr>
      <w:r>
        <w:rPr>
          <w:color w:val="252525"/>
          <w:sz w:val="20"/>
          <w:szCs w:val="20"/>
        </w:rPr>
        <w:t xml:space="preserve">2. </w:t>
      </w:r>
      <w:r>
        <w:rPr>
          <w:color w:val="252525"/>
          <w:sz w:val="20"/>
          <w:szCs w:val="20"/>
        </w:rPr>
        <w:t xml:space="preserve">Seleccione </w:t>
      </w:r>
      <w:r>
        <w:rPr>
          <w:b/>
          <w:bCs/>
          <w:color w:val="252525"/>
          <w:sz w:val="20"/>
          <w:szCs w:val="20"/>
        </w:rPr>
        <w:t xml:space="preserve">Ver sesiones</w:t>
      </w:r>
      <w:r>
        <w:rPr>
          <w:color w:val="252525"/>
          <w:sz w:val="20"/>
          <w:szCs w:val="20"/>
        </w:rPr>
        <w:t xml:space="preserve">.</w:t>
      </w:r>
    </w:p>
    <w:p>
      <w:pPr>
        <w:spacing w:after="55"/>
        <w:ind w:left="460" w:hanging="240"/>
      </w:pPr>
      <w:r>
        <w:rPr>
          <w:color w:val="252525"/>
          <w:sz w:val="20"/>
          <w:szCs w:val="20"/>
        </w:rPr>
        <w:t xml:space="preserve">3. </w:t>
      </w:r>
      <w:r>
        <w:rPr>
          <w:color w:val="252525"/>
          <w:sz w:val="20"/>
          <w:szCs w:val="20"/>
        </w:rPr>
        <w:t xml:space="preserve">Revise dispositivo, navegador, IP, inicio, última actividad, vencimientos y estado.</w:t>
      </w:r>
    </w:p>
    <w:p>
      <w:pPr>
        <w:spacing w:after="55"/>
        <w:ind w:left="460" w:hanging="240"/>
      </w:pPr>
      <w:r>
        <w:rPr>
          <w:color w:val="252525"/>
          <w:sz w:val="20"/>
          <w:szCs w:val="20"/>
        </w:rPr>
        <w:t xml:space="preserve">4. </w:t>
      </w:r>
      <w:r>
        <w:rPr>
          <w:color w:val="252525"/>
          <w:sz w:val="20"/>
          <w:szCs w:val="20"/>
        </w:rPr>
        <w:t xml:space="preserve">En una sesión activa distinta de la actual, seleccione </w:t>
      </w:r>
      <w:r>
        <w:rPr>
          <w:b/>
          <w:bCs/>
          <w:color w:val="252525"/>
          <w:sz w:val="20"/>
          <w:szCs w:val="20"/>
        </w:rPr>
        <w:t xml:space="preserve">Revocar sesión</w:t>
      </w:r>
      <w:r>
        <w:rPr>
          <w:color w:val="252525"/>
          <w:sz w:val="20"/>
          <w:szCs w:val="20"/>
        </w:rPr>
        <w:t xml:space="preserve">.</w:t>
      </w:r>
    </w:p>
    <w:p>
      <w:pPr>
        <w:spacing w:after="55"/>
        <w:ind w:left="460" w:hanging="240"/>
      </w:pPr>
      <w:r>
        <w:rPr>
          <w:color w:val="252525"/>
          <w:sz w:val="20"/>
          <w:szCs w:val="20"/>
        </w:rPr>
        <w:t xml:space="preserve">5. </w:t>
      </w:r>
      <w:r>
        <w:rPr>
          <w:color w:val="252525"/>
          <w:sz w:val="20"/>
          <w:szCs w:val="20"/>
        </w:rPr>
        <w:t xml:space="preserve">Confirme la revocación.</w:t>
      </w:r>
    </w:p>
    <w:p>
      <w:pPr>
        <w:spacing w:after="105" w:line="276"/>
        <w:jc w:val="both"/>
      </w:pPr>
      <w:r>
        <w:rPr>
          <w:color w:val="252525"/>
          <w:sz w:val="20"/>
          <w:szCs w:val="20"/>
        </w:rPr>
        <w:t xml:space="preserve">La pantalla administrativa muestra sesiones creadas durante los últimos siete días. La sesión actual no puede revocarse desde este diálogo; para terminarla utilice </w:t>
      </w:r>
      <w:r>
        <w:rPr>
          <w:b/>
          <w:bCs/>
          <w:color w:val="252525"/>
          <w:sz w:val="20"/>
          <w:szCs w:val="20"/>
        </w:rPr>
        <w:t xml:space="preserve">Cerrar sesión</w:t>
      </w:r>
      <w:r>
        <w:rPr>
          <w:color w:val="252525"/>
          <w:sz w:val="20"/>
          <w:szCs w:val="20"/>
        </w:rPr>
        <w:t xml:space="preserve">.</w:t>
      </w:r>
    </w:p>
    <w:p>
      <w:pPr>
        <w:pStyle w:val="Heading1"/>
        <w:keepNext/>
        <w:spacing w:before="260" w:after="100"/>
      </w:pPr>
      <w:r>
        <w:rPr>
          <w:b/>
          <w:bCs/>
          <w:color w:val="6B1E2D"/>
          <w:sz w:val="28"/>
          <w:szCs w:val="28"/>
        </w:rPr>
        <w:t xml:space="preserve">12. Roles y permisos</w:t>
      </w:r>
    </w:p>
    <w:p>
      <w:pPr>
        <w:spacing w:after="105" w:line="276"/>
        <w:jc w:val="both"/>
      </w:pPr>
      <w:r>
        <w:rPr>
          <w:b/>
          <w:bCs/>
          <w:color w:val="252525"/>
          <w:sz w:val="20"/>
          <w:szCs w:val="20"/>
        </w:rPr>
        <w:t xml:space="preserve">Perfil:</w:t>
      </w:r>
      <w:r>
        <w:rPr>
          <w:color w:val="252525"/>
          <w:sz w:val="20"/>
          <w:szCs w:val="20"/>
        </w:rPr>
        <w:t xml:space="preserve"> Administrador.</w:t>
      </w:r>
    </w:p>
    <w:p>
      <w:pPr>
        <w:pStyle w:val="Heading2"/>
        <w:keepNext/>
        <w:spacing w:before="180" w:after="100"/>
      </w:pPr>
      <w:r>
        <w:rPr>
          <w:b/>
          <w:bCs/>
          <w:color w:val="252525"/>
          <w:sz w:val="24"/>
          <w:szCs w:val="24"/>
        </w:rPr>
        <w:t xml:space="preserve">12.1 Consultar roles</w:t>
      </w:r>
    </w:p>
    <w:p>
      <w:pPr>
        <w:spacing w:after="55"/>
        <w:ind w:left="460" w:hanging="240"/>
      </w:pPr>
      <w:r>
        <w:rPr>
          <w:color w:val="252525"/>
          <w:sz w:val="20"/>
          <w:szCs w:val="20"/>
        </w:rPr>
        <w:t xml:space="preserve">1. </w:t>
      </w:r>
      <w:r>
        <w:rPr>
          <w:color w:val="252525"/>
          <w:sz w:val="20"/>
          <w:szCs w:val="20"/>
        </w:rPr>
        <w:t xml:space="preserve">Abra </w:t>
      </w:r>
      <w:r>
        <w:rPr>
          <w:b/>
          <w:bCs/>
          <w:color w:val="252525"/>
          <w:sz w:val="20"/>
          <w:szCs w:val="20"/>
        </w:rPr>
        <w:t xml:space="preserve">Roles</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Revise código, nombre, descripción, estado y última actualización.</w:t>
      </w:r>
    </w:p>
    <w:p>
      <w:pPr>
        <w:spacing w:after="55"/>
        <w:ind w:left="460" w:hanging="240"/>
      </w:pPr>
      <w:r>
        <w:rPr>
          <w:color w:val="252525"/>
          <w:sz w:val="20"/>
          <w:szCs w:val="20"/>
        </w:rPr>
        <w:t xml:space="preserve">3. </w:t>
      </w:r>
      <w:r>
        <w:rPr>
          <w:color w:val="252525"/>
          <w:sz w:val="20"/>
          <w:szCs w:val="20"/>
        </w:rPr>
        <w:t xml:space="preserve">Abra el menú de acciones para editar, cambiar estado o administrar permisos.</w:t>
      </w:r>
    </w:p>
    <w:p>
      <w:pPr>
        <w:pStyle w:val="Heading2"/>
        <w:keepNext/>
        <w:spacing w:before="180" w:after="100"/>
      </w:pPr>
      <w:r>
        <w:rPr>
          <w:b/>
          <w:bCs/>
          <w:color w:val="252525"/>
          <w:sz w:val="24"/>
          <w:szCs w:val="24"/>
        </w:rPr>
        <w:t xml:space="preserve">12.2 Crear un rol</w:t>
      </w:r>
    </w:p>
    <w:p>
      <w:pPr>
        <w:spacing w:after="55"/>
        <w:ind w:left="460" w:hanging="240"/>
      </w:pPr>
      <w:r>
        <w:rPr>
          <w:color w:val="252525"/>
          <w:sz w:val="20"/>
          <w:szCs w:val="20"/>
        </w:rPr>
        <w:t xml:space="preserve">1. </w:t>
      </w:r>
      <w:r>
        <w:rPr>
          <w:color w:val="252525"/>
          <w:sz w:val="20"/>
          <w:szCs w:val="20"/>
        </w:rPr>
        <w:t xml:space="preserve">Seleccione </w:t>
      </w:r>
      <w:r>
        <w:rPr>
          <w:b/>
          <w:bCs/>
          <w:color w:val="252525"/>
          <w:sz w:val="20"/>
          <w:szCs w:val="20"/>
        </w:rPr>
        <w:t xml:space="preserve">Crear rol</w:t>
      </w:r>
      <w:r>
        <w:rPr>
          <w:color w:val="252525"/>
          <w:sz w:val="20"/>
          <w:szCs w:val="20"/>
        </w:rPr>
        <w:t xml:space="preserve">.</w:t>
      </w:r>
    </w:p>
    <w:p>
      <w:pPr>
        <w:spacing w:after="55"/>
        <w:ind w:left="460" w:hanging="240"/>
      </w:pPr>
      <w:r>
        <w:rPr>
          <w:color w:val="252525"/>
          <w:sz w:val="20"/>
          <w:szCs w:val="20"/>
        </w:rPr>
        <w:t xml:space="preserve">2. </w:t>
      </w:r>
      <w:r>
        <w:rPr>
          <w:color w:val="252525"/>
          <w:sz w:val="20"/>
          <w:szCs w:val="20"/>
        </w:rPr>
        <w:t xml:space="preserve">Capture un código único.</w:t>
      </w:r>
    </w:p>
    <w:p>
      <w:pPr>
        <w:spacing w:after="55"/>
        <w:ind w:left="460" w:hanging="240"/>
      </w:pPr>
      <w:r>
        <w:rPr>
          <w:color w:val="252525"/>
          <w:sz w:val="20"/>
          <w:szCs w:val="20"/>
        </w:rPr>
        <w:t xml:space="preserve">3. </w:t>
      </w:r>
      <w:r>
        <w:rPr>
          <w:color w:val="252525"/>
          <w:sz w:val="20"/>
          <w:szCs w:val="20"/>
        </w:rPr>
        <w:t xml:space="preserve">Capture nombre y descripción.</w:t>
      </w:r>
    </w:p>
    <w:p>
      <w:pPr>
        <w:spacing w:after="55"/>
        <w:ind w:left="460" w:hanging="240"/>
      </w:pPr>
      <w:r>
        <w:rPr>
          <w:color w:val="252525"/>
          <w:sz w:val="20"/>
          <w:szCs w:val="20"/>
        </w:rPr>
        <w:t xml:space="preserve">4. </w:t>
      </w:r>
      <w:r>
        <w:rPr>
          <w:color w:val="252525"/>
          <w:sz w:val="20"/>
          <w:szCs w:val="20"/>
        </w:rPr>
        <w:t xml:space="preserve">Guarde.</w:t>
      </w:r>
    </w:p>
    <w:p>
      <w:pPr>
        <w:spacing w:after="55"/>
        <w:ind w:left="460" w:hanging="240"/>
      </w:pPr>
      <w:r>
        <w:rPr>
          <w:color w:val="252525"/>
          <w:sz w:val="20"/>
          <w:szCs w:val="20"/>
        </w:rPr>
        <w:t xml:space="preserve">5. </w:t>
      </w:r>
      <w:r>
        <w:rPr>
          <w:color w:val="252525"/>
          <w:sz w:val="20"/>
          <w:szCs w:val="20"/>
        </w:rPr>
        <w:t xml:space="preserve">Abra </w:t>
      </w:r>
      <w:r>
        <w:rPr>
          <w:b/>
          <w:bCs/>
          <w:color w:val="252525"/>
          <w:sz w:val="20"/>
          <w:szCs w:val="20"/>
        </w:rPr>
        <w:t xml:space="preserve">Administrar permisos</w:t>
      </w:r>
      <w:r>
        <w:rPr>
          <w:color w:val="252525"/>
          <w:sz w:val="20"/>
          <w:szCs w:val="20"/>
        </w:rPr>
        <w:t xml:space="preserve"> en el menú del nuevo rol.</w:t>
      </w:r>
    </w:p>
    <w:p>
      <w:pPr>
        <w:spacing w:after="55"/>
        <w:ind w:left="460" w:hanging="240"/>
      </w:pPr>
      <w:r>
        <w:rPr>
          <w:color w:val="252525"/>
          <w:sz w:val="20"/>
          <w:szCs w:val="20"/>
        </w:rPr>
        <w:t xml:space="preserve">6. </w:t>
      </w:r>
      <w:r>
        <w:rPr>
          <w:color w:val="252525"/>
          <w:sz w:val="20"/>
          <w:szCs w:val="20"/>
        </w:rPr>
        <w:t xml:space="preserve">Seleccione los permisos necesarios.</w:t>
      </w:r>
    </w:p>
    <w:p>
      <w:pPr>
        <w:spacing w:after="55"/>
        <w:ind w:left="460" w:hanging="240"/>
      </w:pPr>
      <w:r>
        <w:rPr>
          <w:color w:val="252525"/>
          <w:sz w:val="20"/>
          <w:szCs w:val="20"/>
        </w:rPr>
        <w:t xml:space="preserve">7. </w:t>
      </w:r>
      <w:r>
        <w:rPr>
          <w:color w:val="252525"/>
          <w:sz w:val="20"/>
          <w:szCs w:val="20"/>
        </w:rPr>
        <w:t xml:space="preserve">Guarde los permisos.</w:t>
      </w:r>
    </w:p>
    <w:p>
      <w:pPr>
        <w:spacing w:after="105" w:line="276"/>
        <w:jc w:val="both"/>
      </w:pPr>
      <w:r>
        <w:rPr>
          <w:color w:val="252525"/>
          <w:sz w:val="20"/>
          <w:szCs w:val="20"/>
        </w:rPr>
        <w:t xml:space="preserve">Límites:</w:t>
      </w:r>
    </w:p>
    <w:p>
      <w:pPr>
        <w:pStyle w:val="ListParagraph"/>
        <w:numPr>
          <w:ilvl w:val="0"/>
          <w:numId w:val="2"/>
        </w:numPr>
        <w:spacing w:after="55"/>
      </w:pPr>
      <w:r>
        <w:rPr>
          <w:color w:val="252525"/>
          <w:sz w:val="20"/>
          <w:szCs w:val="20"/>
        </w:rPr>
        <w:t xml:space="preserve">código: 3 a 50 caracteres;</w:t>
      </w:r>
    </w:p>
    <w:p>
      <w:pPr>
        <w:pStyle w:val="ListParagraph"/>
        <w:numPr>
          <w:ilvl w:val="0"/>
          <w:numId w:val="2"/>
        </w:numPr>
        <w:spacing w:after="55"/>
      </w:pPr>
      <w:r>
        <w:rPr>
          <w:color w:val="252525"/>
          <w:sz w:val="20"/>
          <w:szCs w:val="20"/>
        </w:rPr>
        <w:t xml:space="preserve">nombre: 3 a 100 caracteres;</w:t>
      </w:r>
    </w:p>
    <w:p>
      <w:pPr>
        <w:pStyle w:val="ListParagraph"/>
        <w:numPr>
          <w:ilvl w:val="0"/>
          <w:numId w:val="2"/>
        </w:numPr>
        <w:spacing w:after="55"/>
      </w:pPr>
      <w:r>
        <w:rPr>
          <w:color w:val="252525"/>
          <w:sz w:val="20"/>
          <w:szCs w:val="20"/>
        </w:rPr>
        <w:t xml:space="preserve">descripción: máximo 355 caracteres.</w:t>
      </w:r>
    </w:p>
    <w:p>
      <w:pPr>
        <w:spacing w:after="105" w:line="276"/>
        <w:jc w:val="both"/>
      </w:pPr>
      <w:r>
        <w:rPr>
          <w:color w:val="252525"/>
          <w:sz w:val="20"/>
          <w:szCs w:val="20"/>
        </w:rPr>
        <w:t xml:space="preserve">El código no puede modificarse después de crear el rol. Un rol inactivo no permite cambiar permisos hasta que sea reactivado.</w:t>
      </w:r>
    </w:p>
    <w:p>
      <w:pPr>
        <w:pStyle w:val="Heading2"/>
        <w:keepNext/>
        <w:spacing w:before="180" w:after="100"/>
      </w:pPr>
      <w:r>
        <w:rPr>
          <w:b/>
          <w:bCs/>
          <w:color w:val="252525"/>
          <w:sz w:val="24"/>
          <w:szCs w:val="24"/>
        </w:rPr>
        <w:t xml:space="preserve">12.3 Activar o desactivar un rol</w:t>
      </w:r>
    </w:p>
    <w:p>
      <w:pPr>
        <w:spacing w:after="105" w:line="276"/>
        <w:jc w:val="both"/>
      </w:pPr>
      <w:r>
        <w:rPr>
          <w:color w:val="252525"/>
          <w:sz w:val="20"/>
          <w:szCs w:val="20"/>
        </w:rPr>
        <w:t xml:space="preserve">Un rol con usuarios asignados no puede desactivarse. Antes debe cambiarse el rol de esas cuentas o definir el procedimiento administrativo correspondiente.</w:t>
      </w:r>
    </w:p>
    <w:p>
      <w:pPr>
        <w:pStyle w:val="Heading2"/>
        <w:keepNext/>
        <w:spacing w:before="180" w:after="100"/>
      </w:pPr>
      <w:r>
        <w:rPr>
          <w:b/>
          <w:bCs/>
          <w:color w:val="252525"/>
          <w:sz w:val="24"/>
          <w:szCs w:val="24"/>
        </w:rPr>
        <w:t xml:space="preserve">12.4 Catálogo de permisos</w:t>
      </w:r>
    </w:p>
    <w:p>
      <w:pPr>
        <w:spacing w:after="105" w:line="276"/>
        <w:jc w:val="both"/>
      </w:pPr>
      <w:r>
        <w:rPr>
          <w:color w:val="252525"/>
          <w:sz w:val="20"/>
          <w:szCs w:val="20"/>
        </w:rPr>
        <w:t xml:space="preserve">La pantalla </w:t>
      </w:r>
      <w:r>
        <w:rPr>
          <w:b/>
          <w:bCs/>
          <w:color w:val="252525"/>
          <w:sz w:val="20"/>
          <w:szCs w:val="20"/>
        </w:rPr>
        <w:t xml:space="preserve">Permisos</w:t>
      </w:r>
      <w:r>
        <w:rPr>
          <w:color w:val="252525"/>
          <w:sz w:val="20"/>
          <w:szCs w:val="20"/>
        </w:rPr>
        <w:t xml:space="preserve"> muestra código, descripción y fecha de creación. En la versión actual es de consulta: permite abrir el detalle, pero no crear, editar ni eliminar permisos desde la interfaz.</w:t>
      </w:r>
    </w:p>
    <w:p>
      <w:pPr>
        <w:pStyle w:val="Heading2"/>
        <w:keepNext/>
        <w:spacing w:before="180" w:after="100"/>
      </w:pPr>
      <w:r>
        <w:rPr>
          <w:b/>
          <w:bCs/>
          <w:color w:val="252525"/>
          <w:sz w:val="24"/>
          <w:szCs w:val="24"/>
        </w:rPr>
        <w:t xml:space="preserve">12.5 Recomendaciones de seguridad</w:t>
      </w:r>
    </w:p>
    <w:p>
      <w:pPr>
        <w:pStyle w:val="ListParagraph"/>
        <w:numPr>
          <w:ilvl w:val="0"/>
          <w:numId w:val="2"/>
        </w:numPr>
        <w:spacing w:after="55"/>
      </w:pPr>
      <w:r>
        <w:rPr>
          <w:color w:val="252525"/>
          <w:sz w:val="20"/>
          <w:szCs w:val="20"/>
        </w:rPr>
        <w:t xml:space="preserve">Asigne el rol de menor privilegio que permita realizar el trabajo.</w:t>
      </w:r>
    </w:p>
    <w:p>
      <w:pPr>
        <w:pStyle w:val="ListParagraph"/>
        <w:numPr>
          <w:ilvl w:val="0"/>
          <w:numId w:val="2"/>
        </w:numPr>
        <w:spacing w:after="55"/>
      </w:pPr>
      <w:r>
        <w:rPr>
          <w:color w:val="252525"/>
          <w:sz w:val="20"/>
          <w:szCs w:val="20"/>
        </w:rPr>
        <w:t xml:space="preserve">No convierta a todos los usuarios en administradores.</w:t>
      </w:r>
    </w:p>
    <w:p>
      <w:pPr>
        <w:pStyle w:val="ListParagraph"/>
        <w:numPr>
          <w:ilvl w:val="0"/>
          <w:numId w:val="2"/>
        </w:numPr>
        <w:spacing w:after="55"/>
      </w:pPr>
      <w:r>
        <w:rPr>
          <w:color w:val="252525"/>
          <w:sz w:val="20"/>
          <w:szCs w:val="20"/>
        </w:rPr>
        <w:t xml:space="preserve">Revise el alcance de oficina antes de entregar una cuenta.</w:t>
      </w:r>
    </w:p>
    <w:p>
      <w:pPr>
        <w:pStyle w:val="ListParagraph"/>
        <w:numPr>
          <w:ilvl w:val="0"/>
          <w:numId w:val="2"/>
        </w:numPr>
        <w:spacing w:after="55"/>
      </w:pPr>
      <w:r>
        <w:rPr>
          <w:color w:val="252525"/>
          <w:sz w:val="20"/>
          <w:szCs w:val="20"/>
        </w:rPr>
        <w:t xml:space="preserve">Después de cambiar permisos, solicite al usuario actualizar la pantalla.</w:t>
      </w:r>
    </w:p>
    <w:p>
      <w:pPr>
        <w:pStyle w:val="ListParagraph"/>
        <w:numPr>
          <w:ilvl w:val="0"/>
          <w:numId w:val="2"/>
        </w:numPr>
        <w:spacing w:after="55"/>
      </w:pPr>
      <w:r>
        <w:rPr>
          <w:color w:val="252525"/>
          <w:sz w:val="20"/>
          <w:szCs w:val="20"/>
        </w:rPr>
        <w:t xml:space="preserve">Desactive cuentas que ya no deban ingresar.</w:t>
      </w:r>
    </w:p>
    <w:p>
      <w:pPr>
        <w:pStyle w:val="ListParagraph"/>
        <w:numPr>
          <w:ilvl w:val="0"/>
          <w:numId w:val="2"/>
        </w:numPr>
        <w:spacing w:after="55"/>
      </w:pPr>
      <w:r>
        <w:rPr>
          <w:color w:val="252525"/>
          <w:sz w:val="20"/>
          <w:szCs w:val="20"/>
        </w:rPr>
        <w:t xml:space="preserve">Revise y revoque sesiones sospechosas.</w:t>
      </w:r>
    </w:p>
    <w:p>
      <w:pPr>
        <w:pStyle w:val="Heading1"/>
        <w:keepNext/>
        <w:spacing w:before="260" w:after="100"/>
      </w:pPr>
      <w:r>
        <w:rPr>
          <w:b/>
          <w:bCs/>
          <w:color w:val="6B1E2D"/>
          <w:sz w:val="28"/>
          <w:szCs w:val="28"/>
        </w:rPr>
        <w:t xml:space="preserve">13. Guía rápida por perfil</w:t>
      </w:r>
    </w:p>
    <w:p>
      <w:pPr>
        <w:pStyle w:val="Heading2"/>
        <w:keepNext/>
        <w:spacing w:before="180" w:after="100"/>
      </w:pPr>
      <w:r>
        <w:rPr>
          <w:b/>
          <w:bCs/>
          <w:color w:val="252525"/>
          <w:sz w:val="24"/>
          <w:szCs w:val="24"/>
        </w:rPr>
        <w:t xml:space="preserve">13.1 Administrador del Sistema</w:t>
      </w:r>
    </w:p>
    <w:p>
      <w:pPr>
        <w:spacing w:after="105" w:line="276"/>
        <w:jc w:val="both"/>
      </w:pPr>
      <w:r>
        <w:rPr>
          <w:color w:val="252525"/>
          <w:sz w:val="20"/>
          <w:szCs w:val="20"/>
        </w:rPr>
        <w:t xml:space="preserve">Prioridades habituales:</w:t>
      </w:r>
    </w:p>
    <w:p>
      <w:pPr>
        <w:spacing w:after="55"/>
        <w:ind w:left="460" w:hanging="240"/>
      </w:pPr>
      <w:r>
        <w:rPr>
          <w:color w:val="252525"/>
          <w:sz w:val="20"/>
          <w:szCs w:val="20"/>
        </w:rPr>
        <w:t xml:space="preserve">1. </w:t>
      </w:r>
      <w:r>
        <w:rPr>
          <w:color w:val="252525"/>
          <w:sz w:val="20"/>
          <w:szCs w:val="20"/>
        </w:rPr>
        <w:t xml:space="preserve">Crear la cuenta y asignar oficina y rol.</w:t>
      </w:r>
    </w:p>
    <w:p>
      <w:pPr>
        <w:spacing w:after="55"/>
        <w:ind w:left="460" w:hanging="240"/>
      </w:pPr>
      <w:r>
        <w:rPr>
          <w:color w:val="252525"/>
          <w:sz w:val="20"/>
          <w:szCs w:val="20"/>
        </w:rPr>
        <w:t xml:space="preserve">2. </w:t>
      </w:r>
      <w:r>
        <w:rPr>
          <w:color w:val="252525"/>
          <w:sz w:val="20"/>
          <w:szCs w:val="20"/>
        </w:rPr>
        <w:t xml:space="preserve">Mantener unidades organizativas y puestos activos.</w:t>
      </w:r>
    </w:p>
    <w:p>
      <w:pPr>
        <w:spacing w:after="55"/>
        <w:ind w:left="460" w:hanging="240"/>
      </w:pPr>
      <w:r>
        <w:rPr>
          <w:color w:val="252525"/>
          <w:sz w:val="20"/>
          <w:szCs w:val="20"/>
        </w:rPr>
        <w:t xml:space="preserve">3. </w:t>
      </w:r>
      <w:r>
        <w:rPr>
          <w:color w:val="252525"/>
          <w:sz w:val="20"/>
          <w:szCs w:val="20"/>
        </w:rPr>
        <w:t xml:space="preserve">Dar soporte a empleados, asignaciones e incidencias.</w:t>
      </w:r>
    </w:p>
    <w:p>
      <w:pPr>
        <w:spacing w:after="55"/>
        <w:ind w:left="460" w:hanging="240"/>
      </w:pPr>
      <w:r>
        <w:rPr>
          <w:color w:val="252525"/>
          <w:sz w:val="20"/>
          <w:szCs w:val="20"/>
        </w:rPr>
        <w:t xml:space="preserve">4. </w:t>
      </w:r>
      <w:r>
        <w:rPr>
          <w:color w:val="252525"/>
          <w:sz w:val="20"/>
          <w:szCs w:val="20"/>
        </w:rPr>
        <w:t xml:space="preserve">Restablecer contraseñas y revocar sesiones cuando sea necesario.</w:t>
      </w:r>
    </w:p>
    <w:p>
      <w:pPr>
        <w:spacing w:after="55"/>
        <w:ind w:left="460" w:hanging="240"/>
      </w:pPr>
      <w:r>
        <w:rPr>
          <w:color w:val="252525"/>
          <w:sz w:val="20"/>
          <w:szCs w:val="20"/>
        </w:rPr>
        <w:t xml:space="preserve">5. </w:t>
      </w:r>
      <w:r>
        <w:rPr>
          <w:color w:val="252525"/>
          <w:sz w:val="20"/>
          <w:szCs w:val="20"/>
        </w:rPr>
        <w:t xml:space="preserve">Consultar auditoría ante dudas sobre una operación.</w:t>
      </w:r>
    </w:p>
    <w:p>
      <w:pPr>
        <w:spacing w:after="55"/>
        <w:ind w:left="460" w:hanging="240"/>
      </w:pPr>
      <w:r>
        <w:rPr>
          <w:color w:val="252525"/>
          <w:sz w:val="20"/>
          <w:szCs w:val="20"/>
        </w:rPr>
        <w:t xml:space="preserve">6. </w:t>
      </w:r>
      <w:r>
        <w:rPr>
          <w:color w:val="252525"/>
          <w:sz w:val="20"/>
          <w:szCs w:val="20"/>
        </w:rPr>
        <w:t xml:space="preserve">Revisar periódicamente roles y permisos.</w:t>
      </w:r>
    </w:p>
    <w:p>
      <w:pPr>
        <w:spacing w:after="105" w:line="276"/>
        <w:jc w:val="both"/>
      </w:pPr>
      <w:r>
        <w:rPr>
          <w:color w:val="252525"/>
          <w:sz w:val="20"/>
          <w:szCs w:val="20"/>
        </w:rPr>
        <w:t xml:space="preserve">Puede realizar todas las tareas operativas descritas en este manual, salvo las funciones señaladas como aún no disponibles en la interfaz.</w:t>
      </w:r>
    </w:p>
    <w:p>
      <w:pPr>
        <w:pStyle w:val="Heading2"/>
        <w:keepNext/>
        <w:spacing w:before="180" w:after="100"/>
      </w:pPr>
      <w:r>
        <w:rPr>
          <w:b/>
          <w:bCs/>
          <w:color w:val="252525"/>
          <w:sz w:val="24"/>
          <w:szCs w:val="24"/>
        </w:rPr>
        <w:t xml:space="preserve">13.2 Supervisor</w:t>
      </w:r>
    </w:p>
    <w:p>
      <w:pPr>
        <w:spacing w:after="105" w:line="276"/>
        <w:jc w:val="both"/>
      </w:pPr>
      <w:r>
        <w:rPr>
          <w:color w:val="252525"/>
          <w:sz w:val="20"/>
          <w:szCs w:val="20"/>
        </w:rPr>
        <w:t xml:space="preserve">Recorrido recomendado:</w:t>
      </w:r>
    </w:p>
    <w:p>
      <w:pPr>
        <w:spacing w:after="55"/>
        <w:ind w:left="460" w:hanging="240"/>
      </w:pPr>
      <w:r>
        <w:rPr>
          <w:color w:val="252525"/>
          <w:sz w:val="20"/>
          <w:szCs w:val="20"/>
        </w:rPr>
        <w:t xml:space="preserve">1. </w:t>
      </w:r>
      <w:r>
        <w:rPr>
          <w:color w:val="252525"/>
          <w:sz w:val="20"/>
          <w:szCs w:val="20"/>
        </w:rPr>
        <w:t xml:space="preserve">Consulte </w:t>
      </w:r>
      <w:r>
        <w:rPr>
          <w:b/>
          <w:bCs/>
          <w:color w:val="252525"/>
          <w:sz w:val="20"/>
          <w:szCs w:val="20"/>
        </w:rPr>
        <w:t xml:space="preserve">Inicio</w:t>
      </w:r>
      <w:r>
        <w:rPr>
          <w:color w:val="252525"/>
          <w:sz w:val="20"/>
          <w:szCs w:val="20"/>
        </w:rPr>
        <w:t xml:space="preserve"> para revisar el estado diario.</w:t>
      </w:r>
    </w:p>
    <w:p>
      <w:pPr>
        <w:spacing w:after="55"/>
        <w:ind w:left="460" w:hanging="240"/>
      </w:pPr>
      <w:r>
        <w:rPr>
          <w:color w:val="252525"/>
          <w:sz w:val="20"/>
          <w:szCs w:val="20"/>
        </w:rPr>
        <w:t xml:space="preserve">2. </w:t>
      </w:r>
      <w:r>
        <w:rPr>
          <w:color w:val="252525"/>
          <w:sz w:val="20"/>
          <w:szCs w:val="20"/>
        </w:rPr>
        <w:t xml:space="preserve">Use </w:t>
      </w:r>
      <w:r>
        <w:rPr>
          <w:b/>
          <w:bCs/>
          <w:color w:val="252525"/>
          <w:sz w:val="20"/>
          <w:szCs w:val="20"/>
        </w:rPr>
        <w:t xml:space="preserve">Empleados</w:t>
      </w:r>
      <w:r>
        <w:rPr>
          <w:color w:val="252525"/>
          <w:sz w:val="20"/>
          <w:szCs w:val="20"/>
        </w:rPr>
        <w:t xml:space="preserve"> e </w:t>
      </w:r>
      <w:r>
        <w:rPr>
          <w:b/>
          <w:bCs/>
          <w:color w:val="252525"/>
          <w:sz w:val="20"/>
          <w:szCs w:val="20"/>
        </w:rPr>
        <w:t xml:space="preserve">Incidencias</w:t>
      </w:r>
      <w:r>
        <w:rPr>
          <w:color w:val="252525"/>
          <w:sz w:val="20"/>
          <w:szCs w:val="20"/>
        </w:rPr>
        <w:t xml:space="preserve"> para verificar expedientes sin modificarlos.</w:t>
      </w:r>
    </w:p>
    <w:p>
      <w:pPr>
        <w:spacing w:after="55"/>
        <w:ind w:left="460" w:hanging="240"/>
      </w:pPr>
      <w:r>
        <w:rPr>
          <w:color w:val="252525"/>
          <w:sz w:val="20"/>
          <w:szCs w:val="20"/>
        </w:rPr>
        <w:t xml:space="preserve">3. </w:t>
      </w:r>
      <w:r>
        <w:rPr>
          <w:color w:val="252525"/>
          <w:sz w:val="20"/>
          <w:szCs w:val="20"/>
        </w:rPr>
        <w:t xml:space="preserve">Abra </w:t>
      </w:r>
      <w:r>
        <w:rPr>
          <w:b/>
          <w:bCs/>
          <w:color w:val="252525"/>
          <w:sz w:val="20"/>
          <w:szCs w:val="20"/>
        </w:rPr>
        <w:t xml:space="preserve">Reportes</w:t>
      </w:r>
      <w:r>
        <w:rPr>
          <w:color w:val="252525"/>
          <w:sz w:val="20"/>
          <w:szCs w:val="20"/>
        </w:rPr>
        <w:t xml:space="preserve">, configure el periodo y revise la vista previa.</w:t>
      </w:r>
    </w:p>
    <w:p>
      <w:pPr>
        <w:spacing w:after="55"/>
        <w:ind w:left="460" w:hanging="240"/>
      </w:pPr>
      <w:r>
        <w:rPr>
          <w:color w:val="252525"/>
          <w:sz w:val="20"/>
          <w:szCs w:val="20"/>
        </w:rPr>
        <w:t xml:space="preserve">4. </w:t>
      </w:r>
      <w:r>
        <w:rPr>
          <w:color w:val="252525"/>
          <w:sz w:val="20"/>
          <w:szCs w:val="20"/>
        </w:rPr>
        <w:t xml:space="preserve">Exporte el PDF cuando necesite presentar información.</w:t>
      </w:r>
    </w:p>
    <w:p>
      <w:pPr>
        <w:spacing w:after="55"/>
        <w:ind w:left="460" w:hanging="240"/>
      </w:pPr>
      <w:r>
        <w:rPr>
          <w:color w:val="252525"/>
          <w:sz w:val="20"/>
          <w:szCs w:val="20"/>
        </w:rPr>
        <w:t xml:space="preserve">5. </w:t>
      </w:r>
      <w:r>
        <w:rPr>
          <w:color w:val="252525"/>
          <w:sz w:val="20"/>
          <w:szCs w:val="20"/>
        </w:rPr>
        <w:t xml:space="preserve">Use </w:t>
      </w:r>
      <w:r>
        <w:rPr>
          <w:b/>
          <w:bCs/>
          <w:color w:val="252525"/>
          <w:sz w:val="20"/>
          <w:szCs w:val="20"/>
        </w:rPr>
        <w:t xml:space="preserve">Auditoría</w:t>
      </w:r>
      <w:r>
        <w:rPr>
          <w:color w:val="252525"/>
          <w:sz w:val="20"/>
          <w:szCs w:val="20"/>
        </w:rPr>
        <w:t xml:space="preserve"> para confirmar actores, fechas y cambios registrados.</w:t>
      </w:r>
    </w:p>
    <w:p>
      <w:pPr>
        <w:spacing w:after="105" w:line="276"/>
        <w:jc w:val="both"/>
      </w:pPr>
      <w:r>
        <w:rPr>
          <w:color w:val="252525"/>
          <w:sz w:val="20"/>
          <w:szCs w:val="20"/>
        </w:rPr>
        <w:t xml:space="preserve">El Supervisor no debe esperar botones de alta, edición o cancelación.</w:t>
      </w:r>
    </w:p>
    <w:p>
      <w:pPr>
        <w:pStyle w:val="Heading2"/>
        <w:keepNext/>
        <w:spacing w:before="180" w:after="100"/>
      </w:pPr>
      <w:r>
        <w:rPr>
          <w:b/>
          <w:bCs/>
          <w:color w:val="252525"/>
          <w:sz w:val="24"/>
          <w:szCs w:val="24"/>
        </w:rPr>
        <w:t xml:space="preserve">13.3 Operador de Recursos Humanos</w:t>
      </w:r>
    </w:p>
    <w:p>
      <w:pPr>
        <w:spacing w:after="105" w:line="276"/>
        <w:jc w:val="both"/>
      </w:pPr>
      <w:r>
        <w:rPr>
          <w:color w:val="252525"/>
          <w:sz w:val="20"/>
          <w:szCs w:val="20"/>
        </w:rPr>
        <w:t xml:space="preserve">Recorrido recomendado:</w:t>
      </w:r>
    </w:p>
    <w:p>
      <w:pPr>
        <w:spacing w:after="55"/>
        <w:ind w:left="460" w:hanging="240"/>
      </w:pPr>
      <w:r>
        <w:rPr>
          <w:color w:val="252525"/>
          <w:sz w:val="20"/>
          <w:szCs w:val="20"/>
        </w:rPr>
        <w:t xml:space="preserve">1. </w:t>
      </w:r>
      <w:r>
        <w:rPr>
          <w:color w:val="252525"/>
          <w:sz w:val="20"/>
          <w:szCs w:val="20"/>
        </w:rPr>
        <w:t xml:space="preserve">Verifique o cree el empleado.</w:t>
      </w:r>
    </w:p>
    <w:p>
      <w:pPr>
        <w:spacing w:after="55"/>
        <w:ind w:left="460" w:hanging="240"/>
      </w:pPr>
      <w:r>
        <w:rPr>
          <w:color w:val="252525"/>
          <w:sz w:val="20"/>
          <w:szCs w:val="20"/>
        </w:rPr>
        <w:t xml:space="preserve">2. </w:t>
      </w:r>
      <w:r>
        <w:rPr>
          <w:color w:val="252525"/>
          <w:sz w:val="20"/>
          <w:szCs w:val="20"/>
        </w:rPr>
        <w:t xml:space="preserve">Confirme que tenga una asignación vigente.</w:t>
      </w:r>
    </w:p>
    <w:p>
      <w:pPr>
        <w:spacing w:after="55"/>
        <w:ind w:left="460" w:hanging="240"/>
      </w:pPr>
      <w:r>
        <w:rPr>
          <w:color w:val="252525"/>
          <w:sz w:val="20"/>
          <w:szCs w:val="20"/>
        </w:rPr>
        <w:t xml:space="preserve">3. </w:t>
      </w:r>
      <w:r>
        <w:rPr>
          <w:color w:val="252525"/>
          <w:sz w:val="20"/>
          <w:szCs w:val="20"/>
        </w:rPr>
        <w:t xml:space="preserve">Revise vacaciones o justificaciones cuando el tipo lo requiera.</w:t>
      </w:r>
    </w:p>
    <w:p>
      <w:pPr>
        <w:spacing w:after="55"/>
        <w:ind w:left="460" w:hanging="240"/>
      </w:pPr>
      <w:r>
        <w:rPr>
          <w:color w:val="252525"/>
          <w:sz w:val="20"/>
          <w:szCs w:val="20"/>
        </w:rPr>
        <w:t xml:space="preserve">4. </w:t>
      </w:r>
      <w:r>
        <w:rPr>
          <w:color w:val="252525"/>
          <w:sz w:val="20"/>
          <w:szCs w:val="20"/>
        </w:rPr>
        <w:t xml:space="preserve">Registre la incidencia y adjunte el formato PDF.</w:t>
      </w:r>
    </w:p>
    <w:p>
      <w:pPr>
        <w:spacing w:after="55"/>
        <w:ind w:left="460" w:hanging="240"/>
      </w:pPr>
      <w:r>
        <w:rPr>
          <w:color w:val="252525"/>
          <w:sz w:val="20"/>
          <w:szCs w:val="20"/>
        </w:rPr>
        <w:t xml:space="preserve">5. </w:t>
      </w:r>
      <w:r>
        <w:rPr>
          <w:color w:val="252525"/>
          <w:sz w:val="20"/>
          <w:szCs w:val="20"/>
        </w:rPr>
        <w:t xml:space="preserve">Abra el expediente y confirme fechas y documentos.</w:t>
      </w:r>
    </w:p>
    <w:p>
      <w:pPr>
        <w:spacing w:after="55"/>
        <w:ind w:left="460" w:hanging="240"/>
      </w:pPr>
      <w:r>
        <w:rPr>
          <w:color w:val="252525"/>
          <w:sz w:val="20"/>
          <w:szCs w:val="20"/>
        </w:rPr>
        <w:t xml:space="preserve">6. </w:t>
      </w:r>
      <w:r>
        <w:rPr>
          <w:color w:val="252525"/>
          <w:sz w:val="20"/>
          <w:szCs w:val="20"/>
        </w:rPr>
        <w:t xml:space="preserve">Corrija mediante edición sólo mientras la incidencia esté registrada.</w:t>
      </w:r>
    </w:p>
    <w:p>
      <w:pPr>
        <w:spacing w:after="55"/>
        <w:ind w:left="460" w:hanging="240"/>
      </w:pPr>
      <w:r>
        <w:rPr>
          <w:color w:val="252525"/>
          <w:sz w:val="20"/>
          <w:szCs w:val="20"/>
        </w:rPr>
        <w:t xml:space="preserve">7. </w:t>
      </w:r>
      <w:r>
        <w:rPr>
          <w:color w:val="252525"/>
          <w:sz w:val="20"/>
          <w:szCs w:val="20"/>
        </w:rPr>
        <w:t xml:space="preserve">Cancele con un motivo claro cuando proceda.</w:t>
      </w:r>
    </w:p>
    <w:p>
      <w:pPr>
        <w:spacing w:after="55"/>
        <w:ind w:left="460" w:hanging="240"/>
      </w:pPr>
      <w:r>
        <w:rPr>
          <w:color w:val="252525"/>
          <w:sz w:val="20"/>
          <w:szCs w:val="20"/>
        </w:rPr>
        <w:t xml:space="preserve">8. </w:t>
      </w:r>
      <w:r>
        <w:rPr>
          <w:color w:val="252525"/>
          <w:sz w:val="20"/>
          <w:szCs w:val="20"/>
        </w:rPr>
        <w:t xml:space="preserve">Genere reportes para el seguimiento operativo.</w:t>
      </w:r>
    </w:p>
    <w:p>
      <w:pPr>
        <w:spacing w:after="105" w:line="276"/>
        <w:jc w:val="both"/>
      </w:pPr>
      <w:r>
        <w:rPr>
          <w:color w:val="252525"/>
          <w:sz w:val="20"/>
          <w:szCs w:val="20"/>
        </w:rPr>
        <w:t xml:space="preserve">No puede activar o desactivar empleados ni administrar usuarios, seguridad o catálogos con el perfil base.</w:t>
      </w:r>
    </w:p>
    <w:p>
      <w:pPr>
        <w:pStyle w:val="Heading2"/>
        <w:keepNext/>
        <w:spacing w:before="180" w:after="100"/>
      </w:pPr>
      <w:r>
        <w:rPr>
          <w:b/>
          <w:bCs/>
          <w:color w:val="252525"/>
          <w:sz w:val="24"/>
          <w:szCs w:val="24"/>
        </w:rPr>
        <w:t xml:space="preserve">13.4 Capturista</w:t>
      </w:r>
    </w:p>
    <w:p>
      <w:pPr>
        <w:spacing w:after="105" w:line="276"/>
        <w:jc w:val="both"/>
      </w:pPr>
      <w:r>
        <w:rPr>
          <w:color w:val="252525"/>
          <w:sz w:val="20"/>
          <w:szCs w:val="20"/>
        </w:rPr>
        <w:t xml:space="preserve">Recorrido recomendado:</w:t>
      </w:r>
    </w:p>
    <w:p>
      <w:pPr>
        <w:spacing w:after="55"/>
        <w:ind w:left="460" w:hanging="240"/>
      </w:pPr>
      <w:r>
        <w:rPr>
          <w:color w:val="252525"/>
          <w:sz w:val="20"/>
          <w:szCs w:val="20"/>
        </w:rPr>
        <w:t xml:space="preserve">1. </w:t>
      </w:r>
      <w:r>
        <w:rPr>
          <w:color w:val="252525"/>
          <w:sz w:val="20"/>
          <w:szCs w:val="20"/>
        </w:rPr>
        <w:t xml:space="preserve">Busque al empleado y consulte su expediente.</w:t>
      </w:r>
    </w:p>
    <w:p>
      <w:pPr>
        <w:spacing w:after="55"/>
        <w:ind w:left="460" w:hanging="240"/>
      </w:pPr>
      <w:r>
        <w:rPr>
          <w:color w:val="252525"/>
          <w:sz w:val="20"/>
          <w:szCs w:val="20"/>
        </w:rPr>
        <w:t xml:space="preserve">2. </w:t>
      </w:r>
      <w:r>
        <w:rPr>
          <w:color w:val="252525"/>
          <w:sz w:val="20"/>
          <w:szCs w:val="20"/>
        </w:rPr>
        <w:t xml:space="preserve">Verifique asignación, saldo o límite aplicable.</w:t>
      </w:r>
    </w:p>
    <w:p>
      <w:pPr>
        <w:spacing w:after="55"/>
        <w:ind w:left="460" w:hanging="240"/>
      </w:pPr>
      <w:r>
        <w:rPr>
          <w:color w:val="252525"/>
          <w:sz w:val="20"/>
          <w:szCs w:val="20"/>
        </w:rPr>
        <w:t xml:space="preserve">3. </w:t>
      </w:r>
      <w:r>
        <w:rPr>
          <w:color w:val="252525"/>
          <w:sz w:val="20"/>
          <w:szCs w:val="20"/>
        </w:rPr>
        <w:t xml:space="preserve">Abra </w:t>
      </w:r>
      <w:r>
        <w:rPr>
          <w:b/>
          <w:bCs/>
          <w:color w:val="252525"/>
          <w:sz w:val="20"/>
          <w:szCs w:val="20"/>
        </w:rPr>
        <w:t xml:space="preserve">Incidencias</w:t>
      </w:r>
      <w:r>
        <w:rPr>
          <w:color w:val="252525"/>
          <w:sz w:val="20"/>
          <w:szCs w:val="20"/>
        </w:rPr>
        <w:t xml:space="preserve"> y seleccione </w:t>
      </w:r>
      <w:r>
        <w:rPr>
          <w:b/>
          <w:bCs/>
          <w:color w:val="252525"/>
          <w:sz w:val="20"/>
          <w:szCs w:val="20"/>
        </w:rPr>
        <w:t xml:space="preserve">Registrar incidencia</w:t>
      </w:r>
      <w:r>
        <w:rPr>
          <w:color w:val="252525"/>
          <w:sz w:val="20"/>
          <w:szCs w:val="20"/>
        </w:rPr>
        <w:t xml:space="preserve">.</w:t>
      </w:r>
    </w:p>
    <w:p>
      <w:pPr>
        <w:spacing w:after="55"/>
        <w:ind w:left="460" w:hanging="240"/>
      </w:pPr>
      <w:r>
        <w:rPr>
          <w:color w:val="252525"/>
          <w:sz w:val="20"/>
          <w:szCs w:val="20"/>
        </w:rPr>
        <w:t xml:space="preserve">4. </w:t>
      </w:r>
      <w:r>
        <w:rPr>
          <w:color w:val="252525"/>
          <w:sz w:val="20"/>
          <w:szCs w:val="20"/>
        </w:rPr>
        <w:t xml:space="preserve">Capture cuidadosamente el tipo, recepción y fechas.</w:t>
      </w:r>
    </w:p>
    <w:p>
      <w:pPr>
        <w:spacing w:after="55"/>
        <w:ind w:left="460" w:hanging="240"/>
      </w:pPr>
      <w:r>
        <w:rPr>
          <w:color w:val="252525"/>
          <w:sz w:val="20"/>
          <w:szCs w:val="20"/>
        </w:rPr>
        <w:t xml:space="preserve">5. </w:t>
      </w:r>
      <w:r>
        <w:rPr>
          <w:color w:val="252525"/>
          <w:sz w:val="20"/>
          <w:szCs w:val="20"/>
        </w:rPr>
        <w:t xml:space="preserve">Adjunte el formato PDF correcto.</w:t>
      </w:r>
    </w:p>
    <w:p>
      <w:pPr>
        <w:spacing w:after="55"/>
        <w:ind w:left="460" w:hanging="240"/>
      </w:pPr>
      <w:r>
        <w:rPr>
          <w:color w:val="252525"/>
          <w:sz w:val="20"/>
          <w:szCs w:val="20"/>
        </w:rPr>
        <w:t xml:space="preserve">6. </w:t>
      </w:r>
      <w:r>
        <w:rPr>
          <w:color w:val="252525"/>
          <w:sz w:val="20"/>
          <w:szCs w:val="20"/>
        </w:rPr>
        <w:t xml:space="preserve">Revise toda la información antes de guardar.</w:t>
      </w:r>
    </w:p>
    <w:p>
      <w:pPr>
        <w:spacing w:after="55"/>
        <w:ind w:left="460" w:hanging="240"/>
      </w:pPr>
      <w:r>
        <w:rPr>
          <w:color w:val="252525"/>
          <w:sz w:val="20"/>
          <w:szCs w:val="20"/>
        </w:rPr>
        <w:t xml:space="preserve">7. </w:t>
      </w:r>
      <w:r>
        <w:rPr>
          <w:color w:val="252525"/>
          <w:sz w:val="20"/>
          <w:szCs w:val="20"/>
        </w:rPr>
        <w:t xml:space="preserve">Consulte el expediente creado para confirmar el registro.</w:t>
      </w:r>
    </w:p>
    <w:p>
      <w:pPr>
        <w:pBdr>
          <w:left w:val="single" w:color="6B1E2D" w:sz="18" w:space="10"/>
        </w:pBdr>
        <w:shd w:fill="F3E9EB" w:val="clear"/>
        <w:spacing w:before="100" w:after="120"/>
        <w:ind w:left="300" w:right="180"/>
      </w:pPr>
      <w:r>
        <w:rPr>
          <w:color w:val="252525"/>
          <w:sz w:val="20"/>
          <w:szCs w:val="20"/>
        </w:rPr>
        <w:t xml:space="preserve">El Capturista no puede editar ni cancelar después de guardar. Si detecta un error, debe informar al Operador de Recursos Humanos o al Administrador e indicar el folio de la incidencia.</w:t>
      </w:r>
    </w:p>
    <w:p>
      <w:pPr>
        <w:pStyle w:val="Heading1"/>
        <w:keepNext/>
        <w:spacing w:before="260" w:after="100"/>
      </w:pPr>
      <w:r>
        <w:rPr>
          <w:b/>
          <w:bCs/>
          <w:color w:val="6B1E2D"/>
          <w:sz w:val="28"/>
          <w:szCs w:val="28"/>
        </w:rPr>
        <w:t xml:space="preserve">14. Mensajes y solución de problemas</w:t>
      </w:r>
    </w:p>
    <w:p>
      <w:pPr>
        <w:pStyle w:val="Heading2"/>
        <w:keepNext/>
        <w:spacing w:before="180" w:after="100"/>
      </w:pPr>
      <w:r>
        <w:rPr>
          <w:b/>
          <w:bCs/>
          <w:color w:val="252525"/>
          <w:sz w:val="24"/>
          <w:szCs w:val="24"/>
        </w:rPr>
        <w:t xml:space="preserve">14.1 La opción no aparece en el menú</w:t>
      </w:r>
    </w:p>
    <w:p>
      <w:pPr>
        <w:spacing w:after="105" w:line="276"/>
        <w:jc w:val="both"/>
      </w:pPr>
      <w:r>
        <w:rPr>
          <w:b/>
          <w:bCs/>
          <w:color w:val="252525"/>
          <w:sz w:val="20"/>
          <w:szCs w:val="20"/>
        </w:rPr>
        <w:t xml:space="preserve">Causa probable:</w:t>
      </w:r>
      <w:r>
        <w:rPr>
          <w:color w:val="252525"/>
          <w:sz w:val="20"/>
          <w:szCs w:val="20"/>
        </w:rPr>
        <w:t xml:space="preserve"> la cuenta no tiene el permiso requerido.</w:t>
      </w:r>
    </w:p>
    <w:p>
      <w:pPr>
        <w:spacing w:after="105" w:line="276"/>
        <w:jc w:val="both"/>
      </w:pPr>
      <w:r>
        <w:rPr>
          <w:b/>
          <w:bCs/>
          <w:color w:val="252525"/>
          <w:sz w:val="20"/>
          <w:szCs w:val="20"/>
        </w:rPr>
        <w:t xml:space="preserve">Acción:</w:t>
      </w:r>
      <w:r>
        <w:rPr>
          <w:color w:val="252525"/>
          <w:sz w:val="20"/>
          <w:szCs w:val="20"/>
        </w:rPr>
        <w:t xml:space="preserve"> confirme con el Administrador del Sistema que el rol asignado sea correcto. No se trata necesariamente de una falla.</w:t>
      </w:r>
    </w:p>
    <w:p>
      <w:pPr>
        <w:pStyle w:val="Heading2"/>
        <w:keepNext/>
        <w:spacing w:before="180" w:after="100"/>
      </w:pPr>
      <w:r>
        <w:rPr>
          <w:b/>
          <w:bCs/>
          <w:color w:val="252525"/>
          <w:sz w:val="24"/>
          <w:szCs w:val="24"/>
        </w:rPr>
        <w:t xml:space="preserve">14.2 Acceso denegado</w:t>
      </w:r>
    </w:p>
    <w:p>
      <w:pPr>
        <w:spacing w:after="105" w:line="276"/>
        <w:jc w:val="both"/>
      </w:pPr>
      <w:r>
        <w:rPr>
          <w:b/>
          <w:bCs/>
          <w:color w:val="252525"/>
          <w:sz w:val="20"/>
          <w:szCs w:val="20"/>
        </w:rPr>
        <w:t xml:space="preserve">Causa probable:</w:t>
      </w:r>
      <w:r>
        <w:rPr>
          <w:color w:val="252525"/>
          <w:sz w:val="20"/>
          <w:szCs w:val="20"/>
        </w:rPr>
        <w:t xml:space="preserve"> intentó abrir una dirección sin el permiso correspondiente o el rol cambió.</w:t>
      </w:r>
    </w:p>
    <w:p>
      <w:pPr>
        <w:spacing w:after="105" w:line="276"/>
        <w:jc w:val="both"/>
      </w:pPr>
      <w:r>
        <w:rPr>
          <w:b/>
          <w:bCs/>
          <w:color w:val="252525"/>
          <w:sz w:val="20"/>
          <w:szCs w:val="20"/>
        </w:rPr>
        <w:t xml:space="preserve">Acción:</w:t>
      </w:r>
      <w:r>
        <w:rPr>
          <w:color w:val="252525"/>
          <w:sz w:val="20"/>
          <w:szCs w:val="20"/>
        </w:rPr>
        <w:t xml:space="preserve"> regrese al menú y use únicamente las opciones visibles. Si necesita esa función para su trabajo, solicite una revisión de permisos.</w:t>
      </w:r>
    </w:p>
    <w:p>
      <w:pPr>
        <w:pStyle w:val="Heading2"/>
        <w:keepNext/>
        <w:spacing w:before="180" w:after="100"/>
      </w:pPr>
      <w:r>
        <w:rPr>
          <w:b/>
          <w:bCs/>
          <w:color w:val="252525"/>
          <w:sz w:val="24"/>
          <w:szCs w:val="24"/>
        </w:rPr>
        <w:t xml:space="preserve">14.3 No aparecen empleados o incidencias esperados</w:t>
      </w:r>
    </w:p>
    <w:p>
      <w:pPr>
        <w:spacing w:after="105" w:line="276"/>
        <w:jc w:val="both"/>
      </w:pPr>
      <w:r>
        <w:rPr>
          <w:b/>
          <w:bCs/>
          <w:color w:val="252525"/>
          <w:sz w:val="20"/>
          <w:szCs w:val="20"/>
        </w:rPr>
        <w:t xml:space="preserve">Causas posibles:</w:t>
      </w:r>
    </w:p>
    <w:p>
      <w:pPr>
        <w:pStyle w:val="ListParagraph"/>
        <w:numPr>
          <w:ilvl w:val="0"/>
          <w:numId w:val="2"/>
        </w:numPr>
        <w:spacing w:after="55"/>
      </w:pPr>
      <w:r>
        <w:rPr>
          <w:color w:val="252525"/>
          <w:sz w:val="20"/>
          <w:szCs w:val="20"/>
        </w:rPr>
        <w:t xml:space="preserve">existen filtros activos;</w:t>
      </w:r>
    </w:p>
    <w:p>
      <w:pPr>
        <w:pStyle w:val="ListParagraph"/>
        <w:numPr>
          <w:ilvl w:val="0"/>
          <w:numId w:val="2"/>
        </w:numPr>
        <w:spacing w:after="55"/>
      </w:pPr>
      <w:r>
        <w:rPr>
          <w:color w:val="252525"/>
          <w:sz w:val="20"/>
          <w:szCs w:val="20"/>
        </w:rPr>
        <w:t xml:space="preserve">está consultando otra página del listado;</w:t>
      </w:r>
    </w:p>
    <w:p>
      <w:pPr>
        <w:pStyle w:val="ListParagraph"/>
        <w:numPr>
          <w:ilvl w:val="0"/>
          <w:numId w:val="2"/>
        </w:numPr>
        <w:spacing w:after="55"/>
      </w:pPr>
      <w:r>
        <w:rPr>
          <w:color w:val="252525"/>
          <w:sz w:val="20"/>
          <w:szCs w:val="20"/>
        </w:rPr>
        <w:t xml:space="preserve">el registro pertenece a una oficina fuera de su alcance;</w:t>
      </w:r>
    </w:p>
    <w:p>
      <w:pPr>
        <w:pStyle w:val="ListParagraph"/>
        <w:numPr>
          <w:ilvl w:val="0"/>
          <w:numId w:val="2"/>
        </w:numPr>
        <w:spacing w:after="55"/>
      </w:pPr>
      <w:r>
        <w:rPr>
          <w:color w:val="252525"/>
          <w:sz w:val="20"/>
          <w:szCs w:val="20"/>
        </w:rPr>
        <w:t xml:space="preserve">el registro no cumple el estado seleccionado.</w:t>
      </w:r>
    </w:p>
    <w:p>
      <w:pPr>
        <w:spacing w:after="105" w:line="276"/>
        <w:jc w:val="both"/>
      </w:pPr>
      <w:r>
        <w:rPr>
          <w:b/>
          <w:bCs/>
          <w:color w:val="252525"/>
          <w:sz w:val="20"/>
          <w:szCs w:val="20"/>
        </w:rPr>
        <w:t xml:space="preserve">Acción:</w:t>
      </w:r>
      <w:r>
        <w:rPr>
          <w:color w:val="252525"/>
          <w:sz w:val="20"/>
          <w:szCs w:val="20"/>
        </w:rPr>
        <w:t xml:space="preserve"> seleccione </w:t>
      </w:r>
      <w:r>
        <w:rPr>
          <w:b/>
          <w:bCs/>
          <w:color w:val="252525"/>
          <w:sz w:val="20"/>
          <w:szCs w:val="20"/>
        </w:rPr>
        <w:t xml:space="preserve">Limpiar</w:t>
      </w:r>
      <w:r>
        <w:rPr>
          <w:color w:val="252525"/>
          <w:sz w:val="20"/>
          <w:szCs w:val="20"/>
        </w:rPr>
        <w:t xml:space="preserve">, revise la oficina de su cuenta y vuelva a buscar.</w:t>
      </w:r>
    </w:p>
    <w:p>
      <w:pPr>
        <w:pStyle w:val="Heading2"/>
        <w:keepNext/>
        <w:spacing w:before="180" w:after="100"/>
      </w:pPr>
      <w:r>
        <w:rPr>
          <w:b/>
          <w:bCs/>
          <w:color w:val="252525"/>
          <w:sz w:val="24"/>
          <w:szCs w:val="24"/>
        </w:rPr>
        <w:t xml:space="preserve">14.4 No se puede seleccionar el tipo de incidencia</w:t>
      </w:r>
    </w:p>
    <w:p>
      <w:pPr>
        <w:spacing w:after="105" w:line="276"/>
        <w:jc w:val="both"/>
      </w:pPr>
      <w:r>
        <w:rPr>
          <w:b/>
          <w:bCs/>
          <w:color w:val="252525"/>
          <w:sz w:val="20"/>
          <w:szCs w:val="20"/>
        </w:rPr>
        <w:t xml:space="preserve">Causa probable:</w:t>
      </w:r>
      <w:r>
        <w:rPr>
          <w:color w:val="252525"/>
          <w:sz w:val="20"/>
          <w:szCs w:val="20"/>
        </w:rPr>
        <w:t xml:space="preserve"> falta seleccionar el empleado o la asignación requerida.</w:t>
      </w:r>
    </w:p>
    <w:p>
      <w:pPr>
        <w:spacing w:after="105" w:line="276"/>
        <w:jc w:val="both"/>
      </w:pPr>
      <w:r>
        <w:rPr>
          <w:b/>
          <w:bCs/>
          <w:color w:val="252525"/>
          <w:sz w:val="20"/>
          <w:szCs w:val="20"/>
        </w:rPr>
        <w:t xml:space="preserve">Acción:</w:t>
      </w:r>
      <w:r>
        <w:rPr>
          <w:color w:val="252525"/>
          <w:sz w:val="20"/>
          <w:szCs w:val="20"/>
        </w:rPr>
        <w:t xml:space="preserve"> complete primero el contexto laboral del empleado.</w:t>
      </w:r>
    </w:p>
    <w:p>
      <w:pPr>
        <w:pStyle w:val="Heading2"/>
        <w:keepNext/>
        <w:spacing w:before="180" w:after="100"/>
      </w:pPr>
      <w:r>
        <w:rPr>
          <w:b/>
          <w:bCs/>
          <w:color w:val="252525"/>
          <w:sz w:val="24"/>
          <w:szCs w:val="24"/>
        </w:rPr>
        <w:t xml:space="preserve">14.5 El archivo es rechazado</w:t>
      </w:r>
    </w:p>
    <w:p>
      <w:pPr>
        <w:spacing w:after="105" w:line="276"/>
        <w:jc w:val="both"/>
      </w:pPr>
      <w:r>
        <w:rPr>
          <w:color w:val="252525"/>
          <w:sz w:val="20"/>
          <w:szCs w:val="20"/>
        </w:rPr>
        <w:t xml:space="preserve">Compruebe que:</w:t>
      </w:r>
    </w:p>
    <w:p>
      <w:pPr>
        <w:pStyle w:val="ListParagraph"/>
        <w:numPr>
          <w:ilvl w:val="0"/>
          <w:numId w:val="2"/>
        </w:numPr>
        <w:spacing w:after="55"/>
      </w:pPr>
      <w:r>
        <w:rPr>
          <w:color w:val="252525"/>
          <w:sz w:val="20"/>
          <w:szCs w:val="20"/>
        </w:rPr>
        <w:t xml:space="preserve">sea PDF;</w:t>
      </w:r>
    </w:p>
    <w:p>
      <w:pPr>
        <w:pStyle w:val="ListParagraph"/>
        <w:numPr>
          <w:ilvl w:val="0"/>
          <w:numId w:val="2"/>
        </w:numPr>
        <w:spacing w:after="55"/>
      </w:pPr>
      <w:r>
        <w:rPr>
          <w:color w:val="252525"/>
          <w:sz w:val="20"/>
          <w:szCs w:val="20"/>
        </w:rPr>
        <w:t xml:space="preserve">el formato principal no exceda 10 MB;</w:t>
      </w:r>
    </w:p>
    <w:p>
      <w:pPr>
        <w:pStyle w:val="ListParagraph"/>
        <w:numPr>
          <w:ilvl w:val="0"/>
          <w:numId w:val="2"/>
        </w:numPr>
        <w:spacing w:after="55"/>
      </w:pPr>
      <w:r>
        <w:rPr>
          <w:color w:val="252525"/>
          <w:sz w:val="20"/>
          <w:szCs w:val="20"/>
        </w:rPr>
        <w:t xml:space="preserve">el oficio de comisión no exceda 5 MB;</w:t>
      </w:r>
    </w:p>
    <w:p>
      <w:pPr>
        <w:pStyle w:val="ListParagraph"/>
        <w:numPr>
          <w:ilvl w:val="0"/>
          <w:numId w:val="2"/>
        </w:numPr>
        <w:spacing w:after="55"/>
      </w:pPr>
      <w:r>
        <w:rPr>
          <w:color w:val="252525"/>
          <w:sz w:val="20"/>
          <w:szCs w:val="20"/>
        </w:rPr>
        <w:t xml:space="preserve">el archivo no esté dañado;</w:t>
      </w:r>
    </w:p>
    <w:p>
      <w:pPr>
        <w:pStyle w:val="ListParagraph"/>
        <w:numPr>
          <w:ilvl w:val="0"/>
          <w:numId w:val="2"/>
        </w:numPr>
        <w:spacing w:after="55"/>
      </w:pPr>
      <w:r>
        <w:rPr>
          <w:color w:val="252525"/>
          <w:sz w:val="20"/>
          <w:szCs w:val="20"/>
        </w:rPr>
        <w:t xml:space="preserve">la conexión permanezca activa.</w:t>
      </w:r>
    </w:p>
    <w:p>
      <w:pPr>
        <w:pStyle w:val="Heading2"/>
        <w:keepNext/>
        <w:spacing w:before="180" w:after="100"/>
      </w:pPr>
      <w:r>
        <w:rPr>
          <w:b/>
          <w:bCs/>
          <w:color w:val="252525"/>
          <w:sz w:val="24"/>
          <w:szCs w:val="24"/>
        </w:rPr>
        <w:t xml:space="preserve">14.6 Una fecha no es aceptada</w:t>
      </w:r>
    </w:p>
    <w:p>
      <w:pPr>
        <w:spacing w:after="105" w:line="276"/>
        <w:jc w:val="both"/>
      </w:pPr>
      <w:r>
        <w:rPr>
          <w:color w:val="252525"/>
          <w:sz w:val="20"/>
          <w:szCs w:val="20"/>
        </w:rPr>
        <w:t xml:space="preserve">Revise que:</w:t>
      </w:r>
    </w:p>
    <w:p>
      <w:pPr>
        <w:pStyle w:val="ListParagraph"/>
        <w:numPr>
          <w:ilvl w:val="0"/>
          <w:numId w:val="2"/>
        </w:numPr>
        <w:spacing w:after="55"/>
      </w:pPr>
      <w:r>
        <w:rPr>
          <w:color w:val="252525"/>
          <w:sz w:val="20"/>
          <w:szCs w:val="20"/>
        </w:rPr>
        <w:t xml:space="preserve">esté dentro de la vigencia de la asignación;</w:t>
      </w:r>
    </w:p>
    <w:p>
      <w:pPr>
        <w:pStyle w:val="ListParagraph"/>
        <w:numPr>
          <w:ilvl w:val="0"/>
          <w:numId w:val="2"/>
        </w:numPr>
        <w:spacing w:after="55"/>
      </w:pPr>
      <w:r>
        <w:rPr>
          <w:color w:val="252525"/>
          <w:sz w:val="20"/>
          <w:szCs w:val="20"/>
        </w:rPr>
        <w:t xml:space="preserve">no esté repetida;</w:t>
      </w:r>
    </w:p>
    <w:p>
      <w:pPr>
        <w:pStyle w:val="ListParagraph"/>
        <w:numPr>
          <w:ilvl w:val="0"/>
          <w:numId w:val="2"/>
        </w:numPr>
        <w:spacing w:after="55"/>
      </w:pPr>
      <w:r>
        <w:rPr>
          <w:color w:val="252525"/>
          <w:sz w:val="20"/>
          <w:szCs w:val="20"/>
        </w:rPr>
        <w:t xml:space="preserve">no se superponga con otra incidencia incompatible;</w:t>
      </w:r>
    </w:p>
    <w:p>
      <w:pPr>
        <w:pStyle w:val="ListParagraph"/>
        <w:numPr>
          <w:ilvl w:val="0"/>
          <w:numId w:val="2"/>
        </w:numPr>
        <w:spacing w:after="55"/>
      </w:pPr>
      <w:r>
        <w:rPr>
          <w:color w:val="252525"/>
          <w:sz w:val="20"/>
          <w:szCs w:val="20"/>
        </w:rPr>
        <w:t xml:space="preserve">exista saldo o cupo disponible;</w:t>
      </w:r>
    </w:p>
    <w:p>
      <w:pPr>
        <w:pStyle w:val="ListParagraph"/>
        <w:numPr>
          <w:ilvl w:val="0"/>
          <w:numId w:val="2"/>
        </w:numPr>
        <w:spacing w:after="55"/>
      </w:pPr>
      <w:r>
        <w:rPr>
          <w:color w:val="252525"/>
          <w:sz w:val="20"/>
          <w:szCs w:val="20"/>
        </w:rPr>
        <w:t xml:space="preserve">la fecha final no sea anterior a la inicial.</w:t>
      </w:r>
    </w:p>
    <w:p>
      <w:pPr>
        <w:pStyle w:val="Heading2"/>
        <w:keepNext/>
        <w:spacing w:before="180" w:after="100"/>
      </w:pPr>
      <w:r>
        <w:rPr>
          <w:b/>
          <w:bCs/>
          <w:color w:val="252525"/>
          <w:sz w:val="24"/>
          <w:szCs w:val="24"/>
        </w:rPr>
        <w:t xml:space="preserve">14.7 No aparece Editar o Cancelar</w:t>
      </w:r>
    </w:p>
    <w:p>
      <w:pPr>
        <w:spacing w:after="105" w:line="276"/>
        <w:jc w:val="both"/>
      </w:pPr>
      <w:r>
        <w:rPr>
          <w:color w:val="252525"/>
          <w:sz w:val="20"/>
          <w:szCs w:val="20"/>
        </w:rPr>
        <w:t xml:space="preserve">La cuenta puede no tener permiso o la incidencia puede estar cancelada. El Capturista y el Supervisor no cuentan con estas acciones en sus perfiles base.</w:t>
      </w:r>
    </w:p>
    <w:p>
      <w:pPr>
        <w:pStyle w:val="Heading2"/>
        <w:keepNext/>
        <w:spacing w:before="180" w:after="100"/>
      </w:pPr>
      <w:r>
        <w:rPr>
          <w:b/>
          <w:bCs/>
          <w:color w:val="252525"/>
          <w:sz w:val="24"/>
          <w:szCs w:val="24"/>
        </w:rPr>
        <w:t xml:space="preserve">14.8 El reporte no se genera</w:t>
      </w:r>
    </w:p>
    <w:p>
      <w:pPr>
        <w:spacing w:after="105" w:line="276"/>
        <w:jc w:val="both"/>
      </w:pPr>
      <w:r>
        <w:rPr>
          <w:color w:val="252525"/>
          <w:sz w:val="20"/>
          <w:szCs w:val="20"/>
        </w:rPr>
        <w:t xml:space="preserve">Revise el periodo y los filtros. Para un periodo personalizado, capture ambas fechas, mantenga el orden correcto y no exceda un año. Si sólo falta el botón PDF, la cuenta puede tener consulta sin permiso de exportación.</w:t>
      </w:r>
    </w:p>
    <w:p>
      <w:pPr>
        <w:pStyle w:val="Heading2"/>
        <w:keepNext/>
        <w:spacing w:before="180" w:after="100"/>
      </w:pPr>
      <w:r>
        <w:rPr>
          <w:b/>
          <w:bCs/>
          <w:color w:val="252525"/>
          <w:sz w:val="24"/>
          <w:szCs w:val="24"/>
        </w:rPr>
        <w:t xml:space="preserve">14.9 La sesión terminó inesperadamente</w:t>
      </w:r>
    </w:p>
    <w:p>
      <w:pPr>
        <w:spacing w:after="105" w:line="276"/>
        <w:jc w:val="both"/>
      </w:pPr>
      <w:r>
        <w:rPr>
          <w:color w:val="252525"/>
          <w:sz w:val="20"/>
          <w:szCs w:val="20"/>
        </w:rPr>
        <w:t xml:space="preserve">Vuelva a iniciar sesión. Si ocurre repetidamente, informe al Administrador e indique la hora aproximada y la pantalla en la que trabajaba.</w:t>
      </w:r>
    </w:p>
    <w:p>
      <w:pPr>
        <w:pStyle w:val="Heading2"/>
        <w:keepNext/>
        <w:spacing w:before="180" w:after="100"/>
      </w:pPr>
      <w:r>
        <w:rPr>
          <w:b/>
          <w:bCs/>
          <w:color w:val="252525"/>
          <w:sz w:val="24"/>
          <w:szCs w:val="24"/>
        </w:rPr>
        <w:t xml:space="preserve">14.10 Información para solicitar soporte</w:t>
      </w:r>
    </w:p>
    <w:p>
      <w:pPr>
        <w:spacing w:after="105" w:line="276"/>
        <w:jc w:val="both"/>
      </w:pPr>
      <w:r>
        <w:rPr>
          <w:color w:val="252525"/>
          <w:sz w:val="20"/>
          <w:szCs w:val="20"/>
        </w:rPr>
        <w:t xml:space="preserve">Proporcione únicamente:</w:t>
      </w:r>
    </w:p>
    <w:p>
      <w:pPr>
        <w:pStyle w:val="ListParagraph"/>
        <w:numPr>
          <w:ilvl w:val="0"/>
          <w:numId w:val="2"/>
        </w:numPr>
        <w:spacing w:after="55"/>
      </w:pPr>
      <w:r>
        <w:rPr>
          <w:color w:val="252525"/>
          <w:sz w:val="20"/>
          <w:szCs w:val="20"/>
        </w:rPr>
        <w:t xml:space="preserve">nombre de usuario, nunca la contraseña;</w:t>
      </w:r>
    </w:p>
    <w:p>
      <w:pPr>
        <w:pStyle w:val="ListParagraph"/>
        <w:numPr>
          <w:ilvl w:val="0"/>
          <w:numId w:val="2"/>
        </w:numPr>
        <w:spacing w:after="55"/>
      </w:pPr>
      <w:r>
        <w:rPr>
          <w:color w:val="252525"/>
          <w:sz w:val="20"/>
          <w:szCs w:val="20"/>
        </w:rPr>
        <w:t xml:space="preserve">fecha y hora aproximada;</w:t>
      </w:r>
    </w:p>
    <w:p>
      <w:pPr>
        <w:pStyle w:val="ListParagraph"/>
        <w:numPr>
          <w:ilvl w:val="0"/>
          <w:numId w:val="2"/>
        </w:numPr>
        <w:spacing w:after="55"/>
      </w:pPr>
      <w:r>
        <w:rPr>
          <w:color w:val="252525"/>
          <w:sz w:val="20"/>
          <w:szCs w:val="20"/>
        </w:rPr>
        <w:t xml:space="preserve">pantalla o módulo;</w:t>
      </w:r>
    </w:p>
    <w:p>
      <w:pPr>
        <w:pStyle w:val="ListParagraph"/>
        <w:numPr>
          <w:ilvl w:val="0"/>
          <w:numId w:val="2"/>
        </w:numPr>
        <w:spacing w:after="55"/>
      </w:pPr>
      <w:r>
        <w:rPr>
          <w:color w:val="252525"/>
          <w:sz w:val="20"/>
          <w:szCs w:val="20"/>
        </w:rPr>
        <w:t xml:space="preserve">acción realizada;</w:t>
      </w:r>
    </w:p>
    <w:p>
      <w:pPr>
        <w:pStyle w:val="ListParagraph"/>
        <w:numPr>
          <w:ilvl w:val="0"/>
          <w:numId w:val="2"/>
        </w:numPr>
        <w:spacing w:after="55"/>
      </w:pPr>
      <w:r>
        <w:rPr>
          <w:color w:val="252525"/>
          <w:sz w:val="20"/>
          <w:szCs w:val="20"/>
        </w:rPr>
        <w:t xml:space="preserve">mensaje mostrado;</w:t>
      </w:r>
    </w:p>
    <w:p>
      <w:pPr>
        <w:pStyle w:val="ListParagraph"/>
        <w:numPr>
          <w:ilvl w:val="0"/>
          <w:numId w:val="2"/>
        </w:numPr>
        <w:spacing w:after="55"/>
      </w:pPr>
      <w:r>
        <w:rPr>
          <w:color w:val="252525"/>
          <w:sz w:val="20"/>
          <w:szCs w:val="20"/>
        </w:rPr>
        <w:t xml:space="preserve">folio o número de empleado relacionado, cuando aplique;</w:t>
      </w:r>
    </w:p>
    <w:p>
      <w:pPr>
        <w:pStyle w:val="ListParagraph"/>
        <w:numPr>
          <w:ilvl w:val="0"/>
          <w:numId w:val="2"/>
        </w:numPr>
        <w:spacing w:after="55"/>
      </w:pPr>
      <w:r>
        <w:rPr>
          <w:color w:val="252525"/>
          <w:sz w:val="20"/>
          <w:szCs w:val="20"/>
        </w:rPr>
        <w:t xml:space="preserve">captura de pantalla sin información sensible innecesaria.</w:t>
      </w:r>
    </w:p>
    <w:p>
      <w:pPr>
        <w:pStyle w:val="Heading1"/>
        <w:keepNext/>
        <w:spacing w:before="260" w:after="100"/>
      </w:pPr>
      <w:r>
        <w:rPr>
          <w:b/>
          <w:bCs/>
          <w:color w:val="6B1E2D"/>
          <w:sz w:val="28"/>
          <w:szCs w:val="28"/>
        </w:rPr>
        <w:t xml:space="preserve">15. Buenas prácticas</w:t>
      </w:r>
    </w:p>
    <w:p>
      <w:pPr>
        <w:pStyle w:val="Heading2"/>
        <w:keepNext/>
        <w:spacing w:before="180" w:after="100"/>
      </w:pPr>
      <w:r>
        <w:rPr>
          <w:b/>
          <w:bCs/>
          <w:color w:val="252525"/>
          <w:sz w:val="24"/>
          <w:szCs w:val="24"/>
        </w:rPr>
        <w:t xml:space="preserve">Para todos los usuarios</w:t>
      </w:r>
    </w:p>
    <w:p>
      <w:pPr>
        <w:pStyle w:val="ListParagraph"/>
        <w:numPr>
          <w:ilvl w:val="0"/>
          <w:numId w:val="2"/>
        </w:numPr>
        <w:spacing w:after="55"/>
      </w:pPr>
      <w:r>
        <w:rPr>
          <w:color w:val="252525"/>
          <w:sz w:val="20"/>
          <w:szCs w:val="20"/>
        </w:rPr>
        <w:t xml:space="preserve">No comparta su usuario ni contraseña.</w:t>
      </w:r>
    </w:p>
    <w:p>
      <w:pPr>
        <w:pStyle w:val="ListParagraph"/>
        <w:numPr>
          <w:ilvl w:val="0"/>
          <w:numId w:val="2"/>
        </w:numPr>
        <w:spacing w:after="55"/>
      </w:pPr>
      <w:r>
        <w:rPr>
          <w:color w:val="252525"/>
          <w:sz w:val="20"/>
          <w:szCs w:val="20"/>
        </w:rPr>
        <w:t xml:space="preserve">Revise nombres, fechas, tipo de incidencia y archivos antes de guardar.</w:t>
      </w:r>
    </w:p>
    <w:p>
      <w:pPr>
        <w:pStyle w:val="ListParagraph"/>
        <w:numPr>
          <w:ilvl w:val="0"/>
          <w:numId w:val="2"/>
        </w:numPr>
        <w:spacing w:after="55"/>
      </w:pPr>
      <w:r>
        <w:rPr>
          <w:color w:val="252525"/>
          <w:sz w:val="20"/>
          <w:szCs w:val="20"/>
        </w:rPr>
        <w:t xml:space="preserve">Use los filtros antes de concluir que falta información.</w:t>
      </w:r>
    </w:p>
    <w:p>
      <w:pPr>
        <w:pStyle w:val="ListParagraph"/>
        <w:numPr>
          <w:ilvl w:val="0"/>
          <w:numId w:val="2"/>
        </w:numPr>
        <w:spacing w:after="55"/>
      </w:pPr>
      <w:r>
        <w:rPr>
          <w:color w:val="252525"/>
          <w:sz w:val="20"/>
          <w:szCs w:val="20"/>
        </w:rPr>
        <w:t xml:space="preserve">Descargue documentos sólo cuando sea necesario para su función.</w:t>
      </w:r>
    </w:p>
    <w:p>
      <w:pPr>
        <w:pStyle w:val="ListParagraph"/>
        <w:numPr>
          <w:ilvl w:val="0"/>
          <w:numId w:val="2"/>
        </w:numPr>
        <w:spacing w:after="55"/>
      </w:pPr>
      <w:r>
        <w:rPr>
          <w:color w:val="252525"/>
          <w:sz w:val="20"/>
          <w:szCs w:val="20"/>
        </w:rPr>
        <w:t xml:space="preserve">Cierre sesión al terminar.</w:t>
      </w:r>
    </w:p>
    <w:p>
      <w:pPr>
        <w:pStyle w:val="ListParagraph"/>
        <w:numPr>
          <w:ilvl w:val="0"/>
          <w:numId w:val="2"/>
        </w:numPr>
        <w:spacing w:after="55"/>
      </w:pPr>
      <w:r>
        <w:rPr>
          <w:color w:val="252525"/>
          <w:sz w:val="20"/>
          <w:szCs w:val="20"/>
        </w:rPr>
        <w:t xml:space="preserve">No deje una sesión abierta en equipos compartidos.</w:t>
      </w:r>
    </w:p>
    <w:p>
      <w:pPr>
        <w:pStyle w:val="ListParagraph"/>
        <w:numPr>
          <w:ilvl w:val="0"/>
          <w:numId w:val="2"/>
        </w:numPr>
        <w:spacing w:after="55"/>
      </w:pPr>
      <w:r>
        <w:rPr>
          <w:color w:val="252525"/>
          <w:sz w:val="20"/>
          <w:szCs w:val="20"/>
        </w:rPr>
        <w:t xml:space="preserve">Reporte accesos o movimientos que no reconozca.</w:t>
      </w:r>
    </w:p>
    <w:p>
      <w:pPr>
        <w:pStyle w:val="Heading2"/>
        <w:keepNext/>
        <w:spacing w:before="180" w:after="100"/>
      </w:pPr>
      <w:r>
        <w:rPr>
          <w:b/>
          <w:bCs/>
          <w:color w:val="252525"/>
          <w:sz w:val="24"/>
          <w:szCs w:val="24"/>
        </w:rPr>
        <w:t xml:space="preserve">Para quienes capturan incidencias</w:t>
      </w:r>
    </w:p>
    <w:p>
      <w:pPr>
        <w:pStyle w:val="ListParagraph"/>
        <w:numPr>
          <w:ilvl w:val="0"/>
          <w:numId w:val="2"/>
        </w:numPr>
        <w:spacing w:after="55"/>
      </w:pPr>
      <w:r>
        <w:rPr>
          <w:color w:val="252525"/>
          <w:sz w:val="20"/>
          <w:szCs w:val="20"/>
        </w:rPr>
        <w:t xml:space="preserve">Confirme que el formato corresponde al empleado seleccionado.</w:t>
      </w:r>
    </w:p>
    <w:p>
      <w:pPr>
        <w:pStyle w:val="ListParagraph"/>
        <w:numPr>
          <w:ilvl w:val="0"/>
          <w:numId w:val="2"/>
        </w:numPr>
        <w:spacing w:after="55"/>
      </w:pPr>
      <w:r>
        <w:rPr>
          <w:color w:val="252525"/>
          <w:sz w:val="20"/>
          <w:szCs w:val="20"/>
        </w:rPr>
        <w:t xml:space="preserve">Registre un concepto por incidencia.</w:t>
      </w:r>
    </w:p>
    <w:p>
      <w:pPr>
        <w:pStyle w:val="ListParagraph"/>
        <w:numPr>
          <w:ilvl w:val="0"/>
          <w:numId w:val="2"/>
        </w:numPr>
        <w:spacing w:after="55"/>
      </w:pPr>
      <w:r>
        <w:rPr>
          <w:color w:val="252525"/>
          <w:sz w:val="20"/>
          <w:szCs w:val="20"/>
        </w:rPr>
        <w:t xml:space="preserve">Compruebe que la asignación cubra todas las fechas.</w:t>
      </w:r>
    </w:p>
    <w:p>
      <w:pPr>
        <w:pStyle w:val="ListParagraph"/>
        <w:numPr>
          <w:ilvl w:val="0"/>
          <w:numId w:val="2"/>
        </w:numPr>
        <w:spacing w:after="55"/>
      </w:pPr>
      <w:r>
        <w:rPr>
          <w:color w:val="252525"/>
          <w:sz w:val="20"/>
          <w:szCs w:val="20"/>
        </w:rPr>
        <w:t xml:space="preserve">Revise saldo vacacional y límite de justificaciones.</w:t>
      </w:r>
    </w:p>
    <w:p>
      <w:pPr>
        <w:pStyle w:val="ListParagraph"/>
        <w:numPr>
          <w:ilvl w:val="0"/>
          <w:numId w:val="2"/>
        </w:numPr>
        <w:spacing w:after="55"/>
      </w:pPr>
      <w:r>
        <w:rPr>
          <w:color w:val="252525"/>
          <w:sz w:val="20"/>
          <w:szCs w:val="20"/>
        </w:rPr>
        <w:t xml:space="preserve">Use observaciones claras y objetivas.</w:t>
      </w:r>
    </w:p>
    <w:p>
      <w:pPr>
        <w:pStyle w:val="ListParagraph"/>
        <w:numPr>
          <w:ilvl w:val="0"/>
          <w:numId w:val="2"/>
        </w:numPr>
        <w:spacing w:after="55"/>
      </w:pPr>
      <w:r>
        <w:rPr>
          <w:color w:val="252525"/>
          <w:sz w:val="20"/>
          <w:szCs w:val="20"/>
        </w:rPr>
        <w:t xml:space="preserve">Verifique que el PDF sea legible antes de adjuntarlo.</w:t>
      </w:r>
    </w:p>
    <w:p>
      <w:pPr>
        <w:pStyle w:val="Heading2"/>
        <w:keepNext/>
        <w:spacing w:before="180" w:after="100"/>
      </w:pPr>
      <w:r>
        <w:rPr>
          <w:b/>
          <w:bCs/>
          <w:color w:val="252525"/>
          <w:sz w:val="24"/>
          <w:szCs w:val="24"/>
        </w:rPr>
        <w:t xml:space="preserve">Para administradores</w:t>
      </w:r>
    </w:p>
    <w:p>
      <w:pPr>
        <w:pStyle w:val="ListParagraph"/>
        <w:numPr>
          <w:ilvl w:val="0"/>
          <w:numId w:val="2"/>
        </w:numPr>
        <w:spacing w:after="55"/>
      </w:pPr>
      <w:r>
        <w:rPr>
          <w:color w:val="252525"/>
          <w:sz w:val="20"/>
          <w:szCs w:val="20"/>
        </w:rPr>
        <w:t xml:space="preserve">Mantenga una cuenta por persona.</w:t>
      </w:r>
    </w:p>
    <w:p>
      <w:pPr>
        <w:pStyle w:val="ListParagraph"/>
        <w:numPr>
          <w:ilvl w:val="0"/>
          <w:numId w:val="2"/>
        </w:numPr>
        <w:spacing w:after="55"/>
      </w:pPr>
      <w:r>
        <w:rPr>
          <w:color w:val="252525"/>
          <w:sz w:val="20"/>
          <w:szCs w:val="20"/>
        </w:rPr>
        <w:t xml:space="preserve">Asigne el perfil mínimo necesario.</w:t>
      </w:r>
    </w:p>
    <w:p>
      <w:pPr>
        <w:pStyle w:val="ListParagraph"/>
        <w:numPr>
          <w:ilvl w:val="0"/>
          <w:numId w:val="2"/>
        </w:numPr>
        <w:spacing w:after="55"/>
      </w:pPr>
      <w:r>
        <w:rPr>
          <w:color w:val="252525"/>
          <w:sz w:val="20"/>
          <w:szCs w:val="20"/>
        </w:rPr>
        <w:t xml:space="preserve">Evite usar cuentas genéricas.</w:t>
      </w:r>
    </w:p>
    <w:p>
      <w:pPr>
        <w:pStyle w:val="ListParagraph"/>
        <w:numPr>
          <w:ilvl w:val="0"/>
          <w:numId w:val="2"/>
        </w:numPr>
        <w:spacing w:after="55"/>
      </w:pPr>
      <w:r>
        <w:rPr>
          <w:color w:val="252525"/>
          <w:sz w:val="20"/>
          <w:szCs w:val="20"/>
        </w:rPr>
        <w:t xml:space="preserve">Desactive cuentas que ya no se utilicen.</w:t>
      </w:r>
    </w:p>
    <w:p>
      <w:pPr>
        <w:pStyle w:val="ListParagraph"/>
        <w:numPr>
          <w:ilvl w:val="0"/>
          <w:numId w:val="2"/>
        </w:numPr>
        <w:spacing w:after="55"/>
      </w:pPr>
      <w:r>
        <w:rPr>
          <w:color w:val="252525"/>
          <w:sz w:val="20"/>
          <w:szCs w:val="20"/>
        </w:rPr>
        <w:t xml:space="preserve">Revise sesiones y auditoría ante cualquier incidente de seguridad.</w:t>
      </w:r>
    </w:p>
    <w:p>
      <w:pPr>
        <w:pStyle w:val="ListParagraph"/>
        <w:numPr>
          <w:ilvl w:val="0"/>
          <w:numId w:val="2"/>
        </w:numPr>
        <w:spacing w:after="55"/>
      </w:pPr>
      <w:r>
        <w:rPr>
          <w:color w:val="252525"/>
          <w:sz w:val="20"/>
          <w:szCs w:val="20"/>
        </w:rPr>
        <w:t xml:space="preserve">No modifique roles o catálogos sin conocer el impacto operativo.</w:t>
      </w:r>
    </w:p>
    <w:p>
      <w:pPr>
        <w:pStyle w:val="Heading1"/>
        <w:keepNext/>
        <w:spacing w:before="260" w:after="100"/>
      </w:pPr>
      <w:r>
        <w:rPr>
          <w:b/>
          <w:bCs/>
          <w:color w:val="6B1E2D"/>
          <w:sz w:val="28"/>
          <w:szCs w:val="28"/>
        </w:rPr>
        <w:t xml:space="preserve">16. Glosario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6B1E2D" w:val="clear"/>
            <w:tcMar>
              <w:top w:type="dxa" w:w="90"/>
              <w:left w:type="dxa" w:w="110"/>
              <w:bottom w:type="dxa" w:w="90"/>
              <w:right w:type="dxa" w:w="110"/>
            </w:tcMar>
          </w:tcPr>
          <w:p>
            <w:r>
              <w:rPr>
                <w:b/>
                <w:bCs/>
                <w:color w:val="FFFFFF"/>
                <w:sz w:val="18"/>
                <w:szCs w:val="18"/>
              </w:rPr>
              <w:t xml:space="preserve">Término</w:t>
            </w:r>
          </w:p>
        </w:tc>
        <w:tc>
          <w:tcPr>
            <w:shd w:fill="6B1E2D" w:val="clear"/>
            <w:tcMar>
              <w:top w:type="dxa" w:w="90"/>
              <w:left w:type="dxa" w:w="110"/>
              <w:bottom w:type="dxa" w:w="90"/>
              <w:right w:type="dxa" w:w="110"/>
            </w:tcMar>
          </w:tcPr>
          <w:p>
            <w:r>
              <w:rPr>
                <w:b/>
                <w:bCs/>
                <w:color w:val="FFFFFF"/>
                <w:sz w:val="18"/>
                <w:szCs w:val="18"/>
              </w:rPr>
              <w:t xml:space="preserve">Significado</w:t>
            </w:r>
          </w:p>
        </w:tc>
      </w:tr>
      <w:tr>
        <w:trPr>
          <w:tblHeader w:val="false"/>
        </w:trPr>
        <w:tc>
          <w:tcPr>
            <w:tcMar>
              <w:top w:type="dxa" w:w="90"/>
              <w:left w:type="dxa" w:w="110"/>
              <w:bottom w:type="dxa" w:w="90"/>
              <w:right w:type="dxa" w:w="110"/>
            </w:tcMar>
          </w:tcPr>
          <w:p>
            <w:r>
              <w:rPr>
                <w:b w:val="false"/>
                <w:bCs w:val="false"/>
                <w:color w:val="252525"/>
                <w:sz w:val="18"/>
                <w:szCs w:val="18"/>
              </w:rPr>
              <w:t xml:space="preserve">Adscripción</w:t>
            </w:r>
          </w:p>
        </w:tc>
        <w:tc>
          <w:tcPr>
            <w:tcMar>
              <w:top w:type="dxa" w:w="90"/>
              <w:left w:type="dxa" w:w="110"/>
              <w:bottom w:type="dxa" w:w="90"/>
              <w:right w:type="dxa" w:w="110"/>
            </w:tcMar>
          </w:tcPr>
          <w:p>
            <w:r>
              <w:rPr>
                <w:b w:val="false"/>
                <w:bCs w:val="false"/>
                <w:color w:val="252525"/>
                <w:sz w:val="18"/>
                <w:szCs w:val="18"/>
              </w:rPr>
              <w:t xml:space="preserve">Unidad organizacional asociada a la asignación del empleado.</w:t>
            </w:r>
          </w:p>
        </w:tc>
      </w:tr>
      <w:tr>
        <w:trPr>
          <w:tblHeader w:val="false"/>
        </w:trPr>
        <w:tc>
          <w:tcPr>
            <w:tcMar>
              <w:top w:type="dxa" w:w="90"/>
              <w:left w:type="dxa" w:w="110"/>
              <w:bottom w:type="dxa" w:w="90"/>
              <w:right w:type="dxa" w:w="110"/>
            </w:tcMar>
          </w:tcPr>
          <w:p>
            <w:r>
              <w:rPr>
                <w:b w:val="false"/>
                <w:bCs w:val="false"/>
                <w:color w:val="252525"/>
                <w:sz w:val="18"/>
                <w:szCs w:val="18"/>
              </w:rPr>
              <w:t xml:space="preserve">Asignación</w:t>
            </w:r>
          </w:p>
        </w:tc>
        <w:tc>
          <w:tcPr>
            <w:tcMar>
              <w:top w:type="dxa" w:w="90"/>
              <w:left w:type="dxa" w:w="110"/>
              <w:bottom w:type="dxa" w:w="90"/>
              <w:right w:type="dxa" w:w="110"/>
            </w:tcMar>
          </w:tcPr>
          <w:p>
            <w:r>
              <w:rPr>
                <w:b w:val="false"/>
                <w:bCs w:val="false"/>
                <w:color w:val="252525"/>
                <w:sz w:val="18"/>
                <w:szCs w:val="18"/>
              </w:rPr>
              <w:t xml:space="preserve">Relación laboral vigente o histórica que reúne puesto, unidad, nombramiento, horario y fechas.</w:t>
            </w:r>
          </w:p>
        </w:tc>
      </w:tr>
      <w:tr>
        <w:trPr>
          <w:tblHeader w:val="false"/>
        </w:trPr>
        <w:tc>
          <w:tcPr>
            <w:tcMar>
              <w:top w:type="dxa" w:w="90"/>
              <w:left w:type="dxa" w:w="110"/>
              <w:bottom w:type="dxa" w:w="90"/>
              <w:right w:type="dxa" w:w="110"/>
            </w:tcMar>
          </w:tcPr>
          <w:p>
            <w:r>
              <w:rPr>
                <w:b w:val="false"/>
                <w:bCs w:val="false"/>
                <w:color w:val="252525"/>
                <w:sz w:val="18"/>
                <w:szCs w:val="18"/>
              </w:rPr>
              <w:t xml:space="preserve">Auditoría</w:t>
            </w:r>
          </w:p>
        </w:tc>
        <w:tc>
          <w:tcPr>
            <w:tcMar>
              <w:top w:type="dxa" w:w="90"/>
              <w:left w:type="dxa" w:w="110"/>
              <w:bottom w:type="dxa" w:w="90"/>
              <w:right w:type="dxa" w:w="110"/>
            </w:tcMar>
          </w:tcPr>
          <w:p>
            <w:r>
              <w:rPr>
                <w:b w:val="false"/>
                <w:bCs w:val="false"/>
                <w:color w:val="252525"/>
                <w:sz w:val="18"/>
                <w:szCs w:val="18"/>
              </w:rPr>
              <w:t xml:space="preserve">Registro de quién realizó una operación, cuándo la realizó y qué valores cambiaron.</w:t>
            </w:r>
          </w:p>
        </w:tc>
      </w:tr>
      <w:tr>
        <w:trPr>
          <w:tblHeader w:val="false"/>
        </w:trPr>
        <w:tc>
          <w:tcPr>
            <w:tcMar>
              <w:top w:type="dxa" w:w="90"/>
              <w:left w:type="dxa" w:w="110"/>
              <w:bottom w:type="dxa" w:w="90"/>
              <w:right w:type="dxa" w:w="110"/>
            </w:tcMar>
          </w:tcPr>
          <w:p>
            <w:r>
              <w:rPr>
                <w:b w:val="false"/>
                <w:bCs w:val="false"/>
                <w:color w:val="252525"/>
                <w:sz w:val="18"/>
                <w:szCs w:val="18"/>
              </w:rPr>
              <w:t xml:space="preserve">Catálogo</w:t>
            </w:r>
          </w:p>
        </w:tc>
        <w:tc>
          <w:tcPr>
            <w:tcMar>
              <w:top w:type="dxa" w:w="90"/>
              <w:left w:type="dxa" w:w="110"/>
              <w:bottom w:type="dxa" w:w="90"/>
              <w:right w:type="dxa" w:w="110"/>
            </w:tcMar>
          </w:tcPr>
          <w:p>
            <w:r>
              <w:rPr>
                <w:b w:val="false"/>
                <w:bCs w:val="false"/>
                <w:color w:val="252525"/>
                <w:sz w:val="18"/>
                <w:szCs w:val="18"/>
              </w:rPr>
              <w:t xml:space="preserve">Conjunto controlado de opciones, como puestos o unidades organizativas.</w:t>
            </w:r>
          </w:p>
        </w:tc>
      </w:tr>
      <w:tr>
        <w:trPr>
          <w:tblHeader w:val="false"/>
        </w:trPr>
        <w:tc>
          <w:tcPr>
            <w:tcMar>
              <w:top w:type="dxa" w:w="90"/>
              <w:left w:type="dxa" w:w="110"/>
              <w:bottom w:type="dxa" w:w="90"/>
              <w:right w:type="dxa" w:w="110"/>
            </w:tcMar>
          </w:tcPr>
          <w:p>
            <w:r>
              <w:rPr>
                <w:b w:val="false"/>
                <w:bCs w:val="false"/>
                <w:color w:val="252525"/>
                <w:sz w:val="18"/>
                <w:szCs w:val="18"/>
              </w:rPr>
              <w:t xml:space="preserve">Incidencia</w:t>
            </w:r>
          </w:p>
        </w:tc>
        <w:tc>
          <w:tcPr>
            <w:tcMar>
              <w:top w:type="dxa" w:w="90"/>
              <w:left w:type="dxa" w:w="110"/>
              <w:bottom w:type="dxa" w:w="90"/>
              <w:right w:type="dxa" w:w="110"/>
            </w:tcMar>
          </w:tcPr>
          <w:p>
            <w:r>
              <w:rPr>
                <w:b w:val="false"/>
                <w:bCs w:val="false"/>
                <w:color w:val="252525"/>
                <w:sz w:val="18"/>
                <w:szCs w:val="18"/>
              </w:rPr>
              <w:t xml:space="preserve">Registro digital de un concepto de personal y de las fechas en que se aplica.</w:t>
            </w:r>
          </w:p>
        </w:tc>
      </w:tr>
      <w:tr>
        <w:trPr>
          <w:tblHeader w:val="false"/>
        </w:trPr>
        <w:tc>
          <w:tcPr>
            <w:tcMar>
              <w:top w:type="dxa" w:w="90"/>
              <w:left w:type="dxa" w:w="110"/>
              <w:bottom w:type="dxa" w:w="90"/>
              <w:right w:type="dxa" w:w="110"/>
            </w:tcMar>
          </w:tcPr>
          <w:p>
            <w:r>
              <w:rPr>
                <w:b w:val="false"/>
                <w:bCs w:val="false"/>
                <w:color w:val="252525"/>
                <w:sz w:val="18"/>
                <w:szCs w:val="18"/>
              </w:rPr>
              <w:t xml:space="preserve">Ocurrencia</w:t>
            </w:r>
          </w:p>
        </w:tc>
        <w:tc>
          <w:tcPr>
            <w:tcMar>
              <w:top w:type="dxa" w:w="90"/>
              <w:left w:type="dxa" w:w="110"/>
              <w:bottom w:type="dxa" w:w="90"/>
              <w:right w:type="dxa" w:w="110"/>
            </w:tcMar>
          </w:tcPr>
          <w:p>
            <w:r>
              <w:rPr>
                <w:b w:val="false"/>
                <w:bCs w:val="false"/>
                <w:color w:val="252525"/>
                <w:sz w:val="18"/>
                <w:szCs w:val="18"/>
              </w:rPr>
              <w:t xml:space="preserve">Cada fecha individual incluida dentro de una incidencia.</w:t>
            </w:r>
          </w:p>
        </w:tc>
      </w:tr>
      <w:tr>
        <w:trPr>
          <w:tblHeader w:val="false"/>
        </w:trPr>
        <w:tc>
          <w:tcPr>
            <w:tcMar>
              <w:top w:type="dxa" w:w="90"/>
              <w:left w:type="dxa" w:w="110"/>
              <w:bottom w:type="dxa" w:w="90"/>
              <w:right w:type="dxa" w:w="110"/>
            </w:tcMar>
          </w:tcPr>
          <w:p>
            <w:r>
              <w:rPr>
                <w:b w:val="false"/>
                <w:bCs w:val="false"/>
                <w:color w:val="252525"/>
                <w:sz w:val="18"/>
                <w:szCs w:val="18"/>
              </w:rPr>
              <w:t xml:space="preserve">Perfil o rol</w:t>
            </w:r>
          </w:p>
        </w:tc>
        <w:tc>
          <w:tcPr>
            <w:tcMar>
              <w:top w:type="dxa" w:w="90"/>
              <w:left w:type="dxa" w:w="110"/>
              <w:bottom w:type="dxa" w:w="90"/>
              <w:right w:type="dxa" w:w="110"/>
            </w:tcMar>
          </w:tcPr>
          <w:p>
            <w:r>
              <w:rPr>
                <w:b w:val="false"/>
                <w:bCs w:val="false"/>
                <w:color w:val="252525"/>
                <w:sz w:val="18"/>
                <w:szCs w:val="18"/>
              </w:rPr>
              <w:t xml:space="preserve">Conjunto de permisos asignado a una cuenta.</w:t>
            </w:r>
          </w:p>
        </w:tc>
      </w:tr>
      <w:tr>
        <w:trPr>
          <w:tblHeader w:val="false"/>
        </w:trPr>
        <w:tc>
          <w:tcPr>
            <w:tcMar>
              <w:top w:type="dxa" w:w="90"/>
              <w:left w:type="dxa" w:w="110"/>
              <w:bottom w:type="dxa" w:w="90"/>
              <w:right w:type="dxa" w:w="110"/>
            </w:tcMar>
          </w:tcPr>
          <w:p>
            <w:r>
              <w:rPr>
                <w:b w:val="false"/>
                <w:bCs w:val="false"/>
                <w:color w:val="252525"/>
                <w:sz w:val="18"/>
                <w:szCs w:val="18"/>
              </w:rPr>
              <w:t xml:space="preserve">Permiso</w:t>
            </w:r>
          </w:p>
        </w:tc>
        <w:tc>
          <w:tcPr>
            <w:tcMar>
              <w:top w:type="dxa" w:w="90"/>
              <w:left w:type="dxa" w:w="110"/>
              <w:bottom w:type="dxa" w:w="90"/>
              <w:right w:type="dxa" w:w="110"/>
            </w:tcMar>
          </w:tcPr>
          <w:p>
            <w:r>
              <w:rPr>
                <w:b w:val="false"/>
                <w:bCs w:val="false"/>
                <w:color w:val="252525"/>
                <w:sz w:val="18"/>
                <w:szCs w:val="18"/>
              </w:rPr>
              <w:t xml:space="preserve">Autorización específica para consultar o ejecutar una acción.</w:t>
            </w:r>
          </w:p>
        </w:tc>
      </w:tr>
      <w:tr>
        <w:trPr>
          <w:tblHeader w:val="false"/>
        </w:trPr>
        <w:tc>
          <w:tcPr>
            <w:tcMar>
              <w:top w:type="dxa" w:w="90"/>
              <w:left w:type="dxa" w:w="110"/>
              <w:bottom w:type="dxa" w:w="90"/>
              <w:right w:type="dxa" w:w="110"/>
            </w:tcMar>
          </w:tcPr>
          <w:p>
            <w:r>
              <w:rPr>
                <w:b w:val="false"/>
                <w:bCs w:val="false"/>
                <w:color w:val="252525"/>
                <w:sz w:val="18"/>
                <w:szCs w:val="18"/>
              </w:rPr>
              <w:t xml:space="preserve">Sesión</w:t>
            </w:r>
          </w:p>
        </w:tc>
        <w:tc>
          <w:tcPr>
            <w:tcMar>
              <w:top w:type="dxa" w:w="90"/>
              <w:left w:type="dxa" w:w="110"/>
              <w:bottom w:type="dxa" w:w="90"/>
              <w:right w:type="dxa" w:w="110"/>
            </w:tcMar>
          </w:tcPr>
          <w:p>
            <w:r>
              <w:rPr>
                <w:b w:val="false"/>
                <w:bCs w:val="false"/>
                <w:color w:val="252525"/>
                <w:sz w:val="18"/>
                <w:szCs w:val="18"/>
              </w:rPr>
              <w:t xml:space="preserve">Acceso activo iniciado con usuario y contraseña.</w:t>
            </w:r>
          </w:p>
        </w:tc>
      </w:tr>
      <w:tr>
        <w:trPr>
          <w:tblHeader w:val="false"/>
        </w:trPr>
        <w:tc>
          <w:tcPr>
            <w:tcMar>
              <w:top w:type="dxa" w:w="90"/>
              <w:left w:type="dxa" w:w="110"/>
              <w:bottom w:type="dxa" w:w="90"/>
              <w:right w:type="dxa" w:w="110"/>
            </w:tcMar>
          </w:tcPr>
          <w:p>
            <w:r>
              <w:rPr>
                <w:b w:val="false"/>
                <w:bCs w:val="false"/>
                <w:color w:val="252525"/>
                <w:sz w:val="18"/>
                <w:szCs w:val="18"/>
              </w:rPr>
              <w:t xml:space="preserve">Folio</w:t>
            </w:r>
          </w:p>
        </w:tc>
        <w:tc>
          <w:tcPr>
            <w:tcMar>
              <w:top w:type="dxa" w:w="90"/>
              <w:left w:type="dxa" w:w="110"/>
              <w:bottom w:type="dxa" w:w="90"/>
              <w:right w:type="dxa" w:w="110"/>
            </w:tcMar>
          </w:tcPr>
          <w:p>
            <w:r>
              <w:rPr>
                <w:b w:val="false"/>
                <w:bCs w:val="false"/>
                <w:color w:val="252525"/>
                <w:sz w:val="18"/>
                <w:szCs w:val="18"/>
              </w:rPr>
              <w:t xml:space="preserve">Identificador visible de una incidencia.</w:t>
            </w:r>
          </w:p>
        </w:tc>
      </w:tr>
      <w:tr>
        <w:trPr>
          <w:tblHeader w:val="false"/>
        </w:trPr>
        <w:tc>
          <w:tcPr>
            <w:tcMar>
              <w:top w:type="dxa" w:w="90"/>
              <w:left w:type="dxa" w:w="110"/>
              <w:bottom w:type="dxa" w:w="90"/>
              <w:right w:type="dxa" w:w="110"/>
            </w:tcMar>
          </w:tcPr>
          <w:p>
            <w:r>
              <w:rPr>
                <w:b w:val="false"/>
                <w:bCs w:val="false"/>
                <w:color w:val="252525"/>
                <w:sz w:val="18"/>
                <w:szCs w:val="18"/>
              </w:rPr>
              <w:t xml:space="preserve">Expediente</w:t>
            </w:r>
          </w:p>
        </w:tc>
        <w:tc>
          <w:tcPr>
            <w:tcMar>
              <w:top w:type="dxa" w:w="90"/>
              <w:left w:type="dxa" w:w="110"/>
              <w:bottom w:type="dxa" w:w="90"/>
              <w:right w:type="dxa" w:w="110"/>
            </w:tcMar>
          </w:tcPr>
          <w:p>
            <w:r>
              <w:rPr>
                <w:b w:val="false"/>
                <w:bCs w:val="false"/>
                <w:color w:val="252525"/>
                <w:sz w:val="18"/>
                <w:szCs w:val="18"/>
              </w:rPr>
              <w:t xml:space="preserve">Vista que reúne la información relacionada con un empleado o una incidencia.</w:t>
            </w:r>
          </w:p>
        </w:tc>
      </w:tr>
    </w:tbl>
    <w:p>
      <w:pPr>
        <w:spacing w:after="120"/>
      </w:pPr>
    </w:p>
    <w:p>
      <w:pPr>
        <w:pStyle w:val="Heading1"/>
        <w:keepNext/>
        <w:spacing w:before="260" w:after="100"/>
      </w:pPr>
      <w:r>
        <w:rPr>
          <w:b/>
          <w:bCs/>
          <w:color w:val="6B1E2D"/>
          <w:sz w:val="28"/>
          <w:szCs w:val="28"/>
        </w:rPr>
        <w:t xml:space="preserve">17. Funciones previstas para versiones posteriores</w:t>
      </w:r>
    </w:p>
    <w:p>
      <w:pPr>
        <w:spacing w:after="105" w:line="276"/>
        <w:jc w:val="both"/>
      </w:pPr>
      <w:r>
        <w:rPr>
          <w:color w:val="252525"/>
          <w:sz w:val="20"/>
          <w:szCs w:val="20"/>
        </w:rPr>
        <w:t xml:space="preserve">Para evitar confusiones, las siguientes funciones no forman parte de la interfaz actual:</w:t>
      </w:r>
    </w:p>
    <w:p>
      <w:pPr>
        <w:pStyle w:val="ListParagraph"/>
        <w:numPr>
          <w:ilvl w:val="0"/>
          <w:numId w:val="2"/>
        </w:numPr>
        <w:spacing w:after="55"/>
      </w:pPr>
      <w:r>
        <w:rPr>
          <w:color w:val="252525"/>
          <w:sz w:val="20"/>
          <w:szCs w:val="20"/>
        </w:rPr>
        <w:t xml:space="preserve">administración visual de tipos de incidencia;</w:t>
      </w:r>
    </w:p>
    <w:p>
      <w:pPr>
        <w:pStyle w:val="ListParagraph"/>
        <w:numPr>
          <w:ilvl w:val="0"/>
          <w:numId w:val="2"/>
        </w:numPr>
        <w:spacing w:after="55"/>
      </w:pPr>
      <w:r>
        <w:rPr>
          <w:color w:val="252525"/>
          <w:sz w:val="20"/>
          <w:szCs w:val="20"/>
        </w:rPr>
        <w:t xml:space="preserve">administración visual de tipos documentales;</w:t>
      </w:r>
    </w:p>
    <w:p>
      <w:pPr>
        <w:pStyle w:val="ListParagraph"/>
        <w:numPr>
          <w:ilvl w:val="0"/>
          <w:numId w:val="2"/>
        </w:numPr>
        <w:spacing w:after="55"/>
      </w:pPr>
      <w:r>
        <w:rPr>
          <w:color w:val="252525"/>
          <w:sz w:val="20"/>
          <w:szCs w:val="20"/>
        </w:rPr>
        <w:t xml:space="preserve">carga de anexos distintos del formato principal y del oficio de comisión;</w:t>
      </w:r>
    </w:p>
    <w:p>
      <w:pPr>
        <w:pStyle w:val="ListParagraph"/>
        <w:numPr>
          <w:ilvl w:val="0"/>
          <w:numId w:val="2"/>
        </w:numPr>
        <w:spacing w:after="55"/>
      </w:pPr>
      <w:r>
        <w:rPr>
          <w:color w:val="252525"/>
          <w:sz w:val="20"/>
          <w:szCs w:val="20"/>
        </w:rPr>
        <w:t xml:space="preserve">eliminación de documentos desde la interfaz;</w:t>
      </w:r>
    </w:p>
    <w:p>
      <w:pPr>
        <w:pStyle w:val="ListParagraph"/>
        <w:numPr>
          <w:ilvl w:val="0"/>
          <w:numId w:val="2"/>
        </w:numPr>
        <w:spacing w:after="55"/>
      </w:pPr>
      <w:r>
        <w:rPr>
          <w:color w:val="252525"/>
          <w:sz w:val="20"/>
          <w:szCs w:val="20"/>
        </w:rPr>
        <w:t xml:space="preserve">edición de oficinas;</w:t>
      </w:r>
    </w:p>
    <w:p>
      <w:pPr>
        <w:pStyle w:val="ListParagraph"/>
        <w:numPr>
          <w:ilvl w:val="0"/>
          <w:numId w:val="2"/>
        </w:numPr>
        <w:spacing w:after="55"/>
      </w:pPr>
      <w:r>
        <w:rPr>
          <w:color w:val="252525"/>
          <w:sz w:val="20"/>
          <w:szCs w:val="20"/>
        </w:rPr>
        <w:t xml:space="preserve">creación, edición o eliminación de permisos desde la pantalla de permisos.</w:t>
      </w:r>
    </w:p>
    <w:p>
      <w:pPr>
        <w:spacing w:after="105" w:line="276"/>
        <w:jc w:val="both"/>
      </w:pPr>
      <w:r>
        <w:rPr>
          <w:color w:val="252525"/>
          <w:sz w:val="20"/>
          <w:szCs w:val="20"/>
        </w:rPr>
        <w:t xml:space="preserve">Este manual debe actualizarse cuando alguna de estas funciones sea habilitada o cuando cambien los perfiles y permisos institucionales.</w:t>
      </w:r>
    </w:p>
    <w:sectPr>
      <w:footerReference w:type="default" r:id="rId6"/>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SIGIP | Manual de usuario | 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52525"/>
        <w:sz w:val="20"/>
        <w:szCs w:val="20"/>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SIGIP - Versión texto</dc:title>
  <dc:creator>SIGIP</dc:creator>
  <dc:description>Manual para los perfiles de usuario de SIGIP.</dc:description>
  <cp:lastModifiedBy>Un-named</cp:lastModifiedBy>
  <cp:revision>1</cp:revision>
  <dcterms:created xsi:type="dcterms:W3CDTF">2026-09-22T22:57:49.557Z</dcterms:created>
  <dcterms:modified xsi:type="dcterms:W3CDTF">2026-09-22T22:57:49.557Z</dcterms:modified>
</cp:coreProperties>
</file>

<file path=docProps/custom.xml><?xml version="1.0" encoding="utf-8"?>
<Properties xmlns="http://schemas.openxmlformats.org/officeDocument/2006/custom-properties" xmlns:vt="http://schemas.openxmlformats.org/officeDocument/2006/docPropsVTypes"/>
</file>