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AEAE" w14:textId="0C25EF2A" w:rsidR="00240E7C" w:rsidRPr="009F2797" w:rsidRDefault="00F454D9" w:rsidP="006C34E7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9F2797">
        <w:rPr>
          <w:rFonts w:ascii="Times New Roman" w:hAnsi="Times New Roman" w:cs="Times New Roman"/>
          <w:b/>
          <w:bCs/>
        </w:rPr>
        <w:t xml:space="preserve">Product segmentation </w:t>
      </w:r>
      <w:r w:rsidR="001E040C" w:rsidRPr="009F2797">
        <w:rPr>
          <w:rFonts w:ascii="Times New Roman" w:hAnsi="Times New Roman" w:cs="Times New Roman"/>
          <w:b/>
          <w:bCs/>
        </w:rPr>
        <w:t xml:space="preserve">by </w:t>
      </w:r>
      <w:r w:rsidR="00657779" w:rsidRPr="009F2797">
        <w:rPr>
          <w:rFonts w:ascii="Times New Roman" w:hAnsi="Times New Roman" w:cs="Times New Roman"/>
          <w:b/>
          <w:bCs/>
        </w:rPr>
        <w:t>turnover: ABC analysis</w:t>
      </w:r>
      <w:r w:rsidR="00CE57B6" w:rsidRPr="009F2797">
        <w:rPr>
          <w:rFonts w:ascii="Times New Roman" w:hAnsi="Times New Roman" w:cs="Times New Roman"/>
          <w:b/>
          <w:bCs/>
        </w:rPr>
        <w:t xml:space="preserve"> and Demand Variability</w:t>
      </w:r>
    </w:p>
    <w:p w14:paraId="02C7004A" w14:textId="77777777" w:rsidR="009F2797" w:rsidRPr="009F2797" w:rsidRDefault="009F2797" w:rsidP="00A91E00">
      <w:pPr>
        <w:spacing w:after="0"/>
        <w:rPr>
          <w:rFonts w:ascii="Times New Roman" w:hAnsi="Times New Roman" w:cs="Times New Roman"/>
          <w:sz w:val="21"/>
          <w:szCs w:val="21"/>
        </w:rPr>
      </w:pPr>
    </w:p>
    <w:p w14:paraId="2654D7F4" w14:textId="35076633" w:rsidR="00C82838" w:rsidRPr="009F2797" w:rsidRDefault="009F2797" w:rsidP="00A91E00">
      <w:pPr>
        <w:spacing w:after="0"/>
        <w:rPr>
          <w:rFonts w:ascii="Times New Roman" w:hAnsi="Times New Roman" w:cs="Times New Roman"/>
          <w:sz w:val="21"/>
          <w:szCs w:val="21"/>
        </w:rPr>
      </w:pPr>
      <w:r w:rsidRPr="009F2797">
        <w:rPr>
          <w:rFonts w:ascii="Times New Roman" w:hAnsi="Times New Roman" w:cs="Times New Roman"/>
          <w:sz w:val="21"/>
          <w:szCs w:val="21"/>
        </w:rPr>
        <w:t>In our analysis we found that the</w:t>
      </w:r>
      <w:r w:rsidR="007C2BBD" w:rsidRPr="009F2797">
        <w:rPr>
          <w:rFonts w:ascii="Times New Roman" w:hAnsi="Times New Roman" w:cs="Times New Roman"/>
          <w:sz w:val="21"/>
          <w:szCs w:val="21"/>
        </w:rPr>
        <w:t xml:space="preserve"> </w:t>
      </w:r>
      <w:r w:rsidR="00A91E00" w:rsidRPr="009F2797">
        <w:rPr>
          <w:rFonts w:ascii="Times New Roman" w:hAnsi="Times New Roman" w:cs="Times New Roman"/>
          <w:sz w:val="21"/>
          <w:szCs w:val="21"/>
        </w:rPr>
        <w:t>optimal</w:t>
      </w:r>
      <w:r>
        <w:rPr>
          <w:rFonts w:ascii="Times New Roman" w:hAnsi="Times New Roman" w:cs="Times New Roman"/>
          <w:sz w:val="21"/>
          <w:szCs w:val="21"/>
        </w:rPr>
        <w:t xml:space="preserve"> product</w:t>
      </w:r>
      <w:r w:rsidR="00A91E00" w:rsidRPr="009F2797">
        <w:rPr>
          <w:rFonts w:ascii="Times New Roman" w:hAnsi="Times New Roman" w:cs="Times New Roman"/>
          <w:sz w:val="21"/>
          <w:szCs w:val="21"/>
        </w:rPr>
        <w:t xml:space="preserve"> segmentation method</w:t>
      </w:r>
      <w:r w:rsidR="00A91E00" w:rsidRPr="009F2797">
        <w:rPr>
          <w:rFonts w:ascii="Times New Roman" w:hAnsi="Times New Roman" w:cs="Times New Roman"/>
          <w:sz w:val="21"/>
          <w:szCs w:val="21"/>
        </w:rPr>
        <w:t xml:space="preserve"> can be done by</w:t>
      </w:r>
      <w:r>
        <w:rPr>
          <w:rFonts w:ascii="Times New Roman" w:hAnsi="Times New Roman" w:cs="Times New Roman"/>
          <w:sz w:val="21"/>
          <w:szCs w:val="21"/>
        </w:rPr>
        <w:t xml:space="preserve"> distributing products according to</w:t>
      </w:r>
      <w:r w:rsidR="00A91E00" w:rsidRPr="009F2797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their </w:t>
      </w:r>
      <w:r w:rsidR="007C2BBD" w:rsidRPr="009F2797">
        <w:rPr>
          <w:rFonts w:ascii="Times New Roman" w:hAnsi="Times New Roman" w:cs="Times New Roman"/>
          <w:sz w:val="21"/>
          <w:szCs w:val="21"/>
        </w:rPr>
        <w:t xml:space="preserve">turnover rate. </w:t>
      </w:r>
      <w:r w:rsidR="00A91E00" w:rsidRPr="009F2797">
        <w:rPr>
          <w:rFonts w:ascii="Times New Roman" w:hAnsi="Times New Roman" w:cs="Times New Roman"/>
          <w:sz w:val="21"/>
          <w:szCs w:val="21"/>
        </w:rPr>
        <w:t>We classify the products in three segments, where CLASS A has turnover ratio over 1.5, Class B falls between 1.1 to 1.5, and Class C falls below 1.1.</w:t>
      </w:r>
    </w:p>
    <w:p w14:paraId="2495477F" w14:textId="77777777" w:rsidR="00A91E00" w:rsidRPr="009F2797" w:rsidRDefault="00A91E00" w:rsidP="00A91E00">
      <w:pPr>
        <w:spacing w:after="0"/>
        <w:rPr>
          <w:rFonts w:ascii="Times New Roman" w:hAnsi="Times New Roman" w:cs="Times New Roman"/>
          <w:sz w:val="21"/>
          <w:szCs w:val="21"/>
        </w:rPr>
      </w:pPr>
    </w:p>
    <w:p w14:paraId="71F846C5" w14:textId="728929D4" w:rsidR="00AC05A4" w:rsidRDefault="00BF1E93" w:rsidP="006C34E7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9F2797">
        <w:rPr>
          <w:rFonts w:ascii="Times New Roman" w:hAnsi="Times New Roman" w:cs="Times New Roman"/>
          <w:b/>
          <w:bCs/>
          <w:sz w:val="21"/>
          <w:szCs w:val="21"/>
        </w:rPr>
        <w:t xml:space="preserve">1. </w:t>
      </w:r>
      <w:r w:rsidRPr="009F2797">
        <w:rPr>
          <w:rFonts w:ascii="Times New Roman" w:hAnsi="Times New Roman" w:cs="Times New Roman"/>
          <w:b/>
          <w:bCs/>
          <w:sz w:val="21"/>
          <w:szCs w:val="21"/>
        </w:rPr>
        <w:t>ABC inventory classification model</w:t>
      </w:r>
    </w:p>
    <w:p w14:paraId="131695C4" w14:textId="77777777" w:rsidR="009F2797" w:rsidRPr="009F2797" w:rsidRDefault="009F2797" w:rsidP="006C34E7">
      <w:pPr>
        <w:spacing w:after="0"/>
        <w:rPr>
          <w:rFonts w:ascii="Times New Roman" w:hAnsi="Times New Roman" w:cs="Times New Roman"/>
          <w:b/>
          <w:bCs/>
          <w:sz w:val="9"/>
          <w:szCs w:val="9"/>
        </w:rPr>
      </w:pPr>
    </w:p>
    <w:p w14:paraId="076F8214" w14:textId="0C3E36A8" w:rsidR="00F454D9" w:rsidRPr="009F2797" w:rsidRDefault="00F454D9" w:rsidP="006C34E7">
      <w:pPr>
        <w:spacing w:after="0"/>
        <w:rPr>
          <w:rFonts w:ascii="Times New Roman" w:hAnsi="Times New Roman" w:cs="Times New Roman"/>
          <w:sz w:val="21"/>
          <w:szCs w:val="21"/>
        </w:rPr>
      </w:pPr>
      <w:r w:rsidRPr="009F2797">
        <w:rPr>
          <w:rFonts w:ascii="Times New Roman" w:hAnsi="Times New Roman" w:cs="Times New Roman"/>
          <w:sz w:val="21"/>
          <w:szCs w:val="21"/>
        </w:rPr>
        <w:t xml:space="preserve">We are using a simple </w:t>
      </w:r>
      <w:r w:rsidR="001E040C" w:rsidRPr="009F2797">
        <w:rPr>
          <w:rFonts w:ascii="Times New Roman" w:hAnsi="Times New Roman" w:cs="Times New Roman"/>
          <w:sz w:val="21"/>
          <w:szCs w:val="21"/>
        </w:rPr>
        <w:t xml:space="preserve">ABC </w:t>
      </w:r>
      <w:r w:rsidRPr="009F2797">
        <w:rPr>
          <w:rFonts w:ascii="Times New Roman" w:hAnsi="Times New Roman" w:cs="Times New Roman"/>
          <w:sz w:val="21"/>
          <w:szCs w:val="21"/>
        </w:rPr>
        <w:t xml:space="preserve">model approach in </w:t>
      </w:r>
      <w:r w:rsidRPr="009F2797">
        <w:rPr>
          <w:rFonts w:ascii="Times New Roman" w:hAnsi="Times New Roman" w:cs="Times New Roman"/>
          <w:sz w:val="21"/>
          <w:szCs w:val="21"/>
        </w:rPr>
        <w:t xml:space="preserve">which products are assigned to Classes </w:t>
      </w:r>
      <w:r w:rsidR="00676951" w:rsidRPr="009F2797">
        <w:rPr>
          <w:rFonts w:ascii="Times New Roman" w:hAnsi="Times New Roman" w:cs="Times New Roman"/>
          <w:b/>
          <w:bCs/>
          <w:sz w:val="21"/>
          <w:szCs w:val="21"/>
        </w:rPr>
        <w:t>A, B, C</w:t>
      </w:r>
      <w:r w:rsidRPr="009F2797">
        <w:rPr>
          <w:rFonts w:ascii="Times New Roman" w:hAnsi="Times New Roman" w:cs="Times New Roman"/>
          <w:sz w:val="21"/>
          <w:szCs w:val="21"/>
        </w:rPr>
        <w:t xml:space="preserve"> based on their importance to the business.</w:t>
      </w:r>
      <w:r w:rsidR="001E040C" w:rsidRPr="009F2797">
        <w:rPr>
          <w:rFonts w:ascii="Times New Roman" w:hAnsi="Times New Roman" w:cs="Times New Roman"/>
          <w:sz w:val="21"/>
          <w:szCs w:val="21"/>
        </w:rPr>
        <w:t xml:space="preserve"> The importance is determined by their sales characteristics</w:t>
      </w:r>
      <w:r w:rsidR="00C37912" w:rsidRPr="009F2797">
        <w:rPr>
          <w:rFonts w:ascii="Times New Roman" w:hAnsi="Times New Roman" w:cs="Times New Roman"/>
          <w:sz w:val="21"/>
          <w:szCs w:val="21"/>
        </w:rPr>
        <w:t xml:space="preserve"> which </w:t>
      </w:r>
      <w:r w:rsidR="00BF1E93" w:rsidRPr="009F2797">
        <w:rPr>
          <w:rFonts w:ascii="Times New Roman" w:hAnsi="Times New Roman" w:cs="Times New Roman"/>
          <w:sz w:val="21"/>
          <w:szCs w:val="21"/>
        </w:rPr>
        <w:t xml:space="preserve">is the </w:t>
      </w:r>
      <w:r w:rsidR="00C37912" w:rsidRPr="009F2797">
        <w:rPr>
          <w:rFonts w:ascii="Times New Roman" w:hAnsi="Times New Roman" w:cs="Times New Roman"/>
          <w:sz w:val="21"/>
          <w:szCs w:val="21"/>
        </w:rPr>
        <w:t xml:space="preserve">highest contribution to </w:t>
      </w:r>
      <w:r w:rsidR="006C34E7" w:rsidRPr="009F2797">
        <w:rPr>
          <w:rFonts w:ascii="Times New Roman" w:hAnsi="Times New Roman" w:cs="Times New Roman"/>
          <w:sz w:val="21"/>
          <w:szCs w:val="21"/>
        </w:rPr>
        <w:t>the</w:t>
      </w:r>
      <w:r w:rsidR="00C37912" w:rsidRPr="009F2797">
        <w:rPr>
          <w:rFonts w:ascii="Times New Roman" w:hAnsi="Times New Roman" w:cs="Times New Roman"/>
          <w:sz w:val="21"/>
          <w:szCs w:val="21"/>
        </w:rPr>
        <w:t xml:space="preserve"> total turnover</w:t>
      </w:r>
      <w:r w:rsidR="001E040C" w:rsidRPr="009F2797">
        <w:rPr>
          <w:rFonts w:ascii="Times New Roman" w:hAnsi="Times New Roman" w:cs="Times New Roman"/>
          <w:sz w:val="21"/>
          <w:szCs w:val="21"/>
        </w:rPr>
        <w:t>.</w:t>
      </w:r>
      <w:r w:rsidR="00AC05A4" w:rsidRPr="009F2797">
        <w:rPr>
          <w:rFonts w:ascii="Times New Roman" w:hAnsi="Times New Roman" w:cs="Times New Roman"/>
          <w:sz w:val="21"/>
          <w:szCs w:val="21"/>
        </w:rPr>
        <w:t xml:space="preserve"> The figure below is the result of our analysis of the distribution of products by turnover percentage.</w:t>
      </w:r>
    </w:p>
    <w:p w14:paraId="7D4F94E8" w14:textId="6A3B4C12" w:rsidR="00AF6CC0" w:rsidRPr="009F2797" w:rsidRDefault="00A91E00" w:rsidP="006C34E7">
      <w:pPr>
        <w:spacing w:after="0"/>
        <w:rPr>
          <w:rFonts w:ascii="Times New Roman" w:hAnsi="Times New Roman" w:cs="Times New Roman"/>
          <w:sz w:val="21"/>
          <w:szCs w:val="21"/>
        </w:rPr>
      </w:pPr>
      <w:r w:rsidRPr="009F2797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19C5A335" wp14:editId="274713C0">
            <wp:simplePos x="0" y="0"/>
            <wp:positionH relativeFrom="margin">
              <wp:align>left</wp:align>
            </wp:positionH>
            <wp:positionV relativeFrom="page">
              <wp:posOffset>2279650</wp:posOffset>
            </wp:positionV>
            <wp:extent cx="4241800" cy="284480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84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7A13D" w14:textId="7E825D1E" w:rsidR="00AF6CC0" w:rsidRPr="009F2797" w:rsidRDefault="00AF6CC0" w:rsidP="006C34E7">
      <w:pPr>
        <w:spacing w:after="0"/>
        <w:rPr>
          <w:rFonts w:ascii="Times New Roman" w:hAnsi="Times New Roman" w:cs="Times New Roman"/>
          <w:sz w:val="21"/>
          <w:szCs w:val="21"/>
        </w:rPr>
      </w:pPr>
    </w:p>
    <w:p w14:paraId="1AE114C2" w14:textId="77777777" w:rsidR="00AF6CC0" w:rsidRPr="009F2797" w:rsidRDefault="00AF6CC0" w:rsidP="006C34E7">
      <w:pPr>
        <w:spacing w:after="0"/>
        <w:rPr>
          <w:rFonts w:ascii="Times New Roman" w:hAnsi="Times New Roman" w:cs="Times New Roman"/>
          <w:sz w:val="21"/>
          <w:szCs w:val="21"/>
        </w:rPr>
      </w:pPr>
    </w:p>
    <w:p w14:paraId="11CB3BA8" w14:textId="596A2A86" w:rsidR="00CE57B6" w:rsidRPr="009F2797" w:rsidRDefault="00CE57B6" w:rsidP="006C34E7">
      <w:pPr>
        <w:spacing w:after="0"/>
        <w:rPr>
          <w:rFonts w:ascii="Times New Roman" w:hAnsi="Times New Roman" w:cs="Times New Roman"/>
          <w:sz w:val="21"/>
          <w:szCs w:val="21"/>
        </w:rPr>
      </w:pPr>
    </w:p>
    <w:p w14:paraId="6253276A" w14:textId="123AFF37" w:rsidR="001E040C" w:rsidRPr="009F2797" w:rsidRDefault="001E040C" w:rsidP="005575E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9F2797">
        <w:rPr>
          <w:rFonts w:ascii="Times New Roman" w:hAnsi="Times New Roman" w:cs="Times New Roman"/>
          <w:b/>
          <w:bCs/>
          <w:sz w:val="21"/>
          <w:szCs w:val="21"/>
        </w:rPr>
        <w:t>Class A:</w:t>
      </w:r>
      <w:r w:rsidRPr="009F2797">
        <w:rPr>
          <w:rFonts w:ascii="Times New Roman" w:hAnsi="Times New Roman" w:cs="Times New Roman"/>
          <w:sz w:val="21"/>
          <w:szCs w:val="21"/>
        </w:rPr>
        <w:t> </w:t>
      </w:r>
      <w:r w:rsidRPr="009F2797">
        <w:rPr>
          <w:rFonts w:ascii="Times New Roman" w:hAnsi="Times New Roman" w:cs="Times New Roman"/>
          <w:sz w:val="21"/>
          <w:szCs w:val="21"/>
        </w:rPr>
        <w:t>Most important</w:t>
      </w:r>
      <w:r w:rsidRPr="009F2797">
        <w:rPr>
          <w:rFonts w:ascii="Times New Roman" w:hAnsi="Times New Roman" w:cs="Times New Roman"/>
          <w:sz w:val="21"/>
          <w:szCs w:val="21"/>
        </w:rPr>
        <w:t xml:space="preserve"> </w:t>
      </w:r>
      <w:r w:rsidRPr="009F2797">
        <w:rPr>
          <w:rFonts w:ascii="Times New Roman" w:hAnsi="Times New Roman" w:cs="Times New Roman"/>
          <w:sz w:val="21"/>
          <w:szCs w:val="21"/>
        </w:rPr>
        <w:t>products</w:t>
      </w:r>
      <w:r w:rsidRPr="009F2797">
        <w:rPr>
          <w:rFonts w:ascii="Times New Roman" w:hAnsi="Times New Roman" w:cs="Times New Roman"/>
          <w:sz w:val="21"/>
          <w:szCs w:val="21"/>
        </w:rPr>
        <w:t xml:space="preserve">. </w:t>
      </w:r>
      <w:r w:rsidR="006E1710" w:rsidRPr="009F2797">
        <w:rPr>
          <w:rFonts w:ascii="Times New Roman" w:hAnsi="Times New Roman" w:cs="Times New Roman"/>
          <w:sz w:val="21"/>
          <w:szCs w:val="21"/>
        </w:rPr>
        <w:t>Highest turnover rate group</w:t>
      </w:r>
      <w:r w:rsidR="004D1658" w:rsidRPr="009F2797">
        <w:rPr>
          <w:rFonts w:ascii="Times New Roman" w:hAnsi="Times New Roman" w:cs="Times New Roman"/>
          <w:sz w:val="21"/>
          <w:szCs w:val="21"/>
        </w:rPr>
        <w:t xml:space="preserve">. </w:t>
      </w:r>
      <w:r w:rsidR="00F30506" w:rsidRPr="009F2797">
        <w:rPr>
          <w:rFonts w:ascii="Times New Roman" w:hAnsi="Times New Roman" w:cs="Times New Roman"/>
          <w:sz w:val="21"/>
          <w:szCs w:val="21"/>
        </w:rPr>
        <w:t>(4 products found)</w:t>
      </w:r>
      <w:r w:rsidR="006E1710" w:rsidRPr="009F2797">
        <w:rPr>
          <w:rFonts w:ascii="Times New Roman" w:hAnsi="Times New Roman" w:cs="Times New Roman"/>
          <w:sz w:val="21"/>
          <w:szCs w:val="21"/>
        </w:rPr>
        <w:t>.</w:t>
      </w:r>
    </w:p>
    <w:p w14:paraId="029FCCC7" w14:textId="77777777" w:rsidR="005575EF" w:rsidRPr="001E040C" w:rsidRDefault="005575EF" w:rsidP="005575EF">
      <w:pPr>
        <w:spacing w:after="0"/>
        <w:ind w:left="360"/>
        <w:rPr>
          <w:rFonts w:ascii="Times New Roman" w:hAnsi="Times New Roman" w:cs="Times New Roman"/>
          <w:sz w:val="5"/>
          <w:szCs w:val="5"/>
        </w:rPr>
      </w:pPr>
    </w:p>
    <w:p w14:paraId="2B1C08D7" w14:textId="477F921C" w:rsidR="001E040C" w:rsidRPr="009F2797" w:rsidRDefault="001E040C" w:rsidP="005575E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9F2797">
        <w:rPr>
          <w:rFonts w:ascii="Times New Roman" w:hAnsi="Times New Roman" w:cs="Times New Roman"/>
          <w:b/>
          <w:bCs/>
          <w:sz w:val="21"/>
          <w:szCs w:val="21"/>
        </w:rPr>
        <w:t>Class B:</w:t>
      </w:r>
      <w:r w:rsidRPr="009F2797">
        <w:rPr>
          <w:rFonts w:ascii="Times New Roman" w:hAnsi="Times New Roman" w:cs="Times New Roman"/>
          <w:sz w:val="21"/>
          <w:szCs w:val="21"/>
        </w:rPr>
        <w:t xml:space="preserve"> Moderately important </w:t>
      </w:r>
      <w:r w:rsidRPr="009F2797">
        <w:rPr>
          <w:rFonts w:ascii="Times New Roman" w:hAnsi="Times New Roman" w:cs="Times New Roman"/>
          <w:sz w:val="21"/>
          <w:szCs w:val="21"/>
        </w:rPr>
        <w:t>products</w:t>
      </w:r>
      <w:r w:rsidRPr="009F2797">
        <w:rPr>
          <w:rFonts w:ascii="Times New Roman" w:hAnsi="Times New Roman" w:cs="Times New Roman"/>
          <w:sz w:val="21"/>
          <w:szCs w:val="21"/>
        </w:rPr>
        <w:t xml:space="preserve">. </w:t>
      </w:r>
      <w:r w:rsidR="006E1710" w:rsidRPr="009F2797">
        <w:rPr>
          <w:rFonts w:ascii="Times New Roman" w:hAnsi="Times New Roman" w:cs="Times New Roman"/>
          <w:sz w:val="21"/>
          <w:szCs w:val="21"/>
        </w:rPr>
        <w:t>Second highest turnover rate group</w:t>
      </w:r>
      <w:r w:rsidR="00F30506" w:rsidRPr="009F2797">
        <w:rPr>
          <w:rFonts w:ascii="Times New Roman" w:hAnsi="Times New Roman" w:cs="Times New Roman"/>
          <w:sz w:val="21"/>
          <w:szCs w:val="21"/>
        </w:rPr>
        <w:t xml:space="preserve"> (43 products found)</w:t>
      </w:r>
      <w:r w:rsidR="006E1710" w:rsidRPr="009F2797">
        <w:rPr>
          <w:rFonts w:ascii="Times New Roman" w:hAnsi="Times New Roman" w:cs="Times New Roman"/>
          <w:sz w:val="21"/>
          <w:szCs w:val="21"/>
        </w:rPr>
        <w:t>.</w:t>
      </w:r>
    </w:p>
    <w:p w14:paraId="04150F46" w14:textId="77777777" w:rsidR="005575EF" w:rsidRPr="001E040C" w:rsidRDefault="005575EF" w:rsidP="005575EF">
      <w:pPr>
        <w:spacing w:after="0"/>
        <w:ind w:left="360"/>
        <w:rPr>
          <w:rFonts w:ascii="Times New Roman" w:hAnsi="Times New Roman" w:cs="Times New Roman"/>
          <w:sz w:val="2"/>
          <w:szCs w:val="2"/>
        </w:rPr>
      </w:pPr>
    </w:p>
    <w:p w14:paraId="4F99D9F9" w14:textId="5D2AD0EA" w:rsidR="006E1710" w:rsidRPr="009F2797" w:rsidRDefault="001E040C" w:rsidP="005575E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9F2797">
        <w:rPr>
          <w:rFonts w:ascii="Times New Roman" w:hAnsi="Times New Roman" w:cs="Times New Roman"/>
          <w:b/>
          <w:bCs/>
          <w:sz w:val="21"/>
          <w:szCs w:val="21"/>
        </w:rPr>
        <w:t>Class C:</w:t>
      </w:r>
      <w:r w:rsidRPr="009F2797">
        <w:rPr>
          <w:rFonts w:ascii="Times New Roman" w:hAnsi="Times New Roman" w:cs="Times New Roman"/>
          <w:sz w:val="21"/>
          <w:szCs w:val="21"/>
        </w:rPr>
        <w:t xml:space="preserve"> Relatively </w:t>
      </w:r>
      <w:r w:rsidRPr="009F2797">
        <w:rPr>
          <w:rFonts w:ascii="Times New Roman" w:hAnsi="Times New Roman" w:cs="Times New Roman"/>
          <w:sz w:val="21"/>
          <w:szCs w:val="21"/>
        </w:rPr>
        <w:t>important products.</w:t>
      </w:r>
      <w:r w:rsidR="006E1710" w:rsidRPr="009F2797">
        <w:rPr>
          <w:rFonts w:ascii="Times New Roman" w:hAnsi="Times New Roman" w:cs="Times New Roman"/>
          <w:sz w:val="21"/>
          <w:szCs w:val="21"/>
        </w:rPr>
        <w:t xml:space="preserve"> Lowest turnover rate group</w:t>
      </w:r>
      <w:r w:rsidR="004D1658" w:rsidRPr="009F2797">
        <w:rPr>
          <w:rFonts w:ascii="Times New Roman" w:hAnsi="Times New Roman" w:cs="Times New Roman"/>
          <w:sz w:val="21"/>
          <w:szCs w:val="21"/>
        </w:rPr>
        <w:t>.</w:t>
      </w:r>
      <w:r w:rsidR="00F30506" w:rsidRPr="009F2797">
        <w:rPr>
          <w:rFonts w:ascii="Times New Roman" w:hAnsi="Times New Roman" w:cs="Times New Roman"/>
          <w:sz w:val="21"/>
          <w:szCs w:val="21"/>
        </w:rPr>
        <w:t xml:space="preserve"> (48 products found)</w:t>
      </w:r>
      <w:r w:rsidR="006E1710" w:rsidRPr="009F2797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11CD1347" w14:textId="77777777" w:rsidR="00AF6CC0" w:rsidRPr="009F2797" w:rsidRDefault="00AF6CC0" w:rsidP="00AF6CC0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23B12259" w14:textId="77777777" w:rsidR="00AF6CC0" w:rsidRPr="009F2797" w:rsidRDefault="00AF6CC0" w:rsidP="00AF6CC0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0DBAA672" w14:textId="77777777" w:rsidR="009F2797" w:rsidRPr="009F2797" w:rsidRDefault="009F2797" w:rsidP="00AF6CC0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38F272B5" w14:textId="77777777" w:rsidR="00730256" w:rsidRDefault="00730256" w:rsidP="00AF6CC0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395F2300" w14:textId="700989A5" w:rsidR="00AF6CC0" w:rsidRPr="009F2797" w:rsidRDefault="00AF6CC0" w:rsidP="00AF6CC0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AF6CC0">
        <w:rPr>
          <w:rFonts w:ascii="Times New Roman" w:hAnsi="Times New Roman" w:cs="Times New Roman"/>
          <w:b/>
          <w:bCs/>
          <w:sz w:val="21"/>
          <w:szCs w:val="21"/>
        </w:rPr>
        <w:t>2. Demand Stability: Coefficient of Variation</w:t>
      </w:r>
    </w:p>
    <w:p w14:paraId="5B542263" w14:textId="693E5C44" w:rsidR="005575EF" w:rsidRPr="009F2797" w:rsidRDefault="00AD75F7" w:rsidP="00AF6CC0">
      <w:pPr>
        <w:rPr>
          <w:rFonts w:ascii="Times New Roman" w:hAnsi="Times New Roman" w:cs="Times New Roman"/>
          <w:sz w:val="21"/>
          <w:szCs w:val="21"/>
        </w:rPr>
      </w:pPr>
      <w:r w:rsidRPr="009F2797">
        <w:rPr>
          <w:rFonts w:ascii="Times New Roman" w:hAnsi="Times New Roman" w:cs="Times New Roman"/>
          <w:sz w:val="21"/>
          <w:szCs w:val="21"/>
        </w:rPr>
        <w:t>Demand variability is a measure of how much variability there </w:t>
      </w:r>
      <w:r w:rsidRPr="009F2797">
        <w:rPr>
          <w:rFonts w:ascii="Times New Roman" w:hAnsi="Times New Roman" w:cs="Times New Roman"/>
          <w:sz w:val="21"/>
          <w:szCs w:val="21"/>
        </w:rPr>
        <w:t xml:space="preserve">is </w:t>
      </w:r>
      <w:r w:rsidRPr="009F2797">
        <w:rPr>
          <w:rFonts w:ascii="Times New Roman" w:hAnsi="Times New Roman" w:cs="Times New Roman"/>
          <w:sz w:val="21"/>
          <w:szCs w:val="21"/>
        </w:rPr>
        <w:t>in customer </w:t>
      </w:r>
      <w:r w:rsidRPr="009F2797">
        <w:rPr>
          <w:rFonts w:ascii="Times New Roman" w:hAnsi="Times New Roman" w:cs="Times New Roman"/>
          <w:sz w:val="21"/>
          <w:szCs w:val="21"/>
        </w:rPr>
        <w:t xml:space="preserve">demand. We find coefficient of </w:t>
      </w:r>
      <w:r w:rsidR="005575EF" w:rsidRPr="009F2797">
        <w:rPr>
          <w:rFonts w:ascii="Times New Roman" w:hAnsi="Times New Roman" w:cs="Times New Roman"/>
          <w:sz w:val="21"/>
          <w:szCs w:val="21"/>
        </w:rPr>
        <w:t>variance (</w:t>
      </w:r>
      <w:r w:rsidRPr="009F2797">
        <w:rPr>
          <w:rFonts w:ascii="Times New Roman" w:hAnsi="Times New Roman" w:cs="Times New Roman"/>
          <w:sz w:val="21"/>
          <w:szCs w:val="21"/>
        </w:rPr>
        <w:t xml:space="preserve">CV) for products to see how stable customer demand is.  </w:t>
      </w:r>
    </w:p>
    <w:p w14:paraId="354D100C" w14:textId="0D6E3B9E" w:rsidR="006C34E7" w:rsidRPr="009F2797" w:rsidRDefault="00AF6CC0" w:rsidP="006C34E7">
      <w:pPr>
        <w:rPr>
          <w:rFonts w:ascii="Times New Roman" w:hAnsi="Times New Roman" w:cs="Times New Roman"/>
          <w:sz w:val="21"/>
          <w:szCs w:val="21"/>
        </w:rPr>
      </w:pPr>
      <w:r w:rsidRPr="009F2797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31BB057C" wp14:editId="42CF097C">
            <wp:simplePos x="0" y="0"/>
            <wp:positionH relativeFrom="column">
              <wp:posOffset>6350</wp:posOffset>
            </wp:positionH>
            <wp:positionV relativeFrom="paragraph">
              <wp:posOffset>109220</wp:posOffset>
            </wp:positionV>
            <wp:extent cx="4229100" cy="2534285"/>
            <wp:effectExtent l="0" t="0" r="0" b="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B66FF" w14:textId="77777777" w:rsidR="0092369C" w:rsidRPr="009F2797" w:rsidRDefault="0092369C" w:rsidP="009F2797">
      <w:pPr>
        <w:rPr>
          <w:rFonts w:ascii="Times New Roman" w:hAnsi="Times New Roman" w:cs="Times New Roman"/>
          <w:sz w:val="21"/>
          <w:szCs w:val="21"/>
        </w:rPr>
      </w:pPr>
    </w:p>
    <w:p w14:paraId="4B188B0B" w14:textId="6AC23BA0" w:rsidR="0092369C" w:rsidRPr="009F2797" w:rsidRDefault="0092369C" w:rsidP="00AC05A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9F2797">
        <w:rPr>
          <w:rFonts w:ascii="Times New Roman" w:hAnsi="Times New Roman" w:cs="Times New Roman"/>
          <w:b/>
          <w:bCs/>
          <w:sz w:val="21"/>
          <w:szCs w:val="21"/>
        </w:rPr>
        <w:t>Class A:</w:t>
      </w:r>
      <w:r w:rsidRPr="009F2797">
        <w:rPr>
          <w:rFonts w:ascii="Times New Roman" w:hAnsi="Times New Roman" w:cs="Times New Roman"/>
          <w:sz w:val="21"/>
          <w:szCs w:val="21"/>
        </w:rPr>
        <w:t> </w:t>
      </w:r>
      <w:r w:rsidRPr="009F2797">
        <w:rPr>
          <w:rFonts w:ascii="Times New Roman" w:hAnsi="Times New Roman" w:cs="Times New Roman"/>
          <w:sz w:val="21"/>
          <w:szCs w:val="21"/>
        </w:rPr>
        <w:t>The red dots, TO% higher than 1.</w:t>
      </w:r>
      <w:r w:rsidR="004D1658" w:rsidRPr="009F2797">
        <w:rPr>
          <w:rFonts w:ascii="Times New Roman" w:hAnsi="Times New Roman" w:cs="Times New Roman"/>
          <w:sz w:val="21"/>
          <w:szCs w:val="21"/>
        </w:rPr>
        <w:t>5</w:t>
      </w:r>
      <w:r w:rsidR="009F2797">
        <w:rPr>
          <w:rFonts w:ascii="Times New Roman" w:hAnsi="Times New Roman" w:cs="Times New Roman"/>
          <w:sz w:val="21"/>
          <w:szCs w:val="21"/>
        </w:rPr>
        <w:t>. CV between 1.5-1.7</w:t>
      </w:r>
      <w:r w:rsidR="00730256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079AFA0B" w14:textId="637A1E15" w:rsidR="0092369C" w:rsidRPr="009F2797" w:rsidRDefault="0092369C" w:rsidP="00AC05A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9F2797">
        <w:rPr>
          <w:rFonts w:ascii="Times New Roman" w:hAnsi="Times New Roman" w:cs="Times New Roman"/>
          <w:b/>
          <w:bCs/>
          <w:sz w:val="21"/>
          <w:szCs w:val="21"/>
        </w:rPr>
        <w:t>Class B:</w:t>
      </w:r>
      <w:r w:rsidRPr="009F2797">
        <w:rPr>
          <w:rFonts w:ascii="Times New Roman" w:hAnsi="Times New Roman" w:cs="Times New Roman"/>
          <w:sz w:val="21"/>
          <w:szCs w:val="21"/>
        </w:rPr>
        <w:t> </w:t>
      </w:r>
      <w:r w:rsidRPr="009F2797">
        <w:rPr>
          <w:rFonts w:ascii="Times New Roman" w:hAnsi="Times New Roman" w:cs="Times New Roman"/>
          <w:sz w:val="21"/>
          <w:szCs w:val="21"/>
        </w:rPr>
        <w:t>The green dots, TO% falls between 1.</w:t>
      </w:r>
      <w:r w:rsidR="00394574" w:rsidRPr="009F2797">
        <w:rPr>
          <w:rFonts w:ascii="Times New Roman" w:hAnsi="Times New Roman" w:cs="Times New Roman"/>
          <w:sz w:val="21"/>
          <w:szCs w:val="21"/>
        </w:rPr>
        <w:t>1</w:t>
      </w:r>
      <w:r w:rsidRPr="009F2797">
        <w:rPr>
          <w:rFonts w:ascii="Times New Roman" w:hAnsi="Times New Roman" w:cs="Times New Roman"/>
          <w:sz w:val="21"/>
          <w:szCs w:val="21"/>
        </w:rPr>
        <w:t xml:space="preserve"> to 1.</w:t>
      </w:r>
      <w:r w:rsidR="004D1658" w:rsidRPr="009F2797">
        <w:rPr>
          <w:rFonts w:ascii="Times New Roman" w:hAnsi="Times New Roman" w:cs="Times New Roman"/>
          <w:sz w:val="21"/>
          <w:szCs w:val="21"/>
        </w:rPr>
        <w:t>5</w:t>
      </w:r>
      <w:r w:rsidR="009F2797">
        <w:rPr>
          <w:rFonts w:ascii="Times New Roman" w:hAnsi="Times New Roman" w:cs="Times New Roman"/>
          <w:sz w:val="21"/>
          <w:szCs w:val="21"/>
        </w:rPr>
        <w:t>. CV between 1.5-1.7</w:t>
      </w:r>
    </w:p>
    <w:p w14:paraId="677C7036" w14:textId="7CCD6E33" w:rsidR="001E040C" w:rsidRPr="009F2797" w:rsidRDefault="0092369C" w:rsidP="00AC05A4">
      <w:pPr>
        <w:pStyle w:val="ListParagraph"/>
        <w:numPr>
          <w:ilvl w:val="0"/>
          <w:numId w:val="11"/>
        </w:numPr>
        <w:spacing w:after="0"/>
        <w:rPr>
          <w:sz w:val="21"/>
          <w:szCs w:val="21"/>
        </w:rPr>
      </w:pPr>
      <w:r w:rsidRPr="009F2797">
        <w:rPr>
          <w:rFonts w:ascii="Times New Roman" w:hAnsi="Times New Roman" w:cs="Times New Roman"/>
          <w:b/>
          <w:bCs/>
          <w:sz w:val="21"/>
          <w:szCs w:val="21"/>
        </w:rPr>
        <w:t>Class C:</w:t>
      </w:r>
      <w:r w:rsidRPr="009F2797">
        <w:rPr>
          <w:rFonts w:ascii="Times New Roman" w:hAnsi="Times New Roman" w:cs="Times New Roman"/>
          <w:sz w:val="21"/>
          <w:szCs w:val="21"/>
        </w:rPr>
        <w:t> </w:t>
      </w:r>
      <w:r w:rsidRPr="009F2797">
        <w:rPr>
          <w:rFonts w:ascii="Times New Roman" w:hAnsi="Times New Roman" w:cs="Times New Roman"/>
          <w:sz w:val="21"/>
          <w:szCs w:val="21"/>
        </w:rPr>
        <w:t xml:space="preserve">The blue dots, TO% falls between 0.4 to </w:t>
      </w:r>
      <w:r w:rsidR="00394574" w:rsidRPr="009F2797">
        <w:rPr>
          <w:rFonts w:ascii="Times New Roman" w:hAnsi="Times New Roman" w:cs="Times New Roman"/>
          <w:sz w:val="21"/>
          <w:szCs w:val="21"/>
        </w:rPr>
        <w:t>1.1%</w:t>
      </w:r>
      <w:r w:rsidR="009F2797">
        <w:rPr>
          <w:rFonts w:ascii="Times New Roman" w:hAnsi="Times New Roman" w:cs="Times New Roman"/>
          <w:sz w:val="21"/>
          <w:szCs w:val="21"/>
        </w:rPr>
        <w:t>. CV between 1.5– 1.7</w:t>
      </w:r>
    </w:p>
    <w:p w14:paraId="33AF812E" w14:textId="6EFB825F" w:rsidR="005575EF" w:rsidRPr="009F2797" w:rsidRDefault="005575EF" w:rsidP="005575EF">
      <w:pPr>
        <w:spacing w:after="0"/>
        <w:rPr>
          <w:sz w:val="21"/>
          <w:szCs w:val="21"/>
        </w:rPr>
      </w:pPr>
    </w:p>
    <w:p w14:paraId="41C56D59" w14:textId="4E00CC78" w:rsidR="005575EF" w:rsidRPr="009F2797" w:rsidRDefault="005575EF" w:rsidP="005575EF">
      <w:pPr>
        <w:spacing w:after="0"/>
        <w:rPr>
          <w:sz w:val="21"/>
          <w:szCs w:val="21"/>
        </w:rPr>
      </w:pPr>
    </w:p>
    <w:p w14:paraId="0FB0E8F8" w14:textId="10E62F9D" w:rsidR="005575EF" w:rsidRPr="009F2797" w:rsidRDefault="005575EF" w:rsidP="005575EF">
      <w:pPr>
        <w:spacing w:after="0"/>
        <w:rPr>
          <w:sz w:val="21"/>
          <w:szCs w:val="21"/>
        </w:rPr>
      </w:pPr>
    </w:p>
    <w:p w14:paraId="69BD5261" w14:textId="1F0E43DC" w:rsidR="005575EF" w:rsidRPr="009F2797" w:rsidRDefault="005575EF" w:rsidP="005575EF">
      <w:pPr>
        <w:spacing w:after="0"/>
        <w:rPr>
          <w:sz w:val="21"/>
          <w:szCs w:val="21"/>
        </w:rPr>
      </w:pPr>
    </w:p>
    <w:p w14:paraId="014E02A0" w14:textId="28C77457" w:rsidR="005575EF" w:rsidRPr="009F2797" w:rsidRDefault="005575EF" w:rsidP="005575EF">
      <w:pPr>
        <w:spacing w:after="0"/>
        <w:rPr>
          <w:sz w:val="21"/>
          <w:szCs w:val="21"/>
        </w:rPr>
      </w:pPr>
    </w:p>
    <w:p w14:paraId="06C6FAA3" w14:textId="1A89F3B4" w:rsidR="005575EF" w:rsidRPr="009F2797" w:rsidRDefault="005575EF" w:rsidP="005575EF">
      <w:pPr>
        <w:spacing w:after="0"/>
        <w:rPr>
          <w:sz w:val="21"/>
          <w:szCs w:val="21"/>
        </w:rPr>
      </w:pPr>
    </w:p>
    <w:p w14:paraId="280DE7F2" w14:textId="77777777" w:rsidR="00730256" w:rsidRPr="009F2797" w:rsidRDefault="00730256" w:rsidP="005575EF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</w:p>
    <w:p w14:paraId="550C2486" w14:textId="77777777" w:rsidR="009F2797" w:rsidRPr="009F2797" w:rsidRDefault="009F2797" w:rsidP="005575EF">
      <w:pPr>
        <w:spacing w:after="0"/>
        <w:rPr>
          <w:rFonts w:ascii="Times New Roman" w:hAnsi="Times New Roman" w:cs="Times New Roman"/>
          <w:b/>
          <w:bCs/>
          <w:sz w:val="2"/>
          <w:szCs w:val="2"/>
        </w:rPr>
      </w:pPr>
    </w:p>
    <w:p w14:paraId="27E15964" w14:textId="04A926C3" w:rsidR="005575EF" w:rsidRPr="009F2797" w:rsidRDefault="009F2797" w:rsidP="005575EF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3. </w:t>
      </w:r>
      <w:r w:rsidR="005575EF" w:rsidRPr="009F2797">
        <w:rPr>
          <w:rFonts w:ascii="Times New Roman" w:hAnsi="Times New Roman" w:cs="Times New Roman"/>
          <w:b/>
          <w:bCs/>
          <w:sz w:val="21"/>
          <w:szCs w:val="21"/>
        </w:rPr>
        <w:t xml:space="preserve">Conclusion: </w:t>
      </w:r>
    </w:p>
    <w:p w14:paraId="5A37D02A" w14:textId="01A046EC" w:rsidR="005575EF" w:rsidRPr="00AF6CC0" w:rsidRDefault="005575EF" w:rsidP="005575EF">
      <w:pPr>
        <w:rPr>
          <w:rFonts w:ascii="Times New Roman" w:hAnsi="Times New Roman" w:cs="Times New Roman"/>
          <w:sz w:val="21"/>
          <w:szCs w:val="21"/>
        </w:rPr>
      </w:pPr>
      <w:r w:rsidRPr="009F2797">
        <w:rPr>
          <w:rFonts w:ascii="Times New Roman" w:hAnsi="Times New Roman" w:cs="Times New Roman"/>
          <w:sz w:val="21"/>
          <w:szCs w:val="21"/>
        </w:rPr>
        <w:t xml:space="preserve">In </w:t>
      </w:r>
      <w:r w:rsidRPr="009F2797">
        <w:rPr>
          <w:rFonts w:ascii="Times New Roman" w:hAnsi="Times New Roman" w:cs="Times New Roman"/>
          <w:sz w:val="21"/>
          <w:szCs w:val="21"/>
        </w:rPr>
        <w:t>o</w:t>
      </w:r>
      <w:r w:rsidRPr="009F2797">
        <w:rPr>
          <w:rFonts w:ascii="Times New Roman" w:hAnsi="Times New Roman" w:cs="Times New Roman"/>
          <w:sz w:val="21"/>
          <w:szCs w:val="21"/>
        </w:rPr>
        <w:t xml:space="preserve">ur analysis </w:t>
      </w:r>
      <w:r w:rsidR="004D1FD1" w:rsidRPr="009F2797">
        <w:rPr>
          <w:rFonts w:ascii="Times New Roman" w:hAnsi="Times New Roman" w:cs="Times New Roman"/>
          <w:sz w:val="21"/>
          <w:szCs w:val="21"/>
        </w:rPr>
        <w:t xml:space="preserve">we </w:t>
      </w:r>
      <w:r w:rsidRPr="009F2797">
        <w:rPr>
          <w:rFonts w:ascii="Times New Roman" w:hAnsi="Times New Roman" w:cs="Times New Roman"/>
          <w:sz w:val="21"/>
          <w:szCs w:val="21"/>
        </w:rPr>
        <w:t xml:space="preserve">can see almost a uniform distribution of all three classes having close CV ranging from 1.5 to </w:t>
      </w:r>
      <w:r w:rsidR="00730256" w:rsidRPr="009F2797">
        <w:rPr>
          <w:rFonts w:ascii="Times New Roman" w:hAnsi="Times New Roman" w:cs="Times New Roman"/>
          <w:sz w:val="21"/>
          <w:szCs w:val="21"/>
        </w:rPr>
        <w:t>1.7</w:t>
      </w:r>
      <w:r w:rsidR="00730256">
        <w:rPr>
          <w:rFonts w:ascii="Times New Roman" w:hAnsi="Times New Roman" w:cs="Times New Roman"/>
          <w:sz w:val="21"/>
          <w:szCs w:val="21"/>
        </w:rPr>
        <w:t xml:space="preserve">. </w:t>
      </w:r>
      <w:r w:rsidRPr="009F2797">
        <w:rPr>
          <w:rFonts w:ascii="Times New Roman" w:hAnsi="Times New Roman" w:cs="Times New Roman"/>
          <w:sz w:val="21"/>
          <w:szCs w:val="21"/>
        </w:rPr>
        <w:t>This means that</w:t>
      </w:r>
      <w:r w:rsidRPr="009F2797">
        <w:rPr>
          <w:rFonts w:ascii="Times New Roman" w:hAnsi="Times New Roman" w:cs="Times New Roman"/>
          <w:sz w:val="21"/>
          <w:szCs w:val="21"/>
        </w:rPr>
        <w:t xml:space="preserve"> all three classes have a </w:t>
      </w:r>
      <w:r w:rsidRPr="009F2797">
        <w:rPr>
          <w:rFonts w:ascii="Times New Roman" w:hAnsi="Times New Roman" w:cs="Times New Roman"/>
          <w:b/>
          <w:bCs/>
          <w:sz w:val="21"/>
          <w:szCs w:val="21"/>
        </w:rPr>
        <w:t>stable demand</w:t>
      </w:r>
      <w:r w:rsidRPr="009F2797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9F2797">
        <w:rPr>
          <w:rFonts w:ascii="Times New Roman" w:hAnsi="Times New Roman" w:cs="Times New Roman"/>
          <w:sz w:val="21"/>
          <w:szCs w:val="21"/>
        </w:rPr>
        <w:t>without much variability in customer demand</w:t>
      </w:r>
      <w:r w:rsidRPr="009F2797">
        <w:rPr>
          <w:rFonts w:ascii="Times New Roman" w:hAnsi="Times New Roman" w:cs="Times New Roman"/>
          <w:sz w:val="21"/>
          <w:szCs w:val="21"/>
        </w:rPr>
        <w:t xml:space="preserve">. </w:t>
      </w:r>
      <w:r w:rsidR="00C82838" w:rsidRPr="009F2797">
        <w:rPr>
          <w:rFonts w:ascii="Times New Roman" w:hAnsi="Times New Roman" w:cs="Times New Roman"/>
          <w:sz w:val="21"/>
          <w:szCs w:val="21"/>
        </w:rPr>
        <w:t xml:space="preserve">So, we </w:t>
      </w:r>
      <w:r w:rsidR="004D1FD1" w:rsidRPr="009F2797">
        <w:rPr>
          <w:rFonts w:ascii="Times New Roman" w:hAnsi="Times New Roman" w:cs="Times New Roman"/>
          <w:sz w:val="21"/>
          <w:szCs w:val="21"/>
        </w:rPr>
        <w:t xml:space="preserve">can segment our product according to the percentage of turnover rate. </w:t>
      </w:r>
      <w:r w:rsidR="00C82838" w:rsidRPr="009F2797">
        <w:rPr>
          <w:rFonts w:ascii="Times New Roman" w:hAnsi="Times New Roman" w:cs="Times New Roman"/>
          <w:sz w:val="21"/>
          <w:szCs w:val="21"/>
        </w:rPr>
        <w:t xml:space="preserve">View file </w:t>
      </w:r>
      <w:r w:rsidR="00C82838" w:rsidRPr="009F2797">
        <w:rPr>
          <w:rFonts w:ascii="Times New Roman" w:hAnsi="Times New Roman" w:cs="Times New Roman"/>
          <w:b/>
          <w:bCs/>
          <w:sz w:val="21"/>
          <w:szCs w:val="21"/>
        </w:rPr>
        <w:t>segmentation.csv</w:t>
      </w:r>
      <w:r w:rsidR="00C82838" w:rsidRPr="009F2797">
        <w:rPr>
          <w:rFonts w:ascii="Times New Roman" w:hAnsi="Times New Roman" w:cs="Times New Roman"/>
          <w:sz w:val="21"/>
          <w:szCs w:val="21"/>
        </w:rPr>
        <w:t xml:space="preserve"> to see current product segmentation. </w:t>
      </w:r>
    </w:p>
    <w:sectPr w:rsidR="005575EF" w:rsidRPr="00AF6CC0" w:rsidSect="006C34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2320"/>
    <w:multiLevelType w:val="hybridMultilevel"/>
    <w:tmpl w:val="FACE3990"/>
    <w:lvl w:ilvl="0" w:tplc="D2B26F58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5191" w:hanging="360"/>
      </w:pPr>
    </w:lvl>
    <w:lvl w:ilvl="2" w:tplc="1009001B" w:tentative="1">
      <w:start w:val="1"/>
      <w:numFmt w:val="lowerRoman"/>
      <w:lvlText w:val="%3."/>
      <w:lvlJc w:val="right"/>
      <w:pPr>
        <w:ind w:left="5911" w:hanging="180"/>
      </w:pPr>
    </w:lvl>
    <w:lvl w:ilvl="3" w:tplc="1009000F" w:tentative="1">
      <w:start w:val="1"/>
      <w:numFmt w:val="decimal"/>
      <w:lvlText w:val="%4."/>
      <w:lvlJc w:val="left"/>
      <w:pPr>
        <w:ind w:left="6631" w:hanging="360"/>
      </w:pPr>
    </w:lvl>
    <w:lvl w:ilvl="4" w:tplc="10090019" w:tentative="1">
      <w:start w:val="1"/>
      <w:numFmt w:val="lowerLetter"/>
      <w:lvlText w:val="%5."/>
      <w:lvlJc w:val="left"/>
      <w:pPr>
        <w:ind w:left="7351" w:hanging="360"/>
      </w:pPr>
    </w:lvl>
    <w:lvl w:ilvl="5" w:tplc="1009001B" w:tentative="1">
      <w:start w:val="1"/>
      <w:numFmt w:val="lowerRoman"/>
      <w:lvlText w:val="%6."/>
      <w:lvlJc w:val="right"/>
      <w:pPr>
        <w:ind w:left="8071" w:hanging="180"/>
      </w:pPr>
    </w:lvl>
    <w:lvl w:ilvl="6" w:tplc="1009000F" w:tentative="1">
      <w:start w:val="1"/>
      <w:numFmt w:val="decimal"/>
      <w:lvlText w:val="%7."/>
      <w:lvlJc w:val="left"/>
      <w:pPr>
        <w:ind w:left="8791" w:hanging="360"/>
      </w:pPr>
    </w:lvl>
    <w:lvl w:ilvl="7" w:tplc="10090019" w:tentative="1">
      <w:start w:val="1"/>
      <w:numFmt w:val="lowerLetter"/>
      <w:lvlText w:val="%8."/>
      <w:lvlJc w:val="left"/>
      <w:pPr>
        <w:ind w:left="9511" w:hanging="360"/>
      </w:pPr>
    </w:lvl>
    <w:lvl w:ilvl="8" w:tplc="1009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1" w15:restartNumberingAfterBreak="0">
    <w:nsid w:val="0EAC0735"/>
    <w:multiLevelType w:val="hybridMultilevel"/>
    <w:tmpl w:val="347835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564BA8"/>
    <w:multiLevelType w:val="hybridMultilevel"/>
    <w:tmpl w:val="1B04ED68"/>
    <w:lvl w:ilvl="0" w:tplc="293A0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A548D"/>
    <w:multiLevelType w:val="hybridMultilevel"/>
    <w:tmpl w:val="3198FFEA"/>
    <w:lvl w:ilvl="0" w:tplc="D76E5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007AC"/>
    <w:multiLevelType w:val="multilevel"/>
    <w:tmpl w:val="EA8A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742A7"/>
    <w:multiLevelType w:val="hybridMultilevel"/>
    <w:tmpl w:val="2A16EEF4"/>
    <w:lvl w:ilvl="0" w:tplc="27881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070E3"/>
    <w:multiLevelType w:val="hybridMultilevel"/>
    <w:tmpl w:val="F668A1F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B11617"/>
    <w:multiLevelType w:val="hybridMultilevel"/>
    <w:tmpl w:val="CCF8F312"/>
    <w:lvl w:ilvl="0" w:tplc="BEBCC1EA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95F2A"/>
    <w:multiLevelType w:val="hybridMultilevel"/>
    <w:tmpl w:val="3F7832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1F5E4A"/>
    <w:multiLevelType w:val="hybridMultilevel"/>
    <w:tmpl w:val="76284A7E"/>
    <w:lvl w:ilvl="0" w:tplc="2C7C1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84668"/>
    <w:multiLevelType w:val="hybridMultilevel"/>
    <w:tmpl w:val="E34C63F4"/>
    <w:lvl w:ilvl="0" w:tplc="3A3EA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857297">
    <w:abstractNumId w:val="4"/>
  </w:num>
  <w:num w:numId="2" w16cid:durableId="1292394904">
    <w:abstractNumId w:val="7"/>
  </w:num>
  <w:num w:numId="3" w16cid:durableId="1119110112">
    <w:abstractNumId w:val="10"/>
  </w:num>
  <w:num w:numId="4" w16cid:durableId="1702783603">
    <w:abstractNumId w:val="5"/>
  </w:num>
  <w:num w:numId="5" w16cid:durableId="1495296459">
    <w:abstractNumId w:val="0"/>
  </w:num>
  <w:num w:numId="6" w16cid:durableId="1522160607">
    <w:abstractNumId w:val="3"/>
  </w:num>
  <w:num w:numId="7" w16cid:durableId="1130051978">
    <w:abstractNumId w:val="2"/>
  </w:num>
  <w:num w:numId="8" w16cid:durableId="194781149">
    <w:abstractNumId w:val="9"/>
  </w:num>
  <w:num w:numId="9" w16cid:durableId="396755478">
    <w:abstractNumId w:val="6"/>
  </w:num>
  <w:num w:numId="10" w16cid:durableId="2139107197">
    <w:abstractNumId w:val="1"/>
  </w:num>
  <w:num w:numId="11" w16cid:durableId="4809976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D9"/>
    <w:rsid w:val="001E040C"/>
    <w:rsid w:val="00240E7C"/>
    <w:rsid w:val="00394574"/>
    <w:rsid w:val="004D1658"/>
    <w:rsid w:val="004D1FD1"/>
    <w:rsid w:val="005575EF"/>
    <w:rsid w:val="00657779"/>
    <w:rsid w:val="00676951"/>
    <w:rsid w:val="006C34E7"/>
    <w:rsid w:val="006E1710"/>
    <w:rsid w:val="00730256"/>
    <w:rsid w:val="007C2BBD"/>
    <w:rsid w:val="0092369C"/>
    <w:rsid w:val="009F2797"/>
    <w:rsid w:val="00A91E00"/>
    <w:rsid w:val="00AC05A4"/>
    <w:rsid w:val="00AD75F7"/>
    <w:rsid w:val="00AF6CC0"/>
    <w:rsid w:val="00BF1E93"/>
    <w:rsid w:val="00C37912"/>
    <w:rsid w:val="00C82838"/>
    <w:rsid w:val="00CE57B6"/>
    <w:rsid w:val="00D41024"/>
    <w:rsid w:val="00EA0A06"/>
    <w:rsid w:val="00F30506"/>
    <w:rsid w:val="00F4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BA9E"/>
  <w15:chartTrackingRefBased/>
  <w15:docId w15:val="{A9F5E6B9-CF53-4D48-9A40-43D137A3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Hree Farhat</dc:creator>
  <cp:keywords/>
  <dc:description/>
  <cp:lastModifiedBy>Hree Farhat</cp:lastModifiedBy>
  <cp:revision>9</cp:revision>
  <dcterms:created xsi:type="dcterms:W3CDTF">2022-06-27T16:06:00Z</dcterms:created>
  <dcterms:modified xsi:type="dcterms:W3CDTF">2022-06-27T16:35:00Z</dcterms:modified>
</cp:coreProperties>
</file>