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proofErr w:type="gramStart"/>
      <w:r>
        <w:rPr>
          <w:sz w:val="40"/>
        </w:rPr>
        <w:t>for</w:t>
      </w:r>
      <w:proofErr w:type="gramEnd"/>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CF404E">
            <w:pPr>
              <w:pStyle w:val="ByLine"/>
              <w:spacing w:before="0" w:after="0"/>
              <w:jc w:val="left"/>
              <w:rPr>
                <w:sz w:val="22"/>
              </w:rPr>
            </w:pPr>
            <w:r>
              <w:rPr>
                <w:sz w:val="22"/>
              </w:rPr>
              <w:t>Secretary</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p>
        </w:tc>
        <w:tc>
          <w:tcPr>
            <w:tcW w:w="4790" w:type="dxa"/>
          </w:tcPr>
          <w:p w:rsidR="00CD7F48" w:rsidRDefault="00CF404E">
            <w:pPr>
              <w:pStyle w:val="ByLine"/>
              <w:spacing w:before="120" w:after="0"/>
              <w:jc w:val="left"/>
              <w:rPr>
                <w:i/>
                <w:sz w:val="22"/>
              </w:rPr>
            </w:pPr>
            <w:r>
              <w:rPr>
                <w:sz w:val="22"/>
              </w:rPr>
              <w:t xml:space="preserve">Patricia </w:t>
            </w:r>
            <w:proofErr w:type="spellStart"/>
            <w:r>
              <w:rPr>
                <w:sz w:val="22"/>
              </w:rPr>
              <w:t>Roden</w:t>
            </w:r>
            <w:proofErr w:type="spellEnd"/>
            <w:r>
              <w:rPr>
                <w:sz w:val="22"/>
              </w:rPr>
              <w:t xml:space="preserve">, </w:t>
            </w:r>
            <w:proofErr w:type="spellStart"/>
            <w:r>
              <w:rPr>
                <w:sz w:val="22"/>
              </w:rPr>
              <w:t>Ph.D</w:t>
            </w:r>
            <w:proofErr w:type="spellEnd"/>
          </w:p>
        </w:tc>
      </w:tr>
      <w:tr w:rsidR="00CD7F48">
        <w:tc>
          <w:tcPr>
            <w:tcW w:w="2977" w:type="dxa"/>
          </w:tcPr>
          <w:p w:rsidR="00CD7F48" w:rsidRDefault="00CD7F48">
            <w:pPr>
              <w:pStyle w:val="ByLine"/>
              <w:spacing w:before="120" w:after="0"/>
            </w:pPr>
            <w:r>
              <w:t>Course:</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CD7F48">
        <w:rPr>
          <w:noProof/>
        </w:rPr>
        <w:fldChar w:fldCharType="begin"/>
      </w:r>
      <w:r w:rsidR="00CD7F48">
        <w:rPr>
          <w:noProof/>
        </w:rPr>
        <w:instrText xml:space="preserve"> PAGEREF _Toc113291695 \h </w:instrText>
      </w:r>
      <w:r w:rsidR="00CD7F48">
        <w:rPr>
          <w:noProof/>
        </w:rPr>
      </w:r>
      <w:r w:rsidR="00CD7F48">
        <w:rPr>
          <w:noProof/>
        </w:rPr>
        <w:fldChar w:fldCharType="separate"/>
      </w:r>
      <w:r w:rsidR="00CD7F48">
        <w:rPr>
          <w:noProof/>
        </w:rPr>
        <w:t>2</w:t>
      </w:r>
      <w:r w:rsidR="00CD7F48">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w:t>
      </w:r>
      <w:r>
        <w:rPr>
          <w:rFonts w:ascii="Arial" w:hAnsi="Arial"/>
          <w:noProof/>
        </w:rPr>
        <w:t>6</w:t>
      </w:r>
      <w:r>
        <w:rPr>
          <w:smallCaps w:val="0"/>
          <w:noProof/>
          <w:sz w:val="24"/>
        </w:rPr>
        <w:tab/>
      </w:r>
      <w:r>
        <w:rPr>
          <w:rFonts w:ascii="Arial" w:hAnsi="Arial"/>
          <w:noProof/>
        </w:rPr>
        <w:t>Overview</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CD7F48" w:rsidRDefault="00CD7F48">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761BA0" w:rsidRPr="00761BA0" w:rsidRDefault="00761BA0" w:rsidP="00761BA0">
      <w:pPr>
        <w:pStyle w:val="TOC1"/>
        <w:tabs>
          <w:tab w:val="right" w:leader="dot" w:pos="9350"/>
        </w:tabs>
        <w:rPr>
          <w:b w:val="0"/>
          <w:caps w:val="0"/>
          <w:noProof/>
          <w:sz w:val="24"/>
        </w:rPr>
      </w:pPr>
      <w:r>
        <w:rPr>
          <w:rFonts w:ascii="Arial" w:hAnsi="Arial"/>
          <w:noProof/>
        </w:rPr>
        <w:t>client-developer agreement</w:t>
      </w:r>
      <w:r>
        <w:rPr>
          <w:noProof/>
        </w:rPr>
        <w:tab/>
      </w:r>
      <w:r>
        <w:rPr>
          <w:noProof/>
        </w:rPr>
        <w:t>8</w:t>
      </w:r>
    </w:p>
    <w:p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761BA0" w:rsidRDefault="00CD7F48" w:rsidP="00761BA0">
      <w:pPr>
        <w:pStyle w:val="TOC1"/>
        <w:tabs>
          <w:tab w:val="right" w:leader="dot" w:pos="9350"/>
        </w:tabs>
        <w:rPr>
          <w:b w:val="0"/>
          <w:caps w:val="0"/>
          <w:noProof/>
          <w:sz w:val="24"/>
        </w:rPr>
      </w:pPr>
      <w:r>
        <w:fldChar w:fldCharType="end"/>
      </w:r>
    </w:p>
    <w:p w:rsidR="00CD7F48" w:rsidRDefault="00CD7F48"/>
    <w:p w:rsidR="00CD7F48" w:rsidRDefault="00CD7F48"/>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c>
          <w:tcPr>
            <w:tcW w:w="1170" w:type="dxa"/>
          </w:tcPr>
          <w:p w:rsidR="00CD7F48" w:rsidRDefault="000F2356" w:rsidP="00CF404E">
            <w:pPr>
              <w:pStyle w:val="Table-Text"/>
              <w:suppressAutoHyphens/>
            </w:pPr>
            <w:r>
              <w:t>1.0</w:t>
            </w:r>
          </w:p>
        </w:tc>
        <w:tc>
          <w:tcPr>
            <w:tcW w:w="1949" w:type="dxa"/>
          </w:tcPr>
          <w:p w:rsidR="00CD7F48" w:rsidRDefault="00CF404E">
            <w:pPr>
              <w:pStyle w:val="Table-Text"/>
            </w:pPr>
            <w:r>
              <w:t>Jeffrey Allen</w:t>
            </w:r>
          </w:p>
        </w:tc>
        <w:tc>
          <w:tcPr>
            <w:tcW w:w="4252" w:type="dxa"/>
          </w:tcPr>
          <w:p w:rsidR="00CD7F48" w:rsidRDefault="00CF404E" w:rsidP="00817F3F">
            <w:pPr>
              <w:pStyle w:val="Table-Text"/>
              <w:spacing w:before="0" w:after="100" w:afterAutospacing="1"/>
            </w:pPr>
            <w:r>
              <w:t xml:space="preserve">Initial </w:t>
            </w:r>
            <w:r w:rsidR="00817F3F">
              <w:t>draft</w:t>
            </w:r>
          </w:p>
          <w:p w:rsidR="00817F3F" w:rsidRDefault="00817F3F" w:rsidP="00817F3F">
            <w:pPr>
              <w:pStyle w:val="Table-Text"/>
              <w:spacing w:before="0" w:after="100" w:afterAutospacing="1"/>
            </w:pPr>
            <w:r>
              <w:t>Added Product Overview</w:t>
            </w:r>
          </w:p>
          <w:p w:rsidR="00343B03" w:rsidRDefault="00343B03" w:rsidP="00817F3F">
            <w:pPr>
              <w:pStyle w:val="Table-Text"/>
              <w:spacing w:before="0" w:after="100" w:afterAutospacing="1"/>
            </w:pPr>
            <w:r>
              <w:t>Edited References</w:t>
            </w:r>
          </w:p>
        </w:tc>
        <w:tc>
          <w:tcPr>
            <w:tcW w:w="1985" w:type="dxa"/>
          </w:tcPr>
          <w:p w:rsidR="00CD7F48" w:rsidRDefault="00CF404E">
            <w:pPr>
              <w:pStyle w:val="Table-Text"/>
              <w:jc w:val="center"/>
            </w:pPr>
            <w:r>
              <w:t>2/</w:t>
            </w:r>
            <w:r w:rsidR="000F2356">
              <w:t>15</w:t>
            </w:r>
            <w:r>
              <w:t>/15</w:t>
            </w:r>
          </w:p>
        </w:tc>
      </w:tr>
      <w:tr w:rsidR="000F2356">
        <w:tc>
          <w:tcPr>
            <w:tcW w:w="1170" w:type="dxa"/>
          </w:tcPr>
          <w:p w:rsidR="000F2356" w:rsidRDefault="000F2356" w:rsidP="00CF404E">
            <w:pPr>
              <w:pStyle w:val="Table-Text"/>
              <w:suppressAutoHyphens/>
            </w:pPr>
            <w:r>
              <w:t>1.1</w:t>
            </w: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r w:rsidR="000F2356">
        <w:tc>
          <w:tcPr>
            <w:tcW w:w="1170" w:type="dxa"/>
          </w:tcPr>
          <w:p w:rsidR="000F2356" w:rsidRDefault="000F2356" w:rsidP="00CF404E">
            <w:pPr>
              <w:pStyle w:val="Table-Text"/>
              <w:suppressAutoHyphens/>
            </w:pP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9"/>
          <w:footerReference w:type="default" r:id="rId10"/>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817F3F" w:rsidRDefault="007940F2" w:rsidP="007940F2">
      <w:pPr>
        <w:ind w:firstLine="431"/>
      </w:pPr>
      <w: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E12C3F">
      <w:pPr>
        <w:pStyle w:val="template"/>
        <w:ind w:left="576" w:firstLine="144"/>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w:t>
      </w:r>
      <w:r w:rsidR="00ED3995">
        <w:rPr>
          <w:i w:val="0"/>
        </w:rPr>
        <w:t>package</w:t>
      </w:r>
      <w:r w:rsidRPr="007940F2">
        <w:rPr>
          <w:i w:val="0"/>
        </w:rPr>
        <w:t>. It will illustrate the purpose and complete declaration for the development of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 the client, Dr. Patricia </w:t>
      </w:r>
      <w:proofErr w:type="spellStart"/>
      <w:r w:rsidR="00761BA0">
        <w:rPr>
          <w:i w:val="0"/>
        </w:rPr>
        <w:t>Roden</w:t>
      </w:r>
      <w:proofErr w:type="spellEnd"/>
      <w:r w:rsidR="00761BA0">
        <w:rPr>
          <w:i w:val="0"/>
        </w:rPr>
        <w:t>, and the Tune Squad, both parties will provide their signatures (see section).</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7940F2" w:rsidP="00D2506D">
      <w:pPr>
        <w:pStyle w:val="template"/>
        <w:ind w:left="576" w:firstLine="144"/>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VPAA and</w:t>
      </w:r>
      <w:r w:rsidR="00E12C3F">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D2506D">
        <w:rPr>
          <w:i w:val="0"/>
        </w:rPr>
        <w:t>This application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885761">
      <w:pPr>
        <w:pStyle w:val="template"/>
        <w:ind w:left="576" w:firstLine="144"/>
        <w:jc w:val="both"/>
        <w:rPr>
          <w:i w:val="0"/>
        </w:rPr>
      </w:pPr>
      <w:r>
        <w:rPr>
          <w:i w:val="0"/>
        </w:rPr>
        <w:t>The goal of this software is for a</w:t>
      </w:r>
      <w:r w:rsidR="005A7E62">
        <w:rPr>
          <w:i w:val="0"/>
        </w:rPr>
        <w:t xml:space="preserve"> user </w:t>
      </w:r>
      <w:r>
        <w:rPr>
          <w:i w:val="0"/>
        </w:rPr>
        <w:t>to</w:t>
      </w:r>
      <w:r w:rsidR="005A7E62">
        <w:rPr>
          <w:i w:val="0"/>
        </w:rPr>
        <w:t xml:space="preserve"> be able to display their generated final exam schedule similarly to the format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 intuitive work environment, who can provide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EF6ED0">
        <w:rPr>
          <w:i w:val="0"/>
        </w:rPr>
        <w:t>finalize a schedule</w:t>
      </w:r>
      <w:r w:rsidR="00D2506D">
        <w:rPr>
          <w:i w:val="0"/>
        </w:rPr>
        <w:t xml:space="preserve"> </w:t>
      </w:r>
      <w:r w:rsidR="00EF6ED0">
        <w:rPr>
          <w:i w:val="0"/>
        </w:rPr>
        <w:t>has been</w:t>
      </w:r>
      <w:r w:rsidR="00D2506D">
        <w:rPr>
          <w:i w:val="0"/>
        </w:rPr>
        <w:t xml:space="preserve"> created</w:t>
      </w:r>
      <w:r w:rsidR="00EF6ED0">
        <w:rPr>
          <w:i w:val="0"/>
        </w:rPr>
        <w:t>.</w:t>
      </w:r>
    </w:p>
    <w:p w:rsidR="00E12C3F" w:rsidRDefault="00E12C3F">
      <w:pPr>
        <w:pStyle w:val="template"/>
        <w:jc w:val="both"/>
      </w:pP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0A7FB1" w:rsidP="00ED3995">
      <w:pPr>
        <w:pStyle w:val="template"/>
        <w:ind w:left="576" w:firstLine="144"/>
        <w:jc w:val="both"/>
        <w:rPr>
          <w:i w:val="0"/>
        </w:rPr>
      </w:pPr>
      <w:r>
        <w:rPr>
          <w:i w:val="0"/>
        </w:rPr>
        <w:t xml:space="preserve">The </w:t>
      </w:r>
      <w:r w:rsidR="00ED3995">
        <w:rPr>
          <w:i w:val="0"/>
        </w:rPr>
        <w:t>audience this document is intended for is the Tune Squad development team, client, professor, VPAA, and the individuals in the Office of the Registrar using this software.</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886D36" w:rsidRPr="00886D36" w:rsidRDefault="00CD7F48" w:rsidP="00886D3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CD7F48" w:rsidRDefault="00CD7F48">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CD7F48" w:rsidRDefault="00CD7F48">
      <w:pPr>
        <w:pStyle w:val="template"/>
        <w:jc w:val="both"/>
      </w:pPr>
    </w:p>
    <w:p w:rsidR="00006290" w:rsidRDefault="00006290">
      <w:pPr>
        <w:pStyle w:val="template"/>
        <w:jc w:val="both"/>
        <w:rPr>
          <w:i w:val="0"/>
        </w:rPr>
      </w:pPr>
      <w:r w:rsidRPr="00006290">
        <w:rPr>
          <w:i w:val="0"/>
        </w:rPr>
        <w:t xml:space="preserve">[1] IEEE Software Engineering Standards Committee, “IEEE </w:t>
      </w:r>
      <w:proofErr w:type="spellStart"/>
      <w:r w:rsidRPr="00006290">
        <w:rPr>
          <w:i w:val="0"/>
        </w:rPr>
        <w:t>Std</w:t>
      </w:r>
      <w:proofErr w:type="spellEnd"/>
      <w:r w:rsidRPr="00006290">
        <w:rPr>
          <w:i w:val="0"/>
        </w:rPr>
        <w:t xml:space="preserve"> 830-1998, IEEE Recommended Practice for Software Requirements Specifications”, October 20, 1998.</w:t>
      </w:r>
    </w:p>
    <w:p w:rsidR="0062383F" w:rsidRDefault="0062383F">
      <w:pPr>
        <w:pStyle w:val="template"/>
        <w:jc w:val="both"/>
        <w:rPr>
          <w:i w:val="0"/>
        </w:rPr>
      </w:pPr>
    </w:p>
    <w:p w:rsidR="00CD7F48" w:rsidRPr="0062383F" w:rsidRDefault="0062383F">
      <w:pPr>
        <w:pStyle w:val="template"/>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F83170" w:rsidRPr="00F83170" w:rsidRDefault="00F83170" w:rsidP="00F83170">
      <w:pPr>
        <w:pStyle w:val="Heading2"/>
        <w:rPr>
          <w:rFonts w:ascii="Arial" w:hAnsi="Arial"/>
        </w:rPr>
      </w:pPr>
      <w:r>
        <w:rPr>
          <w:rFonts w:ascii="Arial" w:hAnsi="Arial"/>
        </w:rPr>
        <w:t>Overview</w:t>
      </w:r>
    </w:p>
    <w:p w:rsidR="00F83170" w:rsidRPr="00F83170" w:rsidRDefault="00F83170" w:rsidP="00F83170">
      <w:pPr>
        <w:ind w:left="576" w:firstLine="144"/>
        <w:rPr>
          <w:rFonts w:ascii="Arial" w:hAnsi="Arial" w:cs="Arial"/>
          <w:sz w:val="22"/>
          <w:szCs w:val="22"/>
        </w:rPr>
      </w:pPr>
      <w:r>
        <w:rPr>
          <w:rFonts w:ascii="Arial" w:hAnsi="Arial" w:cs="Arial"/>
          <w:sz w:val="22"/>
          <w:szCs w:val="22"/>
        </w:rPr>
        <w:t>The rest of this SRS explains the application at a high-level, followed by a detailed description of specific functionalities. The expla</w:t>
      </w:r>
      <w:r w:rsidR="00C3068D">
        <w:rPr>
          <w:rFonts w:ascii="Arial" w:hAnsi="Arial" w:cs="Arial"/>
          <w:sz w:val="22"/>
          <w:szCs w:val="22"/>
        </w:rPr>
        <w:t>nation at a high-level includes</w:t>
      </w:r>
    </w:p>
    <w:p w:rsidR="00CD7F48" w:rsidRPr="00886D36" w:rsidRDefault="00CD7F48">
      <w:pPr>
        <w:pStyle w:val="template"/>
        <w:jc w:val="both"/>
        <w:rPr>
          <w:b/>
          <w:i w:val="0"/>
        </w:rPr>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t>Overall Description</w:t>
      </w:r>
      <w:bookmarkEnd w:id="27"/>
      <w:bookmarkEnd w:id="28"/>
    </w:p>
    <w:p w:rsidR="00BC7C64" w:rsidRPr="00BC7C64" w:rsidRDefault="00BC7C64" w:rsidP="00BC7C64">
      <w:pPr>
        <w:pStyle w:val="Heading2"/>
        <w:numPr>
          <w:ilvl w:val="0"/>
          <w:numId w:val="0"/>
        </w:numPr>
        <w:ind w:left="576" w:firstLine="144"/>
        <w:rPr>
          <w:rFonts w:ascii="Arial" w:hAnsi="Arial"/>
          <w:b w:val="0"/>
          <w:sz w:val="22"/>
          <w:szCs w:val="22"/>
        </w:rPr>
      </w:pPr>
      <w:bookmarkStart w:id="29" w:name="_Toc439994674"/>
      <w:bookmarkStart w:id="30" w:name="_Toc113291697"/>
      <w:r>
        <w:rPr>
          <w:rFonts w:ascii="Arial" w:hAnsi="Arial"/>
          <w:b w:val="0"/>
          <w:sz w:val="22"/>
          <w:szCs w:val="22"/>
        </w:rPr>
        <w:t xml:space="preserve">This section of the SRS describes the high-level description of the project. The application will be explained in its context to show how it interacts with other systems and introduce basic functionality of it. Beginning with the perspective of the product, </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083D6B" w:rsidRDefault="00083D6B" w:rsidP="00083D6B">
      <w:pPr>
        <w:ind w:left="576"/>
      </w:pPr>
      <w:r>
        <w:t xml:space="preserve">The </w:t>
      </w:r>
      <w:r>
        <w:rPr>
          <w:b/>
        </w:rPr>
        <w:t>TBD</w:t>
      </w:r>
      <w:r>
        <w:t xml:space="preserve"> application is a new and self-contained product of the University of North Alabama.</w:t>
      </w:r>
      <w:r w:rsidR="00490933">
        <w:t xml:space="preserve"> </w:t>
      </w:r>
    </w:p>
    <w:p w:rsidR="00083D6B" w:rsidRPr="00083D6B" w:rsidRDefault="00083D6B" w:rsidP="00083D6B"/>
    <w:p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CD7F48" w:rsidRDefault="00CD7F48">
      <w:pPr>
        <w:pStyle w:val="template"/>
        <w:jc w:val="both"/>
      </w:pPr>
    </w:p>
    <w:p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rsidR="00CD7F48" w:rsidRDefault="00F83170">
      <w:pPr>
        <w:pStyle w:val="Heading2"/>
        <w:rPr>
          <w:rFonts w:ascii="Arial" w:hAnsi="Arial"/>
        </w:rPr>
      </w:pPr>
      <w:bookmarkStart w:id="31" w:name="_Toc439994675"/>
      <w:bookmarkStart w:id="32" w:name="_Toc113291698"/>
      <w:r>
        <w:rPr>
          <w:rFonts w:ascii="Arial" w:hAnsi="Arial"/>
        </w:rPr>
        <w:t>Application</w:t>
      </w:r>
      <w:r w:rsidR="00CD7F48">
        <w:rPr>
          <w:rFonts w:ascii="Arial" w:hAnsi="Arial"/>
        </w:rPr>
        <w:t xml:space="preserve"> </w:t>
      </w:r>
      <w:bookmarkEnd w:id="31"/>
      <w:r w:rsidR="00CD7F48">
        <w:rPr>
          <w:rFonts w:ascii="Arial" w:hAnsi="Arial"/>
        </w:rPr>
        <w:t>Functionality</w:t>
      </w:r>
      <w:bookmarkEnd w:id="32"/>
      <w:r w:rsidR="00CD7F48">
        <w:rPr>
          <w:rFonts w:ascii="Arial" w:hAnsi="Arial"/>
          <w:strike/>
        </w:rPr>
        <w:t xml:space="preserve"> </w:t>
      </w:r>
    </w:p>
    <w:p w:rsidR="00C3068D" w:rsidRPr="00C3068D" w:rsidRDefault="00C3068D" w:rsidP="00207533">
      <w:pPr>
        <w:pStyle w:val="template"/>
        <w:ind w:left="720" w:hanging="720"/>
        <w:jc w:val="both"/>
        <w:rPr>
          <w:i w:val="0"/>
        </w:rPr>
      </w:pPr>
      <w:bookmarkStart w:id="33" w:name="_GoBack"/>
      <w:bookmarkEnd w:id="33"/>
    </w:p>
    <w:p w:rsidR="00C3068D" w:rsidRDefault="00C3068D">
      <w:pPr>
        <w:pStyle w:val="template"/>
        <w:jc w:val="both"/>
      </w:pPr>
    </w:p>
    <w:p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CD7F48" w:rsidRDefault="00CD7F48">
      <w:pPr>
        <w:pStyle w:val="template"/>
        <w:jc w:val="both"/>
      </w:pPr>
      <w:r>
        <w:t xml:space="preserve">TO DO: </w:t>
      </w:r>
    </w:p>
    <w:p w:rsidR="00CD7F48" w:rsidRDefault="00CD7F48">
      <w:pPr>
        <w:pStyle w:val="template"/>
        <w:jc w:val="both"/>
      </w:pPr>
      <w:r>
        <w:t>1. Provide a bulleted list of all the major functions of the system</w:t>
      </w:r>
    </w:p>
    <w:p w:rsidR="00CD7F48" w:rsidRDefault="00CD7F48">
      <w:pPr>
        <w:pStyle w:val="template"/>
        <w:jc w:val="both"/>
      </w:pPr>
      <w:r>
        <w:t xml:space="preserve">2. </w:t>
      </w:r>
      <w:r>
        <w:rPr>
          <w:b/>
        </w:rPr>
        <w:t xml:space="preserve">(Optional) </w:t>
      </w:r>
      <w:r>
        <w:t>Provide a Data Flow Diagram of the system to show how these functions relate to each other.&gt;</w:t>
      </w:r>
    </w:p>
    <w:p w:rsidR="008E0519" w:rsidRDefault="00CD7F48" w:rsidP="008E0519">
      <w:pPr>
        <w:pStyle w:val="Heading2"/>
        <w:rPr>
          <w:rFonts w:ascii="Arial" w:hAnsi="Arial"/>
        </w:rPr>
      </w:pPr>
      <w:bookmarkStart w:id="34" w:name="_Toc439994676"/>
      <w:bookmarkStart w:id="35" w:name="_Toc113291699"/>
      <w:r>
        <w:rPr>
          <w:rFonts w:ascii="Arial" w:hAnsi="Arial"/>
        </w:rPr>
        <w:t>Users and Characteristics</w:t>
      </w:r>
      <w:bookmarkEnd w:id="34"/>
      <w:bookmarkEnd w:id="35"/>
    </w:p>
    <w:p w:rsidR="00A17550" w:rsidRDefault="00A17550" w:rsidP="00A17550">
      <w:pPr>
        <w:ind w:left="576"/>
      </w:pPr>
      <w:r>
        <w:t xml:space="preserve">There are two different types of users </w:t>
      </w:r>
    </w:p>
    <w:p w:rsidR="00A17550" w:rsidRPr="00A17550" w:rsidRDefault="00A17550" w:rsidP="00A17550"/>
    <w:p w:rsidR="00A17550" w:rsidRPr="00A17550" w:rsidRDefault="008E0519" w:rsidP="00A17550">
      <w:pPr>
        <w:pStyle w:val="Heading3"/>
        <w:rPr>
          <w:rFonts w:ascii="Arial" w:hAnsi="Arial" w:cs="Arial"/>
          <w:b w:val="0"/>
        </w:rPr>
      </w:pPr>
      <w:r>
        <w:rPr>
          <w:rFonts w:ascii="Arial" w:hAnsi="Arial" w:cs="Arial"/>
          <w:b w:val="0"/>
        </w:rPr>
        <w:lastRenderedPageBreak/>
        <w:t>Administrative Users</w:t>
      </w:r>
    </w:p>
    <w:p w:rsidR="00A17550" w:rsidRDefault="00A17550" w:rsidP="00A17550">
      <w:r>
        <w:t>Lock</w:t>
      </w:r>
      <w:r w:rsidR="00490933">
        <w:t>/unlock accounts</w:t>
      </w:r>
      <w:r>
        <w:t>, add/</w:t>
      </w:r>
      <w:r w:rsidR="00490933">
        <w:t>delete accounts</w:t>
      </w:r>
      <w:r>
        <w:t>,</w:t>
      </w:r>
      <w:r w:rsidR="00490933">
        <w:t xml:space="preserve"> </w:t>
      </w:r>
    </w:p>
    <w:p w:rsidR="00A17550" w:rsidRDefault="00A17550" w:rsidP="00A17550"/>
    <w:p w:rsidR="00A17550" w:rsidRPr="00A17550" w:rsidRDefault="00A17550" w:rsidP="00A17550"/>
    <w:p w:rsidR="008E0519" w:rsidRPr="008E0519" w:rsidRDefault="008E0519" w:rsidP="008E0519">
      <w:pPr>
        <w:rPr>
          <w:rFonts w:ascii="Arial" w:hAnsi="Arial" w:cs="Arial"/>
        </w:rPr>
      </w:pPr>
      <w:r w:rsidRPr="008E0519">
        <w:rPr>
          <w:rFonts w:ascii="Arial" w:hAnsi="Arial" w:cs="Arial"/>
        </w:rPr>
        <w:t>2.3.2</w:t>
      </w:r>
      <w:r w:rsidRPr="008E0519">
        <w:rPr>
          <w:rFonts w:ascii="Arial" w:hAnsi="Arial" w:cs="Arial"/>
        </w:rPr>
        <w:tab/>
        <w:t>General Users</w:t>
      </w:r>
    </w:p>
    <w:p w:rsidR="008E0519" w:rsidRPr="008E0519" w:rsidRDefault="008E0519" w:rsidP="008E0519">
      <w:pPr>
        <w:rPr>
          <w:rFonts w:ascii="Arial" w:hAnsi="Arial" w:cs="Arial"/>
        </w:rPr>
      </w:pP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6" w:name="_Toc439994677"/>
      <w:bookmarkStart w:id="37" w:name="_Toc113291700"/>
      <w:r>
        <w:rPr>
          <w:rFonts w:ascii="Arial" w:hAnsi="Arial"/>
        </w:rPr>
        <w:t>Operating Environment</w:t>
      </w:r>
      <w:bookmarkEnd w:id="36"/>
      <w:bookmarkEnd w:id="37"/>
    </w:p>
    <w:p w:rsidR="00E03AC4" w:rsidRPr="00E03AC4" w:rsidRDefault="00E03AC4" w:rsidP="00E03AC4">
      <w:pPr>
        <w:ind w:left="576"/>
      </w:pPr>
      <w:r>
        <w:t>The environment in which the software will be developed and operate</w:t>
      </w:r>
      <w:r w:rsidR="00490933">
        <w:t>d</w:t>
      </w:r>
      <w:r>
        <w:t xml:space="preserve"> is in </w:t>
      </w:r>
      <w:r w:rsidR="00490933">
        <w:t>x</w:t>
      </w:r>
      <w:r>
        <w:t xml:space="preserve">. The desktop platform </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8" w:name="_Toc439994678"/>
      <w:bookmarkStart w:id="39" w:name="_Toc113291701"/>
      <w:r>
        <w:rPr>
          <w:rFonts w:ascii="Arial" w:hAnsi="Arial"/>
        </w:rPr>
        <w:t>Design and Implementation Constraints</w:t>
      </w:r>
      <w:bookmarkEnd w:id="38"/>
      <w:bookmarkEnd w:id="39"/>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40" w:name="_Toc439994679"/>
      <w:bookmarkStart w:id="41" w:name="_Toc113291702"/>
      <w:r>
        <w:rPr>
          <w:rFonts w:ascii="Arial" w:hAnsi="Arial"/>
        </w:rPr>
        <w:t xml:space="preserve">User </w:t>
      </w:r>
      <w:bookmarkEnd w:id="40"/>
      <w:bookmarkEnd w:id="41"/>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Pr>
          <w:rFonts w:ascii="Arial" w:hAnsi="Arial" w:cs="Arial"/>
          <w:sz w:val="22"/>
          <w:szCs w:val="22"/>
        </w:rPr>
        <w:t>electronically by acce</w:t>
      </w:r>
      <w:r w:rsidR="00F83170">
        <w:rPr>
          <w:rFonts w:ascii="Arial" w:hAnsi="Arial" w:cs="Arial"/>
          <w:sz w:val="22"/>
          <w:szCs w:val="22"/>
        </w:rPr>
        <w:t>ssing it in the folder the project will be delivered in, labeled “</w:t>
      </w:r>
      <w:proofErr w:type="spellStart"/>
      <w:r w:rsidR="00F83170">
        <w:rPr>
          <w:rFonts w:ascii="Arial" w:hAnsi="Arial" w:cs="Arial"/>
          <w:sz w:val="22"/>
          <w:szCs w:val="22"/>
        </w:rPr>
        <w:t>UsersManual</w:t>
      </w:r>
      <w:proofErr w:type="spellEnd"/>
      <w:r w:rsidR="00F83170">
        <w:rPr>
          <w:rFonts w:ascii="Arial" w:hAnsi="Arial" w:cs="Arial"/>
          <w:sz w:val="22"/>
          <w:szCs w:val="22"/>
        </w:rPr>
        <w:t>”. A hard copy of the manual will accompany the final submission of the project.</w:t>
      </w:r>
    </w:p>
    <w:p w:rsidR="00CD7F48" w:rsidRDefault="00CD7F48">
      <w:pPr>
        <w:pStyle w:val="Heading2"/>
        <w:rPr>
          <w:rFonts w:ascii="Arial" w:hAnsi="Arial"/>
        </w:rPr>
      </w:pPr>
      <w:bookmarkStart w:id="42" w:name="_Toc439994680"/>
      <w:bookmarkStart w:id="43" w:name="_Toc113291703"/>
      <w:r>
        <w:rPr>
          <w:rFonts w:ascii="Arial" w:hAnsi="Arial"/>
        </w:rPr>
        <w:t>Assumptions and Dependencies</w:t>
      </w:r>
      <w:bookmarkEnd w:id="42"/>
      <w:bookmarkEnd w:id="43"/>
    </w:p>
    <w:p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w:t>
      </w:r>
      <w:proofErr w:type="gramStart"/>
      <w:r>
        <w:rPr>
          <w:color w:val="0000FF"/>
        </w:rPr>
        <w:t>use,</w:t>
      </w:r>
      <w:proofErr w:type="gramEnd"/>
      <w:r>
        <w:rPr>
          <w:color w:val="0000FF"/>
        </w:rPr>
        <w:t xml:space="preserve"> issues around the development or operating environment, or constraints. The project could be affected if </w:t>
      </w:r>
      <w:r>
        <w:rPr>
          <w:color w:val="0000FF"/>
        </w:rPr>
        <w:lastRenderedPageBreak/>
        <w:t xml:space="preserve">these assumptions are incorrect, are not shared, or change. Also identify any dependencies the project has on external factors, such as software components that you intend to reuse from another project. </w:t>
      </w:r>
    </w:p>
    <w:p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439994682"/>
      <w:bookmarkStart w:id="45" w:name="_Toc113291704"/>
      <w:r>
        <w:rPr>
          <w:rFonts w:ascii="Arial" w:hAnsi="Arial"/>
          <w:color w:val="FFFFFF"/>
        </w:rPr>
        <w:t>Specific Requirements</w:t>
      </w:r>
      <w:bookmarkEnd w:id="44"/>
      <w:bookmarkEnd w:id="45"/>
    </w:p>
    <w:p w:rsidR="00CD7F48" w:rsidRDefault="00CD7F48">
      <w:pPr>
        <w:pStyle w:val="Heading2"/>
        <w:rPr>
          <w:rFonts w:ascii="Arial" w:hAnsi="Arial"/>
        </w:rPr>
      </w:pPr>
      <w:bookmarkStart w:id="46" w:name="_Toc113291705"/>
      <w:r>
        <w:rPr>
          <w:rFonts w:ascii="Arial" w:hAnsi="Arial"/>
        </w:rPr>
        <w:t>External Interface Requirements</w:t>
      </w:r>
      <w:bookmarkEnd w:id="46"/>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t>screenshots,</w:t>
      </w:r>
      <w:proofErr w:type="gramEnd"/>
      <w:r>
        <w:t xml:space="preserve"> will be rewarded by extra marks.&gt;</w:t>
      </w:r>
    </w:p>
    <w:p w:rsidR="00CD7F48" w:rsidRDefault="00CD7F48">
      <w:pPr>
        <w:pStyle w:val="Heading3"/>
        <w:rPr>
          <w:rFonts w:ascii="Arial" w:hAnsi="Arial"/>
        </w:rPr>
      </w:pPr>
      <w:bookmarkStart w:id="47" w:name="_Toc439994684"/>
      <w:r>
        <w:rPr>
          <w:rFonts w:ascii="Arial" w:hAnsi="Arial"/>
        </w:rPr>
        <w:t>Hardware Interfaces</w:t>
      </w:r>
      <w:bookmarkEnd w:id="47"/>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 xml:space="preserve">Describe the logical and physical characteristics of each interface between the software product and the hardware components of the system. This may include the supported device types, the </w:t>
      </w:r>
      <w:r>
        <w:rPr>
          <w:color w:val="0000FF"/>
        </w:rPr>
        <w:lastRenderedPageBreak/>
        <w:t>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 xml:space="preserve">TO DO: Please provide a short description of the different hardware interfaces. If you will be using some special libraries to communicate with your software mention them here. </w:t>
      </w:r>
      <w:proofErr w:type="gramStart"/>
      <w:r>
        <w:t>In case you have more than one hardware interface divide this section into subsections.&gt;</w:t>
      </w:r>
      <w:proofErr w:type="gramEnd"/>
    </w:p>
    <w:p w:rsidR="00CD7F48" w:rsidRDefault="00CD7F48">
      <w:pPr>
        <w:pStyle w:val="Heading3"/>
        <w:rPr>
          <w:rFonts w:ascii="Arial" w:hAnsi="Arial"/>
        </w:rPr>
      </w:pPr>
      <w:bookmarkStart w:id="48" w:name="_Toc439994685"/>
      <w:r>
        <w:rPr>
          <w:rFonts w:ascii="Arial" w:hAnsi="Arial"/>
        </w:rPr>
        <w:t>Software Interfaces</w:t>
      </w:r>
      <w:bookmarkEnd w:id="48"/>
    </w:p>
    <w:p w:rsidR="00CD7F48" w:rsidRDefault="00CD7F48">
      <w:pPr>
        <w:pStyle w:val="template"/>
        <w:jc w:val="both"/>
      </w:pPr>
      <w:r>
        <w:t>&lt;</w:t>
      </w:r>
      <w:r>
        <w:rPr>
          <w:color w:val="0000FF"/>
        </w:rPr>
        <w:t xml:space="preserve">Describe the connections between this product and other specific software components (name and version), including databases, operating systems (Windows? </w:t>
      </w:r>
      <w:proofErr w:type="gramStart"/>
      <w:r>
        <w:rPr>
          <w:color w:val="0000FF"/>
        </w:rPr>
        <w:t>Linux?</w:t>
      </w:r>
      <w:proofErr w:type="gramEnd"/>
      <w:r>
        <w:rPr>
          <w:color w:val="0000FF"/>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9" w:name="_Toc439994686"/>
      <w:r>
        <w:rPr>
          <w:rFonts w:ascii="Arial" w:hAnsi="Arial"/>
        </w:rPr>
        <w:t>Communications Interfaces</w:t>
      </w:r>
      <w:bookmarkEnd w:id="49"/>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50" w:name="_Toc113291706"/>
      <w:r>
        <w:rPr>
          <w:rFonts w:ascii="Arial" w:hAnsi="Arial"/>
        </w:rPr>
        <w:t>Functional Requirements</w:t>
      </w:r>
      <w:bookmarkEnd w:id="50"/>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w:t>
      </w:r>
      <w:proofErr w:type="gramStart"/>
      <w:r>
        <w:rPr>
          <w:rFonts w:ascii="Arial" w:hAnsi="Arial"/>
          <w:i/>
          <w:sz w:val="22"/>
        </w:rPr>
        <w:t>Brake</w:t>
      </w:r>
      <w:proofErr w:type="gramEnd"/>
      <w:r>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51" w:name="_Toc113291707"/>
      <w:r>
        <w:rPr>
          <w:rFonts w:ascii="Arial" w:hAnsi="Arial"/>
        </w:rPr>
        <w:t>Behaviour Requirements</w:t>
      </w:r>
      <w:bookmarkEnd w:id="51"/>
    </w:p>
    <w:p w:rsidR="00CD7F48" w:rsidRDefault="00CD7F48">
      <w:pPr>
        <w:pStyle w:val="Heading3"/>
        <w:rPr>
          <w:rFonts w:ascii="Arial" w:hAnsi="Arial"/>
        </w:rPr>
      </w:pPr>
      <w:r>
        <w:rPr>
          <w:rFonts w:ascii="Arial" w:hAnsi="Arial"/>
        </w:rPr>
        <w:t>Use Case View</w:t>
      </w:r>
    </w:p>
    <w:p w:rsidR="00A17550" w:rsidRDefault="00A17550" w:rsidP="00A17550"/>
    <w:p w:rsidR="00A17550" w:rsidRPr="00A17550" w:rsidRDefault="00A1755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2" w:name="_Toc113291708"/>
      <w:bookmarkStart w:id="53" w:name="_Toc439994690"/>
      <w:r>
        <w:rPr>
          <w:rFonts w:ascii="Arial" w:hAnsi="Arial"/>
          <w:color w:val="FFFFFF"/>
        </w:rPr>
        <w:t>Other Non-functional Requirements</w:t>
      </w:r>
      <w:bookmarkEnd w:id="52"/>
    </w:p>
    <w:p w:rsidR="00CD7F48" w:rsidRDefault="00CD7F48">
      <w:pPr>
        <w:pStyle w:val="Heading2"/>
        <w:rPr>
          <w:rFonts w:ascii="Arial" w:hAnsi="Arial"/>
        </w:rPr>
      </w:pPr>
      <w:bookmarkStart w:id="54" w:name="_Toc113291709"/>
      <w:r>
        <w:rPr>
          <w:rFonts w:ascii="Arial" w:hAnsi="Arial"/>
        </w:rPr>
        <w:t>Performance Requirements</w:t>
      </w:r>
      <w:bookmarkEnd w:id="53"/>
      <w:bookmarkEnd w:id="54"/>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5" w:name="_Toc439994691"/>
      <w:bookmarkStart w:id="56" w:name="_Toc113291710"/>
      <w:r>
        <w:rPr>
          <w:rFonts w:ascii="Arial" w:hAnsi="Arial"/>
        </w:rPr>
        <w:t>Safety and Security Requirements</w:t>
      </w:r>
      <w:bookmarkEnd w:id="55"/>
      <w:bookmarkEnd w:id="56"/>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lastRenderedPageBreak/>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7" w:name="_Toc439994693"/>
      <w:bookmarkStart w:id="58" w:name="_Toc113291711"/>
      <w:r>
        <w:rPr>
          <w:rFonts w:ascii="Arial" w:hAnsi="Arial"/>
        </w:rPr>
        <w:t>Software Quality Attributes</w:t>
      </w:r>
      <w:bookmarkEnd w:id="57"/>
      <w:bookmarkEnd w:id="58"/>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439994695"/>
      <w:bookmarkStart w:id="60" w:name="_Toc113291712"/>
      <w:r>
        <w:rPr>
          <w:rFonts w:ascii="Arial" w:hAnsi="Arial"/>
          <w:color w:val="FFFFFF"/>
        </w:rPr>
        <w:t>Other Requirements</w:t>
      </w:r>
      <w:bookmarkEnd w:id="59"/>
      <w:bookmarkEnd w:id="60"/>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1"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62" w:name="_Toc439994698"/>
      <w:bookmarkEnd w:id="61"/>
    </w:p>
    <w:p w:rsidR="00CD7F48" w:rsidRDefault="00CD7F48"/>
    <w:p w:rsidR="00CD7F48" w:rsidRDefault="00CD7F48"/>
    <w:p w:rsidR="00761BA0" w:rsidRDefault="00761BA0" w:rsidP="00761BA0"/>
    <w:p w:rsidR="00761BA0" w:rsidRDefault="00761BA0"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Client-Developer Agreement</w:t>
      </w:r>
    </w:p>
    <w:p w:rsidR="00761BA0" w:rsidRDefault="00761BA0"/>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 xml:space="preserve">Patricia L. </w:t>
            </w:r>
            <w:proofErr w:type="spellStart"/>
            <w:r w:rsidRPr="00C64DF1">
              <w:rPr>
                <w:rFonts w:ascii="Times New Roman" w:hAnsi="Times New Roman" w:cs="Times New Roman"/>
                <w:i/>
                <w:sz w:val="16"/>
                <w:szCs w:val="16"/>
              </w:rPr>
              <w:t>Roden</w:t>
            </w:r>
            <w:proofErr w:type="spellEnd"/>
            <w:r w:rsidRPr="00C64DF1">
              <w:rPr>
                <w:rFonts w:ascii="Times New Roman" w:hAnsi="Times New Roman" w:cs="Times New Roman"/>
                <w:i/>
                <w:sz w:val="16"/>
                <w:szCs w:val="16"/>
              </w:rPr>
              <w:t xml:space="preserve">, </w:t>
            </w:r>
            <w:proofErr w:type="spellStart"/>
            <w:r w:rsidRPr="00C64DF1">
              <w:rPr>
                <w:rFonts w:ascii="Times New Roman" w:hAnsi="Times New Roman" w:cs="Times New Roman"/>
                <w:i/>
                <w:sz w:val="16"/>
                <w:szCs w:val="16"/>
              </w:rPr>
              <w:t>Ph.D</w:t>
            </w:r>
            <w:proofErr w:type="spellEnd"/>
            <w:r w:rsidRPr="00C64DF1">
              <w:rPr>
                <w:rFonts w:ascii="Times New Roman" w:hAnsi="Times New Roman" w:cs="Times New Roman"/>
                <w:i/>
                <w:sz w:val="16"/>
                <w:szCs w:val="16"/>
              </w:rPr>
              <w:t>,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ED7799" w:rsidTr="00ED7799">
        <w:tc>
          <w:tcPr>
            <w:tcW w:w="3888" w:type="dxa"/>
            <w:tcBorders>
              <w:top w:val="single" w:sz="4" w:space="0" w:color="auto"/>
              <w:left w:val="nil"/>
              <w:bottom w:val="nil"/>
              <w:right w:val="nil"/>
            </w:tcBorders>
          </w:tcPr>
          <w:p w:rsidR="00ED7799" w:rsidRDefault="00ED7799">
            <w:pPr>
              <w:rPr>
                <w:rFonts w:ascii="Times New Roman" w:hAnsi="Times New Roman" w:cs="Times New Roman"/>
                <w:i/>
                <w:sz w:val="16"/>
                <w:szCs w:val="16"/>
              </w:rPr>
            </w:pPr>
            <w:r>
              <w:rPr>
                <w:rFonts w:ascii="Times New Roman" w:hAnsi="Times New Roman" w:cs="Times New Roman"/>
                <w:i/>
                <w:sz w:val="16"/>
                <w:szCs w:val="16"/>
              </w:rPr>
              <w:t>Jeffrey Allen, Secretary</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rsidR="00CD7F48" w:rsidRDefault="00CD7F48"/>
    <w:p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4"/>
      <w:r>
        <w:rPr>
          <w:rFonts w:ascii="Arial" w:hAnsi="Arial"/>
          <w:color w:val="FFFFFF"/>
        </w:rPr>
        <w:t>Appendix B</w:t>
      </w:r>
      <w:bookmarkEnd w:id="62"/>
      <w:r>
        <w:rPr>
          <w:rFonts w:ascii="Arial" w:hAnsi="Arial"/>
          <w:color w:val="FFFFFF"/>
        </w:rPr>
        <w:t xml:space="preserve"> - Group Log</w:t>
      </w:r>
      <w:bookmarkEnd w:id="64"/>
    </w:p>
    <w:p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47A" w:rsidRDefault="00C6447A">
      <w:r>
        <w:separator/>
      </w:r>
    </w:p>
  </w:endnote>
  <w:endnote w:type="continuationSeparator" w:id="0">
    <w:p w:rsidR="00C6447A" w:rsidRDefault="00C6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47A" w:rsidRDefault="00C6447A">
      <w:r>
        <w:separator/>
      </w:r>
    </w:p>
  </w:footnote>
  <w:footnote w:type="continuationSeparator" w:id="0">
    <w:p w:rsidR="00C6447A" w:rsidRDefault="00C644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rsidP="007E6B26">
    <w:pPr>
      <w:pStyle w:val="Header"/>
      <w:pBdr>
        <w:bottom w:val="single" w:sz="4" w:space="1" w:color="auto"/>
      </w:pBdr>
      <w:tabs>
        <w:tab w:val="left" w:pos="10061"/>
      </w:tabs>
      <w:spacing w:before="360"/>
    </w:pPr>
    <w:r>
      <w:t>Software</w:t>
    </w:r>
    <w:r>
      <w:rPr>
        <w:sz w:val="24"/>
      </w:rPr>
      <w:t xml:space="preserve"> </w:t>
    </w:r>
    <w:r>
      <w:t>Requirements Specification for</w:t>
    </w:r>
    <w:r w:rsidR="007E6B26">
      <w:t xml:space="preserve"> [</w:t>
    </w:r>
    <w:proofErr w:type="spellStart"/>
    <w:r w:rsidR="007E6B26">
      <w:t>ProjectNameHere</w:t>
    </w:r>
    <w:proofErr w:type="spellEnd"/>
    <w:r w:rsidR="007E6B26">
      <w:t>]</w:t>
    </w:r>
    <w:r w:rsidR="007E6B26">
      <w:tab/>
    </w:r>
    <w:r>
      <w:t xml:space="preserve">Page </w:t>
    </w:r>
    <w:r>
      <w:fldChar w:fldCharType="begin"/>
    </w:r>
    <w:r>
      <w:instrText xml:space="preserve"> PAGE  \* MERGEFORMAT </w:instrText>
    </w:r>
    <w:r>
      <w:fldChar w:fldCharType="separate"/>
    </w:r>
    <w:r w:rsidR="00C3068D">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07533">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06290"/>
    <w:rsid w:val="00083D6B"/>
    <w:rsid w:val="000A0A0C"/>
    <w:rsid w:val="000A2BDD"/>
    <w:rsid w:val="000A7FB1"/>
    <w:rsid w:val="000F2356"/>
    <w:rsid w:val="00175742"/>
    <w:rsid w:val="001C4BA7"/>
    <w:rsid w:val="001D4DC3"/>
    <w:rsid w:val="00207533"/>
    <w:rsid w:val="00276EDB"/>
    <w:rsid w:val="002C2C8D"/>
    <w:rsid w:val="00343B03"/>
    <w:rsid w:val="0036306B"/>
    <w:rsid w:val="00396A13"/>
    <w:rsid w:val="003A2643"/>
    <w:rsid w:val="0040025B"/>
    <w:rsid w:val="00490933"/>
    <w:rsid w:val="005A7E62"/>
    <w:rsid w:val="005F2476"/>
    <w:rsid w:val="0062383F"/>
    <w:rsid w:val="006617E5"/>
    <w:rsid w:val="00761BA0"/>
    <w:rsid w:val="00786518"/>
    <w:rsid w:val="007940F2"/>
    <w:rsid w:val="007E6B26"/>
    <w:rsid w:val="00817F3F"/>
    <w:rsid w:val="00885761"/>
    <w:rsid w:val="00886D36"/>
    <w:rsid w:val="008E0519"/>
    <w:rsid w:val="00A17550"/>
    <w:rsid w:val="00A4359E"/>
    <w:rsid w:val="00A81FA6"/>
    <w:rsid w:val="00AB0F1E"/>
    <w:rsid w:val="00BC7C64"/>
    <w:rsid w:val="00C3068D"/>
    <w:rsid w:val="00C6447A"/>
    <w:rsid w:val="00C64DF1"/>
    <w:rsid w:val="00CD7F48"/>
    <w:rsid w:val="00CF404E"/>
    <w:rsid w:val="00D2506D"/>
    <w:rsid w:val="00E03AC4"/>
    <w:rsid w:val="00E12C3F"/>
    <w:rsid w:val="00ED3995"/>
    <w:rsid w:val="00ED7799"/>
    <w:rsid w:val="00EF6ED0"/>
    <w:rsid w:val="00F831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20546</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11</cp:revision>
  <cp:lastPrinted>2009-04-22T19:24:00Z</cp:lastPrinted>
  <dcterms:created xsi:type="dcterms:W3CDTF">2015-02-15T21:12:00Z</dcterms:created>
  <dcterms:modified xsi:type="dcterms:W3CDTF">2015-02-17T03:17:00Z</dcterms:modified>
</cp:coreProperties>
</file>