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7E6B26">
            <w:pPr>
              <w:pStyle w:val="ByLine"/>
              <w:spacing w:before="0" w:after="0"/>
              <w:jc w:val="center"/>
              <w:rPr>
                <w:sz w:val="22"/>
              </w:rPr>
            </w:pPr>
            <w:hyperlink r:id="rId9" w:history="1">
              <w:r w:rsidRPr="00216024">
                <w:rPr>
                  <w:rStyle w:val="Hyperlink"/>
                  <w:sz w:val="22"/>
                </w:rPr>
                <w:t>ssmoke@una.edu</w:t>
              </w:r>
            </w:hyperlink>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CF404E">
            <w:pPr>
              <w:pStyle w:val="ByLine"/>
              <w:spacing w:before="0" w:after="0"/>
              <w:jc w:val="center"/>
              <w:rPr>
                <w:sz w:val="22"/>
              </w:rPr>
            </w:pPr>
            <w:hyperlink r:id="rId10" w:history="1">
              <w:r w:rsidRPr="00216024">
                <w:rPr>
                  <w:rStyle w:val="Hyperlink"/>
                  <w:sz w:val="22"/>
                </w:rPr>
                <w:t>rsmith@una.edu</w:t>
              </w:r>
            </w:hyperlink>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hyperlink r:id="rId11" w:history="1">
              <w:r w:rsidRPr="00216024">
                <w:rPr>
                  <w:rStyle w:val="Hyperlink"/>
                  <w:sz w:val="22"/>
                </w:rPr>
                <w:t>jbeck@una.edu</w:t>
              </w:r>
            </w:hyperlink>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hyperlink r:id="rId12" w:history="1">
              <w:r w:rsidRPr="00216024">
                <w:rPr>
                  <w:rStyle w:val="Hyperlink"/>
                  <w:sz w:val="22"/>
                </w:rPr>
                <w:t>jford@una.edu</w:t>
              </w:r>
            </w:hyperlink>
          </w:p>
        </w:tc>
      </w:tr>
      <w:tr w:rsidR="00CD7F48">
        <w:tc>
          <w:tcPr>
            <w:tcW w:w="3192" w:type="dxa"/>
          </w:tcPr>
          <w:p w:rsidR="00CD7F48" w:rsidRDefault="00CF404E">
            <w:pPr>
              <w:pStyle w:val="ByLine"/>
              <w:spacing w:before="0" w:after="0"/>
              <w:jc w:val="left"/>
              <w:rPr>
                <w:sz w:val="22"/>
              </w:rPr>
            </w:pPr>
            <w:r>
              <w:rPr>
                <w:sz w:val="22"/>
              </w:rPr>
              <w:t>Secretary</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hyperlink r:id="rId13" w:history="1">
              <w:r w:rsidRPr="00216024">
                <w:rPr>
                  <w:rStyle w:val="Hyperlink"/>
                  <w:sz w:val="22"/>
                </w:rPr>
                <w:t>jallen2@una.edu</w:t>
              </w:r>
            </w:hyperlink>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F404E">
            <w:pPr>
              <w:pStyle w:val="ByLine"/>
              <w:spacing w:before="120" w:after="0"/>
              <w:jc w:val="left"/>
              <w:rPr>
                <w:i/>
                <w:sz w:val="22"/>
              </w:rPr>
            </w:pPr>
            <w:r>
              <w:rPr>
                <w:sz w:val="22"/>
              </w:rPr>
              <w:t>Patricia Roden, Ph.D</w:t>
            </w:r>
          </w:p>
        </w:tc>
      </w:tr>
      <w:tr w:rsidR="00CD7F48">
        <w:tc>
          <w:tcPr>
            <w:tcW w:w="2977" w:type="dxa"/>
          </w:tcPr>
          <w:p w:rsidR="00CD7F48" w:rsidRDefault="00CD7F48">
            <w:pPr>
              <w:pStyle w:val="ByLine"/>
              <w:spacing w:before="120" w:after="0"/>
            </w:pPr>
            <w:r>
              <w:t>Course:</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blPrEx>
          <w:tblCellMar>
            <w:top w:w="0" w:type="dxa"/>
            <w:bottom w:w="0" w:type="dxa"/>
          </w:tblCellMar>
        </w:tblPrEx>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blPrEx>
          <w:tblCellMar>
            <w:top w:w="0" w:type="dxa"/>
            <w:bottom w:w="0" w:type="dxa"/>
          </w:tblCellMar>
        </w:tblPrEx>
        <w:tc>
          <w:tcPr>
            <w:tcW w:w="1170" w:type="dxa"/>
          </w:tcPr>
          <w:p w:rsidR="00CD7F48" w:rsidRDefault="000F2356" w:rsidP="00CF404E">
            <w:pPr>
              <w:pStyle w:val="Table-Text"/>
              <w:suppressAutoHyphens/>
            </w:pPr>
            <w:r>
              <w:t>1.0</w:t>
            </w:r>
          </w:p>
        </w:tc>
        <w:tc>
          <w:tcPr>
            <w:tcW w:w="1949" w:type="dxa"/>
          </w:tcPr>
          <w:p w:rsidR="00CD7F48" w:rsidRDefault="00CF404E">
            <w:pPr>
              <w:pStyle w:val="Table-Text"/>
            </w:pPr>
            <w:r>
              <w:t>Jeffrey Allen</w:t>
            </w:r>
          </w:p>
        </w:tc>
        <w:tc>
          <w:tcPr>
            <w:tcW w:w="4252" w:type="dxa"/>
          </w:tcPr>
          <w:p w:rsidR="00CD7F48" w:rsidRDefault="00CF404E" w:rsidP="00817F3F">
            <w:pPr>
              <w:pStyle w:val="Table-Text"/>
              <w:spacing w:before="0" w:after="100" w:afterAutospacing="1"/>
            </w:pPr>
            <w:r>
              <w:t xml:space="preserve">Initial </w:t>
            </w:r>
            <w:r w:rsidR="00817F3F">
              <w:t>draft</w:t>
            </w:r>
          </w:p>
          <w:p w:rsidR="00817F3F" w:rsidRDefault="00817F3F" w:rsidP="00817F3F">
            <w:pPr>
              <w:pStyle w:val="Table-Text"/>
              <w:spacing w:before="0" w:after="100" w:afterAutospacing="1"/>
            </w:pPr>
            <w:r>
              <w:t>Added Product Overview</w:t>
            </w:r>
          </w:p>
          <w:p w:rsidR="00343B03" w:rsidRDefault="00343B03" w:rsidP="00817F3F">
            <w:pPr>
              <w:pStyle w:val="Table-Text"/>
              <w:spacing w:before="0" w:after="100" w:afterAutospacing="1"/>
            </w:pPr>
            <w:r>
              <w:t>Edited References</w:t>
            </w:r>
          </w:p>
        </w:tc>
        <w:tc>
          <w:tcPr>
            <w:tcW w:w="1985" w:type="dxa"/>
          </w:tcPr>
          <w:p w:rsidR="00CD7F48" w:rsidRDefault="00CF404E">
            <w:pPr>
              <w:pStyle w:val="Table-Text"/>
              <w:jc w:val="center"/>
            </w:pPr>
            <w:r>
              <w:t>2/</w:t>
            </w:r>
            <w:r w:rsidR="000F2356">
              <w:t>15</w:t>
            </w:r>
            <w:r>
              <w:t>/15</w:t>
            </w:r>
          </w:p>
        </w:tc>
      </w:tr>
      <w:tr w:rsidR="000F2356">
        <w:tblPrEx>
          <w:tblCellMar>
            <w:top w:w="0" w:type="dxa"/>
            <w:bottom w:w="0" w:type="dxa"/>
          </w:tblCellMar>
        </w:tblPrEx>
        <w:tc>
          <w:tcPr>
            <w:tcW w:w="1170" w:type="dxa"/>
          </w:tcPr>
          <w:p w:rsidR="000F2356" w:rsidRDefault="000F2356" w:rsidP="00CF404E">
            <w:pPr>
              <w:pStyle w:val="Table-Text"/>
              <w:suppressAutoHyphens/>
            </w:pPr>
            <w:r>
              <w:t>1.1</w:t>
            </w: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r w:rsidR="000F2356">
        <w:tblPrEx>
          <w:tblCellMar>
            <w:top w:w="0" w:type="dxa"/>
            <w:bottom w:w="0" w:type="dxa"/>
          </w:tblCellMar>
        </w:tblPrEx>
        <w:tc>
          <w:tcPr>
            <w:tcW w:w="1170" w:type="dxa"/>
          </w:tcPr>
          <w:p w:rsidR="000F2356" w:rsidRDefault="000F2356" w:rsidP="00CF404E">
            <w:pPr>
              <w:pStyle w:val="Table-Text"/>
              <w:suppressAutoHyphens/>
            </w:pP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1014888"/>
      <w:bookmarkStart w:id="13" w:name="_Toc111117824"/>
      <w:bookmarkStart w:id="14" w:name="_Toc113291687"/>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4"/>
    </w:p>
    <w:bookmarkEnd w:id="11"/>
    <w:bookmarkEnd w:id="12"/>
    <w:bookmarkEnd w:id="13"/>
    <w:p w:rsidR="00CD7F48" w:rsidRDefault="00CD7F48">
      <w:pPr>
        <w:sectPr w:rsidR="00CD7F48">
          <w:headerReference w:type="default" r:id="rId14"/>
          <w:footerReference w:type="default" r:id="rId15"/>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817F3F" w:rsidRDefault="007940F2" w:rsidP="007940F2">
      <w:pPr>
        <w:ind w:firstLine="431"/>
      </w:pPr>
      <w: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r>
        <w:rPr>
          <w:rFonts w:ascii="Arial" w:hAnsi="Arial"/>
        </w:rPr>
        <w:t xml:space="preserve"> </w:t>
      </w:r>
    </w:p>
    <w:p w:rsidR="007940F2" w:rsidRPr="007940F2" w:rsidRDefault="007940F2" w:rsidP="00E12C3F">
      <w:pPr>
        <w:pStyle w:val="template"/>
        <w:ind w:left="576" w:firstLine="144"/>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application</w:t>
      </w:r>
      <w:r w:rsidRPr="007940F2">
        <w:rPr>
          <w:i w:val="0"/>
        </w:rPr>
        <w:t>. It will illustrate the purpose and complete declaration for the development of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approval and a reference for developing the first version of the system for the development team.</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7940F2" w:rsidRDefault="007940F2" w:rsidP="00E12C3F">
      <w:pPr>
        <w:pStyle w:val="template"/>
        <w:ind w:left="576" w:firstLine="144"/>
        <w:jc w:val="both"/>
        <w:rPr>
          <w:i w:val="0"/>
        </w:rPr>
      </w:pPr>
      <w:r>
        <w:rPr>
          <w:i w:val="0"/>
        </w:rPr>
        <w:t xml:space="preserve">The </w:t>
      </w:r>
      <w:r>
        <w:rPr>
          <w:b/>
          <w:i w:val="0"/>
        </w:rPr>
        <w:t xml:space="preserve">TBD </w:t>
      </w:r>
      <w:r>
        <w:rPr>
          <w:i w:val="0"/>
        </w:rPr>
        <w:t>application is a desktop application which will allow for a</w:t>
      </w:r>
      <w:r w:rsidR="00175742">
        <w:rPr>
          <w:i w:val="0"/>
        </w:rPr>
        <w:t xml:space="preserve"> single administrative user, and multiple general users, </w:t>
      </w:r>
      <w:r w:rsidR="00E12C3F">
        <w:rPr>
          <w:i w:val="0"/>
        </w:rPr>
        <w:t>in the University of North Alabama’</w:t>
      </w:r>
      <w:r w:rsidR="00175742">
        <w:rPr>
          <w:i w:val="0"/>
        </w:rPr>
        <w:t>s</w:t>
      </w:r>
      <w:r w:rsidR="00E12C3F">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E12C3F">
        <w:rPr>
          <w:i w:val="0"/>
          <w:highlight w:val="yellow"/>
        </w:rPr>
        <w:t>make use of data from previous similar semesters to determine trends in popular class times</w:t>
      </w:r>
      <w:r>
        <w:rPr>
          <w:i w:val="0"/>
        </w:rPr>
        <w:t>.</w:t>
      </w:r>
      <w:r w:rsidR="00E12C3F">
        <w:rPr>
          <w:i w:val="0"/>
        </w:rPr>
        <w:t xml:space="preserve"> This application should be able to be obtained by </w:t>
      </w:r>
      <w:r w:rsidR="00175742">
        <w:rPr>
          <w:i w:val="0"/>
        </w:rPr>
        <w:t>(</w:t>
      </w:r>
      <w:r w:rsidR="00E12C3F">
        <w:rPr>
          <w:b/>
          <w:i w:val="0"/>
        </w:rPr>
        <w:t>TBD</w:t>
      </w:r>
      <w:r w:rsidR="00175742">
        <w:rPr>
          <w:b/>
          <w:i w:val="0"/>
        </w:rPr>
        <w:t xml:space="preserve"> </w:t>
      </w:r>
      <w:r w:rsidR="00175742">
        <w:rPr>
          <w:i w:val="0"/>
        </w:rPr>
        <w:t>preferably downloaded)</w:t>
      </w:r>
      <w:r w:rsidR="00E12C3F">
        <w:rPr>
          <w:i w:val="0"/>
        </w:rPr>
        <w:t>.</w:t>
      </w:r>
    </w:p>
    <w:p w:rsidR="00E12C3F" w:rsidRDefault="00E12C3F" w:rsidP="007940F2">
      <w:pPr>
        <w:pStyle w:val="template"/>
        <w:ind w:left="576"/>
        <w:jc w:val="both"/>
        <w:rPr>
          <w:i w:val="0"/>
        </w:rPr>
      </w:pPr>
    </w:p>
    <w:p w:rsidR="007940F2" w:rsidRDefault="005A7E62" w:rsidP="00885761">
      <w:pPr>
        <w:pStyle w:val="template"/>
        <w:ind w:left="576" w:firstLine="144"/>
        <w:jc w:val="both"/>
        <w:rPr>
          <w:i w:val="0"/>
        </w:rPr>
      </w:pPr>
      <w:r>
        <w:rPr>
          <w:i w:val="0"/>
        </w:rPr>
        <w:t>A user will be able to display their generated final exam schedule similarly to the format displayed on the UNA website as of the year 2015. An administrator will be abl</w:t>
      </w:r>
      <w:r w:rsidR="00885761">
        <w:rPr>
          <w:i w:val="0"/>
        </w:rPr>
        <w:t>e to create and delete accounts.</w:t>
      </w:r>
    </w:p>
    <w:p w:rsidR="00E12C3F" w:rsidRDefault="00E12C3F">
      <w:pPr>
        <w:pStyle w:val="template"/>
        <w:jc w:val="both"/>
      </w:pP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3" w:name="_Toc439994668"/>
      <w:bookmarkStart w:id="24" w:name="_Toc113291693"/>
      <w:r>
        <w:rPr>
          <w:rFonts w:ascii="Arial" w:hAnsi="Arial"/>
        </w:rPr>
        <w:t>Definitions, Acronyms and Abbreviations</w:t>
      </w:r>
      <w:bookmarkEnd w:id="24"/>
    </w:p>
    <w:tbl>
      <w:tblPr>
        <w:tblStyle w:val="TableGrid"/>
        <w:tblW w:w="0" w:type="auto"/>
        <w:tblLook w:val="04A0" w:firstRow="1" w:lastRow="0" w:firstColumn="1" w:lastColumn="0" w:noHBand="0" w:noVBand="1"/>
      </w:tblPr>
      <w:tblGrid>
        <w:gridCol w:w="1368"/>
        <w:gridCol w:w="8496"/>
      </w:tblGrid>
      <w:tr w:rsidR="00175742" w:rsidTr="00175742">
        <w:tc>
          <w:tcPr>
            <w:tcW w:w="1368"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Definition</w:t>
            </w:r>
          </w:p>
        </w:tc>
      </w:tr>
      <w:tr w:rsidR="00175742" w:rsidTr="00175742">
        <w:tc>
          <w:tcPr>
            <w:tcW w:w="1368" w:type="dxa"/>
            <w:tcBorders>
              <w:top w:val="single" w:sz="12" w:space="0" w:color="auto"/>
            </w:tcBorders>
          </w:tcPr>
          <w:p w:rsidR="00175742" w:rsidRDefault="00175742">
            <w:pPr>
              <w:pStyle w:val="template"/>
              <w:jc w:val="both"/>
              <w:rPr>
                <w:i w:val="0"/>
              </w:rPr>
            </w:pPr>
            <w:r>
              <w:rPr>
                <w:i w:val="0"/>
              </w:rPr>
              <w:t>UNA</w:t>
            </w:r>
          </w:p>
        </w:tc>
        <w:tc>
          <w:tcPr>
            <w:tcW w:w="8496" w:type="dxa"/>
            <w:tcBorders>
              <w:top w:val="single" w:sz="12" w:space="0" w:color="auto"/>
            </w:tcBorders>
          </w:tcPr>
          <w:p w:rsidR="00175742" w:rsidRDefault="00175742">
            <w:pPr>
              <w:pStyle w:val="template"/>
              <w:jc w:val="both"/>
              <w:rPr>
                <w:i w:val="0"/>
              </w:rPr>
            </w:pPr>
            <w:r>
              <w:rPr>
                <w:i w:val="0"/>
              </w:rPr>
              <w:t>University of North Alabama</w:t>
            </w:r>
          </w:p>
        </w:tc>
      </w:tr>
      <w:tr w:rsidR="00175742" w:rsidTr="00006290">
        <w:tc>
          <w:tcPr>
            <w:tcW w:w="1368" w:type="dxa"/>
          </w:tcPr>
          <w:p w:rsidR="00175742" w:rsidRDefault="00175742">
            <w:pPr>
              <w:pStyle w:val="template"/>
              <w:jc w:val="both"/>
              <w:rPr>
                <w:i w:val="0"/>
              </w:rPr>
            </w:pPr>
            <w:r>
              <w:rPr>
                <w:i w:val="0"/>
              </w:rPr>
              <w:t>SRS</w:t>
            </w:r>
          </w:p>
        </w:tc>
        <w:tc>
          <w:tcPr>
            <w:tcW w:w="8496" w:type="dxa"/>
          </w:tcPr>
          <w:p w:rsidR="00175742" w:rsidRDefault="00175742">
            <w:pPr>
              <w:pStyle w:val="template"/>
              <w:jc w:val="both"/>
              <w:rPr>
                <w:i w:val="0"/>
              </w:rPr>
            </w:pPr>
            <w:r>
              <w:rPr>
                <w:i w:val="0"/>
              </w:rPr>
              <w:t>Software Specification Document</w:t>
            </w: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5" w:name="_Toc113291694"/>
      <w:r>
        <w:rPr>
          <w:rFonts w:ascii="Arial" w:hAnsi="Arial"/>
        </w:rPr>
        <w:t>Document Conventions</w:t>
      </w:r>
      <w:bookmarkEnd w:id="23"/>
      <w:bookmarkEnd w:id="25"/>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6" w:name="_Toc439994672"/>
      <w:bookmarkStart w:id="27" w:name="_Toc113291695"/>
      <w:r>
        <w:rPr>
          <w:rFonts w:ascii="Arial" w:hAnsi="Arial"/>
        </w:rPr>
        <w:t>References</w:t>
      </w:r>
      <w:bookmarkEnd w:id="26"/>
      <w:r>
        <w:rPr>
          <w:rFonts w:ascii="Arial" w:hAnsi="Arial"/>
        </w:rPr>
        <w:t xml:space="preserve"> and Acknowledgments</w:t>
      </w:r>
      <w:bookmarkEnd w:id="27"/>
    </w:p>
    <w:p w:rsidR="00CD7F48" w:rsidRDefault="00CD7F48">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006290" w:rsidRDefault="00006290">
      <w:pPr>
        <w:pStyle w:val="template"/>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pPr>
        <w:pStyle w:val="template"/>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t>Overall Description</w:t>
      </w:r>
      <w:bookmarkEnd w:id="28"/>
      <w:bookmarkEnd w:id="29"/>
    </w:p>
    <w:p w:rsidR="00CD7F48" w:rsidRDefault="00CD7F48">
      <w:pPr>
        <w:pStyle w:val="Heading2"/>
        <w:rPr>
          <w:rFonts w:ascii="Arial" w:hAnsi="Arial"/>
        </w:rPr>
      </w:pPr>
      <w:bookmarkStart w:id="30" w:name="_Toc439994674"/>
      <w:bookmarkStart w:id="31" w:name="_Toc113291697"/>
      <w:r>
        <w:rPr>
          <w:rFonts w:ascii="Arial" w:hAnsi="Arial"/>
        </w:rPr>
        <w:t>Product Perspective</w:t>
      </w:r>
      <w:bookmarkEnd w:id="30"/>
      <w:bookmarkEnd w:id="31"/>
    </w:p>
    <w:p w:rsidR="00083D6B" w:rsidRDefault="00083D6B" w:rsidP="00083D6B">
      <w:pPr>
        <w:ind w:left="576"/>
      </w:pPr>
      <w:r>
        <w:t xml:space="preserve">The </w:t>
      </w:r>
      <w:r>
        <w:rPr>
          <w:b/>
        </w:rPr>
        <w:t>TBD</w:t>
      </w:r>
      <w:r>
        <w:t xml:space="preserve"> application is a new and self-contained product of the University of North Alabama.</w:t>
      </w:r>
    </w:p>
    <w:p w:rsidR="00083D6B" w:rsidRPr="00083D6B" w:rsidRDefault="00083D6B" w:rsidP="00083D6B"/>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2" w:name="_Toc439994675"/>
      <w:bookmarkStart w:id="33" w:name="_Toc113291698"/>
      <w:r>
        <w:rPr>
          <w:rFonts w:ascii="Arial" w:hAnsi="Arial"/>
        </w:rPr>
        <w:t xml:space="preserve">Product </w:t>
      </w:r>
      <w:bookmarkEnd w:id="32"/>
      <w:r>
        <w:rPr>
          <w:rFonts w:ascii="Arial" w:hAnsi="Arial"/>
        </w:rPr>
        <w:t>Functionality</w:t>
      </w:r>
      <w:bookmarkEnd w:id="33"/>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4" w:name="_Toc439994676"/>
      <w:bookmarkStart w:id="35" w:name="_Toc113291699"/>
      <w:r>
        <w:rPr>
          <w:rFonts w:ascii="Arial" w:hAnsi="Arial"/>
        </w:rPr>
        <w:t>Users and Characteristics</w:t>
      </w:r>
      <w:bookmarkEnd w:id="34"/>
      <w:bookmarkEnd w:id="35"/>
    </w:p>
    <w:p w:rsidR="008E0519" w:rsidRPr="008E0519" w:rsidRDefault="008E0519" w:rsidP="008E0519">
      <w:pPr>
        <w:pStyle w:val="Heading3"/>
        <w:rPr>
          <w:rFonts w:ascii="Arial" w:hAnsi="Arial" w:cs="Arial"/>
          <w:b w:val="0"/>
        </w:rPr>
      </w:pPr>
      <w:r>
        <w:rPr>
          <w:rFonts w:ascii="Arial" w:hAnsi="Arial" w:cs="Arial"/>
          <w:b w:val="0"/>
        </w:rPr>
        <w:t>Administrative Users</w:t>
      </w:r>
    </w:p>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lastRenderedPageBreak/>
        <w:t>3. Distinguish the most important users for this product from those who are less important to satisfy.&gt;</w:t>
      </w:r>
    </w:p>
    <w:p w:rsidR="00CD7F48" w:rsidRDefault="00CD7F48">
      <w:pPr>
        <w:pStyle w:val="Heading2"/>
        <w:rPr>
          <w:rFonts w:ascii="Arial" w:hAnsi="Arial"/>
        </w:rPr>
      </w:pPr>
      <w:bookmarkStart w:id="36" w:name="_Toc439994677"/>
      <w:bookmarkStart w:id="37" w:name="_Toc113291700"/>
      <w:r>
        <w:rPr>
          <w:rFonts w:ascii="Arial" w:hAnsi="Arial"/>
        </w:rPr>
        <w:t>Operating En</w:t>
      </w:r>
      <w:bookmarkStart w:id="38" w:name="_GoBack"/>
      <w:bookmarkEnd w:id="38"/>
      <w:r>
        <w:rPr>
          <w:rFonts w:ascii="Arial" w:hAnsi="Arial"/>
        </w:rPr>
        <w:t>vironment</w:t>
      </w:r>
      <w:bookmarkEnd w:id="36"/>
      <w:bookmarkEnd w:id="37"/>
    </w:p>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1" w:name="_Toc439994679"/>
      <w:bookmarkStart w:id="42" w:name="_Toc113291702"/>
      <w:r>
        <w:rPr>
          <w:rFonts w:ascii="Arial" w:hAnsi="Arial"/>
        </w:rPr>
        <w:t>User Documentation</w:t>
      </w:r>
      <w:bookmarkEnd w:id="41"/>
      <w:bookmarkEnd w:id="42"/>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rsidR="00CD7F48" w:rsidRDefault="00CD7F48">
      <w:pPr>
        <w:pStyle w:val="Heading2"/>
        <w:rPr>
          <w:rFonts w:ascii="Arial" w:hAnsi="Arial"/>
        </w:rPr>
      </w:pPr>
      <w:bookmarkStart w:id="47" w:name="_Toc113291705"/>
      <w:r>
        <w:rPr>
          <w:rFonts w:ascii="Arial" w:hAnsi="Arial"/>
        </w:rPr>
        <w:t>External Interface Requirements</w:t>
      </w:r>
      <w:bookmarkEnd w:id="47"/>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8" w:name="_Toc439994684"/>
      <w:r>
        <w:rPr>
          <w:rFonts w:ascii="Arial" w:hAnsi="Arial"/>
        </w:rPr>
        <w:t>Hardware Interfaces</w:t>
      </w:r>
      <w:bookmarkEnd w:id="48"/>
    </w:p>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CD7F48" w:rsidRDefault="00CD7F48">
      <w:pPr>
        <w:pStyle w:val="Heading3"/>
        <w:rPr>
          <w:rFonts w:ascii="Arial" w:hAnsi="Arial"/>
        </w:rPr>
      </w:pPr>
      <w:bookmarkStart w:id="49" w:name="_Toc439994685"/>
      <w:r>
        <w:rPr>
          <w:rFonts w:ascii="Arial" w:hAnsi="Arial"/>
        </w:rPr>
        <w:t>Software Interfaces</w:t>
      </w:r>
      <w:bookmarkEnd w:id="49"/>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w:t>
      </w:r>
      <w:r>
        <w:rPr>
          <w:color w:val="0000FF"/>
        </w:rPr>
        <w:lastRenderedPageBreak/>
        <w:t>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0" w:name="_Toc439994686"/>
      <w:r>
        <w:rPr>
          <w:rFonts w:ascii="Arial" w:hAnsi="Arial"/>
        </w:rPr>
        <w:t>Communications Interfaces</w:t>
      </w:r>
      <w:bookmarkEnd w:id="50"/>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1" w:name="_Toc113291706"/>
      <w:r>
        <w:rPr>
          <w:rFonts w:ascii="Arial" w:hAnsi="Arial"/>
        </w:rPr>
        <w:t>Functional Requirements</w:t>
      </w:r>
      <w:bookmarkEnd w:id="51"/>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2" w:name="_Toc113291707"/>
      <w:r>
        <w:rPr>
          <w:rFonts w:ascii="Arial" w:hAnsi="Arial"/>
        </w:rPr>
        <w:t>Behaviour Requirements</w:t>
      </w:r>
      <w:bookmarkEnd w:id="52"/>
    </w:p>
    <w:p w:rsidR="00CD7F48" w:rsidRDefault="00CD7F48">
      <w:pPr>
        <w:pStyle w:val="Heading3"/>
        <w:rPr>
          <w:rFonts w:ascii="Arial" w:hAnsi="Arial"/>
        </w:rPr>
      </w:pPr>
      <w:r>
        <w:rPr>
          <w:rFonts w:ascii="Arial" w:hAnsi="Arial"/>
        </w:rPr>
        <w:t>Use Case View</w:t>
      </w:r>
    </w:p>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439994690"/>
      <w:bookmarkStart w:id="54" w:name="_Toc113291708"/>
      <w:r>
        <w:rPr>
          <w:rFonts w:ascii="Arial" w:hAnsi="Arial"/>
          <w:color w:val="FFFFFF"/>
        </w:rPr>
        <w:t>Other Non-functional Requirements</w:t>
      </w:r>
      <w:bookmarkEnd w:id="54"/>
    </w:p>
    <w:p w:rsidR="00CD7F48" w:rsidRDefault="00CD7F48">
      <w:pPr>
        <w:pStyle w:val="Heading2"/>
        <w:rPr>
          <w:rFonts w:ascii="Arial" w:hAnsi="Arial"/>
        </w:rPr>
      </w:pPr>
      <w:bookmarkStart w:id="55" w:name="_Toc113291709"/>
      <w:r>
        <w:rPr>
          <w:rFonts w:ascii="Arial" w:hAnsi="Arial"/>
        </w:rPr>
        <w:t>Performance Requirements</w:t>
      </w:r>
      <w:bookmarkEnd w:id="53"/>
      <w:bookmarkEnd w:id="55"/>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8" w:name="_Toc439994693"/>
      <w:bookmarkStart w:id="59" w:name="_Toc113291711"/>
      <w:r>
        <w:rPr>
          <w:rFonts w:ascii="Arial" w:hAnsi="Arial"/>
        </w:rPr>
        <w:t>Software Quality Attributes</w:t>
      </w:r>
      <w:bookmarkEnd w:id="58"/>
      <w:bookmarkEnd w:id="59"/>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lastRenderedPageBreak/>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3" w:name="_Toc439994698"/>
      <w:bookmarkEnd w:id="62"/>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FA6" w:rsidRDefault="00A81FA6">
      <w:r>
        <w:separator/>
      </w:r>
    </w:p>
  </w:endnote>
  <w:endnote w:type="continuationSeparator" w:id="0">
    <w:p w:rsidR="00A81FA6" w:rsidRDefault="00A8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FA6" w:rsidRDefault="00A81FA6">
      <w:r>
        <w:separator/>
      </w:r>
    </w:p>
  </w:footnote>
  <w:footnote w:type="continuationSeparator" w:id="0">
    <w:p w:rsidR="00A81FA6" w:rsidRDefault="00A81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[ProjectNameHere]</w:t>
    </w:r>
    <w:r w:rsidR="007E6B26">
      <w:tab/>
    </w:r>
    <w:r>
      <w:t xml:space="preserve">Page </w:t>
    </w:r>
    <w:r>
      <w:fldChar w:fldCharType="begin"/>
    </w:r>
    <w:r>
      <w:instrText xml:space="preserve"> PAGE  \* MERGEFORMAT </w:instrText>
    </w:r>
    <w:r>
      <w:fldChar w:fldCharType="separate"/>
    </w:r>
    <w:r w:rsidR="008E051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E0519">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83D6B"/>
    <w:rsid w:val="000A2BDD"/>
    <w:rsid w:val="000F2356"/>
    <w:rsid w:val="00175742"/>
    <w:rsid w:val="001C4BA7"/>
    <w:rsid w:val="002C2C8D"/>
    <w:rsid w:val="00343B03"/>
    <w:rsid w:val="005A7E62"/>
    <w:rsid w:val="005F2476"/>
    <w:rsid w:val="0062383F"/>
    <w:rsid w:val="007940F2"/>
    <w:rsid w:val="007E6B26"/>
    <w:rsid w:val="00817F3F"/>
    <w:rsid w:val="00885761"/>
    <w:rsid w:val="008E0519"/>
    <w:rsid w:val="00A81FA6"/>
    <w:rsid w:val="00AB0F1E"/>
    <w:rsid w:val="00CD7F48"/>
    <w:rsid w:val="00CF404E"/>
    <w:rsid w:val="00E12C3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llen2@una.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ford@un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beck@un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smith@una.edu" TargetMode="External"/><Relationship Id="rId4" Type="http://schemas.openxmlformats.org/officeDocument/2006/relationships/settings" Target="settings.xml"/><Relationship Id="rId9" Type="http://schemas.openxmlformats.org/officeDocument/2006/relationships/hyperlink" Target="mailto:ssmoke@una.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19806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2</cp:revision>
  <cp:lastPrinted>2009-04-22T19:24:48Z</cp:lastPrinted>
  <dcterms:created xsi:type="dcterms:W3CDTF">2015-02-15T21:12:00Z</dcterms:created>
  <dcterms:modified xsi:type="dcterms:W3CDTF">2015-02-15T21:12:00Z</dcterms:modified>
</cp:coreProperties>
</file>