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3521" w:rsidRDefault="001F3521" w:rsidP="001F352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F3521">
        <w:rPr>
          <w:rFonts w:ascii="Times New Roman" w:eastAsia="Times New Roman" w:hAnsi="Times New Roman" w:cs="Times New Roman"/>
          <w:b/>
          <w:bCs/>
          <w:kern w:val="36"/>
          <w:sz w:val="48"/>
          <w:szCs w:val="48"/>
        </w:rPr>
        <w:t>Conversion of units</w:t>
      </w:r>
      <w:r w:rsidR="00722596">
        <w:rPr>
          <w:rFonts w:ascii="Times New Roman" w:eastAsia="Times New Roman" w:hAnsi="Times New Roman" w:cs="Times New Roman"/>
          <w:b/>
          <w:bCs/>
          <w:kern w:val="36"/>
          <w:sz w:val="48"/>
          <w:szCs w:val="48"/>
        </w:rPr>
        <w:t xml:space="preserve"> </w:t>
      </w:r>
    </w:p>
    <w:p w:rsidR="00722596" w:rsidRPr="001F3521" w:rsidRDefault="00722596" w:rsidP="00722596">
      <w:pPr>
        <w:pStyle w:val="Heading2"/>
        <w:rPr>
          <w:rFonts w:eastAsia="Times New Roman"/>
          <w:kern w:val="36"/>
        </w:rPr>
      </w:pPr>
      <w:r>
        <w:rPr>
          <w:rFonts w:eastAsia="Times New Roman"/>
          <w:kern w:val="36"/>
        </w:rPr>
        <w:t>(</w:t>
      </w:r>
      <w:proofErr w:type="gramStart"/>
      <w:r>
        <w:rPr>
          <w:rFonts w:eastAsia="Times New Roman"/>
          <w:kern w:val="36"/>
        </w:rPr>
        <w:t>compiled</w:t>
      </w:r>
      <w:proofErr w:type="gramEnd"/>
      <w:r>
        <w:rPr>
          <w:rFonts w:eastAsia="Times New Roman"/>
          <w:kern w:val="36"/>
        </w:rPr>
        <w:t xml:space="preserve"> from Wikipedia)</w:t>
      </w:r>
    </w:p>
    <w:p w:rsidR="001F3521" w:rsidRPr="00A9558D" w:rsidRDefault="00A9558D" w:rsidP="00A9558D">
      <w:pPr>
        <w:spacing w:after="0" w:line="240" w:lineRule="auto"/>
        <w:ind w:left="720"/>
        <w:rPr>
          <w:rFonts w:ascii="Times New Roman" w:eastAsia="Times New Roman" w:hAnsi="Times New Roman" w:cs="Times New Roman"/>
          <w:i/>
          <w:sz w:val="20"/>
          <w:szCs w:val="20"/>
        </w:rPr>
      </w:pPr>
      <w:r w:rsidRPr="00A9558D">
        <w:rPr>
          <w:rFonts w:ascii="Times New Roman" w:eastAsia="Times New Roman" w:hAnsi="Times New Roman" w:cs="Times New Roman"/>
          <w:i/>
          <w:sz w:val="20"/>
          <w:szCs w:val="20"/>
        </w:rPr>
        <w:t xml:space="preserve">Copyright (c) </w:t>
      </w:r>
      <w:proofErr w:type="spellStart"/>
      <w:r w:rsidRPr="00A9558D">
        <w:rPr>
          <w:rFonts w:ascii="Times New Roman" w:eastAsia="Times New Roman" w:hAnsi="Times New Roman" w:cs="Times New Roman"/>
          <w:i/>
          <w:sz w:val="20"/>
          <w:szCs w:val="20"/>
        </w:rPr>
        <w:t>Syncro</w:t>
      </w:r>
      <w:proofErr w:type="spellEnd"/>
      <w:r w:rsidRPr="00A9558D">
        <w:rPr>
          <w:rFonts w:ascii="Times New Roman" w:eastAsia="Times New Roman" w:hAnsi="Times New Roman" w:cs="Times New Roman"/>
          <w:i/>
          <w:sz w:val="20"/>
          <w:szCs w:val="20"/>
        </w:rPr>
        <w:t xml:space="preserve"> Soft. Permission is granted to copy, distribute and/or modify this document under the terms of the GNU Free Documentation License, Version 1.2 or any later version published by the Free Software Foundation; with no Invariant Sections, no Front-Cover Texts, and no  Back-Cover Texts. A copy of the license is included in the section entitled "GNU Free Documentation License".</w:t>
      </w:r>
    </w:p>
    <w:p w:rsidR="001F3521" w:rsidRPr="001F3521" w:rsidRDefault="001F3521" w:rsidP="001F3521">
      <w:pPr>
        <w:spacing w:before="100" w:beforeAutospacing="1" w:after="100" w:afterAutospacing="1" w:line="240" w:lineRule="auto"/>
        <w:rPr>
          <w:rFonts w:ascii="Times New Roman" w:eastAsia="Times New Roman" w:hAnsi="Times New Roman" w:cs="Times New Roman"/>
          <w:sz w:val="24"/>
          <w:szCs w:val="24"/>
        </w:rPr>
      </w:pPr>
      <w:r w:rsidRPr="001F3521">
        <w:rPr>
          <w:rFonts w:ascii="Times New Roman" w:eastAsia="Times New Roman" w:hAnsi="Times New Roman" w:cs="Times New Roman"/>
          <w:b/>
          <w:bCs/>
          <w:sz w:val="24"/>
          <w:szCs w:val="24"/>
        </w:rPr>
        <w:t>Conversion of units</w:t>
      </w:r>
      <w:r w:rsidRPr="001F3521">
        <w:rPr>
          <w:rFonts w:ascii="Times New Roman" w:eastAsia="Times New Roman" w:hAnsi="Times New Roman" w:cs="Times New Roman"/>
          <w:sz w:val="24"/>
          <w:szCs w:val="24"/>
        </w:rPr>
        <w:t xml:space="preserve"> refers to </w:t>
      </w:r>
      <w:r w:rsidRPr="001F3521">
        <w:rPr>
          <w:rFonts w:ascii="Times New Roman" w:eastAsia="Times New Roman" w:hAnsi="Times New Roman" w:cs="Times New Roman"/>
          <w:b/>
          <w:bCs/>
          <w:sz w:val="24"/>
          <w:szCs w:val="24"/>
        </w:rPr>
        <w:t>conversion factors</w:t>
      </w:r>
      <w:r w:rsidRPr="001F3521">
        <w:rPr>
          <w:rFonts w:ascii="Times New Roman" w:eastAsia="Times New Roman" w:hAnsi="Times New Roman" w:cs="Times New Roman"/>
          <w:sz w:val="24"/>
          <w:szCs w:val="24"/>
        </w:rPr>
        <w:t xml:space="preserve"> between different </w:t>
      </w:r>
      <w:hyperlink r:id="rId6" w:tooltip="Units of measurement" w:history="1">
        <w:r w:rsidRPr="002F0275">
          <w:rPr>
            <w:rFonts w:ascii="Times New Roman" w:eastAsia="Times New Roman" w:hAnsi="Times New Roman" w:cs="Times New Roman"/>
            <w:sz w:val="24"/>
            <w:szCs w:val="24"/>
          </w:rPr>
          <w:t>units of measurement</w:t>
        </w:r>
      </w:hyperlink>
      <w:r w:rsidRPr="001F3521">
        <w:rPr>
          <w:rFonts w:ascii="Times New Roman" w:eastAsia="Times New Roman" w:hAnsi="Times New Roman" w:cs="Times New Roman"/>
          <w:sz w:val="24"/>
          <w:szCs w:val="24"/>
        </w:rPr>
        <w:t xml:space="preserve"> for the same </w:t>
      </w:r>
      <w:hyperlink r:id="rId7" w:tooltip="Quantity" w:history="1">
        <w:r w:rsidRPr="002F0275">
          <w:rPr>
            <w:rFonts w:ascii="Times New Roman" w:eastAsia="Times New Roman" w:hAnsi="Times New Roman" w:cs="Times New Roman"/>
            <w:sz w:val="24"/>
            <w:szCs w:val="24"/>
          </w:rPr>
          <w:t>quantity</w:t>
        </w:r>
      </w:hyperlink>
      <w:r w:rsidRPr="001F3521">
        <w:rPr>
          <w:rFonts w:ascii="Times New Roman" w:eastAsia="Times New Roman" w:hAnsi="Times New Roman" w:cs="Times New Roman"/>
          <w:sz w:val="24"/>
          <w:szCs w:val="24"/>
        </w:rPr>
        <w:t>.</w:t>
      </w:r>
    </w:p>
    <w:p w:rsidR="001F3521" w:rsidRDefault="001F3521" w:rsidP="001F3521">
      <w:pPr>
        <w:pStyle w:val="Heading2"/>
      </w:pPr>
      <w:bookmarkStart w:id="0" w:name="Tables_of_conversion_factors"/>
      <w:r>
        <w:rPr>
          <w:rStyle w:val="mw-headline"/>
        </w:rPr>
        <w:t>Tables of conversion factors</w:t>
      </w:r>
    </w:p>
    <w:p w:rsidR="001F3521" w:rsidRDefault="001F3521" w:rsidP="001F3521">
      <w:pPr>
        <w:spacing w:before="100" w:beforeAutospacing="1" w:after="100" w:afterAutospacing="1" w:line="240" w:lineRule="auto"/>
        <w:outlineLvl w:val="2"/>
        <w:rPr>
          <w:rFonts w:ascii="Times New Roman" w:eastAsia="Times New Roman" w:hAnsi="Times New Roman" w:cs="Times New Roman"/>
          <w:b/>
          <w:bCs/>
          <w:sz w:val="27"/>
          <w:szCs w:val="27"/>
        </w:rPr>
      </w:pPr>
      <w:bookmarkStart w:id="1" w:name="Luminance"/>
      <w:bookmarkEnd w:id="0"/>
      <w:r w:rsidRPr="002F0275">
        <w:rPr>
          <w:rFonts w:ascii="Times New Roman" w:eastAsia="Times New Roman" w:hAnsi="Times New Roman" w:cs="Times New Roman"/>
          <w:b/>
          <w:bCs/>
          <w:sz w:val="27"/>
          <w:szCs w:val="27"/>
        </w:rPr>
        <w:t>Luminance</w:t>
      </w:r>
    </w:p>
    <w:p w:rsidR="002134D9" w:rsidRPr="001F3521" w:rsidRDefault="002134D9" w:rsidP="001F3521">
      <w:pPr>
        <w:spacing w:before="100" w:beforeAutospacing="1" w:after="100" w:afterAutospacing="1" w:line="240" w:lineRule="auto"/>
        <w:outlineLvl w:val="2"/>
        <w:rPr>
          <w:rFonts w:ascii="Times New Roman" w:eastAsia="Times New Roman" w:hAnsi="Times New Roman" w:cs="Times New Roman"/>
          <w:b/>
          <w:bCs/>
          <w:i/>
          <w:color w:val="FFFFFF" w:themeColor="background1"/>
          <w:sz w:val="27"/>
          <w:szCs w:val="27"/>
        </w:rPr>
      </w:pPr>
      <w:r w:rsidRPr="00085004">
        <w:rPr>
          <w:rFonts w:ascii="Times New Roman" w:hAnsi="Times New Roman" w:cs="Times New Roman"/>
          <w:i/>
          <w:color w:val="000000"/>
          <w:sz w:val="24"/>
          <w:szCs w:val="24"/>
        </w:rPr>
        <w:t>Luminance is a photometric measure of the density of luminous intensity in a given direction.</w:t>
      </w:r>
    </w:p>
    <w:tbl>
      <w:tblPr>
        <w:tblStyle w:val="ColorfulList1"/>
        <w:tblW w:w="10008" w:type="dxa"/>
        <w:tblLook w:val="04A0"/>
      </w:tblPr>
      <w:tblGrid>
        <w:gridCol w:w="3998"/>
        <w:gridCol w:w="990"/>
        <w:gridCol w:w="1662"/>
        <w:gridCol w:w="3358"/>
      </w:tblGrid>
      <w:tr w:rsidR="002134D9" w:rsidRPr="002134D9" w:rsidTr="002134D9">
        <w:trPr>
          <w:cnfStyle w:val="100000000000"/>
        </w:trPr>
        <w:tc>
          <w:tcPr>
            <w:cnfStyle w:val="001000000000"/>
            <w:tcW w:w="0" w:type="auto"/>
            <w:hideMark/>
          </w:tcPr>
          <w:p w:rsidR="001F3521" w:rsidRPr="001F3521" w:rsidRDefault="001F3521" w:rsidP="001F3521">
            <w:pPr>
              <w:jc w:val="center"/>
              <w:rPr>
                <w:rFonts w:ascii="Times New Roman" w:eastAsia="Times New Roman" w:hAnsi="Times New Roman" w:cs="Times New Roman"/>
                <w:sz w:val="24"/>
                <w:szCs w:val="24"/>
              </w:rPr>
            </w:pPr>
            <w:r w:rsidRPr="001F3521">
              <w:rPr>
                <w:rFonts w:ascii="Times New Roman" w:eastAsia="Times New Roman" w:hAnsi="Times New Roman" w:cs="Times New Roman"/>
                <w:sz w:val="24"/>
                <w:szCs w:val="24"/>
              </w:rPr>
              <w:t>Name of unit</w:t>
            </w:r>
          </w:p>
        </w:tc>
        <w:tc>
          <w:tcPr>
            <w:tcW w:w="0" w:type="auto"/>
            <w:hideMark/>
          </w:tcPr>
          <w:p w:rsidR="001F3521" w:rsidRPr="001F3521" w:rsidRDefault="001F3521" w:rsidP="001F3521">
            <w:pPr>
              <w:jc w:val="center"/>
              <w:cnfStyle w:val="100000000000"/>
              <w:rPr>
                <w:rFonts w:ascii="Times New Roman" w:eastAsia="Times New Roman" w:hAnsi="Times New Roman" w:cs="Times New Roman"/>
                <w:sz w:val="24"/>
                <w:szCs w:val="24"/>
              </w:rPr>
            </w:pPr>
            <w:r w:rsidRPr="001F3521">
              <w:rPr>
                <w:rFonts w:ascii="Times New Roman" w:eastAsia="Times New Roman" w:hAnsi="Times New Roman" w:cs="Times New Roman"/>
                <w:sz w:val="24"/>
                <w:szCs w:val="24"/>
              </w:rPr>
              <w:t>Symbol</w:t>
            </w:r>
          </w:p>
        </w:tc>
        <w:tc>
          <w:tcPr>
            <w:tcW w:w="0" w:type="auto"/>
            <w:hideMark/>
          </w:tcPr>
          <w:p w:rsidR="001F3521" w:rsidRPr="001F3521" w:rsidRDefault="001F3521" w:rsidP="001F3521">
            <w:pPr>
              <w:jc w:val="center"/>
              <w:cnfStyle w:val="100000000000"/>
              <w:rPr>
                <w:rFonts w:ascii="Times New Roman" w:eastAsia="Times New Roman" w:hAnsi="Times New Roman" w:cs="Times New Roman"/>
                <w:sz w:val="24"/>
                <w:szCs w:val="24"/>
              </w:rPr>
            </w:pPr>
            <w:r w:rsidRPr="001F3521">
              <w:rPr>
                <w:rFonts w:ascii="Times New Roman" w:eastAsia="Times New Roman" w:hAnsi="Times New Roman" w:cs="Times New Roman"/>
                <w:sz w:val="24"/>
                <w:szCs w:val="24"/>
              </w:rPr>
              <w:t>Definition</w:t>
            </w:r>
          </w:p>
        </w:tc>
        <w:tc>
          <w:tcPr>
            <w:tcW w:w="3358" w:type="dxa"/>
            <w:hideMark/>
          </w:tcPr>
          <w:p w:rsidR="001F3521" w:rsidRPr="001F3521" w:rsidRDefault="001F3521" w:rsidP="001F3521">
            <w:pPr>
              <w:jc w:val="center"/>
              <w:cnfStyle w:val="100000000000"/>
              <w:rPr>
                <w:rFonts w:ascii="Times New Roman" w:eastAsia="Times New Roman" w:hAnsi="Times New Roman" w:cs="Times New Roman"/>
                <w:sz w:val="24"/>
                <w:szCs w:val="24"/>
              </w:rPr>
            </w:pPr>
            <w:r w:rsidRPr="001F3521">
              <w:rPr>
                <w:rFonts w:ascii="Times New Roman" w:eastAsia="Times New Roman" w:hAnsi="Times New Roman" w:cs="Times New Roman"/>
                <w:sz w:val="24"/>
                <w:szCs w:val="24"/>
              </w:rPr>
              <w:t xml:space="preserve">Relation to </w:t>
            </w:r>
            <w:hyperlink r:id="rId8" w:tooltip="SI" w:history="1">
              <w:r w:rsidRPr="002134D9">
                <w:rPr>
                  <w:rFonts w:ascii="Times New Roman" w:eastAsia="Times New Roman" w:hAnsi="Times New Roman" w:cs="Times New Roman"/>
                  <w:sz w:val="24"/>
                  <w:szCs w:val="24"/>
                </w:rPr>
                <w:t>SI</w:t>
              </w:r>
            </w:hyperlink>
            <w:r w:rsidRPr="001F3521">
              <w:rPr>
                <w:rFonts w:ascii="Times New Roman" w:eastAsia="Times New Roman" w:hAnsi="Times New Roman" w:cs="Times New Roman"/>
                <w:sz w:val="24"/>
                <w:szCs w:val="24"/>
              </w:rPr>
              <w:t xml:space="preserve"> units</w:t>
            </w:r>
          </w:p>
        </w:tc>
      </w:tr>
      <w:tr w:rsidR="002134D9" w:rsidRPr="001F3521" w:rsidTr="002134D9">
        <w:trPr>
          <w:cnfStyle w:val="000000100000"/>
        </w:trPr>
        <w:tc>
          <w:tcPr>
            <w:cnfStyle w:val="001000000000"/>
            <w:tcW w:w="0" w:type="auto"/>
            <w:hideMark/>
          </w:tcPr>
          <w:p w:rsidR="001F3521" w:rsidRPr="001F3521" w:rsidRDefault="00457368" w:rsidP="001F3521">
            <w:pPr>
              <w:rPr>
                <w:rFonts w:ascii="Times New Roman" w:eastAsia="Times New Roman" w:hAnsi="Times New Roman" w:cs="Times New Roman"/>
                <w:color w:val="auto"/>
                <w:sz w:val="24"/>
                <w:szCs w:val="24"/>
              </w:rPr>
            </w:pPr>
            <w:hyperlink r:id="rId9" w:tooltip="Candela per square metre" w:history="1">
              <w:r w:rsidR="001F3521" w:rsidRPr="002F0275">
                <w:rPr>
                  <w:rFonts w:ascii="Times New Roman" w:eastAsia="Times New Roman" w:hAnsi="Times New Roman" w:cs="Times New Roman"/>
                  <w:color w:val="auto"/>
                  <w:sz w:val="24"/>
                  <w:szCs w:val="24"/>
                </w:rPr>
                <w:t xml:space="preserve">candela per square </w:t>
              </w:r>
              <w:proofErr w:type="spellStart"/>
              <w:r w:rsidR="001F3521" w:rsidRPr="002F0275">
                <w:rPr>
                  <w:rFonts w:ascii="Times New Roman" w:eastAsia="Times New Roman" w:hAnsi="Times New Roman" w:cs="Times New Roman"/>
                  <w:color w:val="auto"/>
                  <w:sz w:val="24"/>
                  <w:szCs w:val="24"/>
                </w:rPr>
                <w:t>metre</w:t>
              </w:r>
              <w:proofErr w:type="spellEnd"/>
            </w:hyperlink>
            <w:r w:rsidR="001F3521" w:rsidRPr="001F3521">
              <w:rPr>
                <w:rFonts w:ascii="Times New Roman" w:eastAsia="Times New Roman" w:hAnsi="Times New Roman" w:cs="Times New Roman"/>
                <w:color w:val="auto"/>
                <w:sz w:val="24"/>
                <w:szCs w:val="24"/>
              </w:rPr>
              <w:t xml:space="preserve"> (</w:t>
            </w:r>
            <w:hyperlink r:id="rId10" w:tooltip="SI base unit" w:history="1">
              <w:r w:rsidR="001F3521" w:rsidRPr="002F0275">
                <w:rPr>
                  <w:rFonts w:ascii="Times New Roman" w:eastAsia="Times New Roman" w:hAnsi="Times New Roman" w:cs="Times New Roman"/>
                  <w:color w:val="auto"/>
                  <w:sz w:val="24"/>
                  <w:szCs w:val="24"/>
                </w:rPr>
                <w:t>SI base unit</w:t>
              </w:r>
            </w:hyperlink>
            <w:r w:rsidR="001F3521" w:rsidRPr="001F3521">
              <w:rPr>
                <w:rFonts w:ascii="Times New Roman" w:eastAsia="Times New Roman" w:hAnsi="Times New Roman" w:cs="Times New Roman"/>
                <w:color w:val="auto"/>
                <w:sz w:val="24"/>
                <w:szCs w:val="24"/>
              </w:rPr>
              <w:t>)</w:t>
            </w:r>
          </w:p>
        </w:tc>
        <w:tc>
          <w:tcPr>
            <w:tcW w:w="0" w:type="auto"/>
            <w:hideMark/>
          </w:tcPr>
          <w:p w:rsidR="001F3521" w:rsidRPr="001F3521" w:rsidRDefault="001F3521" w:rsidP="001F3521">
            <w:pPr>
              <w:cnfStyle w:val="000000100000"/>
              <w:rPr>
                <w:rFonts w:ascii="Times New Roman" w:eastAsia="Times New Roman" w:hAnsi="Times New Roman" w:cs="Times New Roman"/>
                <w:color w:val="auto"/>
                <w:sz w:val="24"/>
                <w:szCs w:val="24"/>
              </w:rPr>
            </w:pPr>
          </w:p>
        </w:tc>
        <w:tc>
          <w:tcPr>
            <w:tcW w:w="0" w:type="auto"/>
            <w:hideMark/>
          </w:tcPr>
          <w:p w:rsidR="001F3521" w:rsidRPr="001F3521" w:rsidRDefault="001F3521" w:rsidP="001F3521">
            <w:pPr>
              <w:cnfStyle w:val="000000100000"/>
              <w:rPr>
                <w:rFonts w:ascii="Times New Roman" w:eastAsia="Times New Roman" w:hAnsi="Times New Roman" w:cs="Times New Roman"/>
                <w:color w:val="auto"/>
                <w:sz w:val="24"/>
                <w:szCs w:val="24"/>
              </w:rPr>
            </w:pPr>
            <w:r w:rsidRPr="001F3521">
              <w:rPr>
                <w:rFonts w:ascii="Times New Roman" w:eastAsia="Times New Roman" w:hAnsi="Times New Roman" w:cs="Times New Roman"/>
                <w:color w:val="auto"/>
                <w:sz w:val="24"/>
                <w:szCs w:val="24"/>
              </w:rPr>
              <w:t xml:space="preserve">≡ </w:t>
            </w:r>
            <w:proofErr w:type="spellStart"/>
            <w:r w:rsidRPr="001F3521">
              <w:rPr>
                <w:rFonts w:ascii="Times New Roman" w:eastAsia="Times New Roman" w:hAnsi="Times New Roman" w:cs="Times New Roman"/>
                <w:color w:val="auto"/>
                <w:sz w:val="24"/>
                <w:szCs w:val="24"/>
              </w:rPr>
              <w:t>cd</w:t>
            </w:r>
            <w:proofErr w:type="spellEnd"/>
            <w:r w:rsidRPr="001F3521">
              <w:rPr>
                <w:rFonts w:ascii="Times New Roman" w:eastAsia="Times New Roman" w:hAnsi="Times New Roman" w:cs="Times New Roman"/>
                <w:color w:val="auto"/>
                <w:sz w:val="24"/>
                <w:szCs w:val="24"/>
              </w:rPr>
              <w:t>/m</w:t>
            </w:r>
            <w:r w:rsidRPr="001F3521">
              <w:rPr>
                <w:rFonts w:ascii="Times New Roman" w:eastAsia="Times New Roman" w:hAnsi="Times New Roman" w:cs="Times New Roman"/>
                <w:color w:val="auto"/>
                <w:sz w:val="24"/>
                <w:szCs w:val="24"/>
                <w:vertAlign w:val="superscript"/>
              </w:rPr>
              <w:t>2</w:t>
            </w:r>
          </w:p>
        </w:tc>
        <w:tc>
          <w:tcPr>
            <w:tcW w:w="3358" w:type="dxa"/>
            <w:hideMark/>
          </w:tcPr>
          <w:p w:rsidR="001F3521" w:rsidRPr="001F3521" w:rsidRDefault="001F3521" w:rsidP="001F3521">
            <w:pPr>
              <w:cnfStyle w:val="000000100000"/>
              <w:rPr>
                <w:rFonts w:ascii="Times New Roman" w:eastAsia="Times New Roman" w:hAnsi="Times New Roman" w:cs="Times New Roman"/>
                <w:color w:val="auto"/>
                <w:sz w:val="24"/>
                <w:szCs w:val="24"/>
              </w:rPr>
            </w:pPr>
            <w:r w:rsidRPr="001F3521">
              <w:rPr>
                <w:rFonts w:ascii="Times New Roman" w:eastAsia="Times New Roman" w:hAnsi="Times New Roman" w:cs="Times New Roman"/>
                <w:color w:val="auto"/>
                <w:sz w:val="24"/>
                <w:szCs w:val="24"/>
              </w:rPr>
              <w:t xml:space="preserve">= 1 </w:t>
            </w:r>
            <w:proofErr w:type="spellStart"/>
            <w:r w:rsidRPr="001F3521">
              <w:rPr>
                <w:rFonts w:ascii="Times New Roman" w:eastAsia="Times New Roman" w:hAnsi="Times New Roman" w:cs="Times New Roman"/>
                <w:color w:val="auto"/>
                <w:sz w:val="24"/>
                <w:szCs w:val="24"/>
              </w:rPr>
              <w:t>cd</w:t>
            </w:r>
            <w:proofErr w:type="spellEnd"/>
            <w:r w:rsidRPr="001F3521">
              <w:rPr>
                <w:rFonts w:ascii="Times New Roman" w:eastAsia="Times New Roman" w:hAnsi="Times New Roman" w:cs="Times New Roman"/>
                <w:color w:val="auto"/>
                <w:sz w:val="24"/>
                <w:szCs w:val="24"/>
              </w:rPr>
              <w:t>/m</w:t>
            </w:r>
            <w:r w:rsidRPr="001F3521">
              <w:rPr>
                <w:rFonts w:ascii="Times New Roman" w:eastAsia="Times New Roman" w:hAnsi="Times New Roman" w:cs="Times New Roman"/>
                <w:color w:val="auto"/>
                <w:sz w:val="24"/>
                <w:szCs w:val="24"/>
                <w:vertAlign w:val="superscript"/>
              </w:rPr>
              <w:t>2</w:t>
            </w:r>
          </w:p>
        </w:tc>
      </w:tr>
      <w:tr w:rsidR="001F3521" w:rsidRPr="001F3521" w:rsidTr="002134D9">
        <w:tc>
          <w:tcPr>
            <w:cnfStyle w:val="001000000000"/>
            <w:tcW w:w="0" w:type="auto"/>
            <w:hideMark/>
          </w:tcPr>
          <w:p w:rsidR="001F3521" w:rsidRPr="001F3521" w:rsidRDefault="00457368" w:rsidP="001F3521">
            <w:pPr>
              <w:rPr>
                <w:rFonts w:ascii="Times New Roman" w:eastAsia="Times New Roman" w:hAnsi="Times New Roman" w:cs="Times New Roman"/>
                <w:color w:val="auto"/>
                <w:sz w:val="24"/>
                <w:szCs w:val="24"/>
              </w:rPr>
            </w:pPr>
            <w:hyperlink r:id="rId11" w:tooltip="Lambert (unit)" w:history="1">
              <w:proofErr w:type="spellStart"/>
              <w:r w:rsidR="001F3521" w:rsidRPr="002F0275">
                <w:rPr>
                  <w:rFonts w:ascii="Times New Roman" w:eastAsia="Times New Roman" w:hAnsi="Times New Roman" w:cs="Times New Roman"/>
                  <w:color w:val="auto"/>
                  <w:sz w:val="24"/>
                  <w:szCs w:val="24"/>
                </w:rPr>
                <w:t>lambert</w:t>
              </w:r>
              <w:proofErr w:type="spellEnd"/>
            </w:hyperlink>
          </w:p>
        </w:tc>
        <w:tc>
          <w:tcPr>
            <w:tcW w:w="0" w:type="auto"/>
            <w:hideMark/>
          </w:tcPr>
          <w:p w:rsidR="001F3521" w:rsidRPr="001F3521" w:rsidRDefault="001F3521" w:rsidP="001F3521">
            <w:pPr>
              <w:cnfStyle w:val="000000000000"/>
              <w:rPr>
                <w:rFonts w:ascii="Times New Roman" w:eastAsia="Times New Roman" w:hAnsi="Times New Roman" w:cs="Times New Roman"/>
                <w:color w:val="auto"/>
                <w:sz w:val="24"/>
                <w:szCs w:val="24"/>
              </w:rPr>
            </w:pPr>
            <w:r w:rsidRPr="001F3521">
              <w:rPr>
                <w:rFonts w:ascii="Times New Roman" w:eastAsia="Times New Roman" w:hAnsi="Times New Roman" w:cs="Times New Roman"/>
                <w:color w:val="auto"/>
                <w:sz w:val="24"/>
                <w:szCs w:val="24"/>
              </w:rPr>
              <w:t>L</w:t>
            </w:r>
          </w:p>
        </w:tc>
        <w:tc>
          <w:tcPr>
            <w:tcW w:w="0" w:type="auto"/>
            <w:hideMark/>
          </w:tcPr>
          <w:p w:rsidR="001F3521" w:rsidRPr="001F3521" w:rsidRDefault="001F3521" w:rsidP="001F3521">
            <w:pPr>
              <w:cnfStyle w:val="000000000000"/>
              <w:rPr>
                <w:rFonts w:ascii="Times New Roman" w:eastAsia="Times New Roman" w:hAnsi="Times New Roman" w:cs="Times New Roman"/>
                <w:color w:val="auto"/>
                <w:sz w:val="24"/>
                <w:szCs w:val="24"/>
              </w:rPr>
            </w:pPr>
            <w:r w:rsidRPr="001F3521">
              <w:rPr>
                <w:rFonts w:ascii="Times New Roman" w:eastAsia="Times New Roman" w:hAnsi="Times New Roman" w:cs="Times New Roman"/>
                <w:color w:val="auto"/>
                <w:sz w:val="24"/>
                <w:szCs w:val="24"/>
              </w:rPr>
              <w:t>≡ (10</w:t>
            </w:r>
            <w:r w:rsidRPr="001F3521">
              <w:rPr>
                <w:rFonts w:ascii="Times New Roman" w:eastAsia="Times New Roman" w:hAnsi="Times New Roman" w:cs="Times New Roman"/>
                <w:color w:val="auto"/>
                <w:sz w:val="24"/>
                <w:szCs w:val="24"/>
                <w:vertAlign w:val="superscript"/>
              </w:rPr>
              <w:t>4</w:t>
            </w:r>
            <w:r w:rsidRPr="001F3521">
              <w:rPr>
                <w:rFonts w:ascii="Times New Roman" w:eastAsia="Times New Roman" w:hAnsi="Times New Roman" w:cs="Times New Roman"/>
                <w:color w:val="auto"/>
                <w:sz w:val="24"/>
                <w:szCs w:val="24"/>
              </w:rPr>
              <w:t xml:space="preserve">/π) </w:t>
            </w:r>
            <w:proofErr w:type="spellStart"/>
            <w:r w:rsidRPr="001F3521">
              <w:rPr>
                <w:rFonts w:ascii="Times New Roman" w:eastAsia="Times New Roman" w:hAnsi="Times New Roman" w:cs="Times New Roman"/>
                <w:color w:val="auto"/>
                <w:sz w:val="24"/>
                <w:szCs w:val="24"/>
              </w:rPr>
              <w:t>cd</w:t>
            </w:r>
            <w:proofErr w:type="spellEnd"/>
            <w:r w:rsidRPr="001F3521">
              <w:rPr>
                <w:rFonts w:ascii="Times New Roman" w:eastAsia="Times New Roman" w:hAnsi="Times New Roman" w:cs="Times New Roman"/>
                <w:color w:val="auto"/>
                <w:sz w:val="24"/>
                <w:szCs w:val="24"/>
              </w:rPr>
              <w:t>/m</w:t>
            </w:r>
            <w:r w:rsidRPr="001F3521">
              <w:rPr>
                <w:rFonts w:ascii="Times New Roman" w:eastAsia="Times New Roman" w:hAnsi="Times New Roman" w:cs="Times New Roman"/>
                <w:color w:val="auto"/>
                <w:sz w:val="24"/>
                <w:szCs w:val="24"/>
                <w:vertAlign w:val="superscript"/>
              </w:rPr>
              <w:t>2</w:t>
            </w:r>
          </w:p>
        </w:tc>
        <w:tc>
          <w:tcPr>
            <w:tcW w:w="3358" w:type="dxa"/>
            <w:hideMark/>
          </w:tcPr>
          <w:p w:rsidR="001F3521" w:rsidRPr="001F3521" w:rsidRDefault="001F3521" w:rsidP="001F3521">
            <w:pPr>
              <w:cnfStyle w:val="000000000000"/>
              <w:rPr>
                <w:rFonts w:ascii="Times New Roman" w:eastAsia="Times New Roman" w:hAnsi="Times New Roman" w:cs="Times New Roman"/>
                <w:color w:val="auto"/>
                <w:sz w:val="24"/>
                <w:szCs w:val="24"/>
              </w:rPr>
            </w:pPr>
            <w:r w:rsidRPr="001F3521">
              <w:rPr>
                <w:rFonts w:ascii="Times New Roman" w:eastAsia="Times New Roman" w:hAnsi="Times New Roman" w:cs="Times New Roman"/>
                <w:color w:val="auto"/>
                <w:sz w:val="24"/>
                <w:szCs w:val="24"/>
              </w:rPr>
              <w:t xml:space="preserve">≈ 3183.09886 </w:t>
            </w:r>
            <w:proofErr w:type="spellStart"/>
            <w:r w:rsidRPr="001F3521">
              <w:rPr>
                <w:rFonts w:ascii="Times New Roman" w:eastAsia="Times New Roman" w:hAnsi="Times New Roman" w:cs="Times New Roman"/>
                <w:color w:val="auto"/>
                <w:sz w:val="24"/>
                <w:szCs w:val="24"/>
              </w:rPr>
              <w:t>cd</w:t>
            </w:r>
            <w:proofErr w:type="spellEnd"/>
            <w:r w:rsidRPr="001F3521">
              <w:rPr>
                <w:rFonts w:ascii="Times New Roman" w:eastAsia="Times New Roman" w:hAnsi="Times New Roman" w:cs="Times New Roman"/>
                <w:color w:val="auto"/>
                <w:sz w:val="24"/>
                <w:szCs w:val="24"/>
              </w:rPr>
              <w:t>/m</w:t>
            </w:r>
            <w:r w:rsidRPr="001F3521">
              <w:rPr>
                <w:rFonts w:ascii="Times New Roman" w:eastAsia="Times New Roman" w:hAnsi="Times New Roman" w:cs="Times New Roman"/>
                <w:color w:val="auto"/>
                <w:sz w:val="24"/>
                <w:szCs w:val="24"/>
                <w:vertAlign w:val="superscript"/>
              </w:rPr>
              <w:t>2</w:t>
            </w:r>
          </w:p>
        </w:tc>
      </w:tr>
    </w:tbl>
    <w:p w:rsidR="001F3521" w:rsidRDefault="001F3521" w:rsidP="001F3521">
      <w:pPr>
        <w:spacing w:before="100" w:beforeAutospacing="1" w:after="100" w:afterAutospacing="1" w:line="240" w:lineRule="auto"/>
        <w:outlineLvl w:val="2"/>
        <w:rPr>
          <w:rFonts w:ascii="Times New Roman" w:eastAsia="Times New Roman" w:hAnsi="Times New Roman" w:cs="Times New Roman"/>
          <w:b/>
          <w:bCs/>
          <w:sz w:val="27"/>
          <w:szCs w:val="27"/>
        </w:rPr>
      </w:pPr>
      <w:bookmarkStart w:id="2" w:name="Length"/>
      <w:bookmarkEnd w:id="1"/>
      <w:r w:rsidRPr="002F0275">
        <w:rPr>
          <w:rFonts w:ascii="Times New Roman" w:eastAsia="Times New Roman" w:hAnsi="Times New Roman" w:cs="Times New Roman"/>
          <w:b/>
          <w:bCs/>
          <w:sz w:val="27"/>
          <w:szCs w:val="27"/>
        </w:rPr>
        <w:t>Length</w:t>
      </w:r>
    </w:p>
    <w:p w:rsidR="002134D9" w:rsidRPr="00085004" w:rsidRDefault="002134D9" w:rsidP="002134D9">
      <w:pPr>
        <w:rPr>
          <w:rFonts w:ascii="Times New Roman" w:hAnsi="Times New Roman" w:cs="Times New Roman"/>
          <w:i/>
          <w:sz w:val="24"/>
          <w:szCs w:val="24"/>
        </w:rPr>
      </w:pPr>
      <w:r w:rsidRPr="00085004">
        <w:rPr>
          <w:rFonts w:ascii="Times New Roman" w:hAnsi="Times New Roman" w:cs="Times New Roman"/>
          <w:i/>
          <w:sz w:val="24"/>
          <w:szCs w:val="24"/>
        </w:rPr>
        <w:t>Length is a measure of one dimension, whereas area is a measure of two dimensions (length squared) and volume is a measure of three dimensions (length cubed). In most systems of measurement, length is a fundamental unit, from which other units are derived.</w:t>
      </w:r>
    </w:p>
    <w:tbl>
      <w:tblPr>
        <w:tblStyle w:val="MediumShading2-Accent3"/>
        <w:tblW w:w="10008" w:type="dxa"/>
        <w:tblLayout w:type="fixed"/>
        <w:tblLook w:val="04A0"/>
      </w:tblPr>
      <w:tblGrid>
        <w:gridCol w:w="2178"/>
        <w:gridCol w:w="990"/>
        <w:gridCol w:w="2279"/>
        <w:gridCol w:w="4561"/>
      </w:tblGrid>
      <w:tr w:rsidR="002134D9" w:rsidRPr="001F3521" w:rsidTr="002134D9">
        <w:trPr>
          <w:cnfStyle w:val="100000000000"/>
        </w:trPr>
        <w:tc>
          <w:tcPr>
            <w:cnfStyle w:val="001000000100"/>
            <w:tcW w:w="2178" w:type="dxa"/>
            <w:hideMark/>
          </w:tcPr>
          <w:bookmarkEnd w:id="2"/>
          <w:p w:rsidR="001F3521" w:rsidRPr="001F3521" w:rsidRDefault="001F3521" w:rsidP="001F3521">
            <w:pPr>
              <w:jc w:val="center"/>
              <w:rPr>
                <w:rFonts w:ascii="Times New Roman" w:eastAsia="Times New Roman" w:hAnsi="Times New Roman" w:cs="Times New Roman"/>
                <w:color w:val="auto"/>
                <w:sz w:val="24"/>
                <w:szCs w:val="24"/>
              </w:rPr>
            </w:pPr>
            <w:r w:rsidRPr="001F3521">
              <w:rPr>
                <w:rFonts w:ascii="Times New Roman" w:eastAsia="Times New Roman" w:hAnsi="Times New Roman" w:cs="Times New Roman"/>
                <w:color w:val="auto"/>
                <w:sz w:val="24"/>
                <w:szCs w:val="24"/>
              </w:rPr>
              <w:t>Name of unit</w:t>
            </w:r>
          </w:p>
        </w:tc>
        <w:tc>
          <w:tcPr>
            <w:tcW w:w="990" w:type="dxa"/>
            <w:hideMark/>
          </w:tcPr>
          <w:p w:rsidR="001F3521" w:rsidRPr="001F3521" w:rsidRDefault="001F3521" w:rsidP="001F3521">
            <w:pPr>
              <w:jc w:val="center"/>
              <w:cnfStyle w:val="100000000000"/>
              <w:rPr>
                <w:rFonts w:ascii="Times New Roman" w:eastAsia="Times New Roman" w:hAnsi="Times New Roman" w:cs="Times New Roman"/>
                <w:color w:val="auto"/>
                <w:sz w:val="24"/>
                <w:szCs w:val="24"/>
              </w:rPr>
            </w:pPr>
            <w:r w:rsidRPr="001F3521">
              <w:rPr>
                <w:rFonts w:ascii="Times New Roman" w:eastAsia="Times New Roman" w:hAnsi="Times New Roman" w:cs="Times New Roman"/>
                <w:color w:val="auto"/>
                <w:sz w:val="24"/>
                <w:szCs w:val="24"/>
              </w:rPr>
              <w:t>Symbol</w:t>
            </w:r>
          </w:p>
        </w:tc>
        <w:tc>
          <w:tcPr>
            <w:tcW w:w="2279" w:type="dxa"/>
            <w:hideMark/>
          </w:tcPr>
          <w:p w:rsidR="001F3521" w:rsidRPr="001F3521" w:rsidRDefault="001F3521" w:rsidP="001F3521">
            <w:pPr>
              <w:jc w:val="center"/>
              <w:cnfStyle w:val="100000000000"/>
              <w:rPr>
                <w:rFonts w:ascii="Times New Roman" w:eastAsia="Times New Roman" w:hAnsi="Times New Roman" w:cs="Times New Roman"/>
                <w:color w:val="auto"/>
                <w:sz w:val="24"/>
                <w:szCs w:val="24"/>
              </w:rPr>
            </w:pPr>
            <w:r w:rsidRPr="001F3521">
              <w:rPr>
                <w:rFonts w:ascii="Times New Roman" w:eastAsia="Times New Roman" w:hAnsi="Times New Roman" w:cs="Times New Roman"/>
                <w:color w:val="auto"/>
                <w:sz w:val="24"/>
                <w:szCs w:val="24"/>
              </w:rPr>
              <w:t>Definition</w:t>
            </w:r>
          </w:p>
        </w:tc>
        <w:tc>
          <w:tcPr>
            <w:tcW w:w="4561" w:type="dxa"/>
            <w:hideMark/>
          </w:tcPr>
          <w:p w:rsidR="001F3521" w:rsidRPr="001F3521" w:rsidRDefault="001F3521" w:rsidP="001F3521">
            <w:pPr>
              <w:jc w:val="center"/>
              <w:cnfStyle w:val="100000000000"/>
              <w:rPr>
                <w:rFonts w:ascii="Times New Roman" w:eastAsia="Times New Roman" w:hAnsi="Times New Roman" w:cs="Times New Roman"/>
                <w:color w:val="auto"/>
                <w:sz w:val="24"/>
                <w:szCs w:val="24"/>
              </w:rPr>
            </w:pPr>
            <w:r w:rsidRPr="001F3521">
              <w:rPr>
                <w:rFonts w:ascii="Times New Roman" w:eastAsia="Times New Roman" w:hAnsi="Times New Roman" w:cs="Times New Roman"/>
                <w:color w:val="auto"/>
                <w:sz w:val="24"/>
                <w:szCs w:val="24"/>
              </w:rPr>
              <w:t xml:space="preserve">Relation to </w:t>
            </w:r>
            <w:hyperlink r:id="rId12" w:tooltip="SI" w:history="1">
              <w:r w:rsidRPr="002F0275">
                <w:rPr>
                  <w:rFonts w:ascii="Times New Roman" w:eastAsia="Times New Roman" w:hAnsi="Times New Roman" w:cs="Times New Roman"/>
                  <w:color w:val="auto"/>
                  <w:sz w:val="24"/>
                  <w:szCs w:val="24"/>
                </w:rPr>
                <w:t>SI</w:t>
              </w:r>
            </w:hyperlink>
            <w:r w:rsidRPr="001F3521">
              <w:rPr>
                <w:rFonts w:ascii="Times New Roman" w:eastAsia="Times New Roman" w:hAnsi="Times New Roman" w:cs="Times New Roman"/>
                <w:color w:val="auto"/>
                <w:sz w:val="24"/>
                <w:szCs w:val="24"/>
              </w:rPr>
              <w:t xml:space="preserve"> units</w:t>
            </w:r>
          </w:p>
        </w:tc>
      </w:tr>
      <w:tr w:rsidR="002134D9" w:rsidRPr="001F3521" w:rsidTr="002134D9">
        <w:trPr>
          <w:cnfStyle w:val="000000100000"/>
        </w:trPr>
        <w:tc>
          <w:tcPr>
            <w:cnfStyle w:val="001000000000"/>
            <w:tcW w:w="2178" w:type="dxa"/>
            <w:hideMark/>
          </w:tcPr>
          <w:p w:rsidR="001F3521" w:rsidRPr="001F3521" w:rsidRDefault="00457368" w:rsidP="001F3521">
            <w:pPr>
              <w:rPr>
                <w:rFonts w:ascii="Times New Roman" w:eastAsia="Times New Roman" w:hAnsi="Times New Roman" w:cs="Times New Roman"/>
                <w:color w:val="auto"/>
                <w:sz w:val="24"/>
                <w:szCs w:val="24"/>
              </w:rPr>
            </w:pPr>
            <w:hyperlink r:id="rId13" w:tooltip="Metre" w:history="1">
              <w:proofErr w:type="spellStart"/>
              <w:r w:rsidR="001F3521" w:rsidRPr="002F0275">
                <w:rPr>
                  <w:rFonts w:ascii="Times New Roman" w:eastAsia="Times New Roman" w:hAnsi="Times New Roman" w:cs="Times New Roman"/>
                  <w:color w:val="auto"/>
                  <w:sz w:val="24"/>
                  <w:szCs w:val="24"/>
                </w:rPr>
                <w:t>metre</w:t>
              </w:r>
              <w:proofErr w:type="spellEnd"/>
            </w:hyperlink>
            <w:r w:rsidR="001F3521" w:rsidRPr="001F3521">
              <w:rPr>
                <w:rFonts w:ascii="Times New Roman" w:eastAsia="Times New Roman" w:hAnsi="Times New Roman" w:cs="Times New Roman"/>
                <w:color w:val="auto"/>
                <w:sz w:val="24"/>
                <w:szCs w:val="24"/>
              </w:rPr>
              <w:t xml:space="preserve"> (</w:t>
            </w:r>
            <w:hyperlink r:id="rId14" w:tooltip="SI base unit" w:history="1">
              <w:r w:rsidR="001F3521" w:rsidRPr="002F0275">
                <w:rPr>
                  <w:rFonts w:ascii="Times New Roman" w:eastAsia="Times New Roman" w:hAnsi="Times New Roman" w:cs="Times New Roman"/>
                  <w:color w:val="auto"/>
                  <w:sz w:val="24"/>
                  <w:szCs w:val="24"/>
                </w:rPr>
                <w:t>SI base unit</w:t>
              </w:r>
            </w:hyperlink>
            <w:r w:rsidR="001F3521" w:rsidRPr="001F3521">
              <w:rPr>
                <w:rFonts w:ascii="Times New Roman" w:eastAsia="Times New Roman" w:hAnsi="Times New Roman" w:cs="Times New Roman"/>
                <w:color w:val="auto"/>
                <w:sz w:val="24"/>
                <w:szCs w:val="24"/>
              </w:rPr>
              <w:t>)</w:t>
            </w:r>
          </w:p>
        </w:tc>
        <w:tc>
          <w:tcPr>
            <w:tcW w:w="990" w:type="dxa"/>
            <w:hideMark/>
          </w:tcPr>
          <w:p w:rsidR="001F3521" w:rsidRPr="001F3521" w:rsidRDefault="001F3521" w:rsidP="001F3521">
            <w:pPr>
              <w:cnfStyle w:val="000000100000"/>
              <w:rPr>
                <w:rFonts w:ascii="Times New Roman" w:eastAsia="Times New Roman" w:hAnsi="Times New Roman" w:cs="Times New Roman"/>
                <w:sz w:val="24"/>
                <w:szCs w:val="24"/>
              </w:rPr>
            </w:pPr>
            <w:r w:rsidRPr="001F3521">
              <w:rPr>
                <w:rFonts w:ascii="Times New Roman" w:eastAsia="Times New Roman" w:hAnsi="Times New Roman" w:cs="Times New Roman"/>
                <w:sz w:val="24"/>
                <w:szCs w:val="24"/>
              </w:rPr>
              <w:t>m</w:t>
            </w:r>
          </w:p>
        </w:tc>
        <w:tc>
          <w:tcPr>
            <w:tcW w:w="2279" w:type="dxa"/>
            <w:hideMark/>
          </w:tcPr>
          <w:p w:rsidR="001F3521" w:rsidRPr="001F3521" w:rsidRDefault="001F3521" w:rsidP="001F3521">
            <w:pPr>
              <w:cnfStyle w:val="000000100000"/>
              <w:rPr>
                <w:rFonts w:ascii="Times New Roman" w:eastAsia="Times New Roman" w:hAnsi="Times New Roman" w:cs="Times New Roman"/>
                <w:sz w:val="24"/>
                <w:szCs w:val="24"/>
              </w:rPr>
            </w:pPr>
            <w:r w:rsidRPr="001F3521">
              <w:rPr>
                <w:rFonts w:ascii="Times New Roman" w:eastAsia="Times New Roman" w:hAnsi="Times New Roman" w:cs="Times New Roman"/>
                <w:sz w:val="24"/>
                <w:szCs w:val="24"/>
              </w:rPr>
              <w:t>≡ 1 m</w:t>
            </w:r>
          </w:p>
        </w:tc>
        <w:tc>
          <w:tcPr>
            <w:tcW w:w="4561" w:type="dxa"/>
            <w:hideMark/>
          </w:tcPr>
          <w:p w:rsidR="001F3521" w:rsidRPr="001F3521" w:rsidRDefault="001F3521" w:rsidP="001F3521">
            <w:pPr>
              <w:cnfStyle w:val="000000100000"/>
              <w:rPr>
                <w:rFonts w:ascii="Times New Roman" w:eastAsia="Times New Roman" w:hAnsi="Times New Roman" w:cs="Times New Roman"/>
                <w:sz w:val="24"/>
                <w:szCs w:val="24"/>
              </w:rPr>
            </w:pPr>
            <w:r w:rsidRPr="001F3521">
              <w:rPr>
                <w:rFonts w:ascii="Times New Roman" w:eastAsia="Times New Roman" w:hAnsi="Times New Roman" w:cs="Times New Roman"/>
                <w:sz w:val="24"/>
                <w:szCs w:val="24"/>
              </w:rPr>
              <w:t>= 1 m</w:t>
            </w:r>
          </w:p>
        </w:tc>
      </w:tr>
      <w:tr w:rsidR="001F3521" w:rsidRPr="001F3521" w:rsidTr="002134D9">
        <w:tc>
          <w:tcPr>
            <w:cnfStyle w:val="001000000000"/>
            <w:tcW w:w="2178" w:type="dxa"/>
            <w:hideMark/>
          </w:tcPr>
          <w:p w:rsidR="001F3521" w:rsidRPr="001F3521" w:rsidRDefault="001F3521" w:rsidP="001F3521">
            <w:pPr>
              <w:rPr>
                <w:rFonts w:ascii="Times New Roman" w:eastAsia="Times New Roman" w:hAnsi="Times New Roman" w:cs="Times New Roman"/>
                <w:color w:val="auto"/>
                <w:sz w:val="24"/>
                <w:szCs w:val="24"/>
              </w:rPr>
            </w:pPr>
            <w:r w:rsidRPr="001F3521">
              <w:rPr>
                <w:rFonts w:ascii="Times New Roman" w:eastAsia="Times New Roman" w:hAnsi="Times New Roman" w:cs="Times New Roman"/>
                <w:color w:val="auto"/>
                <w:sz w:val="24"/>
                <w:szCs w:val="24"/>
              </w:rPr>
              <w:t>finger</w:t>
            </w:r>
          </w:p>
        </w:tc>
        <w:tc>
          <w:tcPr>
            <w:tcW w:w="990" w:type="dxa"/>
            <w:hideMark/>
          </w:tcPr>
          <w:p w:rsidR="001F3521" w:rsidRPr="001F3521" w:rsidRDefault="001F3521" w:rsidP="001F3521">
            <w:pPr>
              <w:cnfStyle w:val="000000000000"/>
              <w:rPr>
                <w:rFonts w:ascii="Times New Roman" w:eastAsia="Times New Roman" w:hAnsi="Times New Roman" w:cs="Times New Roman"/>
                <w:sz w:val="24"/>
                <w:szCs w:val="24"/>
              </w:rPr>
            </w:pPr>
            <w:r w:rsidRPr="001F3521">
              <w:rPr>
                <w:rFonts w:ascii="Times New Roman" w:eastAsia="Times New Roman" w:hAnsi="Times New Roman" w:cs="Times New Roman"/>
                <w:sz w:val="24"/>
                <w:szCs w:val="24"/>
              </w:rPr>
              <w:t> </w:t>
            </w:r>
          </w:p>
        </w:tc>
        <w:tc>
          <w:tcPr>
            <w:tcW w:w="2279" w:type="dxa"/>
            <w:hideMark/>
          </w:tcPr>
          <w:p w:rsidR="001F3521" w:rsidRPr="001F3521" w:rsidRDefault="001F3521" w:rsidP="001F3521">
            <w:pPr>
              <w:cnfStyle w:val="000000000000"/>
              <w:rPr>
                <w:rFonts w:ascii="Times New Roman" w:eastAsia="Times New Roman" w:hAnsi="Times New Roman" w:cs="Times New Roman"/>
                <w:sz w:val="24"/>
                <w:szCs w:val="24"/>
              </w:rPr>
            </w:pPr>
            <w:r w:rsidRPr="001F3521">
              <w:rPr>
                <w:rFonts w:ascii="Times New Roman" w:eastAsia="Times New Roman" w:hAnsi="Times New Roman" w:cs="Times New Roman"/>
                <w:sz w:val="24"/>
                <w:szCs w:val="24"/>
              </w:rPr>
              <w:t>≡ 7/8 in</w:t>
            </w:r>
          </w:p>
        </w:tc>
        <w:tc>
          <w:tcPr>
            <w:tcW w:w="4561" w:type="dxa"/>
            <w:hideMark/>
          </w:tcPr>
          <w:p w:rsidR="001F3521" w:rsidRPr="001F3521" w:rsidRDefault="001F3521" w:rsidP="001F3521">
            <w:pPr>
              <w:cnfStyle w:val="000000000000"/>
              <w:rPr>
                <w:rFonts w:ascii="Times New Roman" w:eastAsia="Times New Roman" w:hAnsi="Times New Roman" w:cs="Times New Roman"/>
                <w:sz w:val="24"/>
                <w:szCs w:val="24"/>
              </w:rPr>
            </w:pPr>
            <w:r w:rsidRPr="001F3521">
              <w:rPr>
                <w:rFonts w:ascii="Times New Roman" w:eastAsia="Times New Roman" w:hAnsi="Times New Roman" w:cs="Times New Roman"/>
                <w:sz w:val="24"/>
                <w:szCs w:val="24"/>
              </w:rPr>
              <w:t>= 0.00022225 m</w:t>
            </w:r>
          </w:p>
        </w:tc>
      </w:tr>
      <w:tr w:rsidR="002134D9" w:rsidRPr="001F3521" w:rsidTr="002134D9">
        <w:trPr>
          <w:cnfStyle w:val="000000100000"/>
        </w:trPr>
        <w:tc>
          <w:tcPr>
            <w:cnfStyle w:val="001000000000"/>
            <w:tcW w:w="2178" w:type="dxa"/>
            <w:hideMark/>
          </w:tcPr>
          <w:p w:rsidR="001F3521" w:rsidRPr="001F3521" w:rsidRDefault="00457368" w:rsidP="001F3521">
            <w:pPr>
              <w:rPr>
                <w:rFonts w:ascii="Times New Roman" w:eastAsia="Times New Roman" w:hAnsi="Times New Roman" w:cs="Times New Roman"/>
                <w:color w:val="auto"/>
                <w:sz w:val="24"/>
                <w:szCs w:val="24"/>
              </w:rPr>
            </w:pPr>
            <w:hyperlink r:id="rId15" w:tooltip="Inch" w:history="1">
              <w:r w:rsidR="001F3521" w:rsidRPr="002F0275">
                <w:rPr>
                  <w:rFonts w:ascii="Times New Roman" w:eastAsia="Times New Roman" w:hAnsi="Times New Roman" w:cs="Times New Roman"/>
                  <w:color w:val="auto"/>
                  <w:sz w:val="24"/>
                  <w:szCs w:val="24"/>
                </w:rPr>
                <w:t>inch</w:t>
              </w:r>
            </w:hyperlink>
          </w:p>
        </w:tc>
        <w:tc>
          <w:tcPr>
            <w:tcW w:w="990" w:type="dxa"/>
            <w:hideMark/>
          </w:tcPr>
          <w:p w:rsidR="001F3521" w:rsidRPr="001F3521" w:rsidRDefault="001F3521" w:rsidP="001F3521">
            <w:pPr>
              <w:cnfStyle w:val="000000100000"/>
              <w:rPr>
                <w:rFonts w:ascii="Times New Roman" w:eastAsia="Times New Roman" w:hAnsi="Times New Roman" w:cs="Times New Roman"/>
                <w:sz w:val="24"/>
                <w:szCs w:val="24"/>
              </w:rPr>
            </w:pPr>
            <w:r w:rsidRPr="001F3521">
              <w:rPr>
                <w:rFonts w:ascii="Times New Roman" w:eastAsia="Times New Roman" w:hAnsi="Times New Roman" w:cs="Times New Roman"/>
                <w:sz w:val="24"/>
                <w:szCs w:val="24"/>
              </w:rPr>
              <w:t>in</w:t>
            </w:r>
          </w:p>
        </w:tc>
        <w:tc>
          <w:tcPr>
            <w:tcW w:w="2279" w:type="dxa"/>
            <w:hideMark/>
          </w:tcPr>
          <w:p w:rsidR="001F3521" w:rsidRPr="001F3521" w:rsidRDefault="001F3521" w:rsidP="001F3521">
            <w:pPr>
              <w:cnfStyle w:val="000000100000"/>
              <w:rPr>
                <w:rFonts w:ascii="Times New Roman" w:eastAsia="Times New Roman" w:hAnsi="Times New Roman" w:cs="Times New Roman"/>
                <w:sz w:val="24"/>
                <w:szCs w:val="24"/>
              </w:rPr>
            </w:pPr>
            <w:r w:rsidRPr="001F3521">
              <w:rPr>
                <w:rFonts w:ascii="Times New Roman" w:eastAsia="Times New Roman" w:hAnsi="Times New Roman" w:cs="Times New Roman"/>
                <w:sz w:val="24"/>
                <w:szCs w:val="24"/>
              </w:rPr>
              <w:t>≡ 1/36 yd = 1/12 ft</w:t>
            </w:r>
          </w:p>
        </w:tc>
        <w:tc>
          <w:tcPr>
            <w:tcW w:w="4561" w:type="dxa"/>
            <w:hideMark/>
          </w:tcPr>
          <w:p w:rsidR="001F3521" w:rsidRPr="001F3521" w:rsidRDefault="001F3521" w:rsidP="001F3521">
            <w:pPr>
              <w:cnfStyle w:val="000000100000"/>
              <w:rPr>
                <w:rFonts w:ascii="Times New Roman" w:eastAsia="Times New Roman" w:hAnsi="Times New Roman" w:cs="Times New Roman"/>
                <w:sz w:val="24"/>
                <w:szCs w:val="24"/>
              </w:rPr>
            </w:pPr>
            <w:r w:rsidRPr="001F3521">
              <w:rPr>
                <w:rFonts w:ascii="Times New Roman" w:eastAsia="Times New Roman" w:hAnsi="Times New Roman" w:cs="Times New Roman"/>
                <w:sz w:val="24"/>
                <w:szCs w:val="24"/>
              </w:rPr>
              <w:t>= 0.0254 m</w:t>
            </w:r>
          </w:p>
        </w:tc>
      </w:tr>
      <w:tr w:rsidR="001F3521" w:rsidRPr="001F3521" w:rsidTr="002134D9">
        <w:tc>
          <w:tcPr>
            <w:cnfStyle w:val="001000000000"/>
            <w:tcW w:w="2178" w:type="dxa"/>
            <w:hideMark/>
          </w:tcPr>
          <w:p w:rsidR="001F3521" w:rsidRPr="001F3521" w:rsidRDefault="00457368" w:rsidP="001F3521">
            <w:pPr>
              <w:rPr>
                <w:rFonts w:ascii="Times New Roman" w:eastAsia="Times New Roman" w:hAnsi="Times New Roman" w:cs="Times New Roman"/>
                <w:color w:val="auto"/>
                <w:sz w:val="24"/>
                <w:szCs w:val="24"/>
              </w:rPr>
            </w:pPr>
            <w:hyperlink r:id="rId16" w:tooltip="League (unit)" w:history="1">
              <w:r w:rsidR="001F3521" w:rsidRPr="002F0275">
                <w:rPr>
                  <w:rFonts w:ascii="Times New Roman" w:eastAsia="Times New Roman" w:hAnsi="Times New Roman" w:cs="Times New Roman"/>
                  <w:color w:val="auto"/>
                  <w:sz w:val="24"/>
                  <w:szCs w:val="24"/>
                </w:rPr>
                <w:t>league</w:t>
              </w:r>
            </w:hyperlink>
          </w:p>
        </w:tc>
        <w:tc>
          <w:tcPr>
            <w:tcW w:w="990" w:type="dxa"/>
            <w:hideMark/>
          </w:tcPr>
          <w:p w:rsidR="001F3521" w:rsidRPr="001F3521" w:rsidRDefault="001F3521" w:rsidP="001F3521">
            <w:pPr>
              <w:cnfStyle w:val="000000000000"/>
              <w:rPr>
                <w:rFonts w:ascii="Times New Roman" w:eastAsia="Times New Roman" w:hAnsi="Times New Roman" w:cs="Times New Roman"/>
                <w:sz w:val="24"/>
                <w:szCs w:val="24"/>
              </w:rPr>
            </w:pPr>
            <w:r w:rsidRPr="001F3521">
              <w:rPr>
                <w:rFonts w:ascii="Times New Roman" w:eastAsia="Times New Roman" w:hAnsi="Times New Roman" w:cs="Times New Roman"/>
                <w:sz w:val="24"/>
                <w:szCs w:val="24"/>
              </w:rPr>
              <w:t>lea</w:t>
            </w:r>
          </w:p>
        </w:tc>
        <w:tc>
          <w:tcPr>
            <w:tcW w:w="2279" w:type="dxa"/>
            <w:hideMark/>
          </w:tcPr>
          <w:p w:rsidR="001F3521" w:rsidRPr="001F3521" w:rsidRDefault="001F3521" w:rsidP="001F3521">
            <w:pPr>
              <w:cnfStyle w:val="000000000000"/>
              <w:rPr>
                <w:rFonts w:ascii="Times New Roman" w:eastAsia="Times New Roman" w:hAnsi="Times New Roman" w:cs="Times New Roman"/>
                <w:sz w:val="24"/>
                <w:szCs w:val="24"/>
              </w:rPr>
            </w:pPr>
            <w:r w:rsidRPr="001F3521">
              <w:rPr>
                <w:rFonts w:ascii="Times New Roman" w:eastAsia="Times New Roman" w:hAnsi="Times New Roman" w:cs="Times New Roman"/>
                <w:sz w:val="24"/>
                <w:szCs w:val="24"/>
              </w:rPr>
              <w:t>≡ 3 mi</w:t>
            </w:r>
          </w:p>
        </w:tc>
        <w:tc>
          <w:tcPr>
            <w:tcW w:w="4561" w:type="dxa"/>
            <w:hideMark/>
          </w:tcPr>
          <w:p w:rsidR="001F3521" w:rsidRPr="001F3521" w:rsidRDefault="001F3521" w:rsidP="001F3521">
            <w:pPr>
              <w:cnfStyle w:val="000000000000"/>
              <w:rPr>
                <w:rFonts w:ascii="Times New Roman" w:eastAsia="Times New Roman" w:hAnsi="Times New Roman" w:cs="Times New Roman"/>
                <w:sz w:val="24"/>
                <w:szCs w:val="24"/>
              </w:rPr>
            </w:pPr>
            <w:r w:rsidRPr="001F3521">
              <w:rPr>
                <w:rFonts w:ascii="Times New Roman" w:eastAsia="Times New Roman" w:hAnsi="Times New Roman" w:cs="Times New Roman"/>
                <w:sz w:val="24"/>
                <w:szCs w:val="24"/>
              </w:rPr>
              <w:t>= 4828.032 m</w:t>
            </w:r>
          </w:p>
        </w:tc>
      </w:tr>
      <w:tr w:rsidR="002134D9" w:rsidRPr="001F3521" w:rsidTr="002134D9">
        <w:trPr>
          <w:cnfStyle w:val="000000100000"/>
        </w:trPr>
        <w:tc>
          <w:tcPr>
            <w:cnfStyle w:val="001000000000"/>
            <w:tcW w:w="2178" w:type="dxa"/>
            <w:hideMark/>
          </w:tcPr>
          <w:p w:rsidR="001F3521" w:rsidRPr="001F3521" w:rsidRDefault="00457368" w:rsidP="001F3521">
            <w:pPr>
              <w:rPr>
                <w:rFonts w:ascii="Times New Roman" w:eastAsia="Times New Roman" w:hAnsi="Times New Roman" w:cs="Times New Roman"/>
                <w:color w:val="auto"/>
                <w:sz w:val="24"/>
                <w:szCs w:val="24"/>
              </w:rPr>
            </w:pPr>
            <w:hyperlink r:id="rId17" w:tooltip="Mile" w:history="1">
              <w:r w:rsidR="001F3521" w:rsidRPr="002F0275">
                <w:rPr>
                  <w:rFonts w:ascii="Times New Roman" w:eastAsia="Times New Roman" w:hAnsi="Times New Roman" w:cs="Times New Roman"/>
                  <w:color w:val="auto"/>
                  <w:sz w:val="24"/>
                  <w:szCs w:val="24"/>
                </w:rPr>
                <w:t>mile</w:t>
              </w:r>
            </w:hyperlink>
          </w:p>
        </w:tc>
        <w:tc>
          <w:tcPr>
            <w:tcW w:w="990" w:type="dxa"/>
            <w:hideMark/>
          </w:tcPr>
          <w:p w:rsidR="001F3521" w:rsidRPr="001F3521" w:rsidRDefault="001F3521" w:rsidP="001F3521">
            <w:pPr>
              <w:cnfStyle w:val="000000100000"/>
              <w:rPr>
                <w:rFonts w:ascii="Times New Roman" w:eastAsia="Times New Roman" w:hAnsi="Times New Roman" w:cs="Times New Roman"/>
                <w:sz w:val="24"/>
                <w:szCs w:val="24"/>
              </w:rPr>
            </w:pPr>
            <w:r w:rsidRPr="001F3521">
              <w:rPr>
                <w:rFonts w:ascii="Times New Roman" w:eastAsia="Times New Roman" w:hAnsi="Times New Roman" w:cs="Times New Roman"/>
                <w:sz w:val="24"/>
                <w:szCs w:val="24"/>
              </w:rPr>
              <w:t>mi</w:t>
            </w:r>
          </w:p>
        </w:tc>
        <w:tc>
          <w:tcPr>
            <w:tcW w:w="2279" w:type="dxa"/>
            <w:hideMark/>
          </w:tcPr>
          <w:p w:rsidR="001F3521" w:rsidRPr="001F3521" w:rsidRDefault="001F3521" w:rsidP="001F3521">
            <w:pPr>
              <w:cnfStyle w:val="000000100000"/>
              <w:rPr>
                <w:rFonts w:ascii="Times New Roman" w:eastAsia="Times New Roman" w:hAnsi="Times New Roman" w:cs="Times New Roman"/>
                <w:sz w:val="24"/>
                <w:szCs w:val="24"/>
              </w:rPr>
            </w:pPr>
            <w:r w:rsidRPr="001F3521">
              <w:rPr>
                <w:rFonts w:ascii="Times New Roman" w:eastAsia="Times New Roman" w:hAnsi="Times New Roman" w:cs="Times New Roman"/>
                <w:sz w:val="24"/>
                <w:szCs w:val="24"/>
              </w:rPr>
              <w:t>≡ 1760 yd = 5280 ft</w:t>
            </w:r>
          </w:p>
        </w:tc>
        <w:tc>
          <w:tcPr>
            <w:tcW w:w="4561" w:type="dxa"/>
            <w:hideMark/>
          </w:tcPr>
          <w:p w:rsidR="001F3521" w:rsidRPr="001F3521" w:rsidRDefault="001F3521" w:rsidP="001F3521">
            <w:pPr>
              <w:cnfStyle w:val="000000100000"/>
              <w:rPr>
                <w:rFonts w:ascii="Times New Roman" w:eastAsia="Times New Roman" w:hAnsi="Times New Roman" w:cs="Times New Roman"/>
                <w:sz w:val="24"/>
                <w:szCs w:val="24"/>
              </w:rPr>
            </w:pPr>
            <w:r w:rsidRPr="001F3521">
              <w:rPr>
                <w:rFonts w:ascii="Times New Roman" w:eastAsia="Times New Roman" w:hAnsi="Times New Roman" w:cs="Times New Roman"/>
                <w:sz w:val="24"/>
                <w:szCs w:val="24"/>
              </w:rPr>
              <w:t>= 1609.344 m</w:t>
            </w:r>
          </w:p>
        </w:tc>
      </w:tr>
      <w:tr w:rsidR="001F3521" w:rsidRPr="001F3521" w:rsidTr="002134D9">
        <w:tc>
          <w:tcPr>
            <w:cnfStyle w:val="001000000000"/>
            <w:tcW w:w="2178" w:type="dxa"/>
            <w:hideMark/>
          </w:tcPr>
          <w:p w:rsidR="001F3521" w:rsidRPr="001F3521" w:rsidRDefault="00457368" w:rsidP="001F3521">
            <w:pPr>
              <w:rPr>
                <w:rFonts w:ascii="Times New Roman" w:eastAsia="Times New Roman" w:hAnsi="Times New Roman" w:cs="Times New Roman"/>
                <w:color w:val="auto"/>
                <w:sz w:val="24"/>
                <w:szCs w:val="24"/>
              </w:rPr>
            </w:pPr>
            <w:hyperlink r:id="rId18" w:tooltip="Mile" w:history="1">
              <w:r w:rsidR="001F3521" w:rsidRPr="002F0275">
                <w:rPr>
                  <w:rFonts w:ascii="Times New Roman" w:eastAsia="Times New Roman" w:hAnsi="Times New Roman" w:cs="Times New Roman"/>
                  <w:color w:val="auto"/>
                  <w:sz w:val="24"/>
                  <w:szCs w:val="24"/>
                </w:rPr>
                <w:t>mile</w:t>
              </w:r>
            </w:hyperlink>
            <w:r w:rsidR="001F3521" w:rsidRPr="001F3521">
              <w:rPr>
                <w:rFonts w:ascii="Times New Roman" w:eastAsia="Times New Roman" w:hAnsi="Times New Roman" w:cs="Times New Roman"/>
                <w:color w:val="auto"/>
                <w:sz w:val="24"/>
                <w:szCs w:val="24"/>
              </w:rPr>
              <w:t xml:space="preserve"> (U.S. Survey)</w:t>
            </w:r>
          </w:p>
        </w:tc>
        <w:tc>
          <w:tcPr>
            <w:tcW w:w="990" w:type="dxa"/>
            <w:hideMark/>
          </w:tcPr>
          <w:p w:rsidR="001F3521" w:rsidRPr="001F3521" w:rsidRDefault="001F3521" w:rsidP="001F3521">
            <w:pPr>
              <w:cnfStyle w:val="000000000000"/>
              <w:rPr>
                <w:rFonts w:ascii="Times New Roman" w:eastAsia="Times New Roman" w:hAnsi="Times New Roman" w:cs="Times New Roman"/>
                <w:sz w:val="24"/>
                <w:szCs w:val="24"/>
              </w:rPr>
            </w:pPr>
            <w:r w:rsidRPr="001F3521">
              <w:rPr>
                <w:rFonts w:ascii="Times New Roman" w:eastAsia="Times New Roman" w:hAnsi="Times New Roman" w:cs="Times New Roman"/>
                <w:sz w:val="24"/>
                <w:szCs w:val="24"/>
              </w:rPr>
              <w:t>mi</w:t>
            </w:r>
          </w:p>
        </w:tc>
        <w:tc>
          <w:tcPr>
            <w:tcW w:w="2279" w:type="dxa"/>
            <w:hideMark/>
          </w:tcPr>
          <w:p w:rsidR="001F3521" w:rsidRPr="001F3521" w:rsidRDefault="001F3521" w:rsidP="001F3521">
            <w:pPr>
              <w:cnfStyle w:val="000000000000"/>
              <w:rPr>
                <w:rFonts w:ascii="Times New Roman" w:eastAsia="Times New Roman" w:hAnsi="Times New Roman" w:cs="Times New Roman"/>
                <w:sz w:val="24"/>
                <w:szCs w:val="24"/>
              </w:rPr>
            </w:pPr>
            <w:r w:rsidRPr="001F3521">
              <w:rPr>
                <w:rFonts w:ascii="Times New Roman" w:eastAsia="Times New Roman" w:hAnsi="Times New Roman" w:cs="Times New Roman"/>
                <w:sz w:val="24"/>
                <w:szCs w:val="24"/>
              </w:rPr>
              <w:t>≡ 5280 ft (US)</w:t>
            </w:r>
          </w:p>
        </w:tc>
        <w:tc>
          <w:tcPr>
            <w:tcW w:w="4561" w:type="dxa"/>
            <w:hideMark/>
          </w:tcPr>
          <w:p w:rsidR="001F3521" w:rsidRPr="001F3521" w:rsidRDefault="001F3521" w:rsidP="001F3521">
            <w:pPr>
              <w:cnfStyle w:val="000000000000"/>
              <w:rPr>
                <w:rFonts w:ascii="Times New Roman" w:eastAsia="Times New Roman" w:hAnsi="Times New Roman" w:cs="Times New Roman"/>
                <w:sz w:val="24"/>
                <w:szCs w:val="24"/>
              </w:rPr>
            </w:pPr>
            <w:r w:rsidRPr="001F3521">
              <w:rPr>
                <w:rFonts w:ascii="Times New Roman" w:eastAsia="Times New Roman" w:hAnsi="Times New Roman" w:cs="Times New Roman"/>
                <w:sz w:val="24"/>
                <w:szCs w:val="24"/>
              </w:rPr>
              <w:t>= 5280 × 1200/3937 m ≈ 1609.347 219 m</w:t>
            </w:r>
          </w:p>
        </w:tc>
      </w:tr>
    </w:tbl>
    <w:p w:rsidR="00547FDC" w:rsidRDefault="00547FDC" w:rsidP="00547FDC">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Area"/>
      <w:r w:rsidRPr="002F0275">
        <w:rPr>
          <w:rFonts w:ascii="Times New Roman" w:eastAsia="Times New Roman" w:hAnsi="Times New Roman" w:cs="Times New Roman"/>
          <w:b/>
          <w:bCs/>
          <w:sz w:val="27"/>
          <w:szCs w:val="27"/>
        </w:rPr>
        <w:t>Area</w:t>
      </w:r>
    </w:p>
    <w:p w:rsidR="002134D9" w:rsidRPr="00547FDC" w:rsidRDefault="002134D9" w:rsidP="00547FDC">
      <w:pPr>
        <w:spacing w:before="100" w:beforeAutospacing="1" w:after="100" w:afterAutospacing="1" w:line="240" w:lineRule="auto"/>
        <w:outlineLvl w:val="2"/>
        <w:rPr>
          <w:rFonts w:ascii="Times New Roman" w:eastAsia="Times New Roman" w:hAnsi="Times New Roman" w:cs="Times New Roman"/>
          <w:bCs/>
          <w:i/>
          <w:sz w:val="24"/>
          <w:szCs w:val="24"/>
        </w:rPr>
      </w:pPr>
      <w:r w:rsidRPr="00085004">
        <w:rPr>
          <w:rFonts w:ascii="Times New Roman" w:eastAsia="Times New Roman" w:hAnsi="Times New Roman" w:cs="Times New Roman"/>
          <w:bCs/>
          <w:i/>
          <w:sz w:val="24"/>
          <w:szCs w:val="24"/>
        </w:rPr>
        <w:t>Area is a quantity expressing the two-dimensional size of a defined part of a surface, typically a region bounded by a closed curve.</w:t>
      </w:r>
    </w:p>
    <w:tbl>
      <w:tblPr>
        <w:tblStyle w:val="MediumShading2-Accent3"/>
        <w:tblW w:w="10008" w:type="dxa"/>
        <w:tblLook w:val="04A0"/>
      </w:tblPr>
      <w:tblGrid>
        <w:gridCol w:w="1550"/>
        <w:gridCol w:w="1168"/>
        <w:gridCol w:w="2700"/>
        <w:gridCol w:w="4590"/>
      </w:tblGrid>
      <w:tr w:rsidR="00547FDC" w:rsidRPr="00547FDC" w:rsidTr="002134D9">
        <w:trPr>
          <w:cnfStyle w:val="100000000000"/>
        </w:trPr>
        <w:tc>
          <w:tcPr>
            <w:cnfStyle w:val="001000000100"/>
            <w:tcW w:w="0" w:type="auto"/>
            <w:hideMark/>
          </w:tcPr>
          <w:bookmarkEnd w:id="3"/>
          <w:p w:rsidR="00547FDC" w:rsidRPr="00547FDC" w:rsidRDefault="00547FDC" w:rsidP="00547FDC">
            <w:pPr>
              <w:jc w:val="center"/>
              <w:rPr>
                <w:rFonts w:ascii="Times New Roman" w:eastAsia="Times New Roman" w:hAnsi="Times New Roman" w:cs="Times New Roman"/>
                <w:color w:val="auto"/>
                <w:sz w:val="24"/>
                <w:szCs w:val="24"/>
              </w:rPr>
            </w:pPr>
            <w:r w:rsidRPr="00547FDC">
              <w:rPr>
                <w:rFonts w:ascii="Times New Roman" w:eastAsia="Times New Roman" w:hAnsi="Times New Roman" w:cs="Times New Roman"/>
                <w:color w:val="auto"/>
                <w:sz w:val="24"/>
                <w:szCs w:val="24"/>
              </w:rPr>
              <w:t>Name of unit</w:t>
            </w:r>
          </w:p>
        </w:tc>
        <w:tc>
          <w:tcPr>
            <w:tcW w:w="1168" w:type="dxa"/>
            <w:hideMark/>
          </w:tcPr>
          <w:p w:rsidR="00547FDC" w:rsidRPr="00547FDC" w:rsidRDefault="00547FDC" w:rsidP="00547FDC">
            <w:pPr>
              <w:jc w:val="center"/>
              <w:cnfStyle w:val="100000000000"/>
              <w:rPr>
                <w:rFonts w:ascii="Times New Roman" w:eastAsia="Times New Roman" w:hAnsi="Times New Roman" w:cs="Times New Roman"/>
                <w:color w:val="auto"/>
                <w:sz w:val="24"/>
                <w:szCs w:val="24"/>
              </w:rPr>
            </w:pPr>
            <w:r w:rsidRPr="00547FDC">
              <w:rPr>
                <w:rFonts w:ascii="Times New Roman" w:eastAsia="Times New Roman" w:hAnsi="Times New Roman" w:cs="Times New Roman"/>
                <w:color w:val="auto"/>
                <w:sz w:val="24"/>
                <w:szCs w:val="24"/>
              </w:rPr>
              <w:t>Symbol</w:t>
            </w:r>
          </w:p>
        </w:tc>
        <w:tc>
          <w:tcPr>
            <w:tcW w:w="2700" w:type="dxa"/>
            <w:hideMark/>
          </w:tcPr>
          <w:p w:rsidR="00547FDC" w:rsidRPr="00547FDC" w:rsidRDefault="00547FDC" w:rsidP="00547FDC">
            <w:pPr>
              <w:jc w:val="center"/>
              <w:cnfStyle w:val="100000000000"/>
              <w:rPr>
                <w:rFonts w:ascii="Times New Roman" w:eastAsia="Times New Roman" w:hAnsi="Times New Roman" w:cs="Times New Roman"/>
                <w:color w:val="auto"/>
                <w:sz w:val="24"/>
                <w:szCs w:val="24"/>
              </w:rPr>
            </w:pPr>
            <w:r w:rsidRPr="00547FDC">
              <w:rPr>
                <w:rFonts w:ascii="Times New Roman" w:eastAsia="Times New Roman" w:hAnsi="Times New Roman" w:cs="Times New Roman"/>
                <w:color w:val="auto"/>
                <w:sz w:val="24"/>
                <w:szCs w:val="24"/>
              </w:rPr>
              <w:t>Definition</w:t>
            </w:r>
          </w:p>
        </w:tc>
        <w:tc>
          <w:tcPr>
            <w:tcW w:w="4590" w:type="dxa"/>
            <w:hideMark/>
          </w:tcPr>
          <w:p w:rsidR="00547FDC" w:rsidRPr="00547FDC" w:rsidRDefault="00547FDC" w:rsidP="00547FDC">
            <w:pPr>
              <w:jc w:val="center"/>
              <w:cnfStyle w:val="100000000000"/>
              <w:rPr>
                <w:rFonts w:ascii="Times New Roman" w:eastAsia="Times New Roman" w:hAnsi="Times New Roman" w:cs="Times New Roman"/>
                <w:color w:val="auto"/>
                <w:sz w:val="24"/>
                <w:szCs w:val="24"/>
              </w:rPr>
            </w:pPr>
            <w:r w:rsidRPr="00547FDC">
              <w:rPr>
                <w:rFonts w:ascii="Times New Roman" w:eastAsia="Times New Roman" w:hAnsi="Times New Roman" w:cs="Times New Roman"/>
                <w:color w:val="auto"/>
                <w:sz w:val="24"/>
                <w:szCs w:val="24"/>
              </w:rPr>
              <w:t xml:space="preserve">Relation to </w:t>
            </w:r>
            <w:hyperlink r:id="rId19" w:tooltip="SI" w:history="1">
              <w:r w:rsidRPr="002F0275">
                <w:rPr>
                  <w:rFonts w:ascii="Times New Roman" w:eastAsia="Times New Roman" w:hAnsi="Times New Roman" w:cs="Times New Roman"/>
                  <w:color w:val="auto"/>
                  <w:sz w:val="24"/>
                  <w:szCs w:val="24"/>
                </w:rPr>
                <w:t>SI</w:t>
              </w:r>
            </w:hyperlink>
            <w:r w:rsidRPr="00547FDC">
              <w:rPr>
                <w:rFonts w:ascii="Times New Roman" w:eastAsia="Times New Roman" w:hAnsi="Times New Roman" w:cs="Times New Roman"/>
                <w:color w:val="auto"/>
                <w:sz w:val="24"/>
                <w:szCs w:val="24"/>
              </w:rPr>
              <w:t xml:space="preserve"> units</w:t>
            </w:r>
          </w:p>
        </w:tc>
      </w:tr>
      <w:tr w:rsidR="00547FDC" w:rsidRPr="00547FDC" w:rsidTr="002134D9">
        <w:trPr>
          <w:cnfStyle w:val="000000100000"/>
        </w:trPr>
        <w:tc>
          <w:tcPr>
            <w:cnfStyle w:val="001000000000"/>
            <w:tcW w:w="0" w:type="auto"/>
            <w:hideMark/>
          </w:tcPr>
          <w:p w:rsidR="00547FDC" w:rsidRPr="00547FDC" w:rsidRDefault="00457368" w:rsidP="00547FDC">
            <w:pPr>
              <w:rPr>
                <w:rFonts w:ascii="Times New Roman" w:eastAsia="Times New Roman" w:hAnsi="Times New Roman" w:cs="Times New Roman"/>
                <w:color w:val="auto"/>
                <w:sz w:val="24"/>
                <w:szCs w:val="24"/>
              </w:rPr>
            </w:pPr>
            <w:hyperlink r:id="rId20" w:tooltip="Acre" w:history="1">
              <w:r w:rsidR="00547FDC" w:rsidRPr="002F0275">
                <w:rPr>
                  <w:rFonts w:ascii="Times New Roman" w:eastAsia="Times New Roman" w:hAnsi="Times New Roman" w:cs="Times New Roman"/>
                  <w:color w:val="auto"/>
                  <w:sz w:val="24"/>
                  <w:szCs w:val="24"/>
                </w:rPr>
                <w:t>acre</w:t>
              </w:r>
            </w:hyperlink>
          </w:p>
        </w:tc>
        <w:tc>
          <w:tcPr>
            <w:tcW w:w="1168" w:type="dxa"/>
            <w:hideMark/>
          </w:tcPr>
          <w:p w:rsidR="00547FDC" w:rsidRPr="00547FDC" w:rsidRDefault="00547FDC" w:rsidP="00547FDC">
            <w:pPr>
              <w:cnfStyle w:val="000000100000"/>
              <w:rPr>
                <w:rFonts w:ascii="Times New Roman" w:eastAsia="Times New Roman" w:hAnsi="Times New Roman" w:cs="Times New Roman"/>
                <w:sz w:val="24"/>
                <w:szCs w:val="24"/>
              </w:rPr>
            </w:pPr>
            <w:r w:rsidRPr="00547FDC">
              <w:rPr>
                <w:rFonts w:ascii="Times New Roman" w:eastAsia="Times New Roman" w:hAnsi="Times New Roman" w:cs="Times New Roman"/>
                <w:sz w:val="24"/>
                <w:szCs w:val="24"/>
              </w:rPr>
              <w:t>ac</w:t>
            </w:r>
          </w:p>
        </w:tc>
        <w:tc>
          <w:tcPr>
            <w:tcW w:w="2700" w:type="dxa"/>
            <w:hideMark/>
          </w:tcPr>
          <w:p w:rsidR="00547FDC" w:rsidRPr="00547FDC" w:rsidRDefault="00547FDC" w:rsidP="00547FDC">
            <w:pPr>
              <w:cnfStyle w:val="000000100000"/>
              <w:rPr>
                <w:rFonts w:ascii="Times New Roman" w:eastAsia="Times New Roman" w:hAnsi="Times New Roman" w:cs="Times New Roman"/>
                <w:sz w:val="24"/>
                <w:szCs w:val="24"/>
              </w:rPr>
            </w:pPr>
            <w:r w:rsidRPr="00547FDC">
              <w:rPr>
                <w:rFonts w:ascii="Times New Roman" w:eastAsia="Times New Roman" w:hAnsi="Times New Roman" w:cs="Times New Roman"/>
                <w:sz w:val="24"/>
                <w:szCs w:val="24"/>
              </w:rPr>
              <w:t xml:space="preserve">≡ 10 sq </w:t>
            </w:r>
            <w:proofErr w:type="spellStart"/>
            <w:r w:rsidRPr="00547FDC">
              <w:rPr>
                <w:rFonts w:ascii="Times New Roman" w:eastAsia="Times New Roman" w:hAnsi="Times New Roman" w:cs="Times New Roman"/>
                <w:sz w:val="24"/>
                <w:szCs w:val="24"/>
              </w:rPr>
              <w:t>ch</w:t>
            </w:r>
            <w:proofErr w:type="spellEnd"/>
            <w:r w:rsidRPr="00547FDC">
              <w:rPr>
                <w:rFonts w:ascii="Times New Roman" w:eastAsia="Times New Roman" w:hAnsi="Times New Roman" w:cs="Times New Roman"/>
                <w:sz w:val="24"/>
                <w:szCs w:val="24"/>
              </w:rPr>
              <w:t xml:space="preserve"> = 4840 sq yd</w:t>
            </w:r>
          </w:p>
        </w:tc>
        <w:tc>
          <w:tcPr>
            <w:tcW w:w="4590" w:type="dxa"/>
            <w:hideMark/>
          </w:tcPr>
          <w:p w:rsidR="00547FDC" w:rsidRPr="00547FDC" w:rsidRDefault="00547FDC" w:rsidP="00547FDC">
            <w:pPr>
              <w:cnfStyle w:val="000000100000"/>
              <w:rPr>
                <w:rFonts w:ascii="Times New Roman" w:eastAsia="Times New Roman" w:hAnsi="Times New Roman" w:cs="Times New Roman"/>
                <w:sz w:val="24"/>
                <w:szCs w:val="24"/>
              </w:rPr>
            </w:pPr>
            <w:r w:rsidRPr="00547FDC">
              <w:rPr>
                <w:rFonts w:ascii="Times New Roman" w:eastAsia="Times New Roman" w:hAnsi="Times New Roman" w:cs="Times New Roman"/>
                <w:sz w:val="24"/>
                <w:szCs w:val="24"/>
              </w:rPr>
              <w:t>= 4046.856 422 4 m²</w:t>
            </w:r>
          </w:p>
        </w:tc>
      </w:tr>
      <w:tr w:rsidR="00547FDC" w:rsidRPr="00547FDC" w:rsidTr="002134D9">
        <w:tc>
          <w:tcPr>
            <w:cnfStyle w:val="001000000000"/>
            <w:tcW w:w="0" w:type="auto"/>
            <w:hideMark/>
          </w:tcPr>
          <w:p w:rsidR="00547FDC" w:rsidRPr="00547FDC" w:rsidRDefault="00457368" w:rsidP="00547FDC">
            <w:pPr>
              <w:rPr>
                <w:rFonts w:ascii="Times New Roman" w:eastAsia="Times New Roman" w:hAnsi="Times New Roman" w:cs="Times New Roman"/>
                <w:color w:val="auto"/>
                <w:sz w:val="24"/>
                <w:szCs w:val="24"/>
              </w:rPr>
            </w:pPr>
            <w:hyperlink r:id="rId21" w:tooltip="Are" w:history="1">
              <w:r w:rsidR="00547FDC" w:rsidRPr="002F0275">
                <w:rPr>
                  <w:rFonts w:ascii="Times New Roman" w:eastAsia="Times New Roman" w:hAnsi="Times New Roman" w:cs="Times New Roman"/>
                  <w:color w:val="auto"/>
                  <w:sz w:val="24"/>
                  <w:szCs w:val="24"/>
                </w:rPr>
                <w:t>are</w:t>
              </w:r>
            </w:hyperlink>
          </w:p>
        </w:tc>
        <w:tc>
          <w:tcPr>
            <w:tcW w:w="1168" w:type="dxa"/>
            <w:hideMark/>
          </w:tcPr>
          <w:p w:rsidR="00547FDC" w:rsidRPr="00547FDC" w:rsidRDefault="00547FDC" w:rsidP="00547FDC">
            <w:pPr>
              <w:cnfStyle w:val="000000000000"/>
              <w:rPr>
                <w:rFonts w:ascii="Times New Roman" w:eastAsia="Times New Roman" w:hAnsi="Times New Roman" w:cs="Times New Roman"/>
                <w:sz w:val="24"/>
                <w:szCs w:val="24"/>
              </w:rPr>
            </w:pPr>
            <w:r w:rsidRPr="00547FDC">
              <w:rPr>
                <w:rFonts w:ascii="Times New Roman" w:eastAsia="Times New Roman" w:hAnsi="Times New Roman" w:cs="Times New Roman"/>
                <w:sz w:val="24"/>
                <w:szCs w:val="24"/>
              </w:rPr>
              <w:t>a</w:t>
            </w:r>
          </w:p>
        </w:tc>
        <w:tc>
          <w:tcPr>
            <w:tcW w:w="2700" w:type="dxa"/>
            <w:hideMark/>
          </w:tcPr>
          <w:p w:rsidR="00547FDC" w:rsidRPr="00547FDC" w:rsidRDefault="00547FDC" w:rsidP="00547FDC">
            <w:pPr>
              <w:cnfStyle w:val="000000000000"/>
              <w:rPr>
                <w:rFonts w:ascii="Times New Roman" w:eastAsia="Times New Roman" w:hAnsi="Times New Roman" w:cs="Times New Roman"/>
                <w:sz w:val="24"/>
                <w:szCs w:val="24"/>
              </w:rPr>
            </w:pPr>
          </w:p>
        </w:tc>
        <w:tc>
          <w:tcPr>
            <w:tcW w:w="4590" w:type="dxa"/>
            <w:hideMark/>
          </w:tcPr>
          <w:p w:rsidR="00547FDC" w:rsidRPr="00547FDC" w:rsidRDefault="00547FDC" w:rsidP="00547FDC">
            <w:pPr>
              <w:cnfStyle w:val="000000000000"/>
              <w:rPr>
                <w:rFonts w:ascii="Times New Roman" w:eastAsia="Times New Roman" w:hAnsi="Times New Roman" w:cs="Times New Roman"/>
                <w:sz w:val="24"/>
                <w:szCs w:val="24"/>
              </w:rPr>
            </w:pPr>
            <w:r w:rsidRPr="00547FDC">
              <w:rPr>
                <w:rFonts w:ascii="Times New Roman" w:eastAsia="Times New Roman" w:hAnsi="Times New Roman" w:cs="Times New Roman"/>
                <w:sz w:val="24"/>
                <w:szCs w:val="24"/>
              </w:rPr>
              <w:t>≡ 100 m²</w:t>
            </w:r>
          </w:p>
        </w:tc>
      </w:tr>
      <w:tr w:rsidR="00547FDC" w:rsidRPr="00547FDC" w:rsidTr="002134D9">
        <w:trPr>
          <w:cnfStyle w:val="000000100000"/>
        </w:trPr>
        <w:tc>
          <w:tcPr>
            <w:cnfStyle w:val="001000000000"/>
            <w:tcW w:w="0" w:type="auto"/>
            <w:hideMark/>
          </w:tcPr>
          <w:p w:rsidR="00547FDC" w:rsidRPr="00547FDC" w:rsidRDefault="00457368" w:rsidP="00547FDC">
            <w:pPr>
              <w:rPr>
                <w:rFonts w:ascii="Times New Roman" w:eastAsia="Times New Roman" w:hAnsi="Times New Roman" w:cs="Times New Roman"/>
                <w:color w:val="auto"/>
                <w:sz w:val="24"/>
                <w:szCs w:val="24"/>
              </w:rPr>
            </w:pPr>
            <w:hyperlink r:id="rId22" w:tooltip="Barn (unit)" w:history="1">
              <w:r w:rsidR="00547FDC" w:rsidRPr="002F0275">
                <w:rPr>
                  <w:rFonts w:ascii="Times New Roman" w:eastAsia="Times New Roman" w:hAnsi="Times New Roman" w:cs="Times New Roman"/>
                  <w:color w:val="auto"/>
                  <w:sz w:val="24"/>
                  <w:szCs w:val="24"/>
                </w:rPr>
                <w:t>barn</w:t>
              </w:r>
            </w:hyperlink>
          </w:p>
        </w:tc>
        <w:tc>
          <w:tcPr>
            <w:tcW w:w="1168" w:type="dxa"/>
            <w:hideMark/>
          </w:tcPr>
          <w:p w:rsidR="00547FDC" w:rsidRPr="00547FDC" w:rsidRDefault="00547FDC" w:rsidP="00547FDC">
            <w:pPr>
              <w:cnfStyle w:val="000000100000"/>
              <w:rPr>
                <w:rFonts w:ascii="Times New Roman" w:eastAsia="Times New Roman" w:hAnsi="Times New Roman" w:cs="Times New Roman"/>
                <w:sz w:val="24"/>
                <w:szCs w:val="24"/>
              </w:rPr>
            </w:pPr>
            <w:r w:rsidRPr="00547FDC">
              <w:rPr>
                <w:rFonts w:ascii="Times New Roman" w:eastAsia="Times New Roman" w:hAnsi="Times New Roman" w:cs="Times New Roman"/>
                <w:sz w:val="24"/>
                <w:szCs w:val="24"/>
              </w:rPr>
              <w:t>b</w:t>
            </w:r>
          </w:p>
        </w:tc>
        <w:tc>
          <w:tcPr>
            <w:tcW w:w="2700" w:type="dxa"/>
            <w:hideMark/>
          </w:tcPr>
          <w:p w:rsidR="00547FDC" w:rsidRPr="00547FDC" w:rsidRDefault="00547FDC" w:rsidP="00547FDC">
            <w:pPr>
              <w:cnfStyle w:val="000000100000"/>
              <w:rPr>
                <w:rFonts w:ascii="Times New Roman" w:eastAsia="Times New Roman" w:hAnsi="Times New Roman" w:cs="Times New Roman"/>
                <w:sz w:val="24"/>
                <w:szCs w:val="24"/>
              </w:rPr>
            </w:pPr>
          </w:p>
        </w:tc>
        <w:tc>
          <w:tcPr>
            <w:tcW w:w="4590" w:type="dxa"/>
            <w:hideMark/>
          </w:tcPr>
          <w:p w:rsidR="00547FDC" w:rsidRPr="00547FDC" w:rsidRDefault="00547FDC" w:rsidP="00547FDC">
            <w:pPr>
              <w:cnfStyle w:val="000000100000"/>
              <w:rPr>
                <w:rFonts w:ascii="Times New Roman" w:eastAsia="Times New Roman" w:hAnsi="Times New Roman" w:cs="Times New Roman"/>
                <w:sz w:val="24"/>
                <w:szCs w:val="24"/>
              </w:rPr>
            </w:pPr>
            <w:r w:rsidRPr="00547FDC">
              <w:rPr>
                <w:rFonts w:ascii="Times New Roman" w:eastAsia="Times New Roman" w:hAnsi="Times New Roman" w:cs="Times New Roman"/>
                <w:sz w:val="24"/>
                <w:szCs w:val="24"/>
              </w:rPr>
              <w:t>≡ 10</w:t>
            </w:r>
            <w:r w:rsidRPr="00547FDC">
              <w:rPr>
                <w:rFonts w:ascii="Times New Roman" w:eastAsia="Times New Roman" w:hAnsi="Times New Roman" w:cs="Times New Roman"/>
                <w:sz w:val="24"/>
                <w:szCs w:val="24"/>
                <w:vertAlign w:val="superscript"/>
              </w:rPr>
              <w:t>−28</w:t>
            </w:r>
            <w:r w:rsidRPr="00547FDC">
              <w:rPr>
                <w:rFonts w:ascii="Times New Roman" w:eastAsia="Times New Roman" w:hAnsi="Times New Roman" w:cs="Times New Roman"/>
                <w:sz w:val="24"/>
                <w:szCs w:val="24"/>
              </w:rPr>
              <w:t xml:space="preserve"> m²</w:t>
            </w:r>
          </w:p>
        </w:tc>
      </w:tr>
      <w:tr w:rsidR="00547FDC" w:rsidRPr="00547FDC" w:rsidTr="002134D9">
        <w:tc>
          <w:tcPr>
            <w:cnfStyle w:val="001000000000"/>
            <w:tcW w:w="0" w:type="auto"/>
            <w:hideMark/>
          </w:tcPr>
          <w:p w:rsidR="00547FDC" w:rsidRPr="00547FDC" w:rsidRDefault="00457368" w:rsidP="00547FDC">
            <w:pPr>
              <w:rPr>
                <w:rFonts w:ascii="Times New Roman" w:eastAsia="Times New Roman" w:hAnsi="Times New Roman" w:cs="Times New Roman"/>
                <w:color w:val="auto"/>
                <w:sz w:val="24"/>
                <w:szCs w:val="24"/>
              </w:rPr>
            </w:pPr>
            <w:hyperlink r:id="rId23" w:tooltip="Hectare" w:history="1">
              <w:r w:rsidR="00547FDC" w:rsidRPr="002F0275">
                <w:rPr>
                  <w:rFonts w:ascii="Times New Roman" w:eastAsia="Times New Roman" w:hAnsi="Times New Roman" w:cs="Times New Roman"/>
                  <w:color w:val="auto"/>
                  <w:sz w:val="24"/>
                  <w:szCs w:val="24"/>
                </w:rPr>
                <w:t>hectare</w:t>
              </w:r>
            </w:hyperlink>
          </w:p>
        </w:tc>
        <w:tc>
          <w:tcPr>
            <w:tcW w:w="1168" w:type="dxa"/>
            <w:hideMark/>
          </w:tcPr>
          <w:p w:rsidR="00547FDC" w:rsidRPr="00547FDC" w:rsidRDefault="00547FDC" w:rsidP="00547FDC">
            <w:pPr>
              <w:cnfStyle w:val="000000000000"/>
              <w:rPr>
                <w:rFonts w:ascii="Times New Roman" w:eastAsia="Times New Roman" w:hAnsi="Times New Roman" w:cs="Times New Roman"/>
                <w:sz w:val="24"/>
                <w:szCs w:val="24"/>
              </w:rPr>
            </w:pPr>
            <w:r w:rsidRPr="00547FDC">
              <w:rPr>
                <w:rFonts w:ascii="Times New Roman" w:eastAsia="Times New Roman" w:hAnsi="Times New Roman" w:cs="Times New Roman"/>
                <w:sz w:val="24"/>
                <w:szCs w:val="24"/>
              </w:rPr>
              <w:t>ha</w:t>
            </w:r>
          </w:p>
        </w:tc>
        <w:tc>
          <w:tcPr>
            <w:tcW w:w="2700" w:type="dxa"/>
            <w:hideMark/>
          </w:tcPr>
          <w:p w:rsidR="00547FDC" w:rsidRPr="00547FDC" w:rsidRDefault="00547FDC" w:rsidP="00547FDC">
            <w:pPr>
              <w:cnfStyle w:val="000000000000"/>
              <w:rPr>
                <w:rFonts w:ascii="Times New Roman" w:eastAsia="Times New Roman" w:hAnsi="Times New Roman" w:cs="Times New Roman"/>
                <w:sz w:val="24"/>
                <w:szCs w:val="24"/>
              </w:rPr>
            </w:pPr>
            <w:r w:rsidRPr="00547FDC">
              <w:rPr>
                <w:rFonts w:ascii="Times New Roman" w:eastAsia="Times New Roman" w:hAnsi="Times New Roman" w:cs="Times New Roman"/>
                <w:sz w:val="24"/>
                <w:szCs w:val="24"/>
              </w:rPr>
              <w:t>≡ 10 000 m²</w:t>
            </w:r>
          </w:p>
        </w:tc>
        <w:tc>
          <w:tcPr>
            <w:tcW w:w="4590" w:type="dxa"/>
            <w:hideMark/>
          </w:tcPr>
          <w:p w:rsidR="00547FDC" w:rsidRPr="00547FDC" w:rsidRDefault="00547FDC" w:rsidP="00547FDC">
            <w:pPr>
              <w:cnfStyle w:val="000000000000"/>
              <w:rPr>
                <w:rFonts w:ascii="Times New Roman" w:eastAsia="Times New Roman" w:hAnsi="Times New Roman" w:cs="Times New Roman"/>
                <w:sz w:val="24"/>
                <w:szCs w:val="24"/>
              </w:rPr>
            </w:pPr>
            <w:r w:rsidRPr="00547FDC">
              <w:rPr>
                <w:rFonts w:ascii="Times New Roman" w:eastAsia="Times New Roman" w:hAnsi="Times New Roman" w:cs="Times New Roman"/>
                <w:sz w:val="24"/>
                <w:szCs w:val="24"/>
              </w:rPr>
              <w:t>= 10 000 m²</w:t>
            </w:r>
          </w:p>
        </w:tc>
      </w:tr>
      <w:tr w:rsidR="00547FDC" w:rsidRPr="00547FDC" w:rsidTr="002134D9">
        <w:trPr>
          <w:cnfStyle w:val="000000100000"/>
        </w:trPr>
        <w:tc>
          <w:tcPr>
            <w:cnfStyle w:val="001000000000"/>
            <w:tcW w:w="0" w:type="auto"/>
            <w:hideMark/>
          </w:tcPr>
          <w:p w:rsidR="00547FDC" w:rsidRPr="00547FDC" w:rsidRDefault="00457368" w:rsidP="00547FDC">
            <w:pPr>
              <w:rPr>
                <w:rFonts w:ascii="Times New Roman" w:eastAsia="Times New Roman" w:hAnsi="Times New Roman" w:cs="Times New Roman"/>
                <w:color w:val="auto"/>
                <w:sz w:val="24"/>
                <w:szCs w:val="24"/>
              </w:rPr>
            </w:pPr>
            <w:hyperlink r:id="rId24" w:tooltip="Hide (unit)" w:history="1">
              <w:r w:rsidR="00547FDC" w:rsidRPr="002F0275">
                <w:rPr>
                  <w:rFonts w:ascii="Times New Roman" w:eastAsia="Times New Roman" w:hAnsi="Times New Roman" w:cs="Times New Roman"/>
                  <w:color w:val="auto"/>
                  <w:sz w:val="24"/>
                  <w:szCs w:val="24"/>
                </w:rPr>
                <w:t>hide</w:t>
              </w:r>
            </w:hyperlink>
          </w:p>
        </w:tc>
        <w:tc>
          <w:tcPr>
            <w:tcW w:w="1168" w:type="dxa"/>
            <w:hideMark/>
          </w:tcPr>
          <w:p w:rsidR="00547FDC" w:rsidRPr="00547FDC" w:rsidRDefault="00547FDC" w:rsidP="00547FDC">
            <w:pPr>
              <w:cnfStyle w:val="000000100000"/>
              <w:rPr>
                <w:rFonts w:ascii="Times New Roman" w:eastAsia="Times New Roman" w:hAnsi="Times New Roman" w:cs="Times New Roman"/>
                <w:sz w:val="24"/>
                <w:szCs w:val="24"/>
              </w:rPr>
            </w:pPr>
            <w:r w:rsidRPr="00547FDC">
              <w:rPr>
                <w:rFonts w:ascii="Times New Roman" w:eastAsia="Times New Roman" w:hAnsi="Times New Roman" w:cs="Times New Roman"/>
                <w:sz w:val="24"/>
                <w:szCs w:val="24"/>
              </w:rPr>
              <w:t> </w:t>
            </w:r>
          </w:p>
        </w:tc>
        <w:tc>
          <w:tcPr>
            <w:tcW w:w="2700" w:type="dxa"/>
            <w:hideMark/>
          </w:tcPr>
          <w:p w:rsidR="00547FDC" w:rsidRPr="00547FDC" w:rsidRDefault="00547FDC" w:rsidP="00547FDC">
            <w:pPr>
              <w:cnfStyle w:val="000000100000"/>
              <w:rPr>
                <w:rFonts w:ascii="Times New Roman" w:eastAsia="Times New Roman" w:hAnsi="Times New Roman" w:cs="Times New Roman"/>
                <w:sz w:val="24"/>
                <w:szCs w:val="24"/>
              </w:rPr>
            </w:pPr>
            <w:r w:rsidRPr="00547FDC">
              <w:rPr>
                <w:rFonts w:ascii="Times New Roman" w:eastAsia="Times New Roman" w:hAnsi="Times New Roman" w:cs="Times New Roman"/>
                <w:sz w:val="24"/>
                <w:szCs w:val="24"/>
              </w:rPr>
              <w:t>≡ 100 ac</w:t>
            </w:r>
          </w:p>
        </w:tc>
        <w:tc>
          <w:tcPr>
            <w:tcW w:w="4590" w:type="dxa"/>
            <w:hideMark/>
          </w:tcPr>
          <w:p w:rsidR="00547FDC" w:rsidRPr="00547FDC" w:rsidRDefault="00547FDC" w:rsidP="00547FDC">
            <w:pPr>
              <w:cnfStyle w:val="000000100000"/>
              <w:rPr>
                <w:rFonts w:ascii="Times New Roman" w:eastAsia="Times New Roman" w:hAnsi="Times New Roman" w:cs="Times New Roman"/>
                <w:sz w:val="24"/>
                <w:szCs w:val="24"/>
              </w:rPr>
            </w:pPr>
            <w:r w:rsidRPr="00547FDC">
              <w:rPr>
                <w:rFonts w:ascii="Times New Roman" w:eastAsia="Times New Roman" w:hAnsi="Times New Roman" w:cs="Times New Roman"/>
                <w:sz w:val="24"/>
                <w:szCs w:val="24"/>
              </w:rPr>
              <w:t>= 4.046 856 422 4×10</w:t>
            </w:r>
            <w:r w:rsidRPr="00547FDC">
              <w:rPr>
                <w:rFonts w:ascii="Times New Roman" w:eastAsia="Times New Roman" w:hAnsi="Times New Roman" w:cs="Times New Roman"/>
                <w:sz w:val="24"/>
                <w:szCs w:val="24"/>
                <w:vertAlign w:val="superscript"/>
              </w:rPr>
              <w:t>5</w:t>
            </w:r>
            <w:r w:rsidRPr="00547FDC">
              <w:rPr>
                <w:rFonts w:ascii="Times New Roman" w:eastAsia="Times New Roman" w:hAnsi="Times New Roman" w:cs="Times New Roman"/>
                <w:sz w:val="24"/>
                <w:szCs w:val="24"/>
              </w:rPr>
              <w:t xml:space="preserve"> m²</w:t>
            </w:r>
          </w:p>
        </w:tc>
      </w:tr>
    </w:tbl>
    <w:p w:rsidR="00FD2CE2" w:rsidRDefault="00FD2CE2" w:rsidP="00FD2CE2">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Volume"/>
      <w:r w:rsidRPr="002F0275">
        <w:rPr>
          <w:rFonts w:ascii="Times New Roman" w:eastAsia="Times New Roman" w:hAnsi="Times New Roman" w:cs="Times New Roman"/>
          <w:b/>
          <w:bCs/>
          <w:sz w:val="27"/>
          <w:szCs w:val="27"/>
        </w:rPr>
        <w:t>Volume</w:t>
      </w:r>
    </w:p>
    <w:p w:rsidR="002134D9" w:rsidRPr="00FD2CE2" w:rsidRDefault="002134D9" w:rsidP="00FD2CE2">
      <w:pPr>
        <w:spacing w:before="100" w:beforeAutospacing="1" w:after="100" w:afterAutospacing="1" w:line="240" w:lineRule="auto"/>
        <w:outlineLvl w:val="2"/>
        <w:rPr>
          <w:rFonts w:ascii="Times New Roman" w:eastAsia="Times New Roman" w:hAnsi="Times New Roman" w:cs="Times New Roman"/>
          <w:bCs/>
          <w:i/>
          <w:sz w:val="24"/>
          <w:szCs w:val="24"/>
        </w:rPr>
      </w:pPr>
      <w:r w:rsidRPr="00085004">
        <w:rPr>
          <w:rFonts w:ascii="Times New Roman" w:eastAsia="Times New Roman" w:hAnsi="Times New Roman" w:cs="Times New Roman"/>
          <w:bCs/>
          <w:i/>
          <w:sz w:val="24"/>
          <w:szCs w:val="24"/>
        </w:rPr>
        <w:t xml:space="preserve">The volume of any solid, </w:t>
      </w:r>
      <w:proofErr w:type="gramStart"/>
      <w:r w:rsidRPr="00085004">
        <w:rPr>
          <w:rFonts w:ascii="Times New Roman" w:eastAsia="Times New Roman" w:hAnsi="Times New Roman" w:cs="Times New Roman"/>
          <w:bCs/>
          <w:i/>
          <w:sz w:val="24"/>
          <w:szCs w:val="24"/>
        </w:rPr>
        <w:t>liquid,</w:t>
      </w:r>
      <w:proofErr w:type="gramEnd"/>
      <w:r w:rsidRPr="00085004">
        <w:rPr>
          <w:rFonts w:ascii="Times New Roman" w:eastAsia="Times New Roman" w:hAnsi="Times New Roman" w:cs="Times New Roman"/>
          <w:bCs/>
          <w:i/>
          <w:sz w:val="24"/>
          <w:szCs w:val="24"/>
        </w:rPr>
        <w:t xml:space="preserve"> or gas is how much three-dimensional space it occupies, often quantified numerically.</w:t>
      </w:r>
    </w:p>
    <w:tbl>
      <w:tblPr>
        <w:tblStyle w:val="MediumShading2-Accent3"/>
        <w:tblW w:w="10008" w:type="dxa"/>
        <w:tblLook w:val="04A0"/>
      </w:tblPr>
      <w:tblGrid>
        <w:gridCol w:w="2275"/>
        <w:gridCol w:w="990"/>
        <w:gridCol w:w="2439"/>
        <w:gridCol w:w="4304"/>
      </w:tblGrid>
      <w:tr w:rsidR="00FD2CE2" w:rsidRPr="00FD2CE2" w:rsidTr="002134D9">
        <w:trPr>
          <w:cnfStyle w:val="100000000000"/>
        </w:trPr>
        <w:tc>
          <w:tcPr>
            <w:cnfStyle w:val="001000000100"/>
            <w:tcW w:w="0" w:type="auto"/>
            <w:hideMark/>
          </w:tcPr>
          <w:bookmarkEnd w:id="4"/>
          <w:p w:rsidR="00FD2CE2" w:rsidRPr="00FD2CE2" w:rsidRDefault="00FD2CE2" w:rsidP="00FD2CE2">
            <w:pPr>
              <w:jc w:val="center"/>
              <w:rPr>
                <w:rFonts w:ascii="Times New Roman" w:eastAsia="Times New Roman" w:hAnsi="Times New Roman" w:cs="Times New Roman"/>
                <w:color w:val="auto"/>
                <w:sz w:val="24"/>
                <w:szCs w:val="24"/>
              </w:rPr>
            </w:pPr>
            <w:r w:rsidRPr="00FD2CE2">
              <w:rPr>
                <w:rFonts w:ascii="Times New Roman" w:eastAsia="Times New Roman" w:hAnsi="Times New Roman" w:cs="Times New Roman"/>
                <w:color w:val="auto"/>
                <w:sz w:val="24"/>
                <w:szCs w:val="24"/>
              </w:rPr>
              <w:t>Name of unit</w:t>
            </w:r>
          </w:p>
        </w:tc>
        <w:tc>
          <w:tcPr>
            <w:tcW w:w="0" w:type="auto"/>
            <w:hideMark/>
          </w:tcPr>
          <w:p w:rsidR="00FD2CE2" w:rsidRPr="00FD2CE2" w:rsidRDefault="00FD2CE2" w:rsidP="00FD2CE2">
            <w:pPr>
              <w:jc w:val="center"/>
              <w:cnfStyle w:val="100000000000"/>
              <w:rPr>
                <w:rFonts w:ascii="Times New Roman" w:eastAsia="Times New Roman" w:hAnsi="Times New Roman" w:cs="Times New Roman"/>
                <w:color w:val="auto"/>
                <w:sz w:val="24"/>
                <w:szCs w:val="24"/>
              </w:rPr>
            </w:pPr>
            <w:r w:rsidRPr="00FD2CE2">
              <w:rPr>
                <w:rFonts w:ascii="Times New Roman" w:eastAsia="Times New Roman" w:hAnsi="Times New Roman" w:cs="Times New Roman"/>
                <w:color w:val="auto"/>
                <w:sz w:val="24"/>
                <w:szCs w:val="24"/>
              </w:rPr>
              <w:t>Symbol</w:t>
            </w:r>
          </w:p>
        </w:tc>
        <w:tc>
          <w:tcPr>
            <w:tcW w:w="0" w:type="auto"/>
            <w:hideMark/>
          </w:tcPr>
          <w:p w:rsidR="00FD2CE2" w:rsidRPr="00FD2CE2" w:rsidRDefault="00FD2CE2" w:rsidP="00FD2CE2">
            <w:pPr>
              <w:jc w:val="center"/>
              <w:cnfStyle w:val="100000000000"/>
              <w:rPr>
                <w:rFonts w:ascii="Times New Roman" w:eastAsia="Times New Roman" w:hAnsi="Times New Roman" w:cs="Times New Roman"/>
                <w:color w:val="auto"/>
                <w:sz w:val="24"/>
                <w:szCs w:val="24"/>
              </w:rPr>
            </w:pPr>
            <w:r w:rsidRPr="00FD2CE2">
              <w:rPr>
                <w:rFonts w:ascii="Times New Roman" w:eastAsia="Times New Roman" w:hAnsi="Times New Roman" w:cs="Times New Roman"/>
                <w:color w:val="auto"/>
                <w:sz w:val="24"/>
                <w:szCs w:val="24"/>
              </w:rPr>
              <w:t>Definition</w:t>
            </w:r>
          </w:p>
        </w:tc>
        <w:tc>
          <w:tcPr>
            <w:tcW w:w="4304" w:type="dxa"/>
            <w:hideMark/>
          </w:tcPr>
          <w:p w:rsidR="00FD2CE2" w:rsidRPr="00FD2CE2" w:rsidRDefault="00FD2CE2" w:rsidP="00FD2CE2">
            <w:pPr>
              <w:jc w:val="center"/>
              <w:cnfStyle w:val="100000000000"/>
              <w:rPr>
                <w:rFonts w:ascii="Times New Roman" w:eastAsia="Times New Roman" w:hAnsi="Times New Roman" w:cs="Times New Roman"/>
                <w:color w:val="auto"/>
                <w:sz w:val="24"/>
                <w:szCs w:val="24"/>
              </w:rPr>
            </w:pPr>
            <w:r w:rsidRPr="00FD2CE2">
              <w:rPr>
                <w:rFonts w:ascii="Times New Roman" w:eastAsia="Times New Roman" w:hAnsi="Times New Roman" w:cs="Times New Roman"/>
                <w:color w:val="auto"/>
                <w:sz w:val="24"/>
                <w:szCs w:val="24"/>
              </w:rPr>
              <w:t xml:space="preserve">Relation to </w:t>
            </w:r>
            <w:hyperlink r:id="rId25" w:tooltip="SI" w:history="1">
              <w:r w:rsidRPr="002F0275">
                <w:rPr>
                  <w:rFonts w:ascii="Times New Roman" w:eastAsia="Times New Roman" w:hAnsi="Times New Roman" w:cs="Times New Roman"/>
                  <w:color w:val="auto"/>
                  <w:sz w:val="24"/>
                  <w:szCs w:val="24"/>
                </w:rPr>
                <w:t>SI</w:t>
              </w:r>
            </w:hyperlink>
            <w:r w:rsidRPr="00FD2CE2">
              <w:rPr>
                <w:rFonts w:ascii="Times New Roman" w:eastAsia="Times New Roman" w:hAnsi="Times New Roman" w:cs="Times New Roman"/>
                <w:color w:val="auto"/>
                <w:sz w:val="24"/>
                <w:szCs w:val="24"/>
              </w:rPr>
              <w:t xml:space="preserve"> units</w:t>
            </w:r>
          </w:p>
        </w:tc>
      </w:tr>
      <w:tr w:rsidR="00FD2CE2" w:rsidRPr="00FD2CE2" w:rsidTr="002134D9">
        <w:trPr>
          <w:cnfStyle w:val="000000100000"/>
        </w:trPr>
        <w:tc>
          <w:tcPr>
            <w:cnfStyle w:val="001000000000"/>
            <w:tcW w:w="0" w:type="auto"/>
            <w:hideMark/>
          </w:tcPr>
          <w:p w:rsidR="00FD2CE2" w:rsidRPr="00FD2CE2" w:rsidRDefault="00457368" w:rsidP="00FD2CE2">
            <w:pPr>
              <w:rPr>
                <w:rFonts w:ascii="Times New Roman" w:eastAsia="Times New Roman" w:hAnsi="Times New Roman" w:cs="Times New Roman"/>
                <w:color w:val="auto"/>
                <w:sz w:val="24"/>
                <w:szCs w:val="24"/>
              </w:rPr>
            </w:pPr>
            <w:hyperlink r:id="rId26" w:tooltip="Acre foot" w:history="1">
              <w:r w:rsidR="00FD2CE2" w:rsidRPr="002F0275">
                <w:rPr>
                  <w:rFonts w:ascii="Times New Roman" w:eastAsia="Times New Roman" w:hAnsi="Times New Roman" w:cs="Times New Roman"/>
                  <w:color w:val="auto"/>
                  <w:sz w:val="24"/>
                  <w:szCs w:val="24"/>
                </w:rPr>
                <w:t>acre foot</w:t>
              </w:r>
            </w:hyperlink>
          </w:p>
        </w:tc>
        <w:tc>
          <w:tcPr>
            <w:tcW w:w="0" w:type="auto"/>
            <w:hideMark/>
          </w:tcPr>
          <w:p w:rsidR="00FD2CE2" w:rsidRPr="00FD2CE2" w:rsidRDefault="00FD2CE2" w:rsidP="00FD2CE2">
            <w:pPr>
              <w:cnfStyle w:val="000000100000"/>
              <w:rPr>
                <w:rFonts w:ascii="Times New Roman" w:eastAsia="Times New Roman" w:hAnsi="Times New Roman" w:cs="Times New Roman"/>
                <w:sz w:val="24"/>
                <w:szCs w:val="24"/>
              </w:rPr>
            </w:pPr>
            <w:r w:rsidRPr="00FD2CE2">
              <w:rPr>
                <w:rFonts w:ascii="Times New Roman" w:eastAsia="Times New Roman" w:hAnsi="Times New Roman" w:cs="Times New Roman"/>
                <w:sz w:val="24"/>
                <w:szCs w:val="24"/>
              </w:rPr>
              <w:t>ac ft</w:t>
            </w:r>
          </w:p>
        </w:tc>
        <w:tc>
          <w:tcPr>
            <w:tcW w:w="0" w:type="auto"/>
            <w:hideMark/>
          </w:tcPr>
          <w:p w:rsidR="00FD2CE2" w:rsidRPr="00FD2CE2" w:rsidRDefault="00FD2CE2" w:rsidP="00FD2CE2">
            <w:pPr>
              <w:cnfStyle w:val="000000100000"/>
              <w:rPr>
                <w:rFonts w:ascii="Times New Roman" w:eastAsia="Times New Roman" w:hAnsi="Times New Roman" w:cs="Times New Roman"/>
                <w:sz w:val="24"/>
                <w:szCs w:val="24"/>
              </w:rPr>
            </w:pPr>
            <w:r w:rsidRPr="00FD2CE2">
              <w:rPr>
                <w:rFonts w:ascii="Times New Roman" w:eastAsia="Times New Roman" w:hAnsi="Times New Roman" w:cs="Times New Roman"/>
                <w:sz w:val="24"/>
                <w:szCs w:val="24"/>
              </w:rPr>
              <w:t>≡ 1 ac x 1 ft = 43560 ft³</w:t>
            </w:r>
          </w:p>
        </w:tc>
        <w:tc>
          <w:tcPr>
            <w:tcW w:w="4304" w:type="dxa"/>
            <w:hideMark/>
          </w:tcPr>
          <w:p w:rsidR="00FD2CE2" w:rsidRPr="00FD2CE2" w:rsidRDefault="00FD2CE2" w:rsidP="00FD2CE2">
            <w:pPr>
              <w:cnfStyle w:val="000000100000"/>
              <w:rPr>
                <w:rFonts w:ascii="Times New Roman" w:eastAsia="Times New Roman" w:hAnsi="Times New Roman" w:cs="Times New Roman"/>
                <w:sz w:val="24"/>
                <w:szCs w:val="24"/>
              </w:rPr>
            </w:pPr>
            <w:r w:rsidRPr="00FD2CE2">
              <w:rPr>
                <w:rFonts w:ascii="Times New Roman" w:eastAsia="Times New Roman" w:hAnsi="Times New Roman" w:cs="Times New Roman"/>
                <w:sz w:val="24"/>
                <w:szCs w:val="24"/>
              </w:rPr>
              <w:t>= 1233.481 837 547 52 m³</w:t>
            </w:r>
          </w:p>
        </w:tc>
      </w:tr>
      <w:tr w:rsidR="00FD2CE2" w:rsidRPr="00FD2CE2" w:rsidTr="002134D9">
        <w:tc>
          <w:tcPr>
            <w:cnfStyle w:val="001000000000"/>
            <w:tcW w:w="0" w:type="auto"/>
            <w:hideMark/>
          </w:tcPr>
          <w:p w:rsidR="00FD2CE2" w:rsidRPr="00FD2CE2" w:rsidRDefault="00457368" w:rsidP="00FD2CE2">
            <w:pPr>
              <w:rPr>
                <w:rFonts w:ascii="Times New Roman" w:eastAsia="Times New Roman" w:hAnsi="Times New Roman" w:cs="Times New Roman"/>
                <w:color w:val="auto"/>
                <w:sz w:val="24"/>
                <w:szCs w:val="24"/>
              </w:rPr>
            </w:pPr>
            <w:hyperlink r:id="rId27" w:tooltip="Cubic metre" w:history="1">
              <w:r w:rsidR="00FD2CE2" w:rsidRPr="002F0275">
                <w:rPr>
                  <w:rFonts w:ascii="Times New Roman" w:eastAsia="Times New Roman" w:hAnsi="Times New Roman" w:cs="Times New Roman"/>
                  <w:color w:val="auto"/>
                  <w:sz w:val="24"/>
                  <w:szCs w:val="24"/>
                </w:rPr>
                <w:t xml:space="preserve">cubic </w:t>
              </w:r>
              <w:proofErr w:type="spellStart"/>
              <w:r w:rsidR="00FD2CE2" w:rsidRPr="002F0275">
                <w:rPr>
                  <w:rFonts w:ascii="Times New Roman" w:eastAsia="Times New Roman" w:hAnsi="Times New Roman" w:cs="Times New Roman"/>
                  <w:color w:val="auto"/>
                  <w:sz w:val="24"/>
                  <w:szCs w:val="24"/>
                </w:rPr>
                <w:t>metre</w:t>
              </w:r>
              <w:proofErr w:type="spellEnd"/>
            </w:hyperlink>
            <w:r w:rsidR="00FD2CE2" w:rsidRPr="00FD2CE2">
              <w:rPr>
                <w:rFonts w:ascii="Times New Roman" w:eastAsia="Times New Roman" w:hAnsi="Times New Roman" w:cs="Times New Roman"/>
                <w:color w:val="auto"/>
                <w:sz w:val="24"/>
                <w:szCs w:val="24"/>
              </w:rPr>
              <w:t xml:space="preserve"> (SI unit)</w:t>
            </w:r>
          </w:p>
        </w:tc>
        <w:tc>
          <w:tcPr>
            <w:tcW w:w="0" w:type="auto"/>
            <w:hideMark/>
          </w:tcPr>
          <w:p w:rsidR="00FD2CE2" w:rsidRPr="00FD2CE2" w:rsidRDefault="00FD2CE2" w:rsidP="00FD2CE2">
            <w:pPr>
              <w:cnfStyle w:val="000000000000"/>
              <w:rPr>
                <w:rFonts w:ascii="Times New Roman" w:eastAsia="Times New Roman" w:hAnsi="Times New Roman" w:cs="Times New Roman"/>
                <w:sz w:val="24"/>
                <w:szCs w:val="24"/>
              </w:rPr>
            </w:pPr>
            <w:r w:rsidRPr="00FD2CE2">
              <w:rPr>
                <w:rFonts w:ascii="Times New Roman" w:eastAsia="Times New Roman" w:hAnsi="Times New Roman" w:cs="Times New Roman"/>
                <w:sz w:val="24"/>
                <w:szCs w:val="24"/>
              </w:rPr>
              <w:t>m³</w:t>
            </w:r>
          </w:p>
        </w:tc>
        <w:tc>
          <w:tcPr>
            <w:tcW w:w="0" w:type="auto"/>
            <w:hideMark/>
          </w:tcPr>
          <w:p w:rsidR="00FD2CE2" w:rsidRPr="00FD2CE2" w:rsidRDefault="00FD2CE2" w:rsidP="00FD2CE2">
            <w:pPr>
              <w:cnfStyle w:val="000000000000"/>
              <w:rPr>
                <w:rFonts w:ascii="Times New Roman" w:eastAsia="Times New Roman" w:hAnsi="Times New Roman" w:cs="Times New Roman"/>
                <w:sz w:val="24"/>
                <w:szCs w:val="24"/>
              </w:rPr>
            </w:pPr>
            <w:r w:rsidRPr="00FD2CE2">
              <w:rPr>
                <w:rFonts w:ascii="Times New Roman" w:eastAsia="Times New Roman" w:hAnsi="Times New Roman" w:cs="Times New Roman"/>
                <w:sz w:val="24"/>
                <w:szCs w:val="24"/>
              </w:rPr>
              <w:t>≡ 1 m × 1 m × 1 m</w:t>
            </w:r>
          </w:p>
        </w:tc>
        <w:tc>
          <w:tcPr>
            <w:tcW w:w="4304" w:type="dxa"/>
            <w:hideMark/>
          </w:tcPr>
          <w:p w:rsidR="00FD2CE2" w:rsidRPr="00FD2CE2" w:rsidRDefault="00FD2CE2" w:rsidP="00FD2CE2">
            <w:pPr>
              <w:cnfStyle w:val="000000000000"/>
              <w:rPr>
                <w:rFonts w:ascii="Times New Roman" w:eastAsia="Times New Roman" w:hAnsi="Times New Roman" w:cs="Times New Roman"/>
                <w:sz w:val="24"/>
                <w:szCs w:val="24"/>
              </w:rPr>
            </w:pPr>
            <w:r w:rsidRPr="00FD2CE2">
              <w:rPr>
                <w:rFonts w:ascii="Times New Roman" w:eastAsia="Times New Roman" w:hAnsi="Times New Roman" w:cs="Times New Roman"/>
                <w:sz w:val="24"/>
                <w:szCs w:val="24"/>
              </w:rPr>
              <w:t>= 1 m³</w:t>
            </w:r>
          </w:p>
        </w:tc>
      </w:tr>
      <w:tr w:rsidR="00FD2CE2" w:rsidRPr="00FD2CE2" w:rsidTr="002134D9">
        <w:trPr>
          <w:cnfStyle w:val="000000100000"/>
        </w:trPr>
        <w:tc>
          <w:tcPr>
            <w:cnfStyle w:val="001000000000"/>
            <w:tcW w:w="0" w:type="auto"/>
            <w:hideMark/>
          </w:tcPr>
          <w:p w:rsidR="00FD2CE2" w:rsidRPr="00FD2CE2" w:rsidRDefault="00457368" w:rsidP="00FD2CE2">
            <w:pPr>
              <w:rPr>
                <w:rFonts w:ascii="Times New Roman" w:eastAsia="Times New Roman" w:hAnsi="Times New Roman" w:cs="Times New Roman"/>
                <w:color w:val="auto"/>
                <w:sz w:val="24"/>
                <w:szCs w:val="24"/>
              </w:rPr>
            </w:pPr>
            <w:hyperlink r:id="rId28" w:tooltip="Litre" w:history="1">
              <w:proofErr w:type="spellStart"/>
              <w:r w:rsidR="00FD2CE2" w:rsidRPr="002F0275">
                <w:rPr>
                  <w:rFonts w:ascii="Times New Roman" w:eastAsia="Times New Roman" w:hAnsi="Times New Roman" w:cs="Times New Roman"/>
                  <w:color w:val="auto"/>
                  <w:sz w:val="24"/>
                  <w:szCs w:val="24"/>
                </w:rPr>
                <w:t>litre</w:t>
              </w:r>
              <w:proofErr w:type="spellEnd"/>
            </w:hyperlink>
          </w:p>
        </w:tc>
        <w:tc>
          <w:tcPr>
            <w:tcW w:w="0" w:type="auto"/>
            <w:hideMark/>
          </w:tcPr>
          <w:p w:rsidR="00FD2CE2" w:rsidRPr="00FD2CE2" w:rsidRDefault="00FD2CE2" w:rsidP="00FD2CE2">
            <w:pPr>
              <w:cnfStyle w:val="000000100000"/>
              <w:rPr>
                <w:rFonts w:ascii="Times New Roman" w:eastAsia="Times New Roman" w:hAnsi="Times New Roman" w:cs="Times New Roman"/>
                <w:sz w:val="24"/>
                <w:szCs w:val="24"/>
              </w:rPr>
            </w:pPr>
            <w:r w:rsidRPr="00FD2CE2">
              <w:rPr>
                <w:rFonts w:ascii="Times New Roman" w:eastAsia="Times New Roman" w:hAnsi="Times New Roman" w:cs="Times New Roman"/>
                <w:sz w:val="24"/>
                <w:szCs w:val="24"/>
              </w:rPr>
              <w:t>L</w:t>
            </w:r>
          </w:p>
        </w:tc>
        <w:tc>
          <w:tcPr>
            <w:tcW w:w="0" w:type="auto"/>
            <w:hideMark/>
          </w:tcPr>
          <w:p w:rsidR="00FD2CE2" w:rsidRPr="00FD2CE2" w:rsidRDefault="00FD2CE2" w:rsidP="00FD2CE2">
            <w:pPr>
              <w:cnfStyle w:val="000000100000"/>
              <w:rPr>
                <w:rFonts w:ascii="Times New Roman" w:eastAsia="Times New Roman" w:hAnsi="Times New Roman" w:cs="Times New Roman"/>
                <w:sz w:val="24"/>
                <w:szCs w:val="24"/>
              </w:rPr>
            </w:pPr>
            <w:r w:rsidRPr="00FD2CE2">
              <w:rPr>
                <w:rFonts w:ascii="Times New Roman" w:eastAsia="Times New Roman" w:hAnsi="Times New Roman" w:cs="Times New Roman"/>
                <w:sz w:val="24"/>
                <w:szCs w:val="24"/>
              </w:rPr>
              <w:t xml:space="preserve">≡ 1 dm³ </w:t>
            </w:r>
            <w:hyperlink r:id="rId29" w:anchor="cite_note-specpub330-4" w:history="1">
              <w:r w:rsidRPr="002F0275">
                <w:rPr>
                  <w:rFonts w:ascii="Times New Roman" w:eastAsia="Times New Roman" w:hAnsi="Times New Roman" w:cs="Times New Roman"/>
                  <w:sz w:val="24"/>
                  <w:szCs w:val="24"/>
                  <w:vertAlign w:val="superscript"/>
                </w:rPr>
                <w:t>[5]</w:t>
              </w:r>
            </w:hyperlink>
          </w:p>
        </w:tc>
        <w:tc>
          <w:tcPr>
            <w:tcW w:w="4304" w:type="dxa"/>
            <w:hideMark/>
          </w:tcPr>
          <w:p w:rsidR="00FD2CE2" w:rsidRPr="00FD2CE2" w:rsidRDefault="00FD2CE2" w:rsidP="00FD2CE2">
            <w:pPr>
              <w:cnfStyle w:val="000000100000"/>
              <w:rPr>
                <w:rFonts w:ascii="Times New Roman" w:eastAsia="Times New Roman" w:hAnsi="Times New Roman" w:cs="Times New Roman"/>
                <w:sz w:val="24"/>
                <w:szCs w:val="24"/>
              </w:rPr>
            </w:pPr>
            <w:r w:rsidRPr="00FD2CE2">
              <w:rPr>
                <w:rFonts w:ascii="Times New Roman" w:eastAsia="Times New Roman" w:hAnsi="Times New Roman" w:cs="Times New Roman"/>
                <w:sz w:val="24"/>
                <w:szCs w:val="24"/>
              </w:rPr>
              <w:t>= 0.001 m³</w:t>
            </w:r>
          </w:p>
        </w:tc>
      </w:tr>
      <w:tr w:rsidR="00FD2CE2" w:rsidRPr="00FD2CE2" w:rsidTr="002134D9">
        <w:tc>
          <w:tcPr>
            <w:cnfStyle w:val="001000000000"/>
            <w:tcW w:w="0" w:type="auto"/>
            <w:hideMark/>
          </w:tcPr>
          <w:p w:rsidR="00FD2CE2" w:rsidRPr="00FD2CE2" w:rsidRDefault="00457368" w:rsidP="00FD2CE2">
            <w:pPr>
              <w:rPr>
                <w:rFonts w:ascii="Times New Roman" w:eastAsia="Times New Roman" w:hAnsi="Times New Roman" w:cs="Times New Roman"/>
                <w:color w:val="auto"/>
                <w:sz w:val="24"/>
                <w:szCs w:val="24"/>
              </w:rPr>
            </w:pPr>
            <w:hyperlink r:id="rId30" w:tooltip="Lambda (unit)" w:history="1">
              <w:r w:rsidR="00FD2CE2" w:rsidRPr="002F0275">
                <w:rPr>
                  <w:rFonts w:ascii="Times New Roman" w:eastAsia="Times New Roman" w:hAnsi="Times New Roman" w:cs="Times New Roman"/>
                  <w:color w:val="auto"/>
                  <w:sz w:val="24"/>
                  <w:szCs w:val="24"/>
                </w:rPr>
                <w:t>lambda</w:t>
              </w:r>
            </w:hyperlink>
          </w:p>
        </w:tc>
        <w:tc>
          <w:tcPr>
            <w:tcW w:w="0" w:type="auto"/>
            <w:hideMark/>
          </w:tcPr>
          <w:p w:rsidR="00FD2CE2" w:rsidRPr="00FD2CE2" w:rsidRDefault="00FD2CE2" w:rsidP="00FD2CE2">
            <w:pPr>
              <w:cnfStyle w:val="000000000000"/>
              <w:rPr>
                <w:rFonts w:ascii="Times New Roman" w:eastAsia="Times New Roman" w:hAnsi="Times New Roman" w:cs="Times New Roman"/>
                <w:sz w:val="24"/>
                <w:szCs w:val="24"/>
              </w:rPr>
            </w:pPr>
            <w:r w:rsidRPr="00FD2CE2">
              <w:rPr>
                <w:rFonts w:ascii="Times New Roman" w:eastAsia="Times New Roman" w:hAnsi="Times New Roman" w:cs="Times New Roman"/>
                <w:sz w:val="24"/>
                <w:szCs w:val="24"/>
              </w:rPr>
              <w:t>λ</w:t>
            </w:r>
          </w:p>
        </w:tc>
        <w:tc>
          <w:tcPr>
            <w:tcW w:w="0" w:type="auto"/>
            <w:hideMark/>
          </w:tcPr>
          <w:p w:rsidR="00FD2CE2" w:rsidRPr="00FD2CE2" w:rsidRDefault="00FD2CE2" w:rsidP="00FD2CE2">
            <w:pPr>
              <w:cnfStyle w:val="000000000000"/>
              <w:rPr>
                <w:rFonts w:ascii="Times New Roman" w:eastAsia="Times New Roman" w:hAnsi="Times New Roman" w:cs="Times New Roman"/>
                <w:sz w:val="24"/>
                <w:szCs w:val="24"/>
              </w:rPr>
            </w:pPr>
            <w:r w:rsidRPr="00FD2CE2">
              <w:rPr>
                <w:rFonts w:ascii="Times New Roman" w:eastAsia="Times New Roman" w:hAnsi="Times New Roman" w:cs="Times New Roman"/>
                <w:sz w:val="24"/>
                <w:szCs w:val="24"/>
              </w:rPr>
              <w:t>≡ 1 mm³</w:t>
            </w:r>
          </w:p>
        </w:tc>
        <w:tc>
          <w:tcPr>
            <w:tcW w:w="4304" w:type="dxa"/>
            <w:hideMark/>
          </w:tcPr>
          <w:p w:rsidR="00FD2CE2" w:rsidRPr="00FD2CE2" w:rsidRDefault="00FD2CE2" w:rsidP="00FD2CE2">
            <w:pPr>
              <w:cnfStyle w:val="000000000000"/>
              <w:rPr>
                <w:rFonts w:ascii="Times New Roman" w:eastAsia="Times New Roman" w:hAnsi="Times New Roman" w:cs="Times New Roman"/>
                <w:sz w:val="24"/>
                <w:szCs w:val="24"/>
              </w:rPr>
            </w:pPr>
            <w:r w:rsidRPr="00FD2CE2">
              <w:rPr>
                <w:rFonts w:ascii="Times New Roman" w:eastAsia="Times New Roman" w:hAnsi="Times New Roman" w:cs="Times New Roman"/>
                <w:sz w:val="24"/>
                <w:szCs w:val="24"/>
              </w:rPr>
              <w:t>= 1 ×10</w:t>
            </w:r>
            <w:r w:rsidRPr="00FD2CE2">
              <w:rPr>
                <w:rFonts w:ascii="Times New Roman" w:eastAsia="Times New Roman" w:hAnsi="Times New Roman" w:cs="Times New Roman"/>
                <w:sz w:val="24"/>
                <w:szCs w:val="24"/>
                <w:vertAlign w:val="superscript"/>
              </w:rPr>
              <w:t>−9</w:t>
            </w:r>
            <w:r w:rsidRPr="00FD2CE2">
              <w:rPr>
                <w:rFonts w:ascii="Times New Roman" w:eastAsia="Times New Roman" w:hAnsi="Times New Roman" w:cs="Times New Roman"/>
                <w:sz w:val="24"/>
                <w:szCs w:val="24"/>
              </w:rPr>
              <w:t xml:space="preserve"> m³</w:t>
            </w:r>
          </w:p>
        </w:tc>
      </w:tr>
      <w:tr w:rsidR="00FD2CE2" w:rsidRPr="00FD2CE2" w:rsidTr="002134D9">
        <w:trPr>
          <w:cnfStyle w:val="000000100000"/>
        </w:trPr>
        <w:tc>
          <w:tcPr>
            <w:cnfStyle w:val="001000000000"/>
            <w:tcW w:w="0" w:type="auto"/>
            <w:hideMark/>
          </w:tcPr>
          <w:p w:rsidR="00FD2CE2" w:rsidRPr="00FD2CE2" w:rsidRDefault="00457368" w:rsidP="00FD2CE2">
            <w:pPr>
              <w:rPr>
                <w:rFonts w:ascii="Times New Roman" w:eastAsia="Times New Roman" w:hAnsi="Times New Roman" w:cs="Times New Roman"/>
                <w:color w:val="auto"/>
                <w:sz w:val="24"/>
                <w:szCs w:val="24"/>
              </w:rPr>
            </w:pPr>
            <w:hyperlink r:id="rId31" w:tooltip="Drop (unit)" w:history="1">
              <w:r w:rsidR="00FD2CE2" w:rsidRPr="002F0275">
                <w:rPr>
                  <w:rFonts w:ascii="Times New Roman" w:eastAsia="Times New Roman" w:hAnsi="Times New Roman" w:cs="Times New Roman"/>
                  <w:color w:val="auto"/>
                  <w:sz w:val="24"/>
                  <w:szCs w:val="24"/>
                </w:rPr>
                <w:t>drop</w:t>
              </w:r>
            </w:hyperlink>
            <w:r w:rsidR="00FD2CE2" w:rsidRPr="00FD2CE2">
              <w:rPr>
                <w:rFonts w:ascii="Times New Roman" w:eastAsia="Times New Roman" w:hAnsi="Times New Roman" w:cs="Times New Roman"/>
                <w:color w:val="auto"/>
                <w:sz w:val="24"/>
                <w:szCs w:val="24"/>
              </w:rPr>
              <w:t xml:space="preserve"> (metric)</w:t>
            </w:r>
          </w:p>
        </w:tc>
        <w:tc>
          <w:tcPr>
            <w:tcW w:w="0" w:type="auto"/>
            <w:hideMark/>
          </w:tcPr>
          <w:p w:rsidR="00FD2CE2" w:rsidRPr="00FD2CE2" w:rsidRDefault="00FD2CE2" w:rsidP="00FD2CE2">
            <w:pPr>
              <w:cnfStyle w:val="000000100000"/>
              <w:rPr>
                <w:rFonts w:ascii="Times New Roman" w:eastAsia="Times New Roman" w:hAnsi="Times New Roman" w:cs="Times New Roman"/>
                <w:sz w:val="24"/>
                <w:szCs w:val="24"/>
              </w:rPr>
            </w:pPr>
            <w:r w:rsidRPr="00FD2CE2">
              <w:rPr>
                <w:rFonts w:ascii="Times New Roman" w:eastAsia="Times New Roman" w:hAnsi="Times New Roman" w:cs="Times New Roman"/>
                <w:sz w:val="24"/>
                <w:szCs w:val="24"/>
              </w:rPr>
              <w:t> </w:t>
            </w:r>
          </w:p>
        </w:tc>
        <w:tc>
          <w:tcPr>
            <w:tcW w:w="0" w:type="auto"/>
            <w:hideMark/>
          </w:tcPr>
          <w:p w:rsidR="00FD2CE2" w:rsidRPr="00FD2CE2" w:rsidRDefault="00FD2CE2" w:rsidP="00FD2CE2">
            <w:pPr>
              <w:cnfStyle w:val="000000100000"/>
              <w:rPr>
                <w:rFonts w:ascii="Times New Roman" w:eastAsia="Times New Roman" w:hAnsi="Times New Roman" w:cs="Times New Roman"/>
                <w:sz w:val="24"/>
                <w:szCs w:val="24"/>
              </w:rPr>
            </w:pPr>
            <w:r w:rsidRPr="00FD2CE2">
              <w:rPr>
                <w:rFonts w:ascii="Times New Roman" w:eastAsia="Times New Roman" w:hAnsi="Times New Roman" w:cs="Times New Roman"/>
                <w:sz w:val="24"/>
                <w:szCs w:val="24"/>
              </w:rPr>
              <w:t xml:space="preserve">≡ 1/20 </w:t>
            </w:r>
            <w:proofErr w:type="spellStart"/>
            <w:r w:rsidRPr="00FD2CE2">
              <w:rPr>
                <w:rFonts w:ascii="Times New Roman" w:eastAsia="Times New Roman" w:hAnsi="Times New Roman" w:cs="Times New Roman"/>
                <w:sz w:val="24"/>
                <w:szCs w:val="24"/>
              </w:rPr>
              <w:t>mL</w:t>
            </w:r>
            <w:proofErr w:type="spellEnd"/>
          </w:p>
        </w:tc>
        <w:tc>
          <w:tcPr>
            <w:tcW w:w="4304" w:type="dxa"/>
            <w:hideMark/>
          </w:tcPr>
          <w:p w:rsidR="00FD2CE2" w:rsidRPr="00FD2CE2" w:rsidRDefault="00FD2CE2" w:rsidP="00FD2CE2">
            <w:pPr>
              <w:cnfStyle w:val="000000100000"/>
              <w:rPr>
                <w:rFonts w:ascii="Times New Roman" w:eastAsia="Times New Roman" w:hAnsi="Times New Roman" w:cs="Times New Roman"/>
                <w:sz w:val="24"/>
                <w:szCs w:val="24"/>
              </w:rPr>
            </w:pPr>
            <w:r w:rsidRPr="00FD2CE2">
              <w:rPr>
                <w:rFonts w:ascii="Times New Roman" w:eastAsia="Times New Roman" w:hAnsi="Times New Roman" w:cs="Times New Roman"/>
                <w:sz w:val="24"/>
                <w:szCs w:val="24"/>
              </w:rPr>
              <w:t>= 5 ×10</w:t>
            </w:r>
            <w:r w:rsidRPr="00FD2CE2">
              <w:rPr>
                <w:rFonts w:ascii="Times New Roman" w:eastAsia="Times New Roman" w:hAnsi="Times New Roman" w:cs="Times New Roman"/>
                <w:sz w:val="24"/>
                <w:szCs w:val="24"/>
                <w:vertAlign w:val="superscript"/>
              </w:rPr>
              <w:t>−9</w:t>
            </w:r>
            <w:r w:rsidRPr="00FD2CE2">
              <w:rPr>
                <w:rFonts w:ascii="Times New Roman" w:eastAsia="Times New Roman" w:hAnsi="Times New Roman" w:cs="Times New Roman"/>
                <w:sz w:val="24"/>
                <w:szCs w:val="24"/>
              </w:rPr>
              <w:t xml:space="preserve"> m³</w:t>
            </w:r>
          </w:p>
        </w:tc>
      </w:tr>
    </w:tbl>
    <w:p w:rsidR="00C544C2" w:rsidRDefault="00C544C2" w:rsidP="00C544C2">
      <w:pPr>
        <w:spacing w:before="100" w:beforeAutospacing="1" w:after="100" w:afterAutospacing="1" w:line="240" w:lineRule="auto"/>
        <w:outlineLvl w:val="2"/>
        <w:rPr>
          <w:rFonts w:ascii="Times New Roman" w:eastAsia="Times New Roman" w:hAnsi="Times New Roman" w:cs="Times New Roman"/>
          <w:b/>
          <w:bCs/>
          <w:sz w:val="27"/>
          <w:szCs w:val="27"/>
        </w:rPr>
      </w:pPr>
      <w:bookmarkStart w:id="5" w:name="Angle"/>
      <w:r w:rsidRPr="002F0275">
        <w:rPr>
          <w:rFonts w:ascii="Times New Roman" w:eastAsia="Times New Roman" w:hAnsi="Times New Roman" w:cs="Times New Roman"/>
          <w:b/>
          <w:bCs/>
          <w:sz w:val="27"/>
          <w:szCs w:val="27"/>
        </w:rPr>
        <w:t>Angle</w:t>
      </w:r>
    </w:p>
    <w:p w:rsidR="002134D9" w:rsidRPr="00C544C2" w:rsidRDefault="002134D9" w:rsidP="00C544C2">
      <w:pPr>
        <w:spacing w:before="100" w:beforeAutospacing="1" w:after="100" w:afterAutospacing="1" w:line="240" w:lineRule="auto"/>
        <w:outlineLvl w:val="2"/>
        <w:rPr>
          <w:rFonts w:ascii="Times New Roman" w:eastAsia="Times New Roman" w:hAnsi="Times New Roman" w:cs="Times New Roman"/>
          <w:bCs/>
          <w:i/>
          <w:sz w:val="24"/>
          <w:szCs w:val="24"/>
        </w:rPr>
      </w:pPr>
      <w:r w:rsidRPr="00085004">
        <w:rPr>
          <w:rFonts w:ascii="Times New Roman" w:eastAsia="Times New Roman" w:hAnsi="Times New Roman" w:cs="Times New Roman"/>
          <w:bCs/>
          <w:i/>
          <w:sz w:val="24"/>
          <w:szCs w:val="24"/>
        </w:rPr>
        <w:t>In geometry and trigonometry, an angle (in full, plane angle) is the figure formed by two rays sharing a common endpoint, called the vertex of the angle (</w:t>
      </w:r>
      <w:proofErr w:type="spellStart"/>
      <w:r w:rsidRPr="00085004">
        <w:rPr>
          <w:rFonts w:ascii="Times New Roman" w:eastAsia="Times New Roman" w:hAnsi="Times New Roman" w:cs="Times New Roman"/>
          <w:bCs/>
          <w:i/>
          <w:sz w:val="24"/>
          <w:szCs w:val="24"/>
        </w:rPr>
        <w:t>Sidorov</w:t>
      </w:r>
      <w:proofErr w:type="spellEnd"/>
      <w:r w:rsidRPr="00085004">
        <w:rPr>
          <w:rFonts w:ascii="Times New Roman" w:eastAsia="Times New Roman" w:hAnsi="Times New Roman" w:cs="Times New Roman"/>
          <w:bCs/>
          <w:i/>
          <w:sz w:val="24"/>
          <w:szCs w:val="24"/>
        </w:rPr>
        <w:t xml:space="preserve"> 2001).</w:t>
      </w:r>
    </w:p>
    <w:tbl>
      <w:tblPr>
        <w:tblStyle w:val="MediumShading2-Accent3"/>
        <w:tblW w:w="10008" w:type="dxa"/>
        <w:tblLook w:val="04A0"/>
      </w:tblPr>
      <w:tblGrid>
        <w:gridCol w:w="2582"/>
        <w:gridCol w:w="990"/>
        <w:gridCol w:w="2116"/>
        <w:gridCol w:w="4320"/>
      </w:tblGrid>
      <w:tr w:rsidR="00C544C2" w:rsidRPr="00C544C2" w:rsidTr="002134D9">
        <w:trPr>
          <w:cnfStyle w:val="100000000000"/>
        </w:trPr>
        <w:tc>
          <w:tcPr>
            <w:cnfStyle w:val="001000000100"/>
            <w:tcW w:w="0" w:type="auto"/>
            <w:hideMark/>
          </w:tcPr>
          <w:bookmarkEnd w:id="5"/>
          <w:p w:rsidR="00C544C2" w:rsidRPr="00C544C2" w:rsidRDefault="00C544C2" w:rsidP="00C544C2">
            <w:pPr>
              <w:jc w:val="center"/>
              <w:rPr>
                <w:rFonts w:ascii="Times New Roman" w:eastAsia="Times New Roman" w:hAnsi="Times New Roman" w:cs="Times New Roman"/>
                <w:color w:val="auto"/>
                <w:sz w:val="24"/>
                <w:szCs w:val="24"/>
              </w:rPr>
            </w:pPr>
            <w:r w:rsidRPr="00C544C2">
              <w:rPr>
                <w:rFonts w:ascii="Times New Roman" w:eastAsia="Times New Roman" w:hAnsi="Times New Roman" w:cs="Times New Roman"/>
                <w:color w:val="auto"/>
                <w:sz w:val="24"/>
                <w:szCs w:val="24"/>
              </w:rPr>
              <w:t>Name of unit</w:t>
            </w:r>
          </w:p>
        </w:tc>
        <w:tc>
          <w:tcPr>
            <w:tcW w:w="0" w:type="auto"/>
            <w:hideMark/>
          </w:tcPr>
          <w:p w:rsidR="00C544C2" w:rsidRPr="00C544C2" w:rsidRDefault="00C544C2" w:rsidP="00C544C2">
            <w:pPr>
              <w:jc w:val="center"/>
              <w:cnfStyle w:val="100000000000"/>
              <w:rPr>
                <w:rFonts w:ascii="Times New Roman" w:eastAsia="Times New Roman" w:hAnsi="Times New Roman" w:cs="Times New Roman"/>
                <w:color w:val="auto"/>
                <w:sz w:val="24"/>
                <w:szCs w:val="24"/>
              </w:rPr>
            </w:pPr>
            <w:r w:rsidRPr="00C544C2">
              <w:rPr>
                <w:rFonts w:ascii="Times New Roman" w:eastAsia="Times New Roman" w:hAnsi="Times New Roman" w:cs="Times New Roman"/>
                <w:color w:val="auto"/>
                <w:sz w:val="24"/>
                <w:szCs w:val="24"/>
              </w:rPr>
              <w:t>Symbol</w:t>
            </w:r>
          </w:p>
        </w:tc>
        <w:tc>
          <w:tcPr>
            <w:tcW w:w="2116" w:type="dxa"/>
            <w:hideMark/>
          </w:tcPr>
          <w:p w:rsidR="00C544C2" w:rsidRPr="00C544C2" w:rsidRDefault="00C544C2" w:rsidP="00C544C2">
            <w:pPr>
              <w:jc w:val="center"/>
              <w:cnfStyle w:val="100000000000"/>
              <w:rPr>
                <w:rFonts w:ascii="Times New Roman" w:eastAsia="Times New Roman" w:hAnsi="Times New Roman" w:cs="Times New Roman"/>
                <w:color w:val="auto"/>
                <w:sz w:val="24"/>
                <w:szCs w:val="24"/>
              </w:rPr>
            </w:pPr>
            <w:r w:rsidRPr="00C544C2">
              <w:rPr>
                <w:rFonts w:ascii="Times New Roman" w:eastAsia="Times New Roman" w:hAnsi="Times New Roman" w:cs="Times New Roman"/>
                <w:color w:val="auto"/>
                <w:sz w:val="24"/>
                <w:szCs w:val="24"/>
              </w:rPr>
              <w:t>Definition</w:t>
            </w:r>
          </w:p>
        </w:tc>
        <w:tc>
          <w:tcPr>
            <w:tcW w:w="4320" w:type="dxa"/>
            <w:hideMark/>
          </w:tcPr>
          <w:p w:rsidR="00C544C2" w:rsidRPr="00C544C2" w:rsidRDefault="00C544C2" w:rsidP="00C544C2">
            <w:pPr>
              <w:jc w:val="center"/>
              <w:cnfStyle w:val="100000000000"/>
              <w:rPr>
                <w:rFonts w:ascii="Times New Roman" w:eastAsia="Times New Roman" w:hAnsi="Times New Roman" w:cs="Times New Roman"/>
                <w:color w:val="auto"/>
                <w:sz w:val="24"/>
                <w:szCs w:val="24"/>
              </w:rPr>
            </w:pPr>
            <w:r w:rsidRPr="00C544C2">
              <w:rPr>
                <w:rFonts w:ascii="Times New Roman" w:eastAsia="Times New Roman" w:hAnsi="Times New Roman" w:cs="Times New Roman"/>
                <w:color w:val="auto"/>
                <w:sz w:val="24"/>
                <w:szCs w:val="24"/>
              </w:rPr>
              <w:t xml:space="preserve">Relation to </w:t>
            </w:r>
            <w:hyperlink r:id="rId32" w:tooltip="SI" w:history="1">
              <w:r w:rsidRPr="002F0275">
                <w:rPr>
                  <w:rFonts w:ascii="Times New Roman" w:eastAsia="Times New Roman" w:hAnsi="Times New Roman" w:cs="Times New Roman"/>
                  <w:color w:val="auto"/>
                  <w:sz w:val="24"/>
                  <w:szCs w:val="24"/>
                </w:rPr>
                <w:t>SI</w:t>
              </w:r>
            </w:hyperlink>
            <w:r w:rsidRPr="00C544C2">
              <w:rPr>
                <w:rFonts w:ascii="Times New Roman" w:eastAsia="Times New Roman" w:hAnsi="Times New Roman" w:cs="Times New Roman"/>
                <w:color w:val="auto"/>
                <w:sz w:val="24"/>
                <w:szCs w:val="24"/>
              </w:rPr>
              <w:t xml:space="preserve"> units</w:t>
            </w:r>
          </w:p>
        </w:tc>
      </w:tr>
      <w:tr w:rsidR="00C544C2" w:rsidRPr="00C544C2" w:rsidTr="002134D9">
        <w:trPr>
          <w:cnfStyle w:val="000000100000"/>
        </w:trPr>
        <w:tc>
          <w:tcPr>
            <w:cnfStyle w:val="001000000000"/>
            <w:tcW w:w="0" w:type="auto"/>
            <w:hideMark/>
          </w:tcPr>
          <w:p w:rsidR="00C544C2" w:rsidRPr="00C544C2" w:rsidRDefault="00457368" w:rsidP="00C544C2">
            <w:pPr>
              <w:rPr>
                <w:rFonts w:ascii="Times New Roman" w:eastAsia="Times New Roman" w:hAnsi="Times New Roman" w:cs="Times New Roman"/>
                <w:color w:val="auto"/>
                <w:sz w:val="24"/>
                <w:szCs w:val="24"/>
              </w:rPr>
            </w:pPr>
            <w:hyperlink r:id="rId33" w:tooltip="Radian" w:history="1">
              <w:r w:rsidR="00C544C2" w:rsidRPr="002F0275">
                <w:rPr>
                  <w:rFonts w:ascii="Times New Roman" w:eastAsia="Times New Roman" w:hAnsi="Times New Roman" w:cs="Times New Roman"/>
                  <w:color w:val="auto"/>
                  <w:sz w:val="24"/>
                  <w:szCs w:val="24"/>
                </w:rPr>
                <w:t>radian</w:t>
              </w:r>
            </w:hyperlink>
            <w:r w:rsidR="00C544C2" w:rsidRPr="00C544C2">
              <w:rPr>
                <w:rFonts w:ascii="Times New Roman" w:eastAsia="Times New Roman" w:hAnsi="Times New Roman" w:cs="Times New Roman"/>
                <w:color w:val="auto"/>
                <w:sz w:val="24"/>
                <w:szCs w:val="24"/>
              </w:rPr>
              <w:t xml:space="preserve"> (SI unit)</w:t>
            </w:r>
          </w:p>
        </w:tc>
        <w:tc>
          <w:tcPr>
            <w:tcW w:w="0" w:type="auto"/>
            <w:hideMark/>
          </w:tcPr>
          <w:p w:rsidR="00C544C2" w:rsidRPr="00C544C2" w:rsidRDefault="00C544C2" w:rsidP="00C544C2">
            <w:pPr>
              <w:cnfStyle w:val="000000100000"/>
              <w:rPr>
                <w:rFonts w:ascii="Times New Roman" w:eastAsia="Times New Roman" w:hAnsi="Times New Roman" w:cs="Times New Roman"/>
                <w:sz w:val="24"/>
                <w:szCs w:val="24"/>
              </w:rPr>
            </w:pPr>
            <w:proofErr w:type="spellStart"/>
            <w:r w:rsidRPr="00C544C2">
              <w:rPr>
                <w:rFonts w:ascii="Times New Roman" w:eastAsia="Times New Roman" w:hAnsi="Times New Roman" w:cs="Times New Roman"/>
                <w:sz w:val="24"/>
                <w:szCs w:val="24"/>
              </w:rPr>
              <w:t>rad</w:t>
            </w:r>
            <w:proofErr w:type="spellEnd"/>
          </w:p>
        </w:tc>
        <w:tc>
          <w:tcPr>
            <w:tcW w:w="2116" w:type="dxa"/>
            <w:hideMark/>
          </w:tcPr>
          <w:p w:rsidR="00C544C2" w:rsidRPr="00C544C2" w:rsidRDefault="00C544C2" w:rsidP="00C544C2">
            <w:pPr>
              <w:cnfStyle w:val="000000100000"/>
              <w:rPr>
                <w:rFonts w:ascii="Times New Roman" w:eastAsia="Times New Roman" w:hAnsi="Times New Roman" w:cs="Times New Roman"/>
                <w:sz w:val="24"/>
                <w:szCs w:val="24"/>
              </w:rPr>
            </w:pPr>
            <w:r w:rsidRPr="00C544C2">
              <w:rPr>
                <w:rFonts w:ascii="Times New Roman" w:eastAsia="Times New Roman" w:hAnsi="Times New Roman" w:cs="Times New Roman"/>
                <w:sz w:val="24"/>
                <w:szCs w:val="24"/>
              </w:rPr>
              <w:t>≡ 180°/π</w:t>
            </w:r>
          </w:p>
        </w:tc>
        <w:tc>
          <w:tcPr>
            <w:tcW w:w="4320" w:type="dxa"/>
            <w:hideMark/>
          </w:tcPr>
          <w:p w:rsidR="00C544C2" w:rsidRPr="00C544C2" w:rsidRDefault="00C544C2" w:rsidP="00C544C2">
            <w:pPr>
              <w:cnfStyle w:val="000000100000"/>
              <w:rPr>
                <w:rFonts w:ascii="Times New Roman" w:eastAsia="Times New Roman" w:hAnsi="Times New Roman" w:cs="Times New Roman"/>
                <w:sz w:val="24"/>
                <w:szCs w:val="24"/>
              </w:rPr>
            </w:pPr>
            <w:r w:rsidRPr="00C544C2">
              <w:rPr>
                <w:rFonts w:ascii="Times New Roman" w:eastAsia="Times New Roman" w:hAnsi="Times New Roman" w:cs="Times New Roman"/>
                <w:sz w:val="24"/>
                <w:szCs w:val="24"/>
              </w:rPr>
              <w:t xml:space="preserve">1 </w:t>
            </w:r>
            <w:proofErr w:type="spellStart"/>
            <w:r w:rsidRPr="00C544C2">
              <w:rPr>
                <w:rFonts w:ascii="Times New Roman" w:eastAsia="Times New Roman" w:hAnsi="Times New Roman" w:cs="Times New Roman"/>
                <w:sz w:val="24"/>
                <w:szCs w:val="24"/>
              </w:rPr>
              <w:t>rad</w:t>
            </w:r>
            <w:proofErr w:type="spellEnd"/>
          </w:p>
        </w:tc>
      </w:tr>
      <w:tr w:rsidR="00C544C2" w:rsidRPr="00C544C2" w:rsidTr="002134D9">
        <w:tc>
          <w:tcPr>
            <w:cnfStyle w:val="001000000000"/>
            <w:tcW w:w="0" w:type="auto"/>
            <w:hideMark/>
          </w:tcPr>
          <w:p w:rsidR="00C544C2" w:rsidRPr="00C544C2" w:rsidRDefault="00457368" w:rsidP="00C544C2">
            <w:pPr>
              <w:rPr>
                <w:rFonts w:ascii="Times New Roman" w:eastAsia="Times New Roman" w:hAnsi="Times New Roman" w:cs="Times New Roman"/>
                <w:color w:val="auto"/>
                <w:sz w:val="24"/>
                <w:szCs w:val="24"/>
              </w:rPr>
            </w:pPr>
            <w:hyperlink r:id="rId34" w:tooltip="Centesimal (page does not exist)" w:history="1">
              <w:r w:rsidR="00C544C2" w:rsidRPr="002F0275">
                <w:rPr>
                  <w:rFonts w:ascii="Times New Roman" w:eastAsia="Times New Roman" w:hAnsi="Times New Roman" w:cs="Times New Roman"/>
                  <w:color w:val="auto"/>
                  <w:sz w:val="24"/>
                  <w:szCs w:val="24"/>
                </w:rPr>
                <w:t>centesimal</w:t>
              </w:r>
            </w:hyperlink>
            <w:r w:rsidR="00C544C2" w:rsidRPr="00C544C2">
              <w:rPr>
                <w:rFonts w:ascii="Times New Roman" w:eastAsia="Times New Roman" w:hAnsi="Times New Roman" w:cs="Times New Roman"/>
                <w:color w:val="auto"/>
                <w:sz w:val="24"/>
                <w:szCs w:val="24"/>
              </w:rPr>
              <w:t xml:space="preserve"> </w:t>
            </w:r>
            <w:hyperlink r:id="rId35" w:tooltip="Second of arc" w:history="1">
              <w:r w:rsidR="00C544C2" w:rsidRPr="002F0275">
                <w:rPr>
                  <w:rFonts w:ascii="Times New Roman" w:eastAsia="Times New Roman" w:hAnsi="Times New Roman" w:cs="Times New Roman"/>
                  <w:color w:val="auto"/>
                  <w:sz w:val="24"/>
                  <w:szCs w:val="24"/>
                </w:rPr>
                <w:t>second of arc</w:t>
              </w:r>
            </w:hyperlink>
          </w:p>
        </w:tc>
        <w:tc>
          <w:tcPr>
            <w:tcW w:w="0" w:type="auto"/>
            <w:hideMark/>
          </w:tcPr>
          <w:p w:rsidR="00C544C2" w:rsidRPr="00C544C2" w:rsidRDefault="00C544C2" w:rsidP="00C544C2">
            <w:pPr>
              <w:cnfStyle w:val="000000000000"/>
              <w:rPr>
                <w:rFonts w:ascii="Times New Roman" w:eastAsia="Times New Roman" w:hAnsi="Times New Roman" w:cs="Times New Roman"/>
                <w:sz w:val="24"/>
                <w:szCs w:val="24"/>
              </w:rPr>
            </w:pPr>
            <w:r w:rsidRPr="00C544C2">
              <w:rPr>
                <w:rFonts w:ascii="Times New Roman" w:eastAsia="Times New Roman" w:hAnsi="Times New Roman" w:cs="Times New Roman"/>
                <w:sz w:val="24"/>
                <w:szCs w:val="24"/>
              </w:rPr>
              <w:t>"</w:t>
            </w:r>
          </w:p>
        </w:tc>
        <w:tc>
          <w:tcPr>
            <w:tcW w:w="2116" w:type="dxa"/>
            <w:hideMark/>
          </w:tcPr>
          <w:p w:rsidR="00C544C2" w:rsidRPr="00C544C2" w:rsidRDefault="00C544C2" w:rsidP="00C544C2">
            <w:pPr>
              <w:cnfStyle w:val="000000000000"/>
              <w:rPr>
                <w:rFonts w:ascii="Times New Roman" w:eastAsia="Times New Roman" w:hAnsi="Times New Roman" w:cs="Times New Roman"/>
                <w:sz w:val="24"/>
                <w:szCs w:val="24"/>
              </w:rPr>
            </w:pPr>
            <w:r w:rsidRPr="00C544C2">
              <w:rPr>
                <w:rFonts w:ascii="Times New Roman" w:eastAsia="Times New Roman" w:hAnsi="Times New Roman" w:cs="Times New Roman"/>
                <w:sz w:val="24"/>
                <w:szCs w:val="24"/>
              </w:rPr>
              <w:t>≡ 1 grad/10000</w:t>
            </w:r>
          </w:p>
        </w:tc>
        <w:tc>
          <w:tcPr>
            <w:tcW w:w="4320" w:type="dxa"/>
            <w:hideMark/>
          </w:tcPr>
          <w:p w:rsidR="00C544C2" w:rsidRPr="00C544C2" w:rsidRDefault="00C544C2" w:rsidP="00C544C2">
            <w:pPr>
              <w:cnfStyle w:val="000000000000"/>
              <w:rPr>
                <w:rFonts w:ascii="Times New Roman" w:eastAsia="Times New Roman" w:hAnsi="Times New Roman" w:cs="Times New Roman"/>
                <w:sz w:val="24"/>
                <w:szCs w:val="24"/>
              </w:rPr>
            </w:pPr>
            <w:r w:rsidRPr="00C544C2">
              <w:rPr>
                <w:rFonts w:ascii="Times New Roman" w:eastAsia="Times New Roman" w:hAnsi="Times New Roman" w:cs="Times New Roman"/>
                <w:sz w:val="24"/>
                <w:szCs w:val="24"/>
              </w:rPr>
              <w:t>≈ 1.57 079 6×10</w:t>
            </w:r>
            <w:r w:rsidRPr="00C544C2">
              <w:rPr>
                <w:rFonts w:ascii="Times New Roman" w:eastAsia="Times New Roman" w:hAnsi="Times New Roman" w:cs="Times New Roman"/>
                <w:sz w:val="24"/>
                <w:szCs w:val="24"/>
                <w:vertAlign w:val="superscript"/>
              </w:rPr>
              <w:t>−6</w:t>
            </w:r>
            <w:r w:rsidRPr="00C544C2">
              <w:rPr>
                <w:rFonts w:ascii="Times New Roman" w:eastAsia="Times New Roman" w:hAnsi="Times New Roman" w:cs="Times New Roman"/>
                <w:sz w:val="24"/>
                <w:szCs w:val="24"/>
              </w:rPr>
              <w:t xml:space="preserve"> </w:t>
            </w:r>
            <w:proofErr w:type="spellStart"/>
            <w:r w:rsidRPr="00C544C2">
              <w:rPr>
                <w:rFonts w:ascii="Times New Roman" w:eastAsia="Times New Roman" w:hAnsi="Times New Roman" w:cs="Times New Roman"/>
                <w:sz w:val="24"/>
                <w:szCs w:val="24"/>
              </w:rPr>
              <w:t>rad</w:t>
            </w:r>
            <w:proofErr w:type="spellEnd"/>
          </w:p>
        </w:tc>
      </w:tr>
      <w:tr w:rsidR="00C544C2" w:rsidRPr="00C544C2" w:rsidTr="002134D9">
        <w:trPr>
          <w:cnfStyle w:val="000000100000"/>
        </w:trPr>
        <w:tc>
          <w:tcPr>
            <w:cnfStyle w:val="001000000000"/>
            <w:tcW w:w="0" w:type="auto"/>
            <w:hideMark/>
          </w:tcPr>
          <w:p w:rsidR="00C544C2" w:rsidRPr="00C544C2" w:rsidRDefault="00457368" w:rsidP="00C544C2">
            <w:pPr>
              <w:rPr>
                <w:rFonts w:ascii="Times New Roman" w:eastAsia="Times New Roman" w:hAnsi="Times New Roman" w:cs="Times New Roman"/>
                <w:color w:val="auto"/>
                <w:sz w:val="24"/>
                <w:szCs w:val="24"/>
              </w:rPr>
            </w:pPr>
            <w:hyperlink r:id="rId36" w:tooltip="Arcsecond" w:history="1">
              <w:proofErr w:type="spellStart"/>
              <w:r w:rsidR="00C544C2" w:rsidRPr="002F0275">
                <w:rPr>
                  <w:rFonts w:ascii="Times New Roman" w:eastAsia="Times New Roman" w:hAnsi="Times New Roman" w:cs="Times New Roman"/>
                  <w:color w:val="auto"/>
                  <w:sz w:val="24"/>
                  <w:szCs w:val="24"/>
                </w:rPr>
                <w:t>arcsecond</w:t>
              </w:r>
              <w:proofErr w:type="spellEnd"/>
            </w:hyperlink>
          </w:p>
        </w:tc>
        <w:tc>
          <w:tcPr>
            <w:tcW w:w="0" w:type="auto"/>
            <w:hideMark/>
          </w:tcPr>
          <w:p w:rsidR="00C544C2" w:rsidRPr="00C544C2" w:rsidRDefault="00C544C2" w:rsidP="00C544C2">
            <w:pPr>
              <w:cnfStyle w:val="000000100000"/>
              <w:rPr>
                <w:rFonts w:ascii="Times New Roman" w:eastAsia="Times New Roman" w:hAnsi="Times New Roman" w:cs="Times New Roman"/>
                <w:sz w:val="24"/>
                <w:szCs w:val="24"/>
              </w:rPr>
            </w:pPr>
            <w:r w:rsidRPr="00C544C2">
              <w:rPr>
                <w:rFonts w:ascii="Times New Roman" w:eastAsia="Times New Roman" w:hAnsi="Times New Roman" w:cs="Times New Roman"/>
                <w:sz w:val="24"/>
                <w:szCs w:val="24"/>
              </w:rPr>
              <w:t>"</w:t>
            </w:r>
          </w:p>
        </w:tc>
        <w:tc>
          <w:tcPr>
            <w:tcW w:w="2116" w:type="dxa"/>
            <w:hideMark/>
          </w:tcPr>
          <w:p w:rsidR="00C544C2" w:rsidRPr="00C544C2" w:rsidRDefault="00C544C2" w:rsidP="00C544C2">
            <w:pPr>
              <w:cnfStyle w:val="000000100000"/>
              <w:rPr>
                <w:rFonts w:ascii="Times New Roman" w:eastAsia="Times New Roman" w:hAnsi="Times New Roman" w:cs="Times New Roman"/>
                <w:sz w:val="24"/>
                <w:szCs w:val="24"/>
              </w:rPr>
            </w:pPr>
            <w:r w:rsidRPr="00C544C2">
              <w:rPr>
                <w:rFonts w:ascii="Times New Roman" w:eastAsia="Times New Roman" w:hAnsi="Times New Roman" w:cs="Times New Roman"/>
                <w:sz w:val="24"/>
                <w:szCs w:val="24"/>
              </w:rPr>
              <w:t>≡ 1°/3600</w:t>
            </w:r>
          </w:p>
        </w:tc>
        <w:tc>
          <w:tcPr>
            <w:tcW w:w="4320" w:type="dxa"/>
            <w:hideMark/>
          </w:tcPr>
          <w:p w:rsidR="00C544C2" w:rsidRPr="00C544C2" w:rsidRDefault="00C544C2" w:rsidP="00C544C2">
            <w:pPr>
              <w:cnfStyle w:val="000000100000"/>
              <w:rPr>
                <w:rFonts w:ascii="Times New Roman" w:eastAsia="Times New Roman" w:hAnsi="Times New Roman" w:cs="Times New Roman"/>
                <w:sz w:val="24"/>
                <w:szCs w:val="24"/>
              </w:rPr>
            </w:pPr>
            <w:r w:rsidRPr="00C544C2">
              <w:rPr>
                <w:rFonts w:ascii="Times New Roman" w:eastAsia="Times New Roman" w:hAnsi="Times New Roman" w:cs="Times New Roman"/>
                <w:sz w:val="24"/>
                <w:szCs w:val="24"/>
              </w:rPr>
              <w:t>≈ 4.84 813 7×10</w:t>
            </w:r>
            <w:r w:rsidRPr="00C544C2">
              <w:rPr>
                <w:rFonts w:ascii="Times New Roman" w:eastAsia="Times New Roman" w:hAnsi="Times New Roman" w:cs="Times New Roman"/>
                <w:sz w:val="24"/>
                <w:szCs w:val="24"/>
                <w:vertAlign w:val="superscript"/>
              </w:rPr>
              <w:t>−6</w:t>
            </w:r>
            <w:r w:rsidRPr="00C544C2">
              <w:rPr>
                <w:rFonts w:ascii="Times New Roman" w:eastAsia="Times New Roman" w:hAnsi="Times New Roman" w:cs="Times New Roman"/>
                <w:sz w:val="24"/>
                <w:szCs w:val="24"/>
              </w:rPr>
              <w:t xml:space="preserve"> </w:t>
            </w:r>
            <w:proofErr w:type="spellStart"/>
            <w:r w:rsidRPr="00C544C2">
              <w:rPr>
                <w:rFonts w:ascii="Times New Roman" w:eastAsia="Times New Roman" w:hAnsi="Times New Roman" w:cs="Times New Roman"/>
                <w:sz w:val="24"/>
                <w:szCs w:val="24"/>
              </w:rPr>
              <w:t>rad</w:t>
            </w:r>
            <w:proofErr w:type="spellEnd"/>
          </w:p>
        </w:tc>
      </w:tr>
      <w:tr w:rsidR="00C544C2" w:rsidRPr="00C544C2" w:rsidTr="002134D9">
        <w:tc>
          <w:tcPr>
            <w:cnfStyle w:val="001000000000"/>
            <w:tcW w:w="0" w:type="auto"/>
            <w:hideMark/>
          </w:tcPr>
          <w:p w:rsidR="00C544C2" w:rsidRPr="00C544C2" w:rsidRDefault="00457368" w:rsidP="00C544C2">
            <w:pPr>
              <w:rPr>
                <w:rFonts w:ascii="Times New Roman" w:eastAsia="Times New Roman" w:hAnsi="Times New Roman" w:cs="Times New Roman"/>
                <w:color w:val="auto"/>
                <w:sz w:val="24"/>
                <w:szCs w:val="24"/>
              </w:rPr>
            </w:pPr>
            <w:hyperlink r:id="rId37" w:tooltip="Centesimal (page does not exist)" w:history="1">
              <w:r w:rsidR="00C544C2" w:rsidRPr="002F0275">
                <w:rPr>
                  <w:rFonts w:ascii="Times New Roman" w:eastAsia="Times New Roman" w:hAnsi="Times New Roman" w:cs="Times New Roman"/>
                  <w:color w:val="auto"/>
                  <w:sz w:val="24"/>
                  <w:szCs w:val="24"/>
                </w:rPr>
                <w:t>centesimal</w:t>
              </w:r>
            </w:hyperlink>
            <w:r w:rsidR="00C544C2" w:rsidRPr="00C544C2">
              <w:rPr>
                <w:rFonts w:ascii="Times New Roman" w:eastAsia="Times New Roman" w:hAnsi="Times New Roman" w:cs="Times New Roman"/>
                <w:color w:val="auto"/>
                <w:sz w:val="24"/>
                <w:szCs w:val="24"/>
              </w:rPr>
              <w:t xml:space="preserve"> </w:t>
            </w:r>
            <w:hyperlink r:id="rId38" w:tooltip="Minute of arc" w:history="1">
              <w:r w:rsidR="00C544C2" w:rsidRPr="002F0275">
                <w:rPr>
                  <w:rFonts w:ascii="Times New Roman" w:eastAsia="Times New Roman" w:hAnsi="Times New Roman" w:cs="Times New Roman"/>
                  <w:color w:val="auto"/>
                  <w:sz w:val="24"/>
                  <w:szCs w:val="24"/>
                </w:rPr>
                <w:t>minute of arc</w:t>
              </w:r>
            </w:hyperlink>
          </w:p>
        </w:tc>
        <w:tc>
          <w:tcPr>
            <w:tcW w:w="0" w:type="auto"/>
            <w:hideMark/>
          </w:tcPr>
          <w:p w:rsidR="00C544C2" w:rsidRPr="00C544C2" w:rsidRDefault="00C544C2" w:rsidP="00C544C2">
            <w:pPr>
              <w:cnfStyle w:val="000000000000"/>
              <w:rPr>
                <w:rFonts w:ascii="Times New Roman" w:eastAsia="Times New Roman" w:hAnsi="Times New Roman" w:cs="Times New Roman"/>
                <w:sz w:val="24"/>
                <w:szCs w:val="24"/>
              </w:rPr>
            </w:pPr>
            <w:r w:rsidRPr="00C544C2">
              <w:rPr>
                <w:rFonts w:ascii="Times New Roman" w:eastAsia="Times New Roman" w:hAnsi="Times New Roman" w:cs="Times New Roman"/>
                <w:sz w:val="24"/>
                <w:szCs w:val="24"/>
              </w:rPr>
              <w:t>'</w:t>
            </w:r>
          </w:p>
        </w:tc>
        <w:tc>
          <w:tcPr>
            <w:tcW w:w="2116" w:type="dxa"/>
            <w:hideMark/>
          </w:tcPr>
          <w:p w:rsidR="00C544C2" w:rsidRPr="00C544C2" w:rsidRDefault="00C544C2" w:rsidP="00C544C2">
            <w:pPr>
              <w:cnfStyle w:val="000000000000"/>
              <w:rPr>
                <w:rFonts w:ascii="Times New Roman" w:eastAsia="Times New Roman" w:hAnsi="Times New Roman" w:cs="Times New Roman"/>
                <w:sz w:val="24"/>
                <w:szCs w:val="24"/>
              </w:rPr>
            </w:pPr>
            <w:r w:rsidRPr="00C544C2">
              <w:rPr>
                <w:rFonts w:ascii="Times New Roman" w:eastAsia="Times New Roman" w:hAnsi="Times New Roman" w:cs="Times New Roman"/>
                <w:sz w:val="24"/>
                <w:szCs w:val="24"/>
              </w:rPr>
              <w:t>≡ 1 grad/100</w:t>
            </w:r>
          </w:p>
        </w:tc>
        <w:tc>
          <w:tcPr>
            <w:tcW w:w="4320" w:type="dxa"/>
            <w:hideMark/>
          </w:tcPr>
          <w:p w:rsidR="00C544C2" w:rsidRPr="00C544C2" w:rsidRDefault="00C544C2" w:rsidP="00C544C2">
            <w:pPr>
              <w:cnfStyle w:val="000000000000"/>
              <w:rPr>
                <w:rFonts w:ascii="Times New Roman" w:eastAsia="Times New Roman" w:hAnsi="Times New Roman" w:cs="Times New Roman"/>
                <w:sz w:val="24"/>
                <w:szCs w:val="24"/>
              </w:rPr>
            </w:pPr>
            <w:r w:rsidRPr="00C544C2">
              <w:rPr>
                <w:rFonts w:ascii="Times New Roman" w:eastAsia="Times New Roman" w:hAnsi="Times New Roman" w:cs="Times New Roman"/>
                <w:sz w:val="24"/>
                <w:szCs w:val="24"/>
              </w:rPr>
              <w:t>≈ 15.708 0×10</w:t>
            </w:r>
            <w:r w:rsidRPr="00C544C2">
              <w:rPr>
                <w:rFonts w:ascii="Times New Roman" w:eastAsia="Times New Roman" w:hAnsi="Times New Roman" w:cs="Times New Roman"/>
                <w:sz w:val="24"/>
                <w:szCs w:val="24"/>
                <w:vertAlign w:val="superscript"/>
              </w:rPr>
              <w:t>−6</w:t>
            </w:r>
            <w:r w:rsidRPr="00C544C2">
              <w:rPr>
                <w:rFonts w:ascii="Times New Roman" w:eastAsia="Times New Roman" w:hAnsi="Times New Roman" w:cs="Times New Roman"/>
                <w:sz w:val="24"/>
                <w:szCs w:val="24"/>
              </w:rPr>
              <w:t xml:space="preserve"> </w:t>
            </w:r>
            <w:proofErr w:type="spellStart"/>
            <w:r w:rsidRPr="00C544C2">
              <w:rPr>
                <w:rFonts w:ascii="Times New Roman" w:eastAsia="Times New Roman" w:hAnsi="Times New Roman" w:cs="Times New Roman"/>
                <w:sz w:val="24"/>
                <w:szCs w:val="24"/>
              </w:rPr>
              <w:t>rad</w:t>
            </w:r>
            <w:proofErr w:type="spellEnd"/>
          </w:p>
        </w:tc>
      </w:tr>
    </w:tbl>
    <w:p w:rsidR="005401B2" w:rsidRPr="005401B2" w:rsidRDefault="005401B2" w:rsidP="005401B2">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Mass"/>
      <w:r w:rsidRPr="002F0275">
        <w:rPr>
          <w:rFonts w:ascii="Times New Roman" w:eastAsia="Times New Roman" w:hAnsi="Times New Roman" w:cs="Times New Roman"/>
          <w:b/>
          <w:bCs/>
          <w:sz w:val="27"/>
          <w:szCs w:val="27"/>
        </w:rPr>
        <w:t>Mass</w:t>
      </w:r>
    </w:p>
    <w:p w:rsidR="005401B2" w:rsidRPr="005401B2" w:rsidRDefault="005401B2" w:rsidP="005401B2">
      <w:pPr>
        <w:spacing w:before="100" w:beforeAutospacing="1" w:after="100" w:afterAutospacing="1" w:line="240" w:lineRule="auto"/>
        <w:rPr>
          <w:rFonts w:ascii="Times New Roman" w:eastAsia="Times New Roman" w:hAnsi="Times New Roman" w:cs="Times New Roman"/>
          <w:sz w:val="24"/>
          <w:szCs w:val="24"/>
        </w:rPr>
      </w:pPr>
      <w:r w:rsidRPr="005401B2">
        <w:rPr>
          <w:rFonts w:ascii="Times New Roman" w:eastAsia="Times New Roman" w:hAnsi="Times New Roman" w:cs="Times New Roman"/>
          <w:i/>
          <w:iCs/>
          <w:sz w:val="24"/>
          <w:szCs w:val="24"/>
        </w:rPr>
        <w:t xml:space="preserve">Note: see </w:t>
      </w:r>
      <w:bookmarkEnd w:id="6"/>
      <w:r w:rsidR="00457368" w:rsidRPr="005401B2">
        <w:rPr>
          <w:rFonts w:ascii="Times New Roman" w:eastAsia="Times New Roman" w:hAnsi="Times New Roman" w:cs="Times New Roman"/>
          <w:i/>
          <w:iCs/>
          <w:sz w:val="24"/>
          <w:szCs w:val="24"/>
        </w:rPr>
        <w:fldChar w:fldCharType="begin"/>
      </w:r>
      <w:r w:rsidRPr="005401B2">
        <w:rPr>
          <w:rFonts w:ascii="Times New Roman" w:eastAsia="Times New Roman" w:hAnsi="Times New Roman" w:cs="Times New Roman"/>
          <w:i/>
          <w:iCs/>
          <w:sz w:val="24"/>
          <w:szCs w:val="24"/>
        </w:rPr>
        <w:instrText xml:space="preserve"> HYPERLINK "file:///\\\\wiki\\Weight" \o "Weight" </w:instrText>
      </w:r>
      <w:r w:rsidR="00457368" w:rsidRPr="005401B2">
        <w:rPr>
          <w:rFonts w:ascii="Times New Roman" w:eastAsia="Times New Roman" w:hAnsi="Times New Roman" w:cs="Times New Roman"/>
          <w:i/>
          <w:iCs/>
          <w:sz w:val="24"/>
          <w:szCs w:val="24"/>
        </w:rPr>
        <w:fldChar w:fldCharType="separate"/>
      </w:r>
      <w:r w:rsidRPr="002F0275">
        <w:rPr>
          <w:rFonts w:ascii="Times New Roman" w:eastAsia="Times New Roman" w:hAnsi="Times New Roman" w:cs="Times New Roman"/>
          <w:i/>
          <w:iCs/>
          <w:sz w:val="24"/>
          <w:szCs w:val="24"/>
        </w:rPr>
        <w:t>Weight</w:t>
      </w:r>
      <w:r w:rsidR="00457368" w:rsidRPr="005401B2">
        <w:rPr>
          <w:rFonts w:ascii="Times New Roman" w:eastAsia="Times New Roman" w:hAnsi="Times New Roman" w:cs="Times New Roman"/>
          <w:i/>
          <w:iCs/>
          <w:sz w:val="24"/>
          <w:szCs w:val="24"/>
        </w:rPr>
        <w:fldChar w:fldCharType="end"/>
      </w:r>
      <w:r w:rsidRPr="005401B2">
        <w:rPr>
          <w:rFonts w:ascii="Times New Roman" w:eastAsia="Times New Roman" w:hAnsi="Times New Roman" w:cs="Times New Roman"/>
          <w:i/>
          <w:iCs/>
          <w:sz w:val="24"/>
          <w:szCs w:val="24"/>
        </w:rPr>
        <w:t xml:space="preserve"> for detail of mass/weight distinction and conversion</w:t>
      </w:r>
      <w:r w:rsidR="0082142A">
        <w:rPr>
          <w:rFonts w:ascii="Times New Roman" w:eastAsia="Times New Roman" w:hAnsi="Times New Roman" w:cs="Times New Roman"/>
          <w:i/>
          <w:iCs/>
          <w:sz w:val="24"/>
          <w:szCs w:val="24"/>
        </w:rPr>
        <w:t xml:space="preserve"> </w:t>
      </w:r>
    </w:p>
    <w:tbl>
      <w:tblPr>
        <w:tblStyle w:val="MediumShading2-Accent3"/>
        <w:tblW w:w="10008" w:type="dxa"/>
        <w:tblLook w:val="04A0"/>
      </w:tblPr>
      <w:tblGrid>
        <w:gridCol w:w="3029"/>
        <w:gridCol w:w="990"/>
        <w:gridCol w:w="1243"/>
        <w:gridCol w:w="4746"/>
      </w:tblGrid>
      <w:tr w:rsidR="005401B2" w:rsidRPr="005401B2" w:rsidTr="002134D9">
        <w:trPr>
          <w:cnfStyle w:val="100000000000"/>
        </w:trPr>
        <w:tc>
          <w:tcPr>
            <w:cnfStyle w:val="001000000100"/>
            <w:tcW w:w="0" w:type="auto"/>
            <w:hideMark/>
          </w:tcPr>
          <w:p w:rsidR="005401B2" w:rsidRPr="00295E96" w:rsidRDefault="005401B2" w:rsidP="005401B2">
            <w:pPr>
              <w:jc w:val="center"/>
              <w:rPr>
                <w:rFonts w:ascii="Times New Roman" w:eastAsia="Times New Roman" w:hAnsi="Times New Roman" w:cs="Times New Roman"/>
                <w:color w:val="auto"/>
                <w:sz w:val="24"/>
                <w:szCs w:val="24"/>
              </w:rPr>
            </w:pPr>
            <w:r w:rsidRPr="00295E96">
              <w:rPr>
                <w:rFonts w:ascii="Times New Roman" w:eastAsia="Times New Roman" w:hAnsi="Times New Roman" w:cs="Times New Roman"/>
                <w:color w:val="auto"/>
                <w:sz w:val="24"/>
                <w:szCs w:val="24"/>
              </w:rPr>
              <w:t>Name of unit</w:t>
            </w:r>
          </w:p>
        </w:tc>
        <w:tc>
          <w:tcPr>
            <w:tcW w:w="0" w:type="auto"/>
            <w:hideMark/>
          </w:tcPr>
          <w:p w:rsidR="005401B2" w:rsidRPr="00295E96" w:rsidRDefault="005401B2" w:rsidP="005401B2">
            <w:pPr>
              <w:jc w:val="center"/>
              <w:cnfStyle w:val="100000000000"/>
              <w:rPr>
                <w:rFonts w:ascii="Times New Roman" w:eastAsia="Times New Roman" w:hAnsi="Times New Roman" w:cs="Times New Roman"/>
                <w:b w:val="0"/>
                <w:bCs w:val="0"/>
                <w:color w:val="auto"/>
                <w:sz w:val="24"/>
                <w:szCs w:val="24"/>
              </w:rPr>
            </w:pPr>
            <w:r w:rsidRPr="00295E96">
              <w:rPr>
                <w:rFonts w:ascii="Times New Roman" w:eastAsia="Times New Roman" w:hAnsi="Times New Roman" w:cs="Times New Roman"/>
                <w:color w:val="auto"/>
                <w:sz w:val="24"/>
                <w:szCs w:val="24"/>
              </w:rPr>
              <w:t>Symbol</w:t>
            </w:r>
          </w:p>
        </w:tc>
        <w:tc>
          <w:tcPr>
            <w:tcW w:w="0" w:type="auto"/>
            <w:hideMark/>
          </w:tcPr>
          <w:p w:rsidR="005401B2" w:rsidRPr="00295E96" w:rsidRDefault="005401B2" w:rsidP="005401B2">
            <w:pPr>
              <w:jc w:val="center"/>
              <w:cnfStyle w:val="100000000000"/>
              <w:rPr>
                <w:rFonts w:ascii="Times New Roman" w:eastAsia="Times New Roman" w:hAnsi="Times New Roman" w:cs="Times New Roman"/>
                <w:b w:val="0"/>
                <w:bCs w:val="0"/>
                <w:color w:val="auto"/>
                <w:sz w:val="24"/>
                <w:szCs w:val="24"/>
              </w:rPr>
            </w:pPr>
            <w:r w:rsidRPr="00295E96">
              <w:rPr>
                <w:rFonts w:ascii="Times New Roman" w:eastAsia="Times New Roman" w:hAnsi="Times New Roman" w:cs="Times New Roman"/>
                <w:color w:val="auto"/>
                <w:sz w:val="24"/>
                <w:szCs w:val="24"/>
              </w:rPr>
              <w:t>Definition</w:t>
            </w:r>
          </w:p>
        </w:tc>
        <w:tc>
          <w:tcPr>
            <w:tcW w:w="4746" w:type="dxa"/>
            <w:hideMark/>
          </w:tcPr>
          <w:p w:rsidR="005401B2" w:rsidRPr="00295E96" w:rsidRDefault="005401B2" w:rsidP="005401B2">
            <w:pPr>
              <w:jc w:val="center"/>
              <w:cnfStyle w:val="100000000000"/>
              <w:rPr>
                <w:rFonts w:ascii="Times New Roman" w:eastAsia="Times New Roman" w:hAnsi="Times New Roman" w:cs="Times New Roman"/>
                <w:b w:val="0"/>
                <w:bCs w:val="0"/>
                <w:color w:val="auto"/>
                <w:sz w:val="24"/>
                <w:szCs w:val="24"/>
              </w:rPr>
            </w:pPr>
            <w:r w:rsidRPr="00295E96">
              <w:rPr>
                <w:rFonts w:ascii="Times New Roman" w:eastAsia="Times New Roman" w:hAnsi="Times New Roman" w:cs="Times New Roman"/>
                <w:color w:val="auto"/>
                <w:sz w:val="24"/>
                <w:szCs w:val="24"/>
              </w:rPr>
              <w:t xml:space="preserve">Relation to </w:t>
            </w:r>
            <w:hyperlink r:id="rId39" w:tooltip="SI" w:history="1">
              <w:r w:rsidRPr="00295E96">
                <w:rPr>
                  <w:rFonts w:ascii="Times New Roman" w:eastAsia="Times New Roman" w:hAnsi="Times New Roman" w:cs="Times New Roman"/>
                  <w:color w:val="auto"/>
                  <w:sz w:val="24"/>
                  <w:szCs w:val="24"/>
                </w:rPr>
                <w:t>SI</w:t>
              </w:r>
            </w:hyperlink>
            <w:r w:rsidRPr="00295E96">
              <w:rPr>
                <w:rFonts w:ascii="Times New Roman" w:eastAsia="Times New Roman" w:hAnsi="Times New Roman" w:cs="Times New Roman"/>
                <w:color w:val="auto"/>
                <w:sz w:val="24"/>
                <w:szCs w:val="24"/>
              </w:rPr>
              <w:t xml:space="preserve"> units</w:t>
            </w:r>
          </w:p>
        </w:tc>
      </w:tr>
      <w:tr w:rsidR="005401B2" w:rsidRPr="005401B2" w:rsidTr="002134D9">
        <w:trPr>
          <w:cnfStyle w:val="000000100000"/>
        </w:trPr>
        <w:tc>
          <w:tcPr>
            <w:cnfStyle w:val="001000000000"/>
            <w:tcW w:w="0" w:type="auto"/>
            <w:hideMark/>
          </w:tcPr>
          <w:p w:rsidR="005401B2" w:rsidRPr="005401B2" w:rsidRDefault="00457368" w:rsidP="005401B2">
            <w:pPr>
              <w:rPr>
                <w:rFonts w:ascii="Times New Roman" w:eastAsia="Times New Roman" w:hAnsi="Times New Roman" w:cs="Times New Roman"/>
                <w:color w:val="auto"/>
                <w:sz w:val="24"/>
                <w:szCs w:val="24"/>
              </w:rPr>
            </w:pPr>
            <w:hyperlink r:id="rId40" w:tooltip="Kilogram" w:history="1">
              <w:r w:rsidR="005401B2" w:rsidRPr="002F0275">
                <w:rPr>
                  <w:rFonts w:ascii="Times New Roman" w:eastAsia="Times New Roman" w:hAnsi="Times New Roman" w:cs="Times New Roman"/>
                  <w:color w:val="auto"/>
                  <w:sz w:val="24"/>
                  <w:szCs w:val="24"/>
                </w:rPr>
                <w:t>kilogram</w:t>
              </w:r>
            </w:hyperlink>
            <w:r w:rsidR="005401B2" w:rsidRPr="005401B2">
              <w:rPr>
                <w:rFonts w:ascii="Times New Roman" w:eastAsia="Times New Roman" w:hAnsi="Times New Roman" w:cs="Times New Roman"/>
                <w:color w:val="auto"/>
                <w:sz w:val="24"/>
                <w:szCs w:val="24"/>
              </w:rPr>
              <w:t xml:space="preserve">, </w:t>
            </w:r>
            <w:hyperlink r:id="rId41" w:tooltip="Grave (mass)" w:history="1">
              <w:r w:rsidR="005401B2" w:rsidRPr="002F0275">
                <w:rPr>
                  <w:rFonts w:ascii="Times New Roman" w:eastAsia="Times New Roman" w:hAnsi="Times New Roman" w:cs="Times New Roman"/>
                  <w:color w:val="auto"/>
                  <w:sz w:val="24"/>
                  <w:szCs w:val="24"/>
                </w:rPr>
                <w:t>grave</w:t>
              </w:r>
            </w:hyperlink>
            <w:r w:rsidR="005401B2" w:rsidRPr="005401B2">
              <w:rPr>
                <w:rFonts w:ascii="Times New Roman" w:eastAsia="Times New Roman" w:hAnsi="Times New Roman" w:cs="Times New Roman"/>
                <w:color w:val="auto"/>
                <w:sz w:val="24"/>
                <w:szCs w:val="24"/>
              </w:rPr>
              <w:t>(</w:t>
            </w:r>
            <w:hyperlink r:id="rId42" w:tooltip="SI base unit" w:history="1">
              <w:r w:rsidR="005401B2" w:rsidRPr="002F0275">
                <w:rPr>
                  <w:rFonts w:ascii="Times New Roman" w:eastAsia="Times New Roman" w:hAnsi="Times New Roman" w:cs="Times New Roman"/>
                  <w:color w:val="auto"/>
                  <w:sz w:val="24"/>
                  <w:szCs w:val="24"/>
                </w:rPr>
                <w:t>SI base unit</w:t>
              </w:r>
            </w:hyperlink>
            <w:r w:rsidR="005401B2" w:rsidRPr="005401B2">
              <w:rPr>
                <w:rFonts w:ascii="Times New Roman" w:eastAsia="Times New Roman" w:hAnsi="Times New Roman" w:cs="Times New Roman"/>
                <w:color w:val="auto"/>
                <w:sz w:val="24"/>
                <w:szCs w:val="24"/>
              </w:rPr>
              <w:t>)</w:t>
            </w:r>
          </w:p>
        </w:tc>
        <w:tc>
          <w:tcPr>
            <w:tcW w:w="0" w:type="auto"/>
            <w:hideMark/>
          </w:tcPr>
          <w:p w:rsidR="005401B2" w:rsidRPr="005401B2" w:rsidRDefault="005401B2" w:rsidP="005401B2">
            <w:pPr>
              <w:cnfStyle w:val="000000100000"/>
              <w:rPr>
                <w:rFonts w:ascii="Times New Roman" w:eastAsia="Times New Roman" w:hAnsi="Times New Roman" w:cs="Times New Roman"/>
                <w:sz w:val="24"/>
                <w:szCs w:val="24"/>
              </w:rPr>
            </w:pPr>
            <w:r w:rsidRPr="005401B2">
              <w:rPr>
                <w:rFonts w:ascii="Times New Roman" w:eastAsia="Times New Roman" w:hAnsi="Times New Roman" w:cs="Times New Roman"/>
                <w:sz w:val="24"/>
                <w:szCs w:val="24"/>
              </w:rPr>
              <w:t>kg; G</w:t>
            </w:r>
          </w:p>
        </w:tc>
        <w:tc>
          <w:tcPr>
            <w:tcW w:w="0" w:type="auto"/>
            <w:hideMark/>
          </w:tcPr>
          <w:p w:rsidR="005401B2" w:rsidRPr="005401B2" w:rsidRDefault="005401B2" w:rsidP="005401B2">
            <w:pPr>
              <w:cnfStyle w:val="000000100000"/>
              <w:rPr>
                <w:rFonts w:ascii="Times New Roman" w:eastAsia="Times New Roman" w:hAnsi="Times New Roman" w:cs="Times New Roman"/>
                <w:sz w:val="24"/>
                <w:szCs w:val="24"/>
              </w:rPr>
            </w:pPr>
          </w:p>
        </w:tc>
        <w:tc>
          <w:tcPr>
            <w:tcW w:w="4746" w:type="dxa"/>
            <w:hideMark/>
          </w:tcPr>
          <w:p w:rsidR="005401B2" w:rsidRPr="005401B2" w:rsidRDefault="005401B2" w:rsidP="005401B2">
            <w:pPr>
              <w:cnfStyle w:val="000000100000"/>
              <w:rPr>
                <w:rFonts w:ascii="Times New Roman" w:eastAsia="Times New Roman" w:hAnsi="Times New Roman" w:cs="Times New Roman"/>
                <w:sz w:val="24"/>
                <w:szCs w:val="24"/>
              </w:rPr>
            </w:pPr>
            <w:r w:rsidRPr="005401B2">
              <w:rPr>
                <w:rFonts w:ascii="Times New Roman" w:eastAsia="Times New Roman" w:hAnsi="Times New Roman" w:cs="Times New Roman"/>
                <w:sz w:val="24"/>
                <w:szCs w:val="24"/>
              </w:rPr>
              <w:t>= 1kg</w:t>
            </w:r>
          </w:p>
        </w:tc>
      </w:tr>
      <w:tr w:rsidR="005401B2" w:rsidRPr="005401B2" w:rsidTr="002134D9">
        <w:tc>
          <w:tcPr>
            <w:cnfStyle w:val="001000000000"/>
            <w:tcW w:w="0" w:type="auto"/>
            <w:hideMark/>
          </w:tcPr>
          <w:p w:rsidR="005401B2" w:rsidRPr="005401B2" w:rsidRDefault="00457368" w:rsidP="005401B2">
            <w:pPr>
              <w:rPr>
                <w:rFonts w:ascii="Times New Roman" w:eastAsia="Times New Roman" w:hAnsi="Times New Roman" w:cs="Times New Roman"/>
                <w:color w:val="auto"/>
                <w:sz w:val="24"/>
                <w:szCs w:val="24"/>
              </w:rPr>
            </w:pPr>
            <w:hyperlink r:id="rId43" w:tooltip="Electron" w:history="1">
              <w:r w:rsidR="005401B2" w:rsidRPr="002F0275">
                <w:rPr>
                  <w:rFonts w:ascii="Times New Roman" w:eastAsia="Times New Roman" w:hAnsi="Times New Roman" w:cs="Times New Roman"/>
                  <w:color w:val="auto"/>
                  <w:sz w:val="24"/>
                  <w:szCs w:val="24"/>
                </w:rPr>
                <w:t>electron</w:t>
              </w:r>
            </w:hyperlink>
            <w:r w:rsidR="005401B2" w:rsidRPr="005401B2">
              <w:rPr>
                <w:rFonts w:ascii="Times New Roman" w:eastAsia="Times New Roman" w:hAnsi="Times New Roman" w:cs="Times New Roman"/>
                <w:color w:val="auto"/>
                <w:sz w:val="24"/>
                <w:szCs w:val="24"/>
              </w:rPr>
              <w:t xml:space="preserve"> rest mass</w:t>
            </w:r>
          </w:p>
        </w:tc>
        <w:tc>
          <w:tcPr>
            <w:tcW w:w="0" w:type="auto"/>
            <w:hideMark/>
          </w:tcPr>
          <w:p w:rsidR="005401B2" w:rsidRPr="005401B2" w:rsidRDefault="005401B2" w:rsidP="005401B2">
            <w:pPr>
              <w:cnfStyle w:val="000000000000"/>
              <w:rPr>
                <w:rFonts w:ascii="Times New Roman" w:eastAsia="Times New Roman" w:hAnsi="Times New Roman" w:cs="Times New Roman"/>
                <w:sz w:val="24"/>
                <w:szCs w:val="24"/>
              </w:rPr>
            </w:pPr>
            <w:r w:rsidRPr="005401B2">
              <w:rPr>
                <w:rFonts w:ascii="Times New Roman" w:eastAsia="Times New Roman" w:hAnsi="Times New Roman" w:cs="Times New Roman"/>
                <w:sz w:val="24"/>
                <w:szCs w:val="24"/>
              </w:rPr>
              <w:t>m</w:t>
            </w:r>
            <w:r w:rsidRPr="005401B2">
              <w:rPr>
                <w:rFonts w:ascii="Times New Roman" w:eastAsia="Times New Roman" w:hAnsi="Times New Roman" w:cs="Times New Roman"/>
                <w:sz w:val="24"/>
                <w:szCs w:val="24"/>
                <w:vertAlign w:val="subscript"/>
              </w:rPr>
              <w:t>e</w:t>
            </w:r>
          </w:p>
        </w:tc>
        <w:tc>
          <w:tcPr>
            <w:tcW w:w="0" w:type="auto"/>
            <w:hideMark/>
          </w:tcPr>
          <w:p w:rsidR="005401B2" w:rsidRPr="005401B2" w:rsidRDefault="005401B2" w:rsidP="005401B2">
            <w:pPr>
              <w:cnfStyle w:val="000000000000"/>
              <w:rPr>
                <w:rFonts w:ascii="Times New Roman" w:eastAsia="Times New Roman" w:hAnsi="Times New Roman" w:cs="Times New Roman"/>
                <w:sz w:val="24"/>
                <w:szCs w:val="24"/>
              </w:rPr>
            </w:pPr>
          </w:p>
        </w:tc>
        <w:tc>
          <w:tcPr>
            <w:tcW w:w="4746" w:type="dxa"/>
            <w:hideMark/>
          </w:tcPr>
          <w:p w:rsidR="005401B2" w:rsidRPr="005401B2" w:rsidRDefault="005401B2" w:rsidP="005401B2">
            <w:pPr>
              <w:cnfStyle w:val="000000000000"/>
              <w:rPr>
                <w:rFonts w:ascii="Times New Roman" w:eastAsia="Times New Roman" w:hAnsi="Times New Roman" w:cs="Times New Roman"/>
                <w:sz w:val="24"/>
                <w:szCs w:val="24"/>
              </w:rPr>
            </w:pPr>
            <w:r w:rsidRPr="005401B2">
              <w:rPr>
                <w:rFonts w:ascii="Times New Roman" w:eastAsia="Times New Roman" w:hAnsi="Times New Roman" w:cs="Times New Roman"/>
                <w:sz w:val="24"/>
                <w:szCs w:val="24"/>
              </w:rPr>
              <w:t>≈ 9.109 381 88×10</w:t>
            </w:r>
            <w:r w:rsidRPr="005401B2">
              <w:rPr>
                <w:rFonts w:ascii="Times New Roman" w:eastAsia="Times New Roman" w:hAnsi="Times New Roman" w:cs="Times New Roman"/>
                <w:sz w:val="24"/>
                <w:szCs w:val="24"/>
                <w:vertAlign w:val="superscript"/>
              </w:rPr>
              <w:t>−31</w:t>
            </w:r>
            <w:r w:rsidRPr="005401B2">
              <w:rPr>
                <w:rFonts w:ascii="Times New Roman" w:eastAsia="Times New Roman" w:hAnsi="Times New Roman" w:cs="Times New Roman"/>
                <w:sz w:val="24"/>
                <w:szCs w:val="24"/>
              </w:rPr>
              <w:t xml:space="preserve"> ± 72×10</w:t>
            </w:r>
            <w:r w:rsidRPr="005401B2">
              <w:rPr>
                <w:rFonts w:ascii="Times New Roman" w:eastAsia="Times New Roman" w:hAnsi="Times New Roman" w:cs="Times New Roman"/>
                <w:sz w:val="24"/>
                <w:szCs w:val="24"/>
                <w:vertAlign w:val="superscript"/>
              </w:rPr>
              <w:t>−39</w:t>
            </w:r>
            <w:r w:rsidRPr="005401B2">
              <w:rPr>
                <w:rFonts w:ascii="Times New Roman" w:eastAsia="Times New Roman" w:hAnsi="Times New Roman" w:cs="Times New Roman"/>
                <w:sz w:val="24"/>
                <w:szCs w:val="24"/>
              </w:rPr>
              <w:t xml:space="preserve"> kg</w:t>
            </w:r>
          </w:p>
        </w:tc>
      </w:tr>
      <w:tr w:rsidR="005401B2" w:rsidRPr="005401B2" w:rsidTr="002134D9">
        <w:trPr>
          <w:cnfStyle w:val="000000100000"/>
        </w:trPr>
        <w:tc>
          <w:tcPr>
            <w:cnfStyle w:val="001000000000"/>
            <w:tcW w:w="0" w:type="auto"/>
            <w:hideMark/>
          </w:tcPr>
          <w:p w:rsidR="005401B2" w:rsidRPr="005401B2" w:rsidRDefault="00457368" w:rsidP="005401B2">
            <w:pPr>
              <w:rPr>
                <w:rFonts w:ascii="Times New Roman" w:eastAsia="Times New Roman" w:hAnsi="Times New Roman" w:cs="Times New Roman"/>
                <w:color w:val="auto"/>
                <w:sz w:val="24"/>
                <w:szCs w:val="24"/>
              </w:rPr>
            </w:pPr>
            <w:hyperlink r:id="rId44" w:tooltip="Atomic units" w:history="1">
              <w:r w:rsidR="005401B2" w:rsidRPr="002F0275">
                <w:rPr>
                  <w:rFonts w:ascii="Times New Roman" w:eastAsia="Times New Roman" w:hAnsi="Times New Roman" w:cs="Times New Roman"/>
                  <w:color w:val="auto"/>
                  <w:sz w:val="24"/>
                  <w:szCs w:val="24"/>
                </w:rPr>
                <w:t>atomic unit of mass</w:t>
              </w:r>
            </w:hyperlink>
          </w:p>
        </w:tc>
        <w:tc>
          <w:tcPr>
            <w:tcW w:w="0" w:type="auto"/>
            <w:hideMark/>
          </w:tcPr>
          <w:p w:rsidR="005401B2" w:rsidRPr="005401B2" w:rsidRDefault="005401B2" w:rsidP="005401B2">
            <w:pPr>
              <w:cnfStyle w:val="000000100000"/>
              <w:rPr>
                <w:rFonts w:ascii="Times New Roman" w:eastAsia="Times New Roman" w:hAnsi="Times New Roman" w:cs="Times New Roman"/>
                <w:sz w:val="24"/>
                <w:szCs w:val="24"/>
              </w:rPr>
            </w:pPr>
            <w:proofErr w:type="spellStart"/>
            <w:r w:rsidRPr="005401B2">
              <w:rPr>
                <w:rFonts w:ascii="Times New Roman" w:eastAsia="Times New Roman" w:hAnsi="Times New Roman" w:cs="Times New Roman"/>
                <w:sz w:val="24"/>
                <w:szCs w:val="24"/>
              </w:rPr>
              <w:t>amu</w:t>
            </w:r>
            <w:proofErr w:type="spellEnd"/>
          </w:p>
        </w:tc>
        <w:tc>
          <w:tcPr>
            <w:tcW w:w="0" w:type="auto"/>
            <w:hideMark/>
          </w:tcPr>
          <w:p w:rsidR="005401B2" w:rsidRPr="005401B2" w:rsidRDefault="005401B2" w:rsidP="005401B2">
            <w:pPr>
              <w:cnfStyle w:val="000000100000"/>
              <w:rPr>
                <w:rFonts w:ascii="Times New Roman" w:eastAsia="Times New Roman" w:hAnsi="Times New Roman" w:cs="Times New Roman"/>
                <w:sz w:val="24"/>
                <w:szCs w:val="24"/>
              </w:rPr>
            </w:pPr>
            <w:r w:rsidRPr="005401B2">
              <w:rPr>
                <w:rFonts w:ascii="Times New Roman" w:eastAsia="Times New Roman" w:hAnsi="Times New Roman" w:cs="Times New Roman"/>
                <w:sz w:val="24"/>
                <w:szCs w:val="24"/>
              </w:rPr>
              <w:t>≡ m</w:t>
            </w:r>
            <w:r w:rsidRPr="005401B2">
              <w:rPr>
                <w:rFonts w:ascii="Times New Roman" w:eastAsia="Times New Roman" w:hAnsi="Times New Roman" w:cs="Times New Roman"/>
                <w:sz w:val="24"/>
                <w:szCs w:val="24"/>
                <w:vertAlign w:val="subscript"/>
              </w:rPr>
              <w:t>e</w:t>
            </w:r>
          </w:p>
        </w:tc>
        <w:tc>
          <w:tcPr>
            <w:tcW w:w="4746" w:type="dxa"/>
            <w:hideMark/>
          </w:tcPr>
          <w:p w:rsidR="005401B2" w:rsidRPr="005401B2" w:rsidRDefault="005401B2" w:rsidP="005401B2">
            <w:pPr>
              <w:cnfStyle w:val="000000100000"/>
              <w:rPr>
                <w:rFonts w:ascii="Times New Roman" w:eastAsia="Times New Roman" w:hAnsi="Times New Roman" w:cs="Times New Roman"/>
                <w:sz w:val="24"/>
                <w:szCs w:val="24"/>
              </w:rPr>
            </w:pPr>
            <w:r w:rsidRPr="005401B2">
              <w:rPr>
                <w:rFonts w:ascii="Times New Roman" w:eastAsia="Times New Roman" w:hAnsi="Times New Roman" w:cs="Times New Roman"/>
                <w:sz w:val="24"/>
                <w:szCs w:val="24"/>
              </w:rPr>
              <w:t>≈ 9.109 381 88×10</w:t>
            </w:r>
            <w:r w:rsidRPr="005401B2">
              <w:rPr>
                <w:rFonts w:ascii="Times New Roman" w:eastAsia="Times New Roman" w:hAnsi="Times New Roman" w:cs="Times New Roman"/>
                <w:sz w:val="24"/>
                <w:szCs w:val="24"/>
                <w:vertAlign w:val="superscript"/>
              </w:rPr>
              <w:t>−31</w:t>
            </w:r>
            <w:r w:rsidRPr="005401B2">
              <w:rPr>
                <w:rFonts w:ascii="Times New Roman" w:eastAsia="Times New Roman" w:hAnsi="Times New Roman" w:cs="Times New Roman"/>
                <w:sz w:val="24"/>
                <w:szCs w:val="24"/>
              </w:rPr>
              <w:t xml:space="preserve"> ± 72×10</w:t>
            </w:r>
            <w:r w:rsidRPr="005401B2">
              <w:rPr>
                <w:rFonts w:ascii="Times New Roman" w:eastAsia="Times New Roman" w:hAnsi="Times New Roman" w:cs="Times New Roman"/>
                <w:sz w:val="24"/>
                <w:szCs w:val="24"/>
                <w:vertAlign w:val="superscript"/>
              </w:rPr>
              <w:t>−39</w:t>
            </w:r>
            <w:r w:rsidRPr="005401B2">
              <w:rPr>
                <w:rFonts w:ascii="Times New Roman" w:eastAsia="Times New Roman" w:hAnsi="Times New Roman" w:cs="Times New Roman"/>
                <w:sz w:val="24"/>
                <w:szCs w:val="24"/>
              </w:rPr>
              <w:t xml:space="preserve"> kg</w:t>
            </w:r>
          </w:p>
        </w:tc>
      </w:tr>
      <w:tr w:rsidR="005401B2" w:rsidRPr="005401B2" w:rsidTr="002134D9">
        <w:tc>
          <w:tcPr>
            <w:cnfStyle w:val="001000000000"/>
            <w:tcW w:w="0" w:type="auto"/>
            <w:hideMark/>
          </w:tcPr>
          <w:p w:rsidR="005401B2" w:rsidRPr="005401B2" w:rsidRDefault="00457368" w:rsidP="005401B2">
            <w:pPr>
              <w:rPr>
                <w:rFonts w:ascii="Times New Roman" w:eastAsia="Times New Roman" w:hAnsi="Times New Roman" w:cs="Times New Roman"/>
                <w:color w:val="auto"/>
                <w:sz w:val="24"/>
                <w:szCs w:val="24"/>
              </w:rPr>
            </w:pPr>
            <w:hyperlink r:id="rId45" w:tooltip="Unified atomic mass unit" w:history="1">
              <w:r w:rsidR="005401B2" w:rsidRPr="002F0275">
                <w:rPr>
                  <w:rFonts w:ascii="Times New Roman" w:eastAsia="Times New Roman" w:hAnsi="Times New Roman" w:cs="Times New Roman"/>
                  <w:color w:val="auto"/>
                  <w:sz w:val="24"/>
                  <w:szCs w:val="24"/>
                </w:rPr>
                <w:t>unified atomic mass unit</w:t>
              </w:r>
            </w:hyperlink>
          </w:p>
        </w:tc>
        <w:tc>
          <w:tcPr>
            <w:tcW w:w="0" w:type="auto"/>
            <w:hideMark/>
          </w:tcPr>
          <w:p w:rsidR="005401B2" w:rsidRPr="005401B2" w:rsidRDefault="005401B2" w:rsidP="005401B2">
            <w:pPr>
              <w:cnfStyle w:val="000000000000"/>
              <w:rPr>
                <w:rFonts w:ascii="Times New Roman" w:eastAsia="Times New Roman" w:hAnsi="Times New Roman" w:cs="Times New Roman"/>
                <w:sz w:val="24"/>
                <w:szCs w:val="24"/>
              </w:rPr>
            </w:pPr>
            <w:r w:rsidRPr="005401B2">
              <w:rPr>
                <w:rFonts w:ascii="Times New Roman" w:eastAsia="Times New Roman" w:hAnsi="Times New Roman" w:cs="Times New Roman"/>
                <w:sz w:val="24"/>
                <w:szCs w:val="24"/>
              </w:rPr>
              <w:t>u</w:t>
            </w:r>
          </w:p>
        </w:tc>
        <w:tc>
          <w:tcPr>
            <w:tcW w:w="0" w:type="auto"/>
            <w:hideMark/>
          </w:tcPr>
          <w:p w:rsidR="005401B2" w:rsidRPr="005401B2" w:rsidRDefault="005401B2" w:rsidP="005401B2">
            <w:pPr>
              <w:cnfStyle w:val="000000000000"/>
              <w:rPr>
                <w:rFonts w:ascii="Times New Roman" w:eastAsia="Times New Roman" w:hAnsi="Times New Roman" w:cs="Times New Roman"/>
                <w:sz w:val="24"/>
                <w:szCs w:val="24"/>
              </w:rPr>
            </w:pPr>
          </w:p>
        </w:tc>
        <w:tc>
          <w:tcPr>
            <w:tcW w:w="4746" w:type="dxa"/>
            <w:hideMark/>
          </w:tcPr>
          <w:p w:rsidR="005401B2" w:rsidRPr="005401B2" w:rsidRDefault="005401B2" w:rsidP="005401B2">
            <w:pPr>
              <w:cnfStyle w:val="000000000000"/>
              <w:rPr>
                <w:rFonts w:ascii="Times New Roman" w:eastAsia="Times New Roman" w:hAnsi="Times New Roman" w:cs="Times New Roman"/>
                <w:sz w:val="24"/>
                <w:szCs w:val="24"/>
              </w:rPr>
            </w:pPr>
            <w:r w:rsidRPr="005401B2">
              <w:rPr>
                <w:rFonts w:ascii="Times New Roman" w:eastAsia="Times New Roman" w:hAnsi="Times New Roman" w:cs="Times New Roman"/>
                <w:sz w:val="24"/>
                <w:szCs w:val="24"/>
              </w:rPr>
              <w:t>≈ 1.660 538 73×10</w:t>
            </w:r>
            <w:r w:rsidRPr="005401B2">
              <w:rPr>
                <w:rFonts w:ascii="Times New Roman" w:eastAsia="Times New Roman" w:hAnsi="Times New Roman" w:cs="Times New Roman"/>
                <w:sz w:val="24"/>
                <w:szCs w:val="24"/>
                <w:vertAlign w:val="superscript"/>
              </w:rPr>
              <w:t>−27</w:t>
            </w:r>
            <w:r w:rsidRPr="005401B2">
              <w:rPr>
                <w:rFonts w:ascii="Times New Roman" w:eastAsia="Times New Roman" w:hAnsi="Times New Roman" w:cs="Times New Roman"/>
                <w:sz w:val="24"/>
                <w:szCs w:val="24"/>
              </w:rPr>
              <w:t xml:space="preserve"> ± 13×10</w:t>
            </w:r>
            <w:r w:rsidRPr="005401B2">
              <w:rPr>
                <w:rFonts w:ascii="Times New Roman" w:eastAsia="Times New Roman" w:hAnsi="Times New Roman" w:cs="Times New Roman"/>
                <w:sz w:val="24"/>
                <w:szCs w:val="24"/>
                <w:vertAlign w:val="superscript"/>
              </w:rPr>
              <w:t>−35</w:t>
            </w:r>
            <w:r w:rsidRPr="005401B2">
              <w:rPr>
                <w:rFonts w:ascii="Times New Roman" w:eastAsia="Times New Roman" w:hAnsi="Times New Roman" w:cs="Times New Roman"/>
                <w:sz w:val="24"/>
                <w:szCs w:val="24"/>
              </w:rPr>
              <w:t xml:space="preserve"> kg</w:t>
            </w:r>
          </w:p>
        </w:tc>
      </w:tr>
      <w:tr w:rsidR="005401B2" w:rsidRPr="005401B2" w:rsidTr="002134D9">
        <w:trPr>
          <w:cnfStyle w:val="000000100000"/>
        </w:trPr>
        <w:tc>
          <w:tcPr>
            <w:cnfStyle w:val="001000000000"/>
            <w:tcW w:w="0" w:type="auto"/>
            <w:hideMark/>
          </w:tcPr>
          <w:p w:rsidR="005401B2" w:rsidRPr="005401B2" w:rsidRDefault="00457368" w:rsidP="005401B2">
            <w:pPr>
              <w:rPr>
                <w:rFonts w:ascii="Times New Roman" w:eastAsia="Times New Roman" w:hAnsi="Times New Roman" w:cs="Times New Roman"/>
                <w:color w:val="auto"/>
                <w:sz w:val="24"/>
                <w:szCs w:val="24"/>
              </w:rPr>
            </w:pPr>
            <w:hyperlink r:id="rId46" w:tooltip="Dalton (unit)" w:history="1">
              <w:proofErr w:type="spellStart"/>
              <w:r w:rsidR="005401B2" w:rsidRPr="002F0275">
                <w:rPr>
                  <w:rFonts w:ascii="Times New Roman" w:eastAsia="Times New Roman" w:hAnsi="Times New Roman" w:cs="Times New Roman"/>
                  <w:color w:val="auto"/>
                  <w:sz w:val="24"/>
                  <w:szCs w:val="24"/>
                </w:rPr>
                <w:t>dalton</w:t>
              </w:r>
              <w:proofErr w:type="spellEnd"/>
            </w:hyperlink>
          </w:p>
        </w:tc>
        <w:tc>
          <w:tcPr>
            <w:tcW w:w="0" w:type="auto"/>
            <w:hideMark/>
          </w:tcPr>
          <w:p w:rsidR="005401B2" w:rsidRPr="005401B2" w:rsidRDefault="005401B2" w:rsidP="005401B2">
            <w:pPr>
              <w:cnfStyle w:val="000000100000"/>
              <w:rPr>
                <w:rFonts w:ascii="Times New Roman" w:eastAsia="Times New Roman" w:hAnsi="Times New Roman" w:cs="Times New Roman"/>
                <w:sz w:val="24"/>
                <w:szCs w:val="24"/>
              </w:rPr>
            </w:pPr>
            <w:proofErr w:type="spellStart"/>
            <w:r w:rsidRPr="005401B2">
              <w:rPr>
                <w:rFonts w:ascii="Times New Roman" w:eastAsia="Times New Roman" w:hAnsi="Times New Roman" w:cs="Times New Roman"/>
                <w:sz w:val="24"/>
                <w:szCs w:val="24"/>
              </w:rPr>
              <w:t>Da</w:t>
            </w:r>
            <w:proofErr w:type="spellEnd"/>
          </w:p>
        </w:tc>
        <w:tc>
          <w:tcPr>
            <w:tcW w:w="0" w:type="auto"/>
            <w:hideMark/>
          </w:tcPr>
          <w:p w:rsidR="005401B2" w:rsidRPr="005401B2" w:rsidRDefault="005401B2" w:rsidP="005401B2">
            <w:pPr>
              <w:cnfStyle w:val="000000100000"/>
              <w:rPr>
                <w:rFonts w:ascii="Times New Roman" w:eastAsia="Times New Roman" w:hAnsi="Times New Roman" w:cs="Times New Roman"/>
                <w:sz w:val="24"/>
                <w:szCs w:val="24"/>
              </w:rPr>
            </w:pPr>
          </w:p>
        </w:tc>
        <w:tc>
          <w:tcPr>
            <w:tcW w:w="4746" w:type="dxa"/>
            <w:hideMark/>
          </w:tcPr>
          <w:p w:rsidR="005401B2" w:rsidRPr="005401B2" w:rsidRDefault="005401B2" w:rsidP="005401B2">
            <w:pPr>
              <w:cnfStyle w:val="000000100000"/>
              <w:rPr>
                <w:rFonts w:ascii="Times New Roman" w:eastAsia="Times New Roman" w:hAnsi="Times New Roman" w:cs="Times New Roman"/>
                <w:sz w:val="24"/>
                <w:szCs w:val="24"/>
              </w:rPr>
            </w:pPr>
            <w:r w:rsidRPr="005401B2">
              <w:rPr>
                <w:rFonts w:ascii="Times New Roman" w:eastAsia="Times New Roman" w:hAnsi="Times New Roman" w:cs="Times New Roman"/>
                <w:sz w:val="24"/>
                <w:szCs w:val="24"/>
              </w:rPr>
              <w:t>≈ 1.660 902 10×10</w:t>
            </w:r>
            <w:r w:rsidRPr="005401B2">
              <w:rPr>
                <w:rFonts w:ascii="Times New Roman" w:eastAsia="Times New Roman" w:hAnsi="Times New Roman" w:cs="Times New Roman"/>
                <w:sz w:val="24"/>
                <w:szCs w:val="24"/>
                <w:vertAlign w:val="superscript"/>
              </w:rPr>
              <w:t>−27</w:t>
            </w:r>
            <w:r w:rsidRPr="005401B2">
              <w:rPr>
                <w:rFonts w:ascii="Times New Roman" w:eastAsia="Times New Roman" w:hAnsi="Times New Roman" w:cs="Times New Roman"/>
                <w:sz w:val="24"/>
                <w:szCs w:val="24"/>
              </w:rPr>
              <w:t xml:space="preserve"> ± 13×10</w:t>
            </w:r>
            <w:r w:rsidRPr="005401B2">
              <w:rPr>
                <w:rFonts w:ascii="Times New Roman" w:eastAsia="Times New Roman" w:hAnsi="Times New Roman" w:cs="Times New Roman"/>
                <w:sz w:val="24"/>
                <w:szCs w:val="24"/>
                <w:vertAlign w:val="superscript"/>
              </w:rPr>
              <w:t>−35</w:t>
            </w:r>
            <w:r w:rsidRPr="005401B2">
              <w:rPr>
                <w:rFonts w:ascii="Times New Roman" w:eastAsia="Times New Roman" w:hAnsi="Times New Roman" w:cs="Times New Roman"/>
                <w:sz w:val="24"/>
                <w:szCs w:val="24"/>
              </w:rPr>
              <w:t xml:space="preserve"> kg</w:t>
            </w:r>
          </w:p>
        </w:tc>
      </w:tr>
      <w:tr w:rsidR="005401B2" w:rsidRPr="005401B2" w:rsidTr="002134D9">
        <w:tc>
          <w:tcPr>
            <w:cnfStyle w:val="001000000000"/>
            <w:tcW w:w="0" w:type="auto"/>
            <w:hideMark/>
          </w:tcPr>
          <w:p w:rsidR="005401B2" w:rsidRPr="005401B2" w:rsidRDefault="00457368" w:rsidP="005401B2">
            <w:pPr>
              <w:rPr>
                <w:rFonts w:ascii="Times New Roman" w:eastAsia="Times New Roman" w:hAnsi="Times New Roman" w:cs="Times New Roman"/>
                <w:color w:val="auto"/>
                <w:sz w:val="24"/>
                <w:szCs w:val="24"/>
              </w:rPr>
            </w:pPr>
            <w:hyperlink r:id="rId47" w:tooltip="Gamma (unit) (page does not exist)" w:history="1">
              <w:r w:rsidR="005401B2" w:rsidRPr="002F0275">
                <w:rPr>
                  <w:rFonts w:ascii="Times New Roman" w:eastAsia="Times New Roman" w:hAnsi="Times New Roman" w:cs="Times New Roman"/>
                  <w:color w:val="auto"/>
                  <w:sz w:val="24"/>
                  <w:szCs w:val="24"/>
                </w:rPr>
                <w:t>gamma</w:t>
              </w:r>
            </w:hyperlink>
          </w:p>
        </w:tc>
        <w:tc>
          <w:tcPr>
            <w:tcW w:w="0" w:type="auto"/>
            <w:hideMark/>
          </w:tcPr>
          <w:p w:rsidR="005401B2" w:rsidRPr="005401B2" w:rsidRDefault="005401B2" w:rsidP="005401B2">
            <w:pPr>
              <w:cnfStyle w:val="000000000000"/>
              <w:rPr>
                <w:rFonts w:ascii="Times New Roman" w:eastAsia="Times New Roman" w:hAnsi="Times New Roman" w:cs="Times New Roman"/>
                <w:sz w:val="24"/>
                <w:szCs w:val="24"/>
              </w:rPr>
            </w:pPr>
            <w:r w:rsidRPr="005401B2">
              <w:rPr>
                <w:rFonts w:ascii="Times New Roman" w:eastAsia="Times New Roman" w:hAnsi="Times New Roman" w:cs="Times New Roman"/>
                <w:sz w:val="24"/>
                <w:szCs w:val="24"/>
              </w:rPr>
              <w:t>γ</w:t>
            </w:r>
          </w:p>
        </w:tc>
        <w:tc>
          <w:tcPr>
            <w:tcW w:w="0" w:type="auto"/>
            <w:hideMark/>
          </w:tcPr>
          <w:p w:rsidR="005401B2" w:rsidRPr="005401B2" w:rsidRDefault="005401B2" w:rsidP="005401B2">
            <w:pPr>
              <w:cnfStyle w:val="000000000000"/>
              <w:rPr>
                <w:rFonts w:ascii="Times New Roman" w:eastAsia="Times New Roman" w:hAnsi="Times New Roman" w:cs="Times New Roman"/>
                <w:sz w:val="24"/>
                <w:szCs w:val="24"/>
              </w:rPr>
            </w:pPr>
          </w:p>
        </w:tc>
        <w:tc>
          <w:tcPr>
            <w:tcW w:w="4746" w:type="dxa"/>
            <w:hideMark/>
          </w:tcPr>
          <w:p w:rsidR="005401B2" w:rsidRPr="005401B2" w:rsidRDefault="005401B2" w:rsidP="005401B2">
            <w:pPr>
              <w:cnfStyle w:val="000000000000"/>
              <w:rPr>
                <w:rFonts w:ascii="Times New Roman" w:eastAsia="Times New Roman" w:hAnsi="Times New Roman" w:cs="Times New Roman"/>
                <w:sz w:val="24"/>
                <w:szCs w:val="24"/>
              </w:rPr>
            </w:pPr>
            <w:r w:rsidRPr="005401B2">
              <w:rPr>
                <w:rFonts w:ascii="Times New Roman" w:eastAsia="Times New Roman" w:hAnsi="Times New Roman" w:cs="Times New Roman"/>
                <w:sz w:val="24"/>
                <w:szCs w:val="24"/>
              </w:rPr>
              <w:t>≡ 1 ×10</w:t>
            </w:r>
            <w:r w:rsidRPr="005401B2">
              <w:rPr>
                <w:rFonts w:ascii="Times New Roman" w:eastAsia="Times New Roman" w:hAnsi="Times New Roman" w:cs="Times New Roman"/>
                <w:sz w:val="24"/>
                <w:szCs w:val="24"/>
                <w:vertAlign w:val="superscript"/>
              </w:rPr>
              <w:t>-6</w:t>
            </w:r>
            <w:r w:rsidRPr="005401B2">
              <w:rPr>
                <w:rFonts w:ascii="Times New Roman" w:eastAsia="Times New Roman" w:hAnsi="Times New Roman" w:cs="Times New Roman"/>
                <w:sz w:val="24"/>
                <w:szCs w:val="24"/>
              </w:rPr>
              <w:t xml:space="preserve"> kg</w:t>
            </w:r>
          </w:p>
        </w:tc>
      </w:tr>
    </w:tbl>
    <w:p w:rsidR="001E3D4B" w:rsidRDefault="001E3D4B" w:rsidP="001E3D4B">
      <w:pPr>
        <w:spacing w:before="100" w:beforeAutospacing="1" w:after="100" w:afterAutospacing="1" w:line="240" w:lineRule="auto"/>
        <w:outlineLvl w:val="2"/>
        <w:rPr>
          <w:rFonts w:ascii="Times New Roman" w:eastAsia="Times New Roman" w:hAnsi="Times New Roman" w:cs="Times New Roman"/>
          <w:b/>
          <w:bCs/>
          <w:sz w:val="27"/>
          <w:szCs w:val="27"/>
        </w:rPr>
      </w:pPr>
      <w:bookmarkStart w:id="7" w:name="Time"/>
      <w:r w:rsidRPr="002F0275">
        <w:rPr>
          <w:rFonts w:ascii="Times New Roman" w:eastAsia="Times New Roman" w:hAnsi="Times New Roman" w:cs="Times New Roman"/>
          <w:b/>
          <w:bCs/>
          <w:sz w:val="27"/>
          <w:szCs w:val="27"/>
        </w:rPr>
        <w:t>Time</w:t>
      </w:r>
    </w:p>
    <w:p w:rsidR="002134D9" w:rsidRPr="001E3D4B" w:rsidRDefault="002134D9" w:rsidP="001E3D4B">
      <w:pPr>
        <w:spacing w:before="100" w:beforeAutospacing="1" w:after="100" w:afterAutospacing="1" w:line="240" w:lineRule="auto"/>
        <w:outlineLvl w:val="2"/>
        <w:rPr>
          <w:rFonts w:ascii="Times New Roman" w:eastAsia="Times New Roman" w:hAnsi="Times New Roman" w:cs="Times New Roman"/>
          <w:bCs/>
          <w:i/>
          <w:sz w:val="24"/>
          <w:szCs w:val="24"/>
        </w:rPr>
      </w:pPr>
      <w:r w:rsidRPr="00085004">
        <w:rPr>
          <w:rFonts w:ascii="Times New Roman" w:eastAsia="Times New Roman" w:hAnsi="Times New Roman" w:cs="Times New Roman"/>
          <w:bCs/>
          <w:i/>
          <w:sz w:val="24"/>
          <w:szCs w:val="24"/>
        </w:rPr>
        <w:t>Time is a component of the measuring system used to sequence events, to compare the durations of events and the intervals between them, and to quantify the motions of objects. Time has been a major subject of religion, philosophy, and science, but defining time in a non-controversial manner applicable to all fields of study has consistently eluded the greatest scholars.</w:t>
      </w:r>
    </w:p>
    <w:tbl>
      <w:tblPr>
        <w:tblStyle w:val="MediumShading2-Accent3"/>
        <w:tblW w:w="10008" w:type="dxa"/>
        <w:tblLook w:val="04A0"/>
      </w:tblPr>
      <w:tblGrid>
        <w:gridCol w:w="2808"/>
        <w:gridCol w:w="990"/>
        <w:gridCol w:w="1620"/>
        <w:gridCol w:w="4590"/>
      </w:tblGrid>
      <w:tr w:rsidR="001E3D4B" w:rsidRPr="001E3D4B" w:rsidTr="00603D01">
        <w:trPr>
          <w:cnfStyle w:val="100000000000"/>
        </w:trPr>
        <w:tc>
          <w:tcPr>
            <w:cnfStyle w:val="001000000100"/>
            <w:tcW w:w="2808" w:type="dxa"/>
            <w:hideMark/>
          </w:tcPr>
          <w:bookmarkEnd w:id="7"/>
          <w:p w:rsidR="001E3D4B" w:rsidRPr="001E3D4B" w:rsidRDefault="001E3D4B" w:rsidP="001E3D4B">
            <w:pPr>
              <w:jc w:val="center"/>
              <w:rPr>
                <w:rFonts w:ascii="Times New Roman" w:eastAsia="Times New Roman" w:hAnsi="Times New Roman" w:cs="Times New Roman"/>
                <w:color w:val="auto"/>
                <w:sz w:val="24"/>
                <w:szCs w:val="24"/>
              </w:rPr>
            </w:pPr>
            <w:r w:rsidRPr="001E3D4B">
              <w:rPr>
                <w:rFonts w:ascii="Times New Roman" w:eastAsia="Times New Roman" w:hAnsi="Times New Roman" w:cs="Times New Roman"/>
                <w:color w:val="auto"/>
                <w:sz w:val="24"/>
                <w:szCs w:val="24"/>
              </w:rPr>
              <w:t>Name of unit</w:t>
            </w:r>
          </w:p>
        </w:tc>
        <w:tc>
          <w:tcPr>
            <w:tcW w:w="990" w:type="dxa"/>
            <w:hideMark/>
          </w:tcPr>
          <w:p w:rsidR="001E3D4B" w:rsidRPr="001E3D4B" w:rsidRDefault="001E3D4B" w:rsidP="001E3D4B">
            <w:pPr>
              <w:jc w:val="center"/>
              <w:cnfStyle w:val="100000000000"/>
              <w:rPr>
                <w:rFonts w:ascii="Times New Roman" w:eastAsia="Times New Roman" w:hAnsi="Times New Roman" w:cs="Times New Roman"/>
                <w:color w:val="auto"/>
                <w:sz w:val="24"/>
                <w:szCs w:val="24"/>
              </w:rPr>
            </w:pPr>
            <w:r w:rsidRPr="001E3D4B">
              <w:rPr>
                <w:rFonts w:ascii="Times New Roman" w:eastAsia="Times New Roman" w:hAnsi="Times New Roman" w:cs="Times New Roman"/>
                <w:color w:val="auto"/>
                <w:sz w:val="24"/>
                <w:szCs w:val="24"/>
              </w:rPr>
              <w:t>Symbol</w:t>
            </w:r>
          </w:p>
        </w:tc>
        <w:tc>
          <w:tcPr>
            <w:tcW w:w="1620" w:type="dxa"/>
            <w:hideMark/>
          </w:tcPr>
          <w:p w:rsidR="001E3D4B" w:rsidRPr="001E3D4B" w:rsidRDefault="001E3D4B" w:rsidP="001E3D4B">
            <w:pPr>
              <w:jc w:val="center"/>
              <w:cnfStyle w:val="100000000000"/>
              <w:rPr>
                <w:rFonts w:ascii="Times New Roman" w:eastAsia="Times New Roman" w:hAnsi="Times New Roman" w:cs="Times New Roman"/>
                <w:color w:val="auto"/>
                <w:sz w:val="24"/>
                <w:szCs w:val="24"/>
              </w:rPr>
            </w:pPr>
            <w:r w:rsidRPr="001E3D4B">
              <w:rPr>
                <w:rFonts w:ascii="Times New Roman" w:eastAsia="Times New Roman" w:hAnsi="Times New Roman" w:cs="Times New Roman"/>
                <w:color w:val="auto"/>
                <w:sz w:val="24"/>
                <w:szCs w:val="24"/>
              </w:rPr>
              <w:t>Definition</w:t>
            </w:r>
          </w:p>
        </w:tc>
        <w:tc>
          <w:tcPr>
            <w:tcW w:w="4590" w:type="dxa"/>
            <w:hideMark/>
          </w:tcPr>
          <w:p w:rsidR="001E3D4B" w:rsidRPr="001E3D4B" w:rsidRDefault="001E3D4B" w:rsidP="001E3D4B">
            <w:pPr>
              <w:jc w:val="center"/>
              <w:cnfStyle w:val="100000000000"/>
              <w:rPr>
                <w:rFonts w:ascii="Times New Roman" w:eastAsia="Times New Roman" w:hAnsi="Times New Roman" w:cs="Times New Roman"/>
                <w:color w:val="auto"/>
                <w:sz w:val="24"/>
                <w:szCs w:val="24"/>
              </w:rPr>
            </w:pPr>
            <w:r w:rsidRPr="001E3D4B">
              <w:rPr>
                <w:rFonts w:ascii="Times New Roman" w:eastAsia="Times New Roman" w:hAnsi="Times New Roman" w:cs="Times New Roman"/>
                <w:color w:val="auto"/>
                <w:sz w:val="24"/>
                <w:szCs w:val="24"/>
              </w:rPr>
              <w:t xml:space="preserve">Relation to </w:t>
            </w:r>
            <w:hyperlink r:id="rId48" w:tooltip="SI" w:history="1">
              <w:r w:rsidRPr="002F0275">
                <w:rPr>
                  <w:rFonts w:ascii="Times New Roman" w:eastAsia="Times New Roman" w:hAnsi="Times New Roman" w:cs="Times New Roman"/>
                  <w:color w:val="auto"/>
                  <w:sz w:val="24"/>
                  <w:szCs w:val="24"/>
                </w:rPr>
                <w:t>SI</w:t>
              </w:r>
            </w:hyperlink>
            <w:r w:rsidRPr="001E3D4B">
              <w:rPr>
                <w:rFonts w:ascii="Times New Roman" w:eastAsia="Times New Roman" w:hAnsi="Times New Roman" w:cs="Times New Roman"/>
                <w:color w:val="auto"/>
                <w:sz w:val="24"/>
                <w:szCs w:val="24"/>
              </w:rPr>
              <w:t xml:space="preserve"> units</w:t>
            </w:r>
          </w:p>
        </w:tc>
      </w:tr>
      <w:tr w:rsidR="001E3D4B" w:rsidRPr="001E3D4B" w:rsidTr="00603D01">
        <w:trPr>
          <w:cnfStyle w:val="000000100000"/>
        </w:trPr>
        <w:tc>
          <w:tcPr>
            <w:cnfStyle w:val="001000000000"/>
            <w:tcW w:w="2808" w:type="dxa"/>
            <w:hideMark/>
          </w:tcPr>
          <w:p w:rsidR="001E3D4B" w:rsidRPr="001E3D4B" w:rsidRDefault="00457368" w:rsidP="001E3D4B">
            <w:pPr>
              <w:rPr>
                <w:rFonts w:ascii="Times New Roman" w:eastAsia="Times New Roman" w:hAnsi="Times New Roman" w:cs="Times New Roman"/>
                <w:color w:val="auto"/>
                <w:sz w:val="24"/>
                <w:szCs w:val="24"/>
              </w:rPr>
            </w:pPr>
            <w:hyperlink r:id="rId49" w:tooltip="Second" w:history="1">
              <w:r w:rsidR="001E3D4B" w:rsidRPr="002F0275">
                <w:rPr>
                  <w:rFonts w:ascii="Times New Roman" w:eastAsia="Times New Roman" w:hAnsi="Times New Roman" w:cs="Times New Roman"/>
                  <w:color w:val="auto"/>
                  <w:sz w:val="24"/>
                  <w:szCs w:val="24"/>
                </w:rPr>
                <w:t>second</w:t>
              </w:r>
            </w:hyperlink>
            <w:r w:rsidR="001E3D4B" w:rsidRPr="001E3D4B">
              <w:rPr>
                <w:rFonts w:ascii="Times New Roman" w:eastAsia="Times New Roman" w:hAnsi="Times New Roman" w:cs="Times New Roman"/>
                <w:color w:val="auto"/>
                <w:sz w:val="24"/>
                <w:szCs w:val="24"/>
              </w:rPr>
              <w:t xml:space="preserve"> (</w:t>
            </w:r>
            <w:hyperlink r:id="rId50" w:tooltip="SI base unit" w:history="1">
              <w:r w:rsidR="001E3D4B" w:rsidRPr="002F0275">
                <w:rPr>
                  <w:rFonts w:ascii="Times New Roman" w:eastAsia="Times New Roman" w:hAnsi="Times New Roman" w:cs="Times New Roman"/>
                  <w:color w:val="auto"/>
                  <w:sz w:val="24"/>
                  <w:szCs w:val="24"/>
                </w:rPr>
                <w:t>SI base unit</w:t>
              </w:r>
            </w:hyperlink>
            <w:r w:rsidR="001E3D4B" w:rsidRPr="001E3D4B">
              <w:rPr>
                <w:rFonts w:ascii="Times New Roman" w:eastAsia="Times New Roman" w:hAnsi="Times New Roman" w:cs="Times New Roman"/>
                <w:color w:val="auto"/>
                <w:sz w:val="24"/>
                <w:szCs w:val="24"/>
              </w:rPr>
              <w:t>)</w:t>
            </w:r>
          </w:p>
        </w:tc>
        <w:tc>
          <w:tcPr>
            <w:tcW w:w="990" w:type="dxa"/>
            <w:hideMark/>
          </w:tcPr>
          <w:p w:rsidR="001E3D4B" w:rsidRPr="001E3D4B" w:rsidRDefault="001E3D4B" w:rsidP="001E3D4B">
            <w:pPr>
              <w:cnfStyle w:val="000000100000"/>
              <w:rPr>
                <w:rFonts w:ascii="Times New Roman" w:eastAsia="Times New Roman" w:hAnsi="Times New Roman" w:cs="Times New Roman"/>
                <w:sz w:val="24"/>
                <w:szCs w:val="24"/>
              </w:rPr>
            </w:pPr>
            <w:r w:rsidRPr="001E3D4B">
              <w:rPr>
                <w:rFonts w:ascii="Times New Roman" w:eastAsia="Times New Roman" w:hAnsi="Times New Roman" w:cs="Times New Roman"/>
                <w:sz w:val="24"/>
                <w:szCs w:val="24"/>
              </w:rPr>
              <w:t>s</w:t>
            </w:r>
          </w:p>
        </w:tc>
        <w:tc>
          <w:tcPr>
            <w:tcW w:w="1620" w:type="dxa"/>
            <w:hideMark/>
          </w:tcPr>
          <w:p w:rsidR="001E3D4B" w:rsidRPr="001E3D4B" w:rsidRDefault="001E3D4B" w:rsidP="001E3D4B">
            <w:pPr>
              <w:cnfStyle w:val="000000100000"/>
              <w:rPr>
                <w:rFonts w:ascii="Times New Roman" w:eastAsia="Times New Roman" w:hAnsi="Times New Roman" w:cs="Times New Roman"/>
                <w:sz w:val="24"/>
                <w:szCs w:val="24"/>
              </w:rPr>
            </w:pPr>
          </w:p>
        </w:tc>
        <w:tc>
          <w:tcPr>
            <w:tcW w:w="4590" w:type="dxa"/>
            <w:hideMark/>
          </w:tcPr>
          <w:p w:rsidR="001E3D4B" w:rsidRPr="001E3D4B" w:rsidRDefault="001E3D4B" w:rsidP="001E3D4B">
            <w:pPr>
              <w:cnfStyle w:val="000000100000"/>
              <w:rPr>
                <w:rFonts w:ascii="Times New Roman" w:eastAsia="Times New Roman" w:hAnsi="Times New Roman" w:cs="Times New Roman"/>
                <w:sz w:val="24"/>
                <w:szCs w:val="24"/>
              </w:rPr>
            </w:pPr>
            <w:r w:rsidRPr="001E3D4B">
              <w:rPr>
                <w:rFonts w:ascii="Times New Roman" w:eastAsia="Times New Roman" w:hAnsi="Times New Roman" w:cs="Times New Roman"/>
                <w:sz w:val="24"/>
                <w:szCs w:val="24"/>
              </w:rPr>
              <w:t>= 1 s</w:t>
            </w:r>
          </w:p>
        </w:tc>
      </w:tr>
      <w:tr w:rsidR="001E3D4B" w:rsidRPr="001E3D4B" w:rsidTr="00603D01">
        <w:tc>
          <w:tcPr>
            <w:cnfStyle w:val="001000000000"/>
            <w:tcW w:w="2808" w:type="dxa"/>
            <w:hideMark/>
          </w:tcPr>
          <w:p w:rsidR="001E3D4B" w:rsidRPr="001E3D4B" w:rsidRDefault="00457368" w:rsidP="001E3D4B">
            <w:pPr>
              <w:rPr>
                <w:rFonts w:ascii="Times New Roman" w:eastAsia="Times New Roman" w:hAnsi="Times New Roman" w:cs="Times New Roman"/>
                <w:color w:val="auto"/>
                <w:sz w:val="24"/>
                <w:szCs w:val="24"/>
              </w:rPr>
            </w:pPr>
            <w:hyperlink r:id="rId51" w:tooltip="Planck time" w:history="1">
              <w:r w:rsidR="001E3D4B" w:rsidRPr="002F0275">
                <w:rPr>
                  <w:rFonts w:ascii="Times New Roman" w:eastAsia="Times New Roman" w:hAnsi="Times New Roman" w:cs="Times New Roman"/>
                  <w:color w:val="auto"/>
                  <w:sz w:val="24"/>
                  <w:szCs w:val="24"/>
                </w:rPr>
                <w:t>Planck time</w:t>
              </w:r>
            </w:hyperlink>
          </w:p>
        </w:tc>
        <w:tc>
          <w:tcPr>
            <w:tcW w:w="990" w:type="dxa"/>
            <w:hideMark/>
          </w:tcPr>
          <w:p w:rsidR="001E3D4B" w:rsidRPr="001E3D4B" w:rsidRDefault="001E3D4B" w:rsidP="001E3D4B">
            <w:pPr>
              <w:cnfStyle w:val="000000000000"/>
              <w:rPr>
                <w:rFonts w:ascii="Times New Roman" w:eastAsia="Times New Roman" w:hAnsi="Times New Roman" w:cs="Times New Roman"/>
                <w:sz w:val="24"/>
                <w:szCs w:val="24"/>
              </w:rPr>
            </w:pPr>
            <w:r w:rsidRPr="001E3D4B">
              <w:rPr>
                <w:rFonts w:ascii="Times New Roman" w:eastAsia="Times New Roman" w:hAnsi="Times New Roman" w:cs="Times New Roman"/>
                <w:sz w:val="24"/>
                <w:szCs w:val="24"/>
              </w:rPr>
              <w:t> </w:t>
            </w:r>
          </w:p>
        </w:tc>
        <w:tc>
          <w:tcPr>
            <w:tcW w:w="1620" w:type="dxa"/>
            <w:hideMark/>
          </w:tcPr>
          <w:p w:rsidR="001E3D4B" w:rsidRPr="001E3D4B" w:rsidRDefault="007E3FA4" w:rsidP="001E3D4B">
            <w:pPr>
              <w:cnfStyle w:val="000000000000"/>
              <w:rPr>
                <w:rFonts w:ascii="Times New Roman" w:eastAsia="Times New Roman" w:hAnsi="Times New Roman" w:cs="Times New Roman"/>
                <w:sz w:val="24"/>
                <w:szCs w:val="24"/>
              </w:rPr>
            </w:pPr>
            <w:r>
              <w:rPr>
                <w:rFonts w:ascii="Times New Roman" w:hAnsi="Times New Roman" w:cs="Times New Roman"/>
                <w:color w:val="000000"/>
                <w:sz w:val="24"/>
                <w:szCs w:val="24"/>
              </w:rPr>
              <w:t xml:space="preserve">≡ </w:t>
            </w:r>
            <w:r>
              <w:rPr>
                <w:rFonts w:ascii="Times New Roman" w:hAnsi="Times New Roman" w:cs="Times New Roman"/>
                <w:color w:val="980000"/>
                <w:sz w:val="24"/>
                <w:szCs w:val="24"/>
              </w:rPr>
              <w:t>(</w:t>
            </w:r>
            <w:proofErr w:type="spellStart"/>
            <w:r>
              <w:rPr>
                <w:rFonts w:ascii="Times New Roman" w:hAnsi="Times New Roman" w:cs="Times New Roman"/>
                <w:color w:val="000000"/>
                <w:sz w:val="24"/>
                <w:szCs w:val="24"/>
              </w:rPr>
              <w:t>G</w:t>
            </w:r>
            <w:r>
              <w:rPr>
                <w:rFonts w:ascii="Cambria Math" w:hAnsi="Cambria Math" w:cs="Cambria Math"/>
                <w:color w:val="000000"/>
                <w:sz w:val="24"/>
                <w:szCs w:val="24"/>
              </w:rPr>
              <w:t>ℏ</w:t>
            </w:r>
            <w:proofErr w:type="spellEnd"/>
            <w:r>
              <w:rPr>
                <w:rFonts w:ascii="Times New Roman" w:hAnsi="Times New Roman" w:cs="Times New Roman"/>
                <w:color w:val="980000"/>
                <w:sz w:val="24"/>
                <w:szCs w:val="24"/>
              </w:rPr>
              <w:t>/</w:t>
            </w:r>
            <w:r>
              <w:rPr>
                <w:rFonts w:ascii="Times New Roman" w:hAnsi="Times New Roman" w:cs="Times New Roman"/>
                <w:color w:val="000000"/>
                <w:sz w:val="24"/>
                <w:szCs w:val="24"/>
              </w:rPr>
              <w:t>c5</w:t>
            </w:r>
            <w:r>
              <w:rPr>
                <w:rFonts w:ascii="Times New Roman" w:hAnsi="Times New Roman" w:cs="Times New Roman"/>
                <w:color w:val="980000"/>
                <w:sz w:val="24"/>
                <w:szCs w:val="24"/>
              </w:rPr>
              <w:t>)</w:t>
            </w:r>
            <w:r>
              <w:rPr>
                <w:rFonts w:ascii="Times New Roman" w:hAnsi="Times New Roman" w:cs="Times New Roman"/>
                <w:color w:val="000000"/>
                <w:sz w:val="24"/>
                <w:szCs w:val="24"/>
              </w:rPr>
              <w:t>½</w:t>
            </w:r>
          </w:p>
        </w:tc>
        <w:tc>
          <w:tcPr>
            <w:tcW w:w="4590" w:type="dxa"/>
            <w:hideMark/>
          </w:tcPr>
          <w:p w:rsidR="001E3D4B" w:rsidRPr="001E3D4B" w:rsidRDefault="001E3D4B" w:rsidP="001E3D4B">
            <w:pPr>
              <w:cnfStyle w:val="000000000000"/>
              <w:rPr>
                <w:rFonts w:ascii="Times New Roman" w:eastAsia="Times New Roman" w:hAnsi="Times New Roman" w:cs="Times New Roman"/>
                <w:sz w:val="24"/>
                <w:szCs w:val="24"/>
              </w:rPr>
            </w:pPr>
            <w:r w:rsidRPr="001E3D4B">
              <w:rPr>
                <w:rFonts w:ascii="Times New Roman" w:eastAsia="Times New Roman" w:hAnsi="Times New Roman" w:cs="Times New Roman"/>
                <w:sz w:val="24"/>
                <w:szCs w:val="24"/>
              </w:rPr>
              <w:t>≈ 1.351 211 818×10</w:t>
            </w:r>
            <w:r w:rsidRPr="001E3D4B">
              <w:rPr>
                <w:rFonts w:ascii="Times New Roman" w:eastAsia="Times New Roman" w:hAnsi="Times New Roman" w:cs="Times New Roman"/>
                <w:sz w:val="24"/>
                <w:szCs w:val="24"/>
                <w:vertAlign w:val="superscript"/>
              </w:rPr>
              <w:t>−43</w:t>
            </w:r>
            <w:r w:rsidRPr="001E3D4B">
              <w:rPr>
                <w:rFonts w:ascii="Times New Roman" w:eastAsia="Times New Roman" w:hAnsi="Times New Roman" w:cs="Times New Roman"/>
                <w:sz w:val="24"/>
                <w:szCs w:val="24"/>
              </w:rPr>
              <w:t xml:space="preserve"> s</w:t>
            </w:r>
          </w:p>
        </w:tc>
      </w:tr>
      <w:tr w:rsidR="001E3D4B" w:rsidRPr="001E3D4B" w:rsidTr="00603D01">
        <w:trPr>
          <w:cnfStyle w:val="000000100000"/>
        </w:trPr>
        <w:tc>
          <w:tcPr>
            <w:cnfStyle w:val="001000000000"/>
            <w:tcW w:w="2808" w:type="dxa"/>
            <w:hideMark/>
          </w:tcPr>
          <w:p w:rsidR="001E3D4B" w:rsidRPr="001E3D4B" w:rsidRDefault="00457368" w:rsidP="001E3D4B">
            <w:pPr>
              <w:rPr>
                <w:rFonts w:ascii="Times New Roman" w:eastAsia="Times New Roman" w:hAnsi="Times New Roman" w:cs="Times New Roman"/>
                <w:color w:val="auto"/>
                <w:sz w:val="24"/>
                <w:szCs w:val="24"/>
              </w:rPr>
            </w:pPr>
            <w:hyperlink r:id="rId52" w:tooltip="Atomic units" w:history="1">
              <w:r w:rsidR="001E3D4B" w:rsidRPr="002F0275">
                <w:rPr>
                  <w:rFonts w:ascii="Times New Roman" w:eastAsia="Times New Roman" w:hAnsi="Times New Roman" w:cs="Times New Roman"/>
                  <w:color w:val="auto"/>
                  <w:sz w:val="24"/>
                  <w:szCs w:val="24"/>
                </w:rPr>
                <w:t>atomic unit of time</w:t>
              </w:r>
            </w:hyperlink>
          </w:p>
        </w:tc>
        <w:tc>
          <w:tcPr>
            <w:tcW w:w="990" w:type="dxa"/>
            <w:hideMark/>
          </w:tcPr>
          <w:p w:rsidR="001E3D4B" w:rsidRPr="001E3D4B" w:rsidRDefault="007E3FA4" w:rsidP="001E3D4B">
            <w:pPr>
              <w:cnfStyle w:val="000000100000"/>
              <w:rPr>
                <w:rFonts w:ascii="Times New Roman" w:eastAsia="Times New Roman" w:hAnsi="Times New Roman" w:cs="Times New Roman"/>
                <w:sz w:val="24"/>
                <w:szCs w:val="24"/>
              </w:rPr>
            </w:pPr>
            <w:r w:rsidRPr="001E3D4B">
              <w:rPr>
                <w:rFonts w:ascii="Times New Roman" w:eastAsia="Times New Roman" w:hAnsi="Times New Roman" w:cs="Times New Roman"/>
                <w:sz w:val="24"/>
                <w:szCs w:val="24"/>
              </w:rPr>
              <w:t>A</w:t>
            </w:r>
            <w:r w:rsidR="001E3D4B" w:rsidRPr="001E3D4B">
              <w:rPr>
                <w:rFonts w:ascii="Times New Roman" w:eastAsia="Times New Roman" w:hAnsi="Times New Roman" w:cs="Times New Roman"/>
                <w:sz w:val="24"/>
                <w:szCs w:val="24"/>
              </w:rPr>
              <w:t>u</w:t>
            </w:r>
            <w:r>
              <w:rPr>
                <w:rFonts w:ascii="Times New Roman" w:eastAsia="Times New Roman" w:hAnsi="Times New Roman" w:cs="Times New Roman"/>
                <w:sz w:val="24"/>
                <w:szCs w:val="24"/>
              </w:rPr>
              <w:t xml:space="preserve"> </w:t>
            </w:r>
          </w:p>
        </w:tc>
        <w:tc>
          <w:tcPr>
            <w:tcW w:w="1620" w:type="dxa"/>
            <w:hideMark/>
          </w:tcPr>
          <w:p w:rsidR="001E3D4B" w:rsidRPr="001E3D4B" w:rsidRDefault="007E3FA4" w:rsidP="001E3D4B">
            <w:pPr>
              <w:cnfStyle w:val="000000100000"/>
              <w:rPr>
                <w:rFonts w:ascii="Times New Roman" w:eastAsia="Times New Roman" w:hAnsi="Times New Roman" w:cs="Times New Roman"/>
                <w:sz w:val="24"/>
                <w:szCs w:val="24"/>
              </w:rPr>
            </w:pPr>
            <w:r>
              <w:rPr>
                <w:rFonts w:ascii="Times New Roman" w:hAnsi="Times New Roman" w:cs="Times New Roman"/>
                <w:color w:val="000000"/>
                <w:sz w:val="24"/>
                <w:szCs w:val="24"/>
              </w:rPr>
              <w:t>≡ a0</w:t>
            </w:r>
            <w:r>
              <w:rPr>
                <w:rFonts w:ascii="Times New Roman" w:hAnsi="Times New Roman" w:cs="Times New Roman"/>
                <w:color w:val="980000"/>
                <w:sz w:val="24"/>
                <w:szCs w:val="24"/>
              </w:rPr>
              <w:t>/(</w:t>
            </w:r>
            <w:proofErr w:type="spellStart"/>
            <w:r>
              <w:rPr>
                <w:rFonts w:ascii="Times New Roman" w:hAnsi="Times New Roman" w:cs="Times New Roman"/>
                <w:color w:val="000000"/>
                <w:sz w:val="24"/>
                <w:szCs w:val="24"/>
              </w:rPr>
              <w:t>α•c</w:t>
            </w:r>
            <w:proofErr w:type="spellEnd"/>
            <w:r>
              <w:rPr>
                <w:rFonts w:ascii="Times New Roman" w:hAnsi="Times New Roman" w:cs="Times New Roman"/>
                <w:color w:val="980000"/>
                <w:sz w:val="24"/>
                <w:szCs w:val="24"/>
              </w:rPr>
              <w:t>)</w:t>
            </w:r>
          </w:p>
        </w:tc>
        <w:tc>
          <w:tcPr>
            <w:tcW w:w="4590" w:type="dxa"/>
            <w:hideMark/>
          </w:tcPr>
          <w:p w:rsidR="001E3D4B" w:rsidRPr="001E3D4B" w:rsidRDefault="001E3D4B" w:rsidP="001E3D4B">
            <w:pPr>
              <w:cnfStyle w:val="000000100000"/>
              <w:rPr>
                <w:rFonts w:ascii="Times New Roman" w:eastAsia="Times New Roman" w:hAnsi="Times New Roman" w:cs="Times New Roman"/>
                <w:sz w:val="24"/>
                <w:szCs w:val="24"/>
              </w:rPr>
            </w:pPr>
            <w:r w:rsidRPr="001E3D4B">
              <w:rPr>
                <w:rFonts w:ascii="Times New Roman" w:eastAsia="Times New Roman" w:hAnsi="Times New Roman" w:cs="Times New Roman"/>
                <w:sz w:val="24"/>
                <w:szCs w:val="24"/>
              </w:rPr>
              <w:t>≈ 2.418 884 254×10</w:t>
            </w:r>
            <w:r w:rsidRPr="001E3D4B">
              <w:rPr>
                <w:rFonts w:ascii="Times New Roman" w:eastAsia="Times New Roman" w:hAnsi="Times New Roman" w:cs="Times New Roman"/>
                <w:sz w:val="24"/>
                <w:szCs w:val="24"/>
                <w:vertAlign w:val="superscript"/>
              </w:rPr>
              <w:t>−17</w:t>
            </w:r>
            <w:r w:rsidRPr="001E3D4B">
              <w:rPr>
                <w:rFonts w:ascii="Times New Roman" w:eastAsia="Times New Roman" w:hAnsi="Times New Roman" w:cs="Times New Roman"/>
                <w:sz w:val="24"/>
                <w:szCs w:val="24"/>
              </w:rPr>
              <w:t xml:space="preserve"> s</w:t>
            </w:r>
          </w:p>
        </w:tc>
      </w:tr>
      <w:tr w:rsidR="001E3D4B" w:rsidRPr="001E3D4B" w:rsidTr="00603D01">
        <w:tc>
          <w:tcPr>
            <w:cnfStyle w:val="001000000000"/>
            <w:tcW w:w="2808" w:type="dxa"/>
            <w:hideMark/>
          </w:tcPr>
          <w:p w:rsidR="001E3D4B" w:rsidRPr="001E3D4B" w:rsidRDefault="00457368" w:rsidP="001E3D4B">
            <w:pPr>
              <w:rPr>
                <w:rFonts w:ascii="Times New Roman" w:eastAsia="Times New Roman" w:hAnsi="Times New Roman" w:cs="Times New Roman"/>
                <w:color w:val="auto"/>
                <w:sz w:val="24"/>
                <w:szCs w:val="24"/>
              </w:rPr>
            </w:pPr>
            <w:hyperlink r:id="rId53" w:tooltip="Svedberg" w:history="1">
              <w:proofErr w:type="spellStart"/>
              <w:r w:rsidR="001E3D4B" w:rsidRPr="002F0275">
                <w:rPr>
                  <w:rFonts w:ascii="Times New Roman" w:eastAsia="Times New Roman" w:hAnsi="Times New Roman" w:cs="Times New Roman"/>
                  <w:color w:val="auto"/>
                  <w:sz w:val="24"/>
                  <w:szCs w:val="24"/>
                </w:rPr>
                <w:t>svedberg</w:t>
              </w:r>
              <w:proofErr w:type="spellEnd"/>
            </w:hyperlink>
          </w:p>
        </w:tc>
        <w:tc>
          <w:tcPr>
            <w:tcW w:w="990" w:type="dxa"/>
            <w:hideMark/>
          </w:tcPr>
          <w:p w:rsidR="001E3D4B" w:rsidRPr="001E3D4B" w:rsidRDefault="001E3D4B" w:rsidP="001E3D4B">
            <w:pPr>
              <w:cnfStyle w:val="000000000000"/>
              <w:rPr>
                <w:rFonts w:ascii="Times New Roman" w:eastAsia="Times New Roman" w:hAnsi="Times New Roman" w:cs="Times New Roman"/>
                <w:sz w:val="24"/>
                <w:szCs w:val="24"/>
              </w:rPr>
            </w:pPr>
            <w:r w:rsidRPr="001E3D4B">
              <w:rPr>
                <w:rFonts w:ascii="Times New Roman" w:eastAsia="Times New Roman" w:hAnsi="Times New Roman" w:cs="Times New Roman"/>
                <w:sz w:val="24"/>
                <w:szCs w:val="24"/>
              </w:rPr>
              <w:t>S</w:t>
            </w:r>
          </w:p>
        </w:tc>
        <w:tc>
          <w:tcPr>
            <w:tcW w:w="1620" w:type="dxa"/>
            <w:hideMark/>
          </w:tcPr>
          <w:p w:rsidR="001E3D4B" w:rsidRPr="001E3D4B" w:rsidRDefault="001E3D4B" w:rsidP="001E3D4B">
            <w:pPr>
              <w:cnfStyle w:val="000000000000"/>
              <w:rPr>
                <w:rFonts w:ascii="Times New Roman" w:eastAsia="Times New Roman" w:hAnsi="Times New Roman" w:cs="Times New Roman"/>
                <w:sz w:val="24"/>
                <w:szCs w:val="24"/>
              </w:rPr>
            </w:pPr>
            <w:r w:rsidRPr="001E3D4B">
              <w:rPr>
                <w:rFonts w:ascii="Times New Roman" w:eastAsia="Times New Roman" w:hAnsi="Times New Roman" w:cs="Times New Roman"/>
                <w:sz w:val="24"/>
                <w:szCs w:val="24"/>
              </w:rPr>
              <w:t>≡ 10</w:t>
            </w:r>
            <w:r w:rsidRPr="001E3D4B">
              <w:rPr>
                <w:rFonts w:ascii="Times New Roman" w:eastAsia="Times New Roman" w:hAnsi="Times New Roman" w:cs="Times New Roman"/>
                <w:sz w:val="24"/>
                <w:szCs w:val="24"/>
                <w:vertAlign w:val="superscript"/>
              </w:rPr>
              <w:t>−13</w:t>
            </w:r>
            <w:r w:rsidRPr="001E3D4B">
              <w:rPr>
                <w:rFonts w:ascii="Times New Roman" w:eastAsia="Times New Roman" w:hAnsi="Times New Roman" w:cs="Times New Roman"/>
                <w:sz w:val="24"/>
                <w:szCs w:val="24"/>
              </w:rPr>
              <w:t xml:space="preserve"> s</w:t>
            </w:r>
          </w:p>
        </w:tc>
        <w:tc>
          <w:tcPr>
            <w:tcW w:w="4590" w:type="dxa"/>
            <w:hideMark/>
          </w:tcPr>
          <w:p w:rsidR="001E3D4B" w:rsidRPr="001E3D4B" w:rsidRDefault="001E3D4B" w:rsidP="001E3D4B">
            <w:pPr>
              <w:cnfStyle w:val="000000000000"/>
              <w:rPr>
                <w:rFonts w:ascii="Times New Roman" w:eastAsia="Times New Roman" w:hAnsi="Times New Roman" w:cs="Times New Roman"/>
                <w:sz w:val="24"/>
                <w:szCs w:val="24"/>
              </w:rPr>
            </w:pPr>
            <w:r w:rsidRPr="001E3D4B">
              <w:rPr>
                <w:rFonts w:ascii="Times New Roman" w:eastAsia="Times New Roman" w:hAnsi="Times New Roman" w:cs="Times New Roman"/>
                <w:sz w:val="24"/>
                <w:szCs w:val="24"/>
              </w:rPr>
              <w:t>= 100×10</w:t>
            </w:r>
            <w:r w:rsidRPr="001E3D4B">
              <w:rPr>
                <w:rFonts w:ascii="Times New Roman" w:eastAsia="Times New Roman" w:hAnsi="Times New Roman" w:cs="Times New Roman"/>
                <w:sz w:val="24"/>
                <w:szCs w:val="24"/>
                <w:vertAlign w:val="superscript"/>
              </w:rPr>
              <w:t>-13</w:t>
            </w:r>
            <w:r w:rsidRPr="001E3D4B">
              <w:rPr>
                <w:rFonts w:ascii="Times New Roman" w:eastAsia="Times New Roman" w:hAnsi="Times New Roman" w:cs="Times New Roman"/>
                <w:sz w:val="24"/>
                <w:szCs w:val="24"/>
              </w:rPr>
              <w:t xml:space="preserve"> s</w:t>
            </w:r>
          </w:p>
        </w:tc>
      </w:tr>
      <w:tr w:rsidR="001E3D4B" w:rsidRPr="001E3D4B" w:rsidTr="00603D01">
        <w:trPr>
          <w:cnfStyle w:val="000000100000"/>
        </w:trPr>
        <w:tc>
          <w:tcPr>
            <w:cnfStyle w:val="001000000000"/>
            <w:tcW w:w="2808" w:type="dxa"/>
            <w:hideMark/>
          </w:tcPr>
          <w:p w:rsidR="001E3D4B" w:rsidRPr="001E3D4B" w:rsidRDefault="001E3D4B" w:rsidP="001E3D4B">
            <w:pPr>
              <w:rPr>
                <w:rFonts w:ascii="Times New Roman" w:eastAsia="Times New Roman" w:hAnsi="Times New Roman" w:cs="Times New Roman"/>
                <w:color w:val="auto"/>
                <w:sz w:val="24"/>
                <w:szCs w:val="24"/>
              </w:rPr>
            </w:pPr>
            <w:r w:rsidRPr="001E3D4B">
              <w:rPr>
                <w:rFonts w:ascii="Times New Roman" w:eastAsia="Times New Roman" w:hAnsi="Times New Roman" w:cs="Times New Roman"/>
                <w:color w:val="auto"/>
                <w:sz w:val="24"/>
                <w:szCs w:val="24"/>
              </w:rPr>
              <w:t>shake</w:t>
            </w:r>
          </w:p>
        </w:tc>
        <w:tc>
          <w:tcPr>
            <w:tcW w:w="990" w:type="dxa"/>
            <w:hideMark/>
          </w:tcPr>
          <w:p w:rsidR="001E3D4B" w:rsidRPr="001E3D4B" w:rsidRDefault="001E3D4B" w:rsidP="001E3D4B">
            <w:pPr>
              <w:cnfStyle w:val="000000100000"/>
              <w:rPr>
                <w:rFonts w:ascii="Times New Roman" w:eastAsia="Times New Roman" w:hAnsi="Times New Roman" w:cs="Times New Roman"/>
                <w:sz w:val="24"/>
                <w:szCs w:val="24"/>
              </w:rPr>
            </w:pPr>
            <w:r w:rsidRPr="001E3D4B">
              <w:rPr>
                <w:rFonts w:ascii="Times New Roman" w:eastAsia="Times New Roman" w:hAnsi="Times New Roman" w:cs="Times New Roman"/>
                <w:sz w:val="24"/>
                <w:szCs w:val="24"/>
              </w:rPr>
              <w:t> </w:t>
            </w:r>
          </w:p>
        </w:tc>
        <w:tc>
          <w:tcPr>
            <w:tcW w:w="1620" w:type="dxa"/>
            <w:hideMark/>
          </w:tcPr>
          <w:p w:rsidR="001E3D4B" w:rsidRPr="001E3D4B" w:rsidRDefault="001E3D4B" w:rsidP="001E3D4B">
            <w:pPr>
              <w:cnfStyle w:val="000000100000"/>
              <w:rPr>
                <w:rFonts w:ascii="Times New Roman" w:eastAsia="Times New Roman" w:hAnsi="Times New Roman" w:cs="Times New Roman"/>
                <w:sz w:val="24"/>
                <w:szCs w:val="24"/>
              </w:rPr>
            </w:pPr>
            <w:r w:rsidRPr="001E3D4B">
              <w:rPr>
                <w:rFonts w:ascii="Times New Roman" w:eastAsia="Times New Roman" w:hAnsi="Times New Roman" w:cs="Times New Roman"/>
                <w:sz w:val="24"/>
                <w:szCs w:val="24"/>
              </w:rPr>
              <w:t>≡ 10</w:t>
            </w:r>
            <w:r w:rsidRPr="001E3D4B">
              <w:rPr>
                <w:rFonts w:ascii="Times New Roman" w:eastAsia="Times New Roman" w:hAnsi="Times New Roman" w:cs="Times New Roman"/>
                <w:sz w:val="24"/>
                <w:szCs w:val="24"/>
                <w:vertAlign w:val="superscript"/>
              </w:rPr>
              <w:t>−8</w:t>
            </w:r>
            <w:r w:rsidRPr="001E3D4B">
              <w:rPr>
                <w:rFonts w:ascii="Times New Roman" w:eastAsia="Times New Roman" w:hAnsi="Times New Roman" w:cs="Times New Roman"/>
                <w:sz w:val="24"/>
                <w:szCs w:val="24"/>
              </w:rPr>
              <w:t xml:space="preserve"> s</w:t>
            </w:r>
          </w:p>
        </w:tc>
        <w:tc>
          <w:tcPr>
            <w:tcW w:w="4590" w:type="dxa"/>
            <w:hideMark/>
          </w:tcPr>
          <w:p w:rsidR="001E3D4B" w:rsidRPr="001E3D4B" w:rsidRDefault="001E3D4B" w:rsidP="001E3D4B">
            <w:pPr>
              <w:cnfStyle w:val="000000100000"/>
              <w:rPr>
                <w:rFonts w:ascii="Times New Roman" w:eastAsia="Times New Roman" w:hAnsi="Times New Roman" w:cs="Times New Roman"/>
                <w:sz w:val="24"/>
                <w:szCs w:val="24"/>
              </w:rPr>
            </w:pPr>
            <w:r w:rsidRPr="001E3D4B">
              <w:rPr>
                <w:rFonts w:ascii="Times New Roman" w:eastAsia="Times New Roman" w:hAnsi="Times New Roman" w:cs="Times New Roman"/>
                <w:sz w:val="24"/>
                <w:szCs w:val="24"/>
              </w:rPr>
              <w:t>= 10×10</w:t>
            </w:r>
            <w:r w:rsidRPr="001E3D4B">
              <w:rPr>
                <w:rFonts w:ascii="Times New Roman" w:eastAsia="Times New Roman" w:hAnsi="Times New Roman" w:cs="Times New Roman"/>
                <w:sz w:val="24"/>
                <w:szCs w:val="24"/>
                <w:vertAlign w:val="superscript"/>
              </w:rPr>
              <w:t>-8</w:t>
            </w:r>
            <w:r w:rsidRPr="001E3D4B">
              <w:rPr>
                <w:rFonts w:ascii="Times New Roman" w:eastAsia="Times New Roman" w:hAnsi="Times New Roman" w:cs="Times New Roman"/>
                <w:sz w:val="24"/>
                <w:szCs w:val="24"/>
              </w:rPr>
              <w:t xml:space="preserve"> s</w:t>
            </w:r>
          </w:p>
        </w:tc>
      </w:tr>
      <w:tr w:rsidR="001E3D4B" w:rsidRPr="001E3D4B" w:rsidTr="00603D01">
        <w:tc>
          <w:tcPr>
            <w:cnfStyle w:val="001000000000"/>
            <w:tcW w:w="2808" w:type="dxa"/>
            <w:hideMark/>
          </w:tcPr>
          <w:p w:rsidR="001E3D4B" w:rsidRPr="001E3D4B" w:rsidRDefault="001E3D4B" w:rsidP="001E3D4B">
            <w:pPr>
              <w:rPr>
                <w:rFonts w:ascii="Times New Roman" w:eastAsia="Times New Roman" w:hAnsi="Times New Roman" w:cs="Times New Roman"/>
                <w:color w:val="auto"/>
                <w:sz w:val="24"/>
                <w:szCs w:val="24"/>
              </w:rPr>
            </w:pPr>
            <w:r w:rsidRPr="001E3D4B">
              <w:rPr>
                <w:rFonts w:ascii="Times New Roman" w:eastAsia="Times New Roman" w:hAnsi="Times New Roman" w:cs="Times New Roman"/>
                <w:color w:val="auto"/>
                <w:sz w:val="24"/>
                <w:szCs w:val="24"/>
              </w:rPr>
              <w:t>sigma</w:t>
            </w:r>
          </w:p>
        </w:tc>
        <w:tc>
          <w:tcPr>
            <w:tcW w:w="990" w:type="dxa"/>
            <w:hideMark/>
          </w:tcPr>
          <w:p w:rsidR="001E3D4B" w:rsidRPr="001E3D4B" w:rsidRDefault="001E3D4B" w:rsidP="001E3D4B">
            <w:pPr>
              <w:cnfStyle w:val="000000000000"/>
              <w:rPr>
                <w:rFonts w:ascii="Times New Roman" w:eastAsia="Times New Roman" w:hAnsi="Times New Roman" w:cs="Times New Roman"/>
                <w:sz w:val="24"/>
                <w:szCs w:val="24"/>
              </w:rPr>
            </w:pPr>
            <w:r w:rsidRPr="001E3D4B">
              <w:rPr>
                <w:rFonts w:ascii="Times New Roman" w:eastAsia="Times New Roman" w:hAnsi="Times New Roman" w:cs="Times New Roman"/>
                <w:sz w:val="24"/>
                <w:szCs w:val="24"/>
              </w:rPr>
              <w:t> </w:t>
            </w:r>
          </w:p>
        </w:tc>
        <w:tc>
          <w:tcPr>
            <w:tcW w:w="1620" w:type="dxa"/>
            <w:hideMark/>
          </w:tcPr>
          <w:p w:rsidR="001E3D4B" w:rsidRPr="001E3D4B" w:rsidRDefault="001E3D4B" w:rsidP="001E3D4B">
            <w:pPr>
              <w:cnfStyle w:val="000000000000"/>
              <w:rPr>
                <w:rFonts w:ascii="Times New Roman" w:eastAsia="Times New Roman" w:hAnsi="Times New Roman" w:cs="Times New Roman"/>
                <w:sz w:val="24"/>
                <w:szCs w:val="24"/>
              </w:rPr>
            </w:pPr>
            <w:r w:rsidRPr="001E3D4B">
              <w:rPr>
                <w:rFonts w:ascii="Times New Roman" w:eastAsia="Times New Roman" w:hAnsi="Times New Roman" w:cs="Times New Roman"/>
                <w:sz w:val="24"/>
                <w:szCs w:val="24"/>
              </w:rPr>
              <w:t>≡ 10</w:t>
            </w:r>
            <w:r w:rsidRPr="001E3D4B">
              <w:rPr>
                <w:rFonts w:ascii="Times New Roman" w:eastAsia="Times New Roman" w:hAnsi="Times New Roman" w:cs="Times New Roman"/>
                <w:sz w:val="24"/>
                <w:szCs w:val="24"/>
                <w:vertAlign w:val="superscript"/>
              </w:rPr>
              <w:t>−6</w:t>
            </w:r>
            <w:r w:rsidRPr="001E3D4B">
              <w:rPr>
                <w:rFonts w:ascii="Times New Roman" w:eastAsia="Times New Roman" w:hAnsi="Times New Roman" w:cs="Times New Roman"/>
                <w:sz w:val="24"/>
                <w:szCs w:val="24"/>
              </w:rPr>
              <w:t xml:space="preserve"> s</w:t>
            </w:r>
          </w:p>
        </w:tc>
        <w:tc>
          <w:tcPr>
            <w:tcW w:w="4590" w:type="dxa"/>
            <w:hideMark/>
          </w:tcPr>
          <w:p w:rsidR="001E3D4B" w:rsidRPr="001E3D4B" w:rsidRDefault="001E3D4B" w:rsidP="001E3D4B">
            <w:pPr>
              <w:cnfStyle w:val="000000000000"/>
              <w:rPr>
                <w:rFonts w:ascii="Times New Roman" w:eastAsia="Times New Roman" w:hAnsi="Times New Roman" w:cs="Times New Roman"/>
                <w:sz w:val="24"/>
                <w:szCs w:val="24"/>
              </w:rPr>
            </w:pPr>
            <w:r w:rsidRPr="001E3D4B">
              <w:rPr>
                <w:rFonts w:ascii="Times New Roman" w:eastAsia="Times New Roman" w:hAnsi="Times New Roman" w:cs="Times New Roman"/>
                <w:sz w:val="24"/>
                <w:szCs w:val="24"/>
              </w:rPr>
              <w:t>= 10×10</w:t>
            </w:r>
            <w:r w:rsidRPr="001E3D4B">
              <w:rPr>
                <w:rFonts w:ascii="Times New Roman" w:eastAsia="Times New Roman" w:hAnsi="Times New Roman" w:cs="Times New Roman"/>
                <w:sz w:val="24"/>
                <w:szCs w:val="24"/>
                <w:vertAlign w:val="superscript"/>
              </w:rPr>
              <w:t>-6</w:t>
            </w:r>
            <w:r w:rsidRPr="001E3D4B">
              <w:rPr>
                <w:rFonts w:ascii="Times New Roman" w:eastAsia="Times New Roman" w:hAnsi="Times New Roman" w:cs="Times New Roman"/>
                <w:sz w:val="24"/>
                <w:szCs w:val="24"/>
              </w:rPr>
              <w:t xml:space="preserve"> s</w:t>
            </w:r>
          </w:p>
        </w:tc>
      </w:tr>
    </w:tbl>
    <w:p w:rsidR="00A9558D" w:rsidRDefault="00A9558D" w:rsidP="00A9558D">
      <w:pPr>
        <w:pStyle w:val="Heading1"/>
      </w:pPr>
    </w:p>
    <w:p w:rsidR="00A9558D" w:rsidRDefault="00A9558D">
      <w:pPr>
        <w:rPr>
          <w:rFonts w:ascii="Times New Roman" w:eastAsia="Times New Roman" w:hAnsi="Times New Roman" w:cs="Times New Roman"/>
          <w:b/>
          <w:bCs/>
          <w:kern w:val="36"/>
          <w:sz w:val="48"/>
          <w:szCs w:val="48"/>
        </w:rPr>
      </w:pPr>
      <w:r>
        <w:br w:type="page"/>
      </w:r>
    </w:p>
    <w:p w:rsidR="00A9558D" w:rsidRPr="00722596" w:rsidRDefault="00A9558D" w:rsidP="00A9558D">
      <w:pPr>
        <w:pStyle w:val="Heading1"/>
        <w:rPr>
          <w:sz w:val="18"/>
          <w:szCs w:val="18"/>
        </w:rPr>
      </w:pPr>
      <w:proofErr w:type="spellStart"/>
      <w:r w:rsidRPr="00722596">
        <w:rPr>
          <w:sz w:val="18"/>
          <w:szCs w:val="18"/>
        </w:rPr>
        <w:lastRenderedPageBreak/>
        <w:t>Wikipedia</w:t>
      </w:r>
      <w:proofErr w:type="gramStart"/>
      <w:r w:rsidRPr="00722596">
        <w:rPr>
          <w:sz w:val="18"/>
          <w:szCs w:val="18"/>
        </w:rPr>
        <w:t>:Text</w:t>
      </w:r>
      <w:proofErr w:type="spellEnd"/>
      <w:proofErr w:type="gramEnd"/>
      <w:r w:rsidRPr="00722596">
        <w:rPr>
          <w:sz w:val="18"/>
          <w:szCs w:val="18"/>
        </w:rPr>
        <w:t xml:space="preserve"> of the GNU Free Documentation License</w:t>
      </w:r>
    </w:p>
    <w:p w:rsidR="00A9558D" w:rsidRPr="00722596" w:rsidRDefault="00A9558D" w:rsidP="00A9558D">
      <w:pPr>
        <w:pStyle w:val="Heading3"/>
        <w:rPr>
          <w:sz w:val="18"/>
          <w:szCs w:val="18"/>
        </w:rPr>
      </w:pPr>
      <w:r w:rsidRPr="00722596">
        <w:rPr>
          <w:sz w:val="18"/>
          <w:szCs w:val="18"/>
        </w:rPr>
        <w:t>From Wikipedia, the free encyclopedia</w:t>
      </w:r>
    </w:p>
    <w:p w:rsidR="00A9558D" w:rsidRPr="00722596" w:rsidRDefault="00A9558D" w:rsidP="00A9558D">
      <w:pPr>
        <w:pStyle w:val="NormalWeb"/>
        <w:rPr>
          <w:sz w:val="18"/>
          <w:szCs w:val="18"/>
        </w:rPr>
      </w:pPr>
      <w:r w:rsidRPr="00722596">
        <w:rPr>
          <w:sz w:val="18"/>
          <w:szCs w:val="18"/>
        </w:rPr>
        <w:t>Version 1.2, November 2002</w:t>
      </w:r>
    </w:p>
    <w:p w:rsidR="00A9558D" w:rsidRPr="00722596" w:rsidRDefault="00A9558D" w:rsidP="00A9558D">
      <w:pPr>
        <w:ind w:left="720"/>
        <w:rPr>
          <w:sz w:val="18"/>
          <w:szCs w:val="18"/>
        </w:rPr>
      </w:pPr>
      <w:r w:rsidRPr="00722596">
        <w:rPr>
          <w:sz w:val="18"/>
          <w:szCs w:val="18"/>
        </w:rPr>
        <w:t>Copyright (C) 2000</w:t>
      </w:r>
      <w:proofErr w:type="gramStart"/>
      <w:r w:rsidRPr="00722596">
        <w:rPr>
          <w:sz w:val="18"/>
          <w:szCs w:val="18"/>
        </w:rPr>
        <w:t>,2001,2002</w:t>
      </w:r>
      <w:proofErr w:type="gramEnd"/>
      <w:r w:rsidRPr="00722596">
        <w:rPr>
          <w:sz w:val="18"/>
          <w:szCs w:val="18"/>
        </w:rPr>
        <w:t xml:space="preserve"> Free Software Foundation, Inc.</w:t>
      </w:r>
    </w:p>
    <w:p w:rsidR="00A9558D" w:rsidRPr="00722596" w:rsidRDefault="00A9558D" w:rsidP="00A9558D">
      <w:pPr>
        <w:ind w:left="720"/>
        <w:rPr>
          <w:sz w:val="18"/>
          <w:szCs w:val="18"/>
        </w:rPr>
      </w:pPr>
      <w:r w:rsidRPr="00722596">
        <w:rPr>
          <w:sz w:val="18"/>
          <w:szCs w:val="18"/>
        </w:rPr>
        <w:t>51 Franklin St, Fifth Floor, Boston, MA 02110-1301 USA</w:t>
      </w:r>
    </w:p>
    <w:p w:rsidR="00A9558D" w:rsidRPr="00722596" w:rsidRDefault="00A9558D" w:rsidP="00A9558D">
      <w:pPr>
        <w:ind w:left="720"/>
        <w:rPr>
          <w:sz w:val="18"/>
          <w:szCs w:val="18"/>
        </w:rPr>
      </w:pPr>
      <w:r w:rsidRPr="00722596">
        <w:rPr>
          <w:sz w:val="18"/>
          <w:szCs w:val="18"/>
        </w:rPr>
        <w:t>Everyone is permitted to copy and distribute verbatim copies</w:t>
      </w:r>
    </w:p>
    <w:p w:rsidR="00A9558D" w:rsidRPr="00722596" w:rsidRDefault="00A9558D" w:rsidP="00A9558D">
      <w:pPr>
        <w:ind w:left="720"/>
        <w:rPr>
          <w:sz w:val="18"/>
          <w:szCs w:val="18"/>
        </w:rPr>
      </w:pPr>
      <w:proofErr w:type="gramStart"/>
      <w:r w:rsidRPr="00722596">
        <w:rPr>
          <w:sz w:val="18"/>
          <w:szCs w:val="18"/>
        </w:rPr>
        <w:t>of</w:t>
      </w:r>
      <w:proofErr w:type="gramEnd"/>
      <w:r w:rsidRPr="00722596">
        <w:rPr>
          <w:sz w:val="18"/>
          <w:szCs w:val="18"/>
        </w:rPr>
        <w:t xml:space="preserve"> this license document, but changing it is not allowed.</w:t>
      </w:r>
    </w:p>
    <w:p w:rsidR="00A9558D" w:rsidRPr="00722596" w:rsidRDefault="00A9558D" w:rsidP="00A9558D">
      <w:pPr>
        <w:pStyle w:val="Heading2"/>
        <w:rPr>
          <w:sz w:val="18"/>
          <w:szCs w:val="18"/>
        </w:rPr>
      </w:pPr>
      <w:bookmarkStart w:id="8" w:name="0._PREAMBLE"/>
      <w:bookmarkEnd w:id="8"/>
      <w:r w:rsidRPr="00722596">
        <w:rPr>
          <w:rStyle w:val="mw-headline"/>
          <w:sz w:val="18"/>
          <w:szCs w:val="18"/>
        </w:rPr>
        <w:t>0. PREAMBLE</w:t>
      </w:r>
    </w:p>
    <w:p w:rsidR="00A9558D" w:rsidRPr="00722596" w:rsidRDefault="00A9558D" w:rsidP="00A9558D">
      <w:pPr>
        <w:pStyle w:val="NormalWeb"/>
        <w:rPr>
          <w:sz w:val="18"/>
          <w:szCs w:val="18"/>
        </w:rPr>
      </w:pPr>
      <w:r w:rsidRPr="00722596">
        <w:rPr>
          <w:sz w:val="18"/>
          <w:szCs w:val="18"/>
        </w:rPr>
        <w:t xml:space="preserve">The purpose of this License is to make a manual, textbook, or other functional and useful document "free" in the sense of freedom: to assure everyone the effective freedom to copy and redistribute it, with or without modifying it, either commercially or </w:t>
      </w:r>
      <w:proofErr w:type="spellStart"/>
      <w:r w:rsidRPr="00722596">
        <w:rPr>
          <w:sz w:val="18"/>
          <w:szCs w:val="18"/>
        </w:rPr>
        <w:t>noncommercially</w:t>
      </w:r>
      <w:proofErr w:type="spellEnd"/>
      <w:r w:rsidRPr="00722596">
        <w:rPr>
          <w:sz w:val="18"/>
          <w:szCs w:val="18"/>
        </w:rPr>
        <w:t>. Secondarily, this License preserves for the author and publisher a way to get credit for their work, while not being considered responsible for modifications made by others.</w:t>
      </w:r>
    </w:p>
    <w:p w:rsidR="00A9558D" w:rsidRPr="00722596" w:rsidRDefault="00A9558D" w:rsidP="00A9558D">
      <w:pPr>
        <w:pStyle w:val="NormalWeb"/>
        <w:rPr>
          <w:sz w:val="18"/>
          <w:szCs w:val="18"/>
        </w:rPr>
      </w:pPr>
      <w:r w:rsidRPr="00722596">
        <w:rPr>
          <w:sz w:val="18"/>
          <w:szCs w:val="18"/>
        </w:rPr>
        <w:t>This License is a kind of "</w:t>
      </w:r>
      <w:proofErr w:type="spellStart"/>
      <w:r w:rsidRPr="00722596">
        <w:rPr>
          <w:sz w:val="18"/>
          <w:szCs w:val="18"/>
        </w:rPr>
        <w:t>copyleft</w:t>
      </w:r>
      <w:proofErr w:type="spellEnd"/>
      <w:r w:rsidRPr="00722596">
        <w:rPr>
          <w:sz w:val="18"/>
          <w:szCs w:val="18"/>
        </w:rPr>
        <w:t xml:space="preserve">", which means that derivative works of the document must themselves be free in the same sense. It complements the GNU General Public License, which is a </w:t>
      </w:r>
      <w:proofErr w:type="spellStart"/>
      <w:r w:rsidRPr="00722596">
        <w:rPr>
          <w:sz w:val="18"/>
          <w:szCs w:val="18"/>
        </w:rPr>
        <w:t>copyleft</w:t>
      </w:r>
      <w:proofErr w:type="spellEnd"/>
      <w:r w:rsidRPr="00722596">
        <w:rPr>
          <w:sz w:val="18"/>
          <w:szCs w:val="18"/>
        </w:rPr>
        <w:t xml:space="preserve"> license designed for free software.</w:t>
      </w:r>
    </w:p>
    <w:p w:rsidR="00A9558D" w:rsidRPr="00722596" w:rsidRDefault="00A9558D" w:rsidP="00A9558D">
      <w:pPr>
        <w:pStyle w:val="NormalWeb"/>
        <w:rPr>
          <w:sz w:val="18"/>
          <w:szCs w:val="18"/>
        </w:rPr>
      </w:pPr>
      <w:r w:rsidRPr="00722596">
        <w:rPr>
          <w:sz w:val="18"/>
          <w:szCs w:val="18"/>
        </w:rPr>
        <w:t>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rsidR="00A9558D" w:rsidRPr="00722596" w:rsidRDefault="00A9558D" w:rsidP="00A9558D">
      <w:pPr>
        <w:pStyle w:val="Heading2"/>
        <w:rPr>
          <w:sz w:val="18"/>
          <w:szCs w:val="18"/>
        </w:rPr>
      </w:pPr>
      <w:bookmarkStart w:id="9" w:name="1._APPLICABILITY_AND_DEFINITIONS"/>
      <w:bookmarkEnd w:id="9"/>
      <w:r w:rsidRPr="00722596">
        <w:rPr>
          <w:rStyle w:val="mw-headline"/>
          <w:sz w:val="18"/>
          <w:szCs w:val="18"/>
        </w:rPr>
        <w:t>1. APPLICABILITY AND DEFINITIONS</w:t>
      </w:r>
    </w:p>
    <w:p w:rsidR="00A9558D" w:rsidRPr="00722596" w:rsidRDefault="00A9558D" w:rsidP="00A9558D">
      <w:pPr>
        <w:pStyle w:val="NormalWeb"/>
        <w:rPr>
          <w:sz w:val="18"/>
          <w:szCs w:val="18"/>
        </w:rPr>
      </w:pPr>
      <w:r w:rsidRPr="00722596">
        <w:rPr>
          <w:sz w:val="18"/>
          <w:szCs w:val="18"/>
        </w:rPr>
        <w:t>This License applies to any manual or other work, in any medium, that contains a notice placed by the copyright holder saying it can be distributed under the terms of this License. Such a notice grants a world-wide, royalty-free license, unlimited in duration, to use that work under the conditions stated herein. The "Document", below, refers to any such manual or work. Any member of the public is a licensee, and is addressed as "you". You accept the license if you copy, modify or distribute the work in a way requiring permission under copyright law.</w:t>
      </w:r>
    </w:p>
    <w:p w:rsidR="00A9558D" w:rsidRPr="00722596" w:rsidRDefault="00A9558D" w:rsidP="00A9558D">
      <w:pPr>
        <w:pStyle w:val="NormalWeb"/>
        <w:rPr>
          <w:sz w:val="18"/>
          <w:szCs w:val="18"/>
        </w:rPr>
      </w:pPr>
      <w:r w:rsidRPr="00722596">
        <w:rPr>
          <w:sz w:val="18"/>
          <w:szCs w:val="18"/>
        </w:rPr>
        <w:t>A "Modified Version" of the Document means any work containing the Document or a portion of it, either copied verbatim, or with modifications and/or translated into another language.</w:t>
      </w:r>
    </w:p>
    <w:p w:rsidR="00A9558D" w:rsidRPr="00722596" w:rsidRDefault="00A9558D" w:rsidP="00A9558D">
      <w:pPr>
        <w:pStyle w:val="NormalWeb"/>
        <w:rPr>
          <w:sz w:val="18"/>
          <w:szCs w:val="18"/>
        </w:rPr>
      </w:pPr>
      <w:r w:rsidRPr="00722596">
        <w:rPr>
          <w:sz w:val="18"/>
          <w:szCs w:val="18"/>
        </w:rPr>
        <w:t>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(Thus,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rsidR="00A9558D" w:rsidRPr="00722596" w:rsidRDefault="00A9558D" w:rsidP="00A9558D">
      <w:pPr>
        <w:pStyle w:val="NormalWeb"/>
        <w:rPr>
          <w:sz w:val="18"/>
          <w:szCs w:val="18"/>
        </w:rPr>
      </w:pPr>
      <w:r w:rsidRPr="00722596">
        <w:rPr>
          <w:sz w:val="18"/>
          <w:szCs w:val="18"/>
        </w:rPr>
        <w:t>The "Invariant Sections" are certain Secondary Sections whose titles are designated, as being those of Invariant Sections, in the notice that says that the Document is released under this License. If a section does not fit the above definition of Secondary then it is not allowed to be designated as Invariant. The Document may contain zero Invariant Sections. If the Document does not identify any Invariant Sections then there are none.</w:t>
      </w:r>
    </w:p>
    <w:p w:rsidR="00A9558D" w:rsidRPr="00722596" w:rsidRDefault="00A9558D" w:rsidP="00A9558D">
      <w:pPr>
        <w:pStyle w:val="NormalWeb"/>
        <w:rPr>
          <w:sz w:val="18"/>
          <w:szCs w:val="18"/>
        </w:rPr>
      </w:pPr>
      <w:r w:rsidRPr="00722596">
        <w:rPr>
          <w:sz w:val="18"/>
          <w:szCs w:val="18"/>
        </w:rPr>
        <w:t>The "Cover Texts" are certain short passages of text that are listed, as Front-Cover Texts or Back-Cover Texts, in the notice that says that the Document is released under this License. A Front-Cover Text may be at most 5 words, and a Back-Cover Text may be at most 25 words.</w:t>
      </w:r>
    </w:p>
    <w:p w:rsidR="00A9558D" w:rsidRPr="00722596" w:rsidRDefault="00A9558D" w:rsidP="00A9558D">
      <w:pPr>
        <w:pStyle w:val="NormalWeb"/>
        <w:rPr>
          <w:sz w:val="18"/>
          <w:szCs w:val="18"/>
        </w:rPr>
      </w:pPr>
      <w:r w:rsidRPr="00722596">
        <w:rPr>
          <w:sz w:val="18"/>
          <w:szCs w:val="18"/>
        </w:rPr>
        <w:lastRenderedPageBreak/>
        <w:t xml:space="preserve">A "Transparent" copy of the Document means a machine-readable copy, represented in a format whose specification is available to the general public, that is suitable for revising the document straightforwardly with generic text editors or (for images composed of pixels) generic paint programs or (for drawings) some widely available drawing editor, and that is suitable for input to text formatters or for automatic translation to a variety of formats suitable for input to text formatters. A copy made in an otherwise </w:t>
      </w:r>
      <w:proofErr w:type="gramStart"/>
      <w:r w:rsidRPr="00722596">
        <w:rPr>
          <w:sz w:val="18"/>
          <w:szCs w:val="18"/>
        </w:rPr>
        <w:t>Transparent</w:t>
      </w:r>
      <w:proofErr w:type="gramEnd"/>
      <w:r w:rsidRPr="00722596">
        <w:rPr>
          <w:sz w:val="18"/>
          <w:szCs w:val="18"/>
        </w:rPr>
        <w:t xml:space="preserve"> file format whose markup, or absence of markup, has been arranged to thwart or discourage subsequent modification by readers is not Transparent. An image format is not Transparent if used for any substantial amount of text. A copy that is not "Transparent" is called "Opaque".</w:t>
      </w:r>
    </w:p>
    <w:p w:rsidR="00A9558D" w:rsidRPr="00722596" w:rsidRDefault="00A9558D" w:rsidP="00A9558D">
      <w:pPr>
        <w:pStyle w:val="NormalWeb"/>
        <w:rPr>
          <w:sz w:val="18"/>
          <w:szCs w:val="18"/>
        </w:rPr>
      </w:pPr>
      <w:r w:rsidRPr="00722596">
        <w:rPr>
          <w:sz w:val="18"/>
          <w:szCs w:val="18"/>
        </w:rPr>
        <w:t xml:space="preserve">Examples of suitable formats for </w:t>
      </w:r>
      <w:proofErr w:type="gramStart"/>
      <w:r w:rsidRPr="00722596">
        <w:rPr>
          <w:sz w:val="18"/>
          <w:szCs w:val="18"/>
        </w:rPr>
        <w:t>Transparent</w:t>
      </w:r>
      <w:proofErr w:type="gramEnd"/>
      <w:r w:rsidRPr="00722596">
        <w:rPr>
          <w:sz w:val="18"/>
          <w:szCs w:val="18"/>
        </w:rPr>
        <w:t xml:space="preserve"> copies include plain ASCII without markup, </w:t>
      </w:r>
      <w:proofErr w:type="spellStart"/>
      <w:r w:rsidRPr="00722596">
        <w:rPr>
          <w:sz w:val="18"/>
          <w:szCs w:val="18"/>
        </w:rPr>
        <w:t>Texinfo</w:t>
      </w:r>
      <w:proofErr w:type="spellEnd"/>
      <w:r w:rsidRPr="00722596">
        <w:rPr>
          <w:sz w:val="18"/>
          <w:szCs w:val="18"/>
        </w:rPr>
        <w:t xml:space="preserve"> input format, </w:t>
      </w:r>
      <w:proofErr w:type="spellStart"/>
      <w:r w:rsidRPr="00722596">
        <w:rPr>
          <w:sz w:val="18"/>
          <w:szCs w:val="18"/>
        </w:rPr>
        <w:t>LaTeX</w:t>
      </w:r>
      <w:proofErr w:type="spellEnd"/>
      <w:r w:rsidRPr="00722596">
        <w:rPr>
          <w:sz w:val="18"/>
          <w:szCs w:val="18"/>
        </w:rPr>
        <w:t xml:space="preserve"> input format, SGML or XML using a publicly available DTD, and standard-conforming simple HTML, PostScript or PDF designed for human modification. Examples of transparent image formats include PNG, XCF and JPG. Opaque formats include proprietary formats that can be read and edited only by proprietary word processors, SGML or </w:t>
      </w:r>
      <w:proofErr w:type="gramStart"/>
      <w:r w:rsidRPr="00722596">
        <w:rPr>
          <w:sz w:val="18"/>
          <w:szCs w:val="18"/>
        </w:rPr>
        <w:t>XML</w:t>
      </w:r>
      <w:proofErr w:type="gramEnd"/>
      <w:r w:rsidRPr="00722596">
        <w:rPr>
          <w:sz w:val="18"/>
          <w:szCs w:val="18"/>
        </w:rPr>
        <w:t xml:space="preserve"> for which the DTD and/or processing tools are not generally available, and the machine-generated HTML, PostScript or PDF produced by some word processors for output purposes only.</w:t>
      </w:r>
    </w:p>
    <w:p w:rsidR="00A9558D" w:rsidRPr="00722596" w:rsidRDefault="00A9558D" w:rsidP="00A9558D">
      <w:pPr>
        <w:pStyle w:val="NormalWeb"/>
        <w:rPr>
          <w:sz w:val="18"/>
          <w:szCs w:val="18"/>
        </w:rPr>
      </w:pPr>
      <w:r w:rsidRPr="00722596">
        <w:rPr>
          <w:sz w:val="18"/>
          <w:szCs w:val="18"/>
        </w:rPr>
        <w:t>The "Title Page" means, for a printed book, the title page itself, plus such following pages as are needed to hold, legibly, the material this License requires to appear in the title page. For works in formats which do not have any title page as such, "Title Page" means the text near the most prominent appearance of the work's title, preceding the beginning of the body of the text.</w:t>
      </w:r>
    </w:p>
    <w:p w:rsidR="00A9558D" w:rsidRPr="00722596" w:rsidRDefault="00A9558D" w:rsidP="00A9558D">
      <w:pPr>
        <w:pStyle w:val="NormalWeb"/>
        <w:rPr>
          <w:sz w:val="18"/>
          <w:szCs w:val="18"/>
        </w:rPr>
      </w:pPr>
      <w:r w:rsidRPr="00722596">
        <w:rPr>
          <w:sz w:val="18"/>
          <w:szCs w:val="18"/>
        </w:rPr>
        <w:t>A section "Entitled XYZ" means a named subunit of the Document whose title either is precisely XYZ or contains XYZ in parentheses following text that translates XYZ in another language. (Here XYZ stands for a specific section name mentioned below, such as "Acknowledgements", "Dedications", "Endorsements", or "History".) To "Preserve the Title" of such a section when you modify the Document means that it remains a section "Entitled XYZ" according to this definition.</w:t>
      </w:r>
    </w:p>
    <w:p w:rsidR="00A9558D" w:rsidRPr="00722596" w:rsidRDefault="00A9558D" w:rsidP="00A9558D">
      <w:pPr>
        <w:pStyle w:val="NormalWeb"/>
        <w:rPr>
          <w:sz w:val="18"/>
          <w:szCs w:val="18"/>
        </w:rPr>
      </w:pPr>
      <w:r w:rsidRPr="00722596">
        <w:rPr>
          <w:sz w:val="18"/>
          <w:szCs w:val="18"/>
        </w:rPr>
        <w:t>The Document may include Warranty Disclaimers next to the notice which states that this License applies to the Document. These Warranty Disclaimers are considered to be included by reference in this License, but only as regards disclaiming warranties: any other implication that these Warranty Disclaimers may have is void and has no effect on the meaning of this License.</w:t>
      </w:r>
    </w:p>
    <w:p w:rsidR="00A9558D" w:rsidRPr="00722596" w:rsidRDefault="00A9558D" w:rsidP="00A9558D">
      <w:pPr>
        <w:pStyle w:val="Heading2"/>
        <w:rPr>
          <w:sz w:val="18"/>
          <w:szCs w:val="18"/>
        </w:rPr>
      </w:pPr>
      <w:bookmarkStart w:id="10" w:name="2._VERBATIM_COPYING"/>
      <w:bookmarkEnd w:id="10"/>
      <w:r w:rsidRPr="00722596">
        <w:rPr>
          <w:rStyle w:val="mw-headline"/>
          <w:sz w:val="18"/>
          <w:szCs w:val="18"/>
        </w:rPr>
        <w:t>2. VERBATIM COPYING</w:t>
      </w:r>
    </w:p>
    <w:p w:rsidR="00A9558D" w:rsidRPr="00722596" w:rsidRDefault="00A9558D" w:rsidP="00A9558D">
      <w:pPr>
        <w:pStyle w:val="NormalWeb"/>
        <w:rPr>
          <w:sz w:val="18"/>
          <w:szCs w:val="18"/>
        </w:rPr>
      </w:pPr>
      <w:r w:rsidRPr="00722596">
        <w:rPr>
          <w:sz w:val="18"/>
          <w:szCs w:val="18"/>
        </w:rPr>
        <w:t xml:space="preserve">You may copy and distribute the Document in any medium, either commercially or </w:t>
      </w:r>
      <w:proofErr w:type="spellStart"/>
      <w:r w:rsidRPr="00722596">
        <w:rPr>
          <w:sz w:val="18"/>
          <w:szCs w:val="18"/>
        </w:rPr>
        <w:t>noncommercially</w:t>
      </w:r>
      <w:proofErr w:type="spellEnd"/>
      <w:r w:rsidRPr="00722596">
        <w:rPr>
          <w:sz w:val="18"/>
          <w:szCs w:val="18"/>
        </w:rPr>
        <w:t>, provided that this License, the copyright notices, and the license notice saying this License applies to the Document are reproduced in all copies, and that you add no other conditions whatsoever to those of this License. You may not use technical measures to obstruct or control the reading or further copying of the copies you make or distribute. However, you may accept compensation in exchange for copies. If you distribute a large enough number of copies you must also follow the conditions in section 3.</w:t>
      </w:r>
    </w:p>
    <w:p w:rsidR="00A9558D" w:rsidRPr="00722596" w:rsidRDefault="00A9558D" w:rsidP="00A9558D">
      <w:pPr>
        <w:pStyle w:val="NormalWeb"/>
        <w:rPr>
          <w:sz w:val="18"/>
          <w:szCs w:val="18"/>
        </w:rPr>
      </w:pPr>
      <w:r w:rsidRPr="00722596">
        <w:rPr>
          <w:sz w:val="18"/>
          <w:szCs w:val="18"/>
        </w:rPr>
        <w:t>You may also lend copies, under the same conditions stated above, and you may publicly display copies.</w:t>
      </w:r>
    </w:p>
    <w:p w:rsidR="00A9558D" w:rsidRPr="00722596" w:rsidRDefault="00A9558D" w:rsidP="00A9558D">
      <w:pPr>
        <w:pStyle w:val="Heading2"/>
        <w:rPr>
          <w:sz w:val="18"/>
          <w:szCs w:val="18"/>
        </w:rPr>
      </w:pPr>
      <w:bookmarkStart w:id="11" w:name="3._COPYING_IN_QUANTITY"/>
      <w:bookmarkEnd w:id="11"/>
      <w:r w:rsidRPr="00722596">
        <w:rPr>
          <w:rStyle w:val="mw-headline"/>
          <w:sz w:val="18"/>
          <w:szCs w:val="18"/>
        </w:rPr>
        <w:t>3. COPYING IN QUANTITY</w:t>
      </w:r>
    </w:p>
    <w:p w:rsidR="00A9558D" w:rsidRPr="00722596" w:rsidRDefault="00A9558D" w:rsidP="00A9558D">
      <w:pPr>
        <w:pStyle w:val="NormalWeb"/>
        <w:rPr>
          <w:sz w:val="18"/>
          <w:szCs w:val="18"/>
        </w:rPr>
      </w:pPr>
      <w:r w:rsidRPr="00722596">
        <w:rPr>
          <w:sz w:val="18"/>
          <w:szCs w:val="18"/>
        </w:rPr>
        <w:t>If you publish printed copies (or copies in media that commonly have printed covers) of the Document, numbering more than 100, and the Document's license notice requires Cover Texts, you must enclose the copies in covers that carry, clearly and legibly, all these Cover Texts: Front-Cover Texts on the front cover, and Back-Cover Texts on the back cover. Both covers must also clearly and legibly identify you as the publisher of these copies. The front cover must present the full title with all words of the title equally prominent and visible. You may add other material on the covers in addition. Copying with changes limited to the covers, as long as they preserve the title of the Document and satisfy these conditions, can be treated as verbatim copying in other respects.</w:t>
      </w:r>
    </w:p>
    <w:p w:rsidR="00A9558D" w:rsidRPr="00722596" w:rsidRDefault="00A9558D" w:rsidP="00A9558D">
      <w:pPr>
        <w:pStyle w:val="NormalWeb"/>
        <w:rPr>
          <w:sz w:val="18"/>
          <w:szCs w:val="18"/>
        </w:rPr>
      </w:pPr>
      <w:r w:rsidRPr="00722596">
        <w:rPr>
          <w:sz w:val="18"/>
          <w:szCs w:val="18"/>
        </w:rPr>
        <w:t>If the required texts for either cover are too voluminous to fit legibly, you should put the first ones listed (as many as fit reasonably) on the actual cover, and continue the rest onto adjacent pages.</w:t>
      </w:r>
    </w:p>
    <w:p w:rsidR="00A9558D" w:rsidRPr="00722596" w:rsidRDefault="00A9558D" w:rsidP="00A9558D">
      <w:pPr>
        <w:pStyle w:val="NormalWeb"/>
        <w:rPr>
          <w:sz w:val="18"/>
          <w:szCs w:val="18"/>
        </w:rPr>
      </w:pPr>
      <w:r w:rsidRPr="00722596">
        <w:rPr>
          <w:sz w:val="18"/>
          <w:szCs w:val="18"/>
        </w:rPr>
        <w:t xml:space="preserve">If you publish or distribute Opaque copies of the Document numbering more than 100, you must either include a machine-readable Transparent copy along with each Opaque copy, or state in or with each Opaque copy a computer-network location from which the general network-using public has access to download using public-standard network protocols a complete Transparent copy of the Document, free of added material. If you use the latter option, you must take reasonably prudent steps, when you begin distribution of Opaque copies in quantity, to ensure that this Transparent copy will remain thus accessible at the stated </w:t>
      </w:r>
      <w:r w:rsidRPr="00722596">
        <w:rPr>
          <w:sz w:val="18"/>
          <w:szCs w:val="18"/>
        </w:rPr>
        <w:lastRenderedPageBreak/>
        <w:t>location until at least one year after the last time you distribute an Opaque copy (directly or through your agents or retailers) of that edition to the public.</w:t>
      </w:r>
    </w:p>
    <w:p w:rsidR="00A9558D" w:rsidRPr="00722596" w:rsidRDefault="00A9558D" w:rsidP="00A9558D">
      <w:pPr>
        <w:pStyle w:val="NormalWeb"/>
        <w:rPr>
          <w:sz w:val="18"/>
          <w:szCs w:val="18"/>
        </w:rPr>
      </w:pPr>
      <w:r w:rsidRPr="00722596">
        <w:rPr>
          <w:sz w:val="18"/>
          <w:szCs w:val="18"/>
        </w:rPr>
        <w:t>It is requested, but not required, that you contact the authors of the Document well before redistributing any large number of copies, to give them a chance to provide you with an updated version of the Document.</w:t>
      </w:r>
    </w:p>
    <w:p w:rsidR="00A9558D" w:rsidRPr="00722596" w:rsidRDefault="00A9558D" w:rsidP="00A9558D">
      <w:pPr>
        <w:pStyle w:val="Heading2"/>
        <w:rPr>
          <w:sz w:val="18"/>
          <w:szCs w:val="18"/>
        </w:rPr>
      </w:pPr>
      <w:bookmarkStart w:id="12" w:name="4._MODIFICATIONS"/>
      <w:bookmarkEnd w:id="12"/>
      <w:r w:rsidRPr="00722596">
        <w:rPr>
          <w:rStyle w:val="mw-headline"/>
          <w:sz w:val="18"/>
          <w:szCs w:val="18"/>
        </w:rPr>
        <w:t>4. MODIFICATIONS</w:t>
      </w:r>
    </w:p>
    <w:p w:rsidR="00A9558D" w:rsidRPr="00722596" w:rsidRDefault="00A9558D" w:rsidP="00A9558D">
      <w:pPr>
        <w:pStyle w:val="NormalWeb"/>
        <w:rPr>
          <w:sz w:val="18"/>
          <w:szCs w:val="18"/>
        </w:rPr>
      </w:pPr>
      <w:r w:rsidRPr="00722596">
        <w:rPr>
          <w:sz w:val="18"/>
          <w:szCs w:val="18"/>
        </w:rPr>
        <w:t>You may copy and distribute a Modified Version of the Document under the conditions of sections 2 and 3 above, provided that you release the Modified Version under precisely this License, with the Modified Version filling the role of the Document, thus licensing distribution and modification of the Modified Version to whoever possesses a copy of it. In addition, you must do these things in the Modified Version:</w:t>
      </w:r>
    </w:p>
    <w:p w:rsidR="00A9558D" w:rsidRPr="00722596" w:rsidRDefault="00A9558D" w:rsidP="00A9558D">
      <w:pPr>
        <w:numPr>
          <w:ilvl w:val="0"/>
          <w:numId w:val="1"/>
        </w:numPr>
        <w:spacing w:before="100" w:beforeAutospacing="1" w:after="100" w:afterAutospacing="1" w:line="240" w:lineRule="auto"/>
        <w:rPr>
          <w:sz w:val="18"/>
          <w:szCs w:val="18"/>
        </w:rPr>
      </w:pPr>
      <w:r w:rsidRPr="00722596">
        <w:rPr>
          <w:b/>
          <w:bCs/>
          <w:sz w:val="18"/>
          <w:szCs w:val="18"/>
        </w:rPr>
        <w:t>A.</w:t>
      </w:r>
      <w:r w:rsidRPr="00722596">
        <w:rPr>
          <w:sz w:val="18"/>
          <w:szCs w:val="18"/>
        </w:rPr>
        <w:t xml:space="preserve"> Use in the Title Page (and on the covers, if any) a title distinct from that of the Document, and from those of previous versions (which should, if there were any, be listed in the History section of the Document). You may use the same title as a previous version if the original publisher of that version gives permission.</w:t>
      </w:r>
    </w:p>
    <w:p w:rsidR="00A9558D" w:rsidRPr="00722596" w:rsidRDefault="00A9558D" w:rsidP="00A9558D">
      <w:pPr>
        <w:numPr>
          <w:ilvl w:val="0"/>
          <w:numId w:val="1"/>
        </w:numPr>
        <w:spacing w:before="100" w:beforeAutospacing="1" w:after="100" w:afterAutospacing="1" w:line="240" w:lineRule="auto"/>
        <w:rPr>
          <w:sz w:val="18"/>
          <w:szCs w:val="18"/>
        </w:rPr>
      </w:pPr>
      <w:r w:rsidRPr="00722596">
        <w:rPr>
          <w:b/>
          <w:bCs/>
          <w:sz w:val="18"/>
          <w:szCs w:val="18"/>
        </w:rPr>
        <w:t>B.</w:t>
      </w:r>
      <w:r w:rsidRPr="00722596">
        <w:rPr>
          <w:sz w:val="18"/>
          <w:szCs w:val="18"/>
        </w:rPr>
        <w:t xml:space="preserve"> List on the Title Page, as authors, one or more persons or entities responsible for authorship of the modifications in the Modified Version, together with at least five of the principal authors of the Document (all of its principal authors, if it has fewer than five), unless they release you from this requirement.</w:t>
      </w:r>
    </w:p>
    <w:p w:rsidR="00A9558D" w:rsidRPr="00722596" w:rsidRDefault="00A9558D" w:rsidP="00A9558D">
      <w:pPr>
        <w:numPr>
          <w:ilvl w:val="0"/>
          <w:numId w:val="1"/>
        </w:numPr>
        <w:spacing w:before="100" w:beforeAutospacing="1" w:after="100" w:afterAutospacing="1" w:line="240" w:lineRule="auto"/>
        <w:rPr>
          <w:sz w:val="18"/>
          <w:szCs w:val="18"/>
        </w:rPr>
      </w:pPr>
      <w:r w:rsidRPr="00722596">
        <w:rPr>
          <w:b/>
          <w:bCs/>
          <w:sz w:val="18"/>
          <w:szCs w:val="18"/>
        </w:rPr>
        <w:t>C.</w:t>
      </w:r>
      <w:r w:rsidRPr="00722596">
        <w:rPr>
          <w:sz w:val="18"/>
          <w:szCs w:val="18"/>
        </w:rPr>
        <w:t xml:space="preserve"> State on the Title page the name of the publisher of the Modified Version, as the publisher.</w:t>
      </w:r>
    </w:p>
    <w:p w:rsidR="00A9558D" w:rsidRPr="00722596" w:rsidRDefault="00A9558D" w:rsidP="00A9558D">
      <w:pPr>
        <w:numPr>
          <w:ilvl w:val="0"/>
          <w:numId w:val="1"/>
        </w:numPr>
        <w:spacing w:before="100" w:beforeAutospacing="1" w:after="100" w:afterAutospacing="1" w:line="240" w:lineRule="auto"/>
        <w:rPr>
          <w:sz w:val="18"/>
          <w:szCs w:val="18"/>
        </w:rPr>
      </w:pPr>
      <w:r w:rsidRPr="00722596">
        <w:rPr>
          <w:b/>
          <w:bCs/>
          <w:sz w:val="18"/>
          <w:szCs w:val="18"/>
        </w:rPr>
        <w:t>D.</w:t>
      </w:r>
      <w:r w:rsidRPr="00722596">
        <w:rPr>
          <w:sz w:val="18"/>
          <w:szCs w:val="18"/>
        </w:rPr>
        <w:t xml:space="preserve"> Preserve all the copyright notices of the Document.</w:t>
      </w:r>
    </w:p>
    <w:p w:rsidR="00A9558D" w:rsidRPr="00722596" w:rsidRDefault="00A9558D" w:rsidP="00A9558D">
      <w:pPr>
        <w:numPr>
          <w:ilvl w:val="0"/>
          <w:numId w:val="1"/>
        </w:numPr>
        <w:spacing w:before="100" w:beforeAutospacing="1" w:after="100" w:afterAutospacing="1" w:line="240" w:lineRule="auto"/>
        <w:rPr>
          <w:sz w:val="18"/>
          <w:szCs w:val="18"/>
        </w:rPr>
      </w:pPr>
      <w:r w:rsidRPr="00722596">
        <w:rPr>
          <w:b/>
          <w:bCs/>
          <w:sz w:val="18"/>
          <w:szCs w:val="18"/>
        </w:rPr>
        <w:t>E.</w:t>
      </w:r>
      <w:r w:rsidRPr="00722596">
        <w:rPr>
          <w:sz w:val="18"/>
          <w:szCs w:val="18"/>
        </w:rPr>
        <w:t xml:space="preserve"> Add an appropriate copyright notice for your modifications adjacent to the other copyright notices.</w:t>
      </w:r>
    </w:p>
    <w:p w:rsidR="00A9558D" w:rsidRPr="00722596" w:rsidRDefault="00A9558D" w:rsidP="00A9558D">
      <w:pPr>
        <w:numPr>
          <w:ilvl w:val="0"/>
          <w:numId w:val="1"/>
        </w:numPr>
        <w:spacing w:before="100" w:beforeAutospacing="1" w:after="100" w:afterAutospacing="1" w:line="240" w:lineRule="auto"/>
        <w:rPr>
          <w:sz w:val="18"/>
          <w:szCs w:val="18"/>
        </w:rPr>
      </w:pPr>
      <w:r w:rsidRPr="00722596">
        <w:rPr>
          <w:b/>
          <w:bCs/>
          <w:sz w:val="18"/>
          <w:szCs w:val="18"/>
        </w:rPr>
        <w:t>F.</w:t>
      </w:r>
      <w:r w:rsidRPr="00722596">
        <w:rPr>
          <w:sz w:val="18"/>
          <w:szCs w:val="18"/>
        </w:rPr>
        <w:t xml:space="preserve"> Include, immediately after the copyright notices, a license notice giving the public permission to use the Modified Version under the terms of this License, in the form shown in the Addendum below.</w:t>
      </w:r>
    </w:p>
    <w:p w:rsidR="00A9558D" w:rsidRPr="00722596" w:rsidRDefault="00A9558D" w:rsidP="00A9558D">
      <w:pPr>
        <w:numPr>
          <w:ilvl w:val="0"/>
          <w:numId w:val="1"/>
        </w:numPr>
        <w:spacing w:before="100" w:beforeAutospacing="1" w:after="100" w:afterAutospacing="1" w:line="240" w:lineRule="auto"/>
        <w:rPr>
          <w:sz w:val="18"/>
          <w:szCs w:val="18"/>
        </w:rPr>
      </w:pPr>
      <w:r w:rsidRPr="00722596">
        <w:rPr>
          <w:b/>
          <w:bCs/>
          <w:sz w:val="18"/>
          <w:szCs w:val="18"/>
        </w:rPr>
        <w:t>G.</w:t>
      </w:r>
      <w:r w:rsidRPr="00722596">
        <w:rPr>
          <w:sz w:val="18"/>
          <w:szCs w:val="18"/>
        </w:rPr>
        <w:t xml:space="preserve"> Preserve in that license notice the full lists of Invariant Sections and required Cover Texts given in the Document's license notice.</w:t>
      </w:r>
    </w:p>
    <w:p w:rsidR="00A9558D" w:rsidRPr="00722596" w:rsidRDefault="00A9558D" w:rsidP="00A9558D">
      <w:pPr>
        <w:numPr>
          <w:ilvl w:val="0"/>
          <w:numId w:val="1"/>
        </w:numPr>
        <w:spacing w:before="100" w:beforeAutospacing="1" w:after="100" w:afterAutospacing="1" w:line="240" w:lineRule="auto"/>
        <w:rPr>
          <w:sz w:val="18"/>
          <w:szCs w:val="18"/>
        </w:rPr>
      </w:pPr>
      <w:r w:rsidRPr="00722596">
        <w:rPr>
          <w:b/>
          <w:bCs/>
          <w:sz w:val="18"/>
          <w:szCs w:val="18"/>
        </w:rPr>
        <w:t>H.</w:t>
      </w:r>
      <w:r w:rsidRPr="00722596">
        <w:rPr>
          <w:sz w:val="18"/>
          <w:szCs w:val="18"/>
        </w:rPr>
        <w:t xml:space="preserve"> Include an unaltered copy of this License.</w:t>
      </w:r>
    </w:p>
    <w:p w:rsidR="00A9558D" w:rsidRPr="00722596" w:rsidRDefault="00A9558D" w:rsidP="00A9558D">
      <w:pPr>
        <w:numPr>
          <w:ilvl w:val="0"/>
          <w:numId w:val="1"/>
        </w:numPr>
        <w:spacing w:before="100" w:beforeAutospacing="1" w:after="100" w:afterAutospacing="1" w:line="240" w:lineRule="auto"/>
        <w:rPr>
          <w:sz w:val="18"/>
          <w:szCs w:val="18"/>
        </w:rPr>
      </w:pPr>
      <w:r w:rsidRPr="00722596">
        <w:rPr>
          <w:b/>
          <w:bCs/>
          <w:sz w:val="18"/>
          <w:szCs w:val="18"/>
        </w:rPr>
        <w:t>I.</w:t>
      </w:r>
      <w:r w:rsidRPr="00722596">
        <w:rPr>
          <w:sz w:val="18"/>
          <w:szCs w:val="18"/>
        </w:rPr>
        <w:t xml:space="preserve"> Preserve the section Entitled "History", Preserve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w:t>
      </w:r>
    </w:p>
    <w:p w:rsidR="00A9558D" w:rsidRPr="00722596" w:rsidRDefault="00A9558D" w:rsidP="00A9558D">
      <w:pPr>
        <w:numPr>
          <w:ilvl w:val="0"/>
          <w:numId w:val="1"/>
        </w:numPr>
        <w:spacing w:before="100" w:beforeAutospacing="1" w:after="100" w:afterAutospacing="1" w:line="240" w:lineRule="auto"/>
        <w:rPr>
          <w:sz w:val="18"/>
          <w:szCs w:val="18"/>
        </w:rPr>
      </w:pPr>
      <w:r w:rsidRPr="00722596">
        <w:rPr>
          <w:b/>
          <w:bCs/>
          <w:sz w:val="18"/>
          <w:szCs w:val="18"/>
        </w:rPr>
        <w:t>J.</w:t>
      </w:r>
      <w:r w:rsidRPr="00722596">
        <w:rPr>
          <w:sz w:val="18"/>
          <w:szCs w:val="18"/>
        </w:rPr>
        <w:t xml:space="preserve"> Preserve the network location, if any, given in the Document for public access to a </w:t>
      </w:r>
      <w:proofErr w:type="gramStart"/>
      <w:r w:rsidRPr="00722596">
        <w:rPr>
          <w:sz w:val="18"/>
          <w:szCs w:val="18"/>
        </w:rPr>
        <w:t>Transparent</w:t>
      </w:r>
      <w:proofErr w:type="gramEnd"/>
      <w:r w:rsidRPr="00722596">
        <w:rPr>
          <w:sz w:val="18"/>
          <w:szCs w:val="18"/>
        </w:rPr>
        <w:t xml:space="preserve">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w:t>
      </w:r>
    </w:p>
    <w:p w:rsidR="00A9558D" w:rsidRPr="00722596" w:rsidRDefault="00A9558D" w:rsidP="00A9558D">
      <w:pPr>
        <w:numPr>
          <w:ilvl w:val="0"/>
          <w:numId w:val="1"/>
        </w:numPr>
        <w:spacing w:before="100" w:beforeAutospacing="1" w:after="100" w:afterAutospacing="1" w:line="240" w:lineRule="auto"/>
        <w:rPr>
          <w:sz w:val="18"/>
          <w:szCs w:val="18"/>
        </w:rPr>
      </w:pPr>
      <w:r w:rsidRPr="00722596">
        <w:rPr>
          <w:b/>
          <w:bCs/>
          <w:sz w:val="18"/>
          <w:szCs w:val="18"/>
        </w:rPr>
        <w:t>K.</w:t>
      </w:r>
      <w:r w:rsidRPr="00722596">
        <w:rPr>
          <w:sz w:val="18"/>
          <w:szCs w:val="18"/>
        </w:rPr>
        <w:t xml:space="preserve"> For any section Entitled "Acknowledgements" or "Dedications", Preserve the Title of the section, and preserve in the section all the substance and tone of each of the contributor acknowledgements and/or dedications given therein.</w:t>
      </w:r>
    </w:p>
    <w:p w:rsidR="00A9558D" w:rsidRPr="00722596" w:rsidRDefault="00A9558D" w:rsidP="00A9558D">
      <w:pPr>
        <w:numPr>
          <w:ilvl w:val="0"/>
          <w:numId w:val="1"/>
        </w:numPr>
        <w:spacing w:before="100" w:beforeAutospacing="1" w:after="100" w:afterAutospacing="1" w:line="240" w:lineRule="auto"/>
        <w:rPr>
          <w:sz w:val="18"/>
          <w:szCs w:val="18"/>
        </w:rPr>
      </w:pPr>
      <w:r w:rsidRPr="00722596">
        <w:rPr>
          <w:b/>
          <w:bCs/>
          <w:sz w:val="18"/>
          <w:szCs w:val="18"/>
        </w:rPr>
        <w:t>L.</w:t>
      </w:r>
      <w:r w:rsidRPr="00722596">
        <w:rPr>
          <w:sz w:val="18"/>
          <w:szCs w:val="18"/>
        </w:rPr>
        <w:t xml:space="preserve"> Preserve all the Invariant Sections of the Document, unaltered in their text and in their titles. Section numbers or the </w:t>
      </w:r>
      <w:proofErr w:type="gramStart"/>
      <w:r w:rsidRPr="00722596">
        <w:rPr>
          <w:sz w:val="18"/>
          <w:szCs w:val="18"/>
        </w:rPr>
        <w:t>equivalent are</w:t>
      </w:r>
      <w:proofErr w:type="gramEnd"/>
      <w:r w:rsidRPr="00722596">
        <w:rPr>
          <w:sz w:val="18"/>
          <w:szCs w:val="18"/>
        </w:rPr>
        <w:t xml:space="preserve"> not considered part of the section titles.</w:t>
      </w:r>
    </w:p>
    <w:p w:rsidR="00A9558D" w:rsidRPr="00722596" w:rsidRDefault="00A9558D" w:rsidP="00A9558D">
      <w:pPr>
        <w:numPr>
          <w:ilvl w:val="0"/>
          <w:numId w:val="1"/>
        </w:numPr>
        <w:spacing w:before="100" w:beforeAutospacing="1" w:after="100" w:afterAutospacing="1" w:line="240" w:lineRule="auto"/>
        <w:rPr>
          <w:sz w:val="18"/>
          <w:szCs w:val="18"/>
        </w:rPr>
      </w:pPr>
      <w:r w:rsidRPr="00722596">
        <w:rPr>
          <w:b/>
          <w:bCs/>
          <w:sz w:val="18"/>
          <w:szCs w:val="18"/>
        </w:rPr>
        <w:t>M.</w:t>
      </w:r>
      <w:r w:rsidRPr="00722596">
        <w:rPr>
          <w:sz w:val="18"/>
          <w:szCs w:val="18"/>
        </w:rPr>
        <w:t xml:space="preserve"> Delete any section Entitled "Endorsements". Such a section may not be included in the Modified Version.</w:t>
      </w:r>
    </w:p>
    <w:p w:rsidR="00A9558D" w:rsidRPr="00722596" w:rsidRDefault="00A9558D" w:rsidP="00A9558D">
      <w:pPr>
        <w:numPr>
          <w:ilvl w:val="0"/>
          <w:numId w:val="1"/>
        </w:numPr>
        <w:spacing w:before="100" w:beforeAutospacing="1" w:after="100" w:afterAutospacing="1" w:line="240" w:lineRule="auto"/>
        <w:rPr>
          <w:sz w:val="18"/>
          <w:szCs w:val="18"/>
        </w:rPr>
      </w:pPr>
      <w:r w:rsidRPr="00722596">
        <w:rPr>
          <w:b/>
          <w:bCs/>
          <w:sz w:val="18"/>
          <w:szCs w:val="18"/>
        </w:rPr>
        <w:t>N.</w:t>
      </w:r>
      <w:r w:rsidRPr="00722596">
        <w:rPr>
          <w:sz w:val="18"/>
          <w:szCs w:val="18"/>
        </w:rPr>
        <w:t xml:space="preserve"> Do not </w:t>
      </w:r>
      <w:proofErr w:type="spellStart"/>
      <w:r w:rsidRPr="00722596">
        <w:rPr>
          <w:sz w:val="18"/>
          <w:szCs w:val="18"/>
        </w:rPr>
        <w:t>retitle</w:t>
      </w:r>
      <w:proofErr w:type="spellEnd"/>
      <w:r w:rsidRPr="00722596">
        <w:rPr>
          <w:sz w:val="18"/>
          <w:szCs w:val="18"/>
        </w:rPr>
        <w:t xml:space="preserve"> any existing section to be Entitled "Endorsements" or to conflict in title with any Invariant Section.</w:t>
      </w:r>
    </w:p>
    <w:p w:rsidR="00A9558D" w:rsidRPr="00722596" w:rsidRDefault="00A9558D" w:rsidP="00A9558D">
      <w:pPr>
        <w:numPr>
          <w:ilvl w:val="0"/>
          <w:numId w:val="1"/>
        </w:numPr>
        <w:spacing w:before="100" w:beforeAutospacing="1" w:after="100" w:afterAutospacing="1" w:line="240" w:lineRule="auto"/>
        <w:rPr>
          <w:sz w:val="18"/>
          <w:szCs w:val="18"/>
        </w:rPr>
      </w:pPr>
      <w:r w:rsidRPr="00722596">
        <w:rPr>
          <w:b/>
          <w:bCs/>
          <w:sz w:val="18"/>
          <w:szCs w:val="18"/>
        </w:rPr>
        <w:t>O.</w:t>
      </w:r>
      <w:r w:rsidRPr="00722596">
        <w:rPr>
          <w:sz w:val="18"/>
          <w:szCs w:val="18"/>
        </w:rPr>
        <w:t xml:space="preserve"> Preserve any Warranty Disclaimers.</w:t>
      </w:r>
    </w:p>
    <w:p w:rsidR="00A9558D" w:rsidRPr="00722596" w:rsidRDefault="00A9558D" w:rsidP="00A9558D">
      <w:pPr>
        <w:pStyle w:val="NormalWeb"/>
        <w:rPr>
          <w:sz w:val="18"/>
          <w:szCs w:val="18"/>
        </w:rPr>
      </w:pPr>
      <w:r w:rsidRPr="00722596">
        <w:rPr>
          <w:sz w:val="18"/>
          <w:szCs w:val="18"/>
        </w:rPr>
        <w:t>If the Modified Version includes new front-matter sections or appendices that qualify as Secondary Sections and contain no material copied from the Document, you may at your option designate some or all of these sections as invariant. To do this, add their titles to the list of Invariant Sections in the Modified Version's license notice. These titles must be distinct from any other section titles.</w:t>
      </w:r>
    </w:p>
    <w:p w:rsidR="00A9558D" w:rsidRPr="00722596" w:rsidRDefault="00A9558D" w:rsidP="00A9558D">
      <w:pPr>
        <w:pStyle w:val="NormalWeb"/>
        <w:rPr>
          <w:sz w:val="18"/>
          <w:szCs w:val="18"/>
        </w:rPr>
      </w:pPr>
      <w:r w:rsidRPr="00722596">
        <w:rPr>
          <w:sz w:val="18"/>
          <w:szCs w:val="18"/>
        </w:rPr>
        <w:t>You may add a section Entitled "Endorsements", provided it contains nothing but endorsements of your Modified Version by various parties--for example, statements of peer review or that the text has been approved by an organization as the authoritative definition of a standard.</w:t>
      </w:r>
    </w:p>
    <w:p w:rsidR="00A9558D" w:rsidRPr="00722596" w:rsidRDefault="00A9558D" w:rsidP="00A9558D">
      <w:pPr>
        <w:pStyle w:val="NormalWeb"/>
        <w:rPr>
          <w:sz w:val="18"/>
          <w:szCs w:val="18"/>
        </w:rPr>
      </w:pPr>
      <w:r w:rsidRPr="00722596">
        <w:rPr>
          <w:sz w:val="18"/>
          <w:szCs w:val="18"/>
        </w:rPr>
        <w:t xml:space="preserve">You may add a passage of up to five words as a Front-Cover Text, and a passage of up to 25 words as a Back-Cover Text, to the end of the list of Cover Texts in the Modified Version. Only one passage of Front-Cover Text and one of Back-Cover Text may </w:t>
      </w:r>
      <w:r w:rsidRPr="00722596">
        <w:rPr>
          <w:sz w:val="18"/>
          <w:szCs w:val="18"/>
        </w:rPr>
        <w:lastRenderedPageBreak/>
        <w:t>be added by (or through arrangements made by) any one entity. If the Document already includes a cover text for the same cover, previously added by you or by arrangement made by the same entity you are acting on behalf of, you may not add another; but you may replace the old one, on explicit permission from the previous publisher that added the old one.</w:t>
      </w:r>
    </w:p>
    <w:p w:rsidR="00A9558D" w:rsidRPr="00722596" w:rsidRDefault="00A9558D" w:rsidP="00A9558D">
      <w:pPr>
        <w:pStyle w:val="NormalWeb"/>
        <w:rPr>
          <w:sz w:val="18"/>
          <w:szCs w:val="18"/>
        </w:rPr>
      </w:pPr>
      <w:r w:rsidRPr="00722596">
        <w:rPr>
          <w:sz w:val="18"/>
          <w:szCs w:val="18"/>
        </w:rPr>
        <w:t>The author(s) and publisher(s) of the Document do not by this License give permission to use their names for publicity for or to assert or imply endorsement of any Modified Version.</w:t>
      </w:r>
    </w:p>
    <w:p w:rsidR="00A9558D" w:rsidRPr="00722596" w:rsidRDefault="00A9558D" w:rsidP="00A9558D">
      <w:pPr>
        <w:pStyle w:val="Heading2"/>
        <w:rPr>
          <w:sz w:val="18"/>
          <w:szCs w:val="18"/>
        </w:rPr>
      </w:pPr>
      <w:bookmarkStart w:id="13" w:name="5._COMBINING_DOCUMENTS"/>
      <w:bookmarkEnd w:id="13"/>
      <w:r w:rsidRPr="00722596">
        <w:rPr>
          <w:rStyle w:val="mw-headline"/>
          <w:sz w:val="18"/>
          <w:szCs w:val="18"/>
        </w:rPr>
        <w:t>5. COMBINING DOCUMENTS</w:t>
      </w:r>
    </w:p>
    <w:p w:rsidR="00A9558D" w:rsidRPr="00722596" w:rsidRDefault="00A9558D" w:rsidP="00A9558D">
      <w:pPr>
        <w:pStyle w:val="NormalWeb"/>
        <w:rPr>
          <w:sz w:val="18"/>
          <w:szCs w:val="18"/>
        </w:rPr>
      </w:pPr>
      <w:r w:rsidRPr="00722596">
        <w:rPr>
          <w:sz w:val="18"/>
          <w:szCs w:val="18"/>
        </w:rPr>
        <w:t>You may combine the Document with other documents released under this License, under the terms defined in section 4 above for modified versions, provided that you include in the combination all of the Invariant Sections of all of the original documents, unmodified, and list them all as Invariant Sections of your combined work in its license notice, and that you preserve all their Warranty Disclaimers.</w:t>
      </w:r>
    </w:p>
    <w:p w:rsidR="00A9558D" w:rsidRPr="00722596" w:rsidRDefault="00A9558D" w:rsidP="00A9558D">
      <w:pPr>
        <w:pStyle w:val="NormalWeb"/>
        <w:rPr>
          <w:sz w:val="18"/>
          <w:szCs w:val="18"/>
        </w:rPr>
      </w:pPr>
      <w:r w:rsidRPr="00722596">
        <w:rPr>
          <w:sz w:val="18"/>
          <w:szCs w:val="18"/>
        </w:rPr>
        <w:t>The combined work need only contain one copy of this License, and multiple identical Invariant Sections may be replaced with a single copy. If there are multiple Invariant Sections with the same name but different contents, make the title of each such section unique by adding at the end of it, in parentheses, the name of the original author or publisher of that section if known, or else a unique number. Make the same adjustment to the section titles in the list of Invariant Sections in the license notice of the combined work.</w:t>
      </w:r>
    </w:p>
    <w:p w:rsidR="00A9558D" w:rsidRPr="00722596" w:rsidRDefault="00A9558D" w:rsidP="00A9558D">
      <w:pPr>
        <w:pStyle w:val="NormalWeb"/>
        <w:rPr>
          <w:sz w:val="18"/>
          <w:szCs w:val="18"/>
        </w:rPr>
      </w:pPr>
      <w:r w:rsidRPr="00722596">
        <w:rPr>
          <w:sz w:val="18"/>
          <w:szCs w:val="18"/>
        </w:rPr>
        <w:t>In the combination, you must combine any sections Entitled "History" in the various original documents, forming one section Entitled "History"; likewise combine any sections Entitled "Acknowledgements", and any sections Entitled "Dedications". You must delete all sections Entitled "Endorsements."</w:t>
      </w:r>
    </w:p>
    <w:p w:rsidR="00A9558D" w:rsidRPr="00722596" w:rsidRDefault="00A9558D" w:rsidP="00A9558D">
      <w:pPr>
        <w:pStyle w:val="Heading2"/>
        <w:rPr>
          <w:sz w:val="18"/>
          <w:szCs w:val="18"/>
        </w:rPr>
      </w:pPr>
      <w:bookmarkStart w:id="14" w:name="6._COLLECTIONS_OF_DOCUMENTS"/>
      <w:bookmarkEnd w:id="14"/>
      <w:r w:rsidRPr="00722596">
        <w:rPr>
          <w:rStyle w:val="mw-headline"/>
          <w:sz w:val="18"/>
          <w:szCs w:val="18"/>
        </w:rPr>
        <w:t>6. COLLECTIONS OF DOCUMENTS</w:t>
      </w:r>
    </w:p>
    <w:p w:rsidR="00A9558D" w:rsidRPr="00722596" w:rsidRDefault="00A9558D" w:rsidP="00A9558D">
      <w:pPr>
        <w:pStyle w:val="NormalWeb"/>
        <w:rPr>
          <w:sz w:val="18"/>
          <w:szCs w:val="18"/>
        </w:rPr>
      </w:pPr>
      <w:r w:rsidRPr="00722596">
        <w:rPr>
          <w:sz w:val="18"/>
          <w:szCs w:val="18"/>
        </w:rPr>
        <w:t>You may make a collection consisting of the Document and other documents released under this License, and replace the individual copies of this License in the various documents with a single copy that is included in the collection, provided that you follow the rules of this License for verbatim copying of each of the documents in all other respects.</w:t>
      </w:r>
    </w:p>
    <w:p w:rsidR="00A9558D" w:rsidRPr="00722596" w:rsidRDefault="00A9558D" w:rsidP="00A9558D">
      <w:pPr>
        <w:pStyle w:val="NormalWeb"/>
        <w:rPr>
          <w:sz w:val="18"/>
          <w:szCs w:val="18"/>
        </w:rPr>
      </w:pPr>
      <w:r w:rsidRPr="00722596">
        <w:rPr>
          <w:sz w:val="18"/>
          <w:szCs w:val="18"/>
        </w:rPr>
        <w:t>You may extract a single document from such a collection, and distribute it individually under this License, provided you insert a copy of this License into the extracted document, and follow this License in all other respects regarding verbatim copying of that document.</w:t>
      </w:r>
    </w:p>
    <w:p w:rsidR="00A9558D" w:rsidRPr="00722596" w:rsidRDefault="00A9558D" w:rsidP="00A9558D">
      <w:pPr>
        <w:pStyle w:val="Heading2"/>
        <w:rPr>
          <w:sz w:val="18"/>
          <w:szCs w:val="18"/>
        </w:rPr>
      </w:pPr>
      <w:bookmarkStart w:id="15" w:name="7._AGGREGATION_WITH_INDEPENDENT_WORKS"/>
      <w:bookmarkEnd w:id="15"/>
      <w:r w:rsidRPr="00722596">
        <w:rPr>
          <w:rStyle w:val="mw-headline"/>
          <w:sz w:val="18"/>
          <w:szCs w:val="18"/>
        </w:rPr>
        <w:t>7. AGGREGATION WITH INDEPENDENT WORKS</w:t>
      </w:r>
    </w:p>
    <w:p w:rsidR="00A9558D" w:rsidRPr="00722596" w:rsidRDefault="00A9558D" w:rsidP="00A9558D">
      <w:pPr>
        <w:pStyle w:val="NormalWeb"/>
        <w:rPr>
          <w:sz w:val="18"/>
          <w:szCs w:val="18"/>
        </w:rPr>
      </w:pPr>
      <w:r w:rsidRPr="00722596">
        <w:rPr>
          <w:sz w:val="18"/>
          <w:szCs w:val="18"/>
        </w:rPr>
        <w:t>A compilation of the Document or its derivatives with other separate and independent documents or works, in or on a volume of a storage or distribution medium, is called an "aggregate" if the copyright resulting from the compilation is not used to limit the legal rights of the compilation's users beyond what the individual works permit. When the Document is included in an aggregate, this License does not apply to the other works in the aggregate which are not themselves derivative works of the Document.</w:t>
      </w:r>
    </w:p>
    <w:p w:rsidR="00A9558D" w:rsidRPr="00722596" w:rsidRDefault="00A9558D" w:rsidP="00A9558D">
      <w:pPr>
        <w:pStyle w:val="NormalWeb"/>
        <w:rPr>
          <w:sz w:val="18"/>
          <w:szCs w:val="18"/>
        </w:rPr>
      </w:pPr>
      <w:r w:rsidRPr="00722596">
        <w:rPr>
          <w:sz w:val="18"/>
          <w:szCs w:val="18"/>
        </w:rPr>
        <w:t>If the Cover Text requirement of section 3 is applicable to these copies of the Document, then if the Document is less than one half of the entire aggregate, the Document's Cover Texts may be placed on covers that bracket the Document within the aggregate, or the electronic equivalent of covers if the Document is in electronic form. Otherwise they must appear on printed covers that bracket the whole aggregate.</w:t>
      </w:r>
    </w:p>
    <w:p w:rsidR="00A9558D" w:rsidRPr="00722596" w:rsidRDefault="00A9558D" w:rsidP="00A9558D">
      <w:pPr>
        <w:pStyle w:val="Heading2"/>
        <w:rPr>
          <w:sz w:val="18"/>
          <w:szCs w:val="18"/>
        </w:rPr>
      </w:pPr>
      <w:bookmarkStart w:id="16" w:name="8._TRANSLATION"/>
      <w:bookmarkEnd w:id="16"/>
      <w:r w:rsidRPr="00722596">
        <w:rPr>
          <w:rStyle w:val="mw-headline"/>
          <w:sz w:val="18"/>
          <w:szCs w:val="18"/>
        </w:rPr>
        <w:t>8. TRANSLATION</w:t>
      </w:r>
    </w:p>
    <w:p w:rsidR="00A9558D" w:rsidRPr="00722596" w:rsidRDefault="00A9558D" w:rsidP="00A9558D">
      <w:pPr>
        <w:pStyle w:val="NormalWeb"/>
        <w:rPr>
          <w:sz w:val="18"/>
          <w:szCs w:val="18"/>
        </w:rPr>
      </w:pPr>
      <w:r w:rsidRPr="00722596">
        <w:rPr>
          <w:sz w:val="18"/>
          <w:szCs w:val="18"/>
        </w:rPr>
        <w:t>Translation is considered a kind of modification, so you may distribute translations of the Document under the terms of section 4. Replacing Invariant Sections with translations requires special permission from their copyright holders, but you may include translations of some or all Invariant Sections in addition to the original versions of these Invariant Sections. You may include a translation of this License, and all the license notices in the Document, and any Warranty Disclaimers, provided that you also include the original English version of this License and the original versions of those notices and disclaimers. In case of a disagreement between the translation and the original version of this License or a notice or disclaimer, the original version will prevail.</w:t>
      </w:r>
    </w:p>
    <w:p w:rsidR="00A9558D" w:rsidRPr="00722596" w:rsidRDefault="00A9558D" w:rsidP="00A9558D">
      <w:pPr>
        <w:pStyle w:val="NormalWeb"/>
        <w:rPr>
          <w:sz w:val="18"/>
          <w:szCs w:val="18"/>
        </w:rPr>
      </w:pPr>
      <w:r w:rsidRPr="00722596">
        <w:rPr>
          <w:sz w:val="18"/>
          <w:szCs w:val="18"/>
        </w:rPr>
        <w:lastRenderedPageBreak/>
        <w:t xml:space="preserve">If a section in the Document is Entitled "Acknowledgements", "Dedications", or "History", the requirement (section 4) to </w:t>
      </w:r>
      <w:proofErr w:type="gramStart"/>
      <w:r w:rsidRPr="00722596">
        <w:rPr>
          <w:sz w:val="18"/>
          <w:szCs w:val="18"/>
        </w:rPr>
        <w:t>Preserve</w:t>
      </w:r>
      <w:proofErr w:type="gramEnd"/>
      <w:r w:rsidRPr="00722596">
        <w:rPr>
          <w:sz w:val="18"/>
          <w:szCs w:val="18"/>
        </w:rPr>
        <w:t xml:space="preserve"> its Title (section 1) will typically require changing the actual title.</w:t>
      </w:r>
    </w:p>
    <w:p w:rsidR="00A9558D" w:rsidRPr="00722596" w:rsidRDefault="00A9558D" w:rsidP="00A9558D">
      <w:pPr>
        <w:pStyle w:val="Heading2"/>
        <w:rPr>
          <w:sz w:val="18"/>
          <w:szCs w:val="18"/>
        </w:rPr>
      </w:pPr>
      <w:bookmarkStart w:id="17" w:name="9._TERMINATION"/>
      <w:bookmarkEnd w:id="17"/>
      <w:r w:rsidRPr="00722596">
        <w:rPr>
          <w:rStyle w:val="mw-headline"/>
          <w:sz w:val="18"/>
          <w:szCs w:val="18"/>
        </w:rPr>
        <w:t>9. TERMINATION</w:t>
      </w:r>
    </w:p>
    <w:p w:rsidR="00A9558D" w:rsidRPr="00722596" w:rsidRDefault="00A9558D" w:rsidP="00A9558D">
      <w:pPr>
        <w:pStyle w:val="NormalWeb"/>
        <w:rPr>
          <w:sz w:val="18"/>
          <w:szCs w:val="18"/>
        </w:rPr>
      </w:pPr>
      <w:r w:rsidRPr="00722596">
        <w:rPr>
          <w:sz w:val="18"/>
          <w:szCs w:val="18"/>
        </w:rPr>
        <w:t>You may not copy, modify, sublicense, or distribute the Document except as expressly provided for under this License. Any other attempt to copy, modify, sublicense or distribute the Document is void, and will automatically terminate your rights under this License. However, parties who have received copies, or rights, from you under this License will not have their licenses terminated so long as such parties remain in full compliance.</w:t>
      </w:r>
    </w:p>
    <w:p w:rsidR="00A9558D" w:rsidRPr="00722596" w:rsidRDefault="00A9558D" w:rsidP="00A9558D">
      <w:pPr>
        <w:pStyle w:val="Heading2"/>
        <w:rPr>
          <w:sz w:val="18"/>
          <w:szCs w:val="18"/>
        </w:rPr>
      </w:pPr>
      <w:bookmarkStart w:id="18" w:name="10._FUTURE_REVISIONS_OF_THIS_LICENSE"/>
      <w:bookmarkEnd w:id="18"/>
      <w:r w:rsidRPr="00722596">
        <w:rPr>
          <w:rStyle w:val="mw-headline"/>
          <w:sz w:val="18"/>
          <w:szCs w:val="18"/>
        </w:rPr>
        <w:t>10. FUTURE REVISIONS OF THIS LICENSE</w:t>
      </w:r>
    </w:p>
    <w:p w:rsidR="00A9558D" w:rsidRPr="00722596" w:rsidRDefault="00A9558D" w:rsidP="00A9558D">
      <w:pPr>
        <w:pStyle w:val="NormalWeb"/>
        <w:rPr>
          <w:sz w:val="18"/>
          <w:szCs w:val="18"/>
        </w:rPr>
      </w:pPr>
      <w:r w:rsidRPr="00722596">
        <w:rPr>
          <w:sz w:val="18"/>
          <w:szCs w:val="18"/>
        </w:rPr>
        <w:t xml:space="preserve">The Free Software Foundation may publish new, revised versions of the GNU Free Documentation License from time to time. Such new versions will be similar in spirit to the present version, but may differ in detail to address new problems or concerns. See </w:t>
      </w:r>
      <w:hyperlink r:id="rId54" w:tooltip="http://www.gnu.org/copyleft/" w:history="1">
        <w:r w:rsidRPr="00722596">
          <w:rPr>
            <w:rStyle w:val="Hyperlink"/>
            <w:sz w:val="18"/>
            <w:szCs w:val="18"/>
          </w:rPr>
          <w:t>http://www.gnu.org/copyleft/</w:t>
        </w:r>
      </w:hyperlink>
      <w:r w:rsidRPr="00722596">
        <w:rPr>
          <w:sz w:val="18"/>
          <w:szCs w:val="18"/>
        </w:rPr>
        <w:t>.</w:t>
      </w:r>
    </w:p>
    <w:p w:rsidR="00A9558D" w:rsidRPr="00722596" w:rsidRDefault="00A9558D" w:rsidP="00A9558D">
      <w:pPr>
        <w:pStyle w:val="NormalWeb"/>
        <w:rPr>
          <w:sz w:val="18"/>
          <w:szCs w:val="18"/>
        </w:rPr>
      </w:pPr>
      <w:r w:rsidRPr="00722596">
        <w:rPr>
          <w:sz w:val="18"/>
          <w:szCs w:val="18"/>
        </w:rPr>
        <w:t>Each version of the License is given a distinguishing version number. If the Document specifies that a particular numbered version of this License "or any later version" applies to it, you have the option of following the terms and conditions either of that specified version or of any later version that has been published (not as a draft) by the Free Software Foundation. If the Document does not specify a version number of this License, you may choose any version ever published (not as a draft) by the Free Software Foundation.</w:t>
      </w:r>
    </w:p>
    <w:p w:rsidR="00A9558D" w:rsidRPr="00722596" w:rsidRDefault="00A9558D" w:rsidP="00A9558D">
      <w:pPr>
        <w:pStyle w:val="Heading1"/>
        <w:rPr>
          <w:sz w:val="18"/>
          <w:szCs w:val="18"/>
        </w:rPr>
      </w:pPr>
      <w:bookmarkStart w:id="19" w:name="How_to_use_this_License_for_your_documen"/>
      <w:bookmarkEnd w:id="19"/>
      <w:r w:rsidRPr="00722596">
        <w:rPr>
          <w:rStyle w:val="mw-headline"/>
          <w:sz w:val="18"/>
          <w:szCs w:val="18"/>
        </w:rPr>
        <w:t>How to use this License for your documents</w:t>
      </w:r>
    </w:p>
    <w:p w:rsidR="00A9558D" w:rsidRPr="00722596" w:rsidRDefault="00A9558D" w:rsidP="00A9558D">
      <w:pPr>
        <w:pStyle w:val="NormalWeb"/>
        <w:rPr>
          <w:sz w:val="18"/>
          <w:szCs w:val="18"/>
        </w:rPr>
      </w:pPr>
      <w:r w:rsidRPr="00722596">
        <w:rPr>
          <w:sz w:val="18"/>
          <w:szCs w:val="18"/>
        </w:rPr>
        <w:t>To use this License in a document you have written, include a copy of the License in the document and put the following copyright and license notices just after the title page:</w:t>
      </w:r>
    </w:p>
    <w:p w:rsidR="00A9558D" w:rsidRPr="00722596" w:rsidRDefault="00A9558D" w:rsidP="00A9558D">
      <w:pPr>
        <w:ind w:left="720"/>
        <w:rPr>
          <w:sz w:val="18"/>
          <w:szCs w:val="18"/>
        </w:rPr>
      </w:pPr>
      <w:r w:rsidRPr="00722596">
        <w:rPr>
          <w:sz w:val="18"/>
          <w:szCs w:val="18"/>
        </w:rPr>
        <w:t>Copyright (c) YEAR YOUR NAME.</w:t>
      </w:r>
    </w:p>
    <w:p w:rsidR="00A9558D" w:rsidRPr="00722596" w:rsidRDefault="00A9558D" w:rsidP="00A9558D">
      <w:pPr>
        <w:ind w:left="720"/>
        <w:rPr>
          <w:sz w:val="18"/>
          <w:szCs w:val="18"/>
        </w:rPr>
      </w:pPr>
      <w:r w:rsidRPr="00722596">
        <w:rPr>
          <w:sz w:val="18"/>
          <w:szCs w:val="18"/>
        </w:rPr>
        <w:t>Permission is granted to copy, distribute and/or modify this document</w:t>
      </w:r>
    </w:p>
    <w:p w:rsidR="00A9558D" w:rsidRPr="00722596" w:rsidRDefault="00A9558D" w:rsidP="00A9558D">
      <w:pPr>
        <w:ind w:left="720"/>
        <w:rPr>
          <w:sz w:val="18"/>
          <w:szCs w:val="18"/>
        </w:rPr>
      </w:pPr>
      <w:proofErr w:type="gramStart"/>
      <w:r w:rsidRPr="00722596">
        <w:rPr>
          <w:sz w:val="18"/>
          <w:szCs w:val="18"/>
        </w:rPr>
        <w:t>under</w:t>
      </w:r>
      <w:proofErr w:type="gramEnd"/>
      <w:r w:rsidRPr="00722596">
        <w:rPr>
          <w:sz w:val="18"/>
          <w:szCs w:val="18"/>
        </w:rPr>
        <w:t xml:space="preserve"> the terms of the GNU Free Documentation License, Version 1.2</w:t>
      </w:r>
    </w:p>
    <w:p w:rsidR="00A9558D" w:rsidRPr="00722596" w:rsidRDefault="00A9558D" w:rsidP="00A9558D">
      <w:pPr>
        <w:ind w:left="720"/>
        <w:rPr>
          <w:sz w:val="18"/>
          <w:szCs w:val="18"/>
        </w:rPr>
      </w:pPr>
      <w:proofErr w:type="gramStart"/>
      <w:r w:rsidRPr="00722596">
        <w:rPr>
          <w:sz w:val="18"/>
          <w:szCs w:val="18"/>
        </w:rPr>
        <w:t>or</w:t>
      </w:r>
      <w:proofErr w:type="gramEnd"/>
      <w:r w:rsidRPr="00722596">
        <w:rPr>
          <w:sz w:val="18"/>
          <w:szCs w:val="18"/>
        </w:rPr>
        <w:t xml:space="preserve"> any later version published by the Free Software Foundation;</w:t>
      </w:r>
    </w:p>
    <w:p w:rsidR="00A9558D" w:rsidRPr="00722596" w:rsidRDefault="00A9558D" w:rsidP="00A9558D">
      <w:pPr>
        <w:ind w:left="720"/>
        <w:rPr>
          <w:sz w:val="18"/>
          <w:szCs w:val="18"/>
        </w:rPr>
      </w:pPr>
      <w:proofErr w:type="gramStart"/>
      <w:r w:rsidRPr="00722596">
        <w:rPr>
          <w:sz w:val="18"/>
          <w:szCs w:val="18"/>
        </w:rPr>
        <w:t>with</w:t>
      </w:r>
      <w:proofErr w:type="gramEnd"/>
      <w:r w:rsidRPr="00722596">
        <w:rPr>
          <w:sz w:val="18"/>
          <w:szCs w:val="18"/>
        </w:rPr>
        <w:t xml:space="preserve"> no Invariant Sections, no Front-Cover Texts, and no Back-Cover Texts.</w:t>
      </w:r>
    </w:p>
    <w:p w:rsidR="00A9558D" w:rsidRPr="00722596" w:rsidRDefault="00A9558D" w:rsidP="00A9558D">
      <w:pPr>
        <w:ind w:left="720"/>
        <w:rPr>
          <w:sz w:val="18"/>
          <w:szCs w:val="18"/>
        </w:rPr>
      </w:pPr>
      <w:r w:rsidRPr="00722596">
        <w:rPr>
          <w:sz w:val="18"/>
          <w:szCs w:val="18"/>
        </w:rPr>
        <w:t>A copy of the license is included in the section entitled "GNU</w:t>
      </w:r>
    </w:p>
    <w:p w:rsidR="00A9558D" w:rsidRPr="00722596" w:rsidRDefault="00A9558D" w:rsidP="00A9558D">
      <w:pPr>
        <w:ind w:left="720"/>
        <w:rPr>
          <w:sz w:val="18"/>
          <w:szCs w:val="18"/>
        </w:rPr>
      </w:pPr>
      <w:proofErr w:type="gramStart"/>
      <w:r w:rsidRPr="00722596">
        <w:rPr>
          <w:sz w:val="18"/>
          <w:szCs w:val="18"/>
        </w:rPr>
        <w:t>Free Documentation License".</w:t>
      </w:r>
      <w:proofErr w:type="gramEnd"/>
    </w:p>
    <w:p w:rsidR="00A9558D" w:rsidRPr="00722596" w:rsidRDefault="00A9558D" w:rsidP="00A9558D">
      <w:pPr>
        <w:pStyle w:val="NormalWeb"/>
        <w:rPr>
          <w:sz w:val="18"/>
          <w:szCs w:val="18"/>
        </w:rPr>
      </w:pPr>
      <w:r w:rsidRPr="00722596">
        <w:rPr>
          <w:sz w:val="18"/>
          <w:szCs w:val="18"/>
        </w:rPr>
        <w:t>If you have Invariant Sections, Front-Cover Texts and Back-Cover Texts, replace the "with...Texts." line with this:</w:t>
      </w:r>
    </w:p>
    <w:p w:rsidR="00A9558D" w:rsidRPr="00722596" w:rsidRDefault="00A9558D" w:rsidP="00A9558D">
      <w:pPr>
        <w:ind w:left="720"/>
        <w:rPr>
          <w:sz w:val="18"/>
          <w:szCs w:val="18"/>
        </w:rPr>
      </w:pPr>
      <w:proofErr w:type="gramStart"/>
      <w:r w:rsidRPr="00722596">
        <w:rPr>
          <w:sz w:val="18"/>
          <w:szCs w:val="18"/>
        </w:rPr>
        <w:t>with</w:t>
      </w:r>
      <w:proofErr w:type="gramEnd"/>
      <w:r w:rsidRPr="00722596">
        <w:rPr>
          <w:sz w:val="18"/>
          <w:szCs w:val="18"/>
        </w:rPr>
        <w:t xml:space="preserve"> the Invariant Sections being LIST THEIR TITLES, with the</w:t>
      </w:r>
    </w:p>
    <w:p w:rsidR="00A9558D" w:rsidRPr="00722596" w:rsidRDefault="00A9558D" w:rsidP="00A9558D">
      <w:pPr>
        <w:ind w:left="720"/>
        <w:rPr>
          <w:sz w:val="18"/>
          <w:szCs w:val="18"/>
        </w:rPr>
      </w:pPr>
      <w:r w:rsidRPr="00722596">
        <w:rPr>
          <w:sz w:val="18"/>
          <w:szCs w:val="18"/>
        </w:rPr>
        <w:t>Front-Cover Texts being LIST, and with the Back-Cover Texts being LIST.</w:t>
      </w:r>
    </w:p>
    <w:p w:rsidR="00A9558D" w:rsidRPr="00722596" w:rsidRDefault="00A9558D" w:rsidP="00A9558D">
      <w:pPr>
        <w:pStyle w:val="NormalWeb"/>
        <w:rPr>
          <w:sz w:val="18"/>
          <w:szCs w:val="18"/>
        </w:rPr>
      </w:pPr>
      <w:r w:rsidRPr="00722596">
        <w:rPr>
          <w:sz w:val="18"/>
          <w:szCs w:val="18"/>
        </w:rPr>
        <w:t>If you have Invariant Sections without Cover Texts, or some other combination of the three, merge those two alternatives to suit the situation.</w:t>
      </w:r>
    </w:p>
    <w:p w:rsidR="00A9558D" w:rsidRPr="00722596" w:rsidRDefault="00A9558D" w:rsidP="00A9558D">
      <w:pPr>
        <w:pStyle w:val="NormalWeb"/>
        <w:rPr>
          <w:sz w:val="18"/>
          <w:szCs w:val="18"/>
        </w:rPr>
      </w:pPr>
      <w:r w:rsidRPr="00722596">
        <w:rPr>
          <w:sz w:val="18"/>
          <w:szCs w:val="18"/>
        </w:rPr>
        <w:t>If your document contains nontrivial examples of program code, we recommend releasing these examples in parallel under your choice of free software license, such as the GNU General Public License, to permit their use in free software.</w:t>
      </w:r>
    </w:p>
    <w:p w:rsidR="006E5F79" w:rsidRPr="00722596" w:rsidRDefault="006E5F79" w:rsidP="001F3521">
      <w:pPr>
        <w:spacing w:before="100" w:beforeAutospacing="1" w:after="100" w:afterAutospacing="1" w:line="240" w:lineRule="auto"/>
        <w:outlineLvl w:val="2"/>
        <w:rPr>
          <w:sz w:val="18"/>
          <w:szCs w:val="18"/>
        </w:rPr>
      </w:pPr>
    </w:p>
    <w:sectPr w:rsidR="006E5F79" w:rsidRPr="00722596" w:rsidSect="006E5F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BD02CE"/>
    <w:multiLevelType w:val="multilevel"/>
    <w:tmpl w:val="991C3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rsids>
    <w:rsidRoot w:val="001F3521"/>
    <w:rsid w:val="00085004"/>
    <w:rsid w:val="001E3D4B"/>
    <w:rsid w:val="001F3521"/>
    <w:rsid w:val="002134D9"/>
    <w:rsid w:val="00295E96"/>
    <w:rsid w:val="002F0275"/>
    <w:rsid w:val="003856EE"/>
    <w:rsid w:val="00457368"/>
    <w:rsid w:val="005401B2"/>
    <w:rsid w:val="00547FDC"/>
    <w:rsid w:val="00555E70"/>
    <w:rsid w:val="00603D01"/>
    <w:rsid w:val="0062225B"/>
    <w:rsid w:val="006E5F79"/>
    <w:rsid w:val="00722596"/>
    <w:rsid w:val="007E3FA4"/>
    <w:rsid w:val="0082142A"/>
    <w:rsid w:val="00A9558D"/>
    <w:rsid w:val="00AB5A7A"/>
    <w:rsid w:val="00B5610E"/>
    <w:rsid w:val="00B72CDC"/>
    <w:rsid w:val="00BD2EE3"/>
    <w:rsid w:val="00C261C2"/>
    <w:rsid w:val="00C544C2"/>
    <w:rsid w:val="00DF11F4"/>
    <w:rsid w:val="00E44687"/>
    <w:rsid w:val="00F622C3"/>
    <w:rsid w:val="00FD2C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F79"/>
  </w:style>
  <w:style w:type="paragraph" w:styleId="Heading1">
    <w:name w:val="heading 1"/>
    <w:basedOn w:val="Normal"/>
    <w:link w:val="Heading1Char"/>
    <w:uiPriority w:val="9"/>
    <w:qFormat/>
    <w:rsid w:val="001F35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F35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F35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52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F352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F3521"/>
    <w:rPr>
      <w:color w:val="0000FF"/>
      <w:u w:val="single"/>
    </w:rPr>
  </w:style>
  <w:style w:type="paragraph" w:styleId="NormalWeb">
    <w:name w:val="Normal (Web)"/>
    <w:basedOn w:val="Normal"/>
    <w:uiPriority w:val="99"/>
    <w:semiHidden/>
    <w:unhideWhenUsed/>
    <w:rsid w:val="001F35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F3521"/>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1F3521"/>
  </w:style>
  <w:style w:type="character" w:styleId="HTMLVariable">
    <w:name w:val="HTML Variable"/>
    <w:basedOn w:val="DefaultParagraphFont"/>
    <w:uiPriority w:val="99"/>
    <w:semiHidden/>
    <w:unhideWhenUsed/>
    <w:rsid w:val="001F3521"/>
    <w:rPr>
      <w:i/>
      <w:iCs/>
    </w:rPr>
  </w:style>
  <w:style w:type="table" w:styleId="TableGrid">
    <w:name w:val="Table Grid"/>
    <w:basedOn w:val="TableNormal"/>
    <w:uiPriority w:val="59"/>
    <w:rsid w:val="001F352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unicode">
    <w:name w:val="unicode"/>
    <w:basedOn w:val="DefaultParagraphFont"/>
    <w:rsid w:val="001E3D4B"/>
  </w:style>
  <w:style w:type="table" w:customStyle="1" w:styleId="MediumShading2-Accent11">
    <w:name w:val="Medium Shading 2 - Accent 11"/>
    <w:basedOn w:val="TableNormal"/>
    <w:uiPriority w:val="64"/>
    <w:rsid w:val="002134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2134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2134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4">
    <w:name w:val="Medium List 2 Accent 4"/>
    <w:basedOn w:val="TableNormal"/>
    <w:uiPriority w:val="66"/>
    <w:rsid w:val="002134D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ColorfulList1">
    <w:name w:val="Colorful List1"/>
    <w:basedOn w:val="TableNormal"/>
    <w:uiPriority w:val="72"/>
    <w:rsid w:val="002134D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MediumList2-Accent1">
    <w:name w:val="Medium List 2 Accent 1"/>
    <w:basedOn w:val="TableNormal"/>
    <w:uiPriority w:val="66"/>
    <w:rsid w:val="002134D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r="http://schemas.openxmlformats.org/officeDocument/2006/relationships" xmlns:w="http://schemas.openxmlformats.org/wordprocessingml/2006/main">
  <w:divs>
    <w:div w:id="172108672">
      <w:bodyDiv w:val="1"/>
      <w:marLeft w:val="0"/>
      <w:marRight w:val="0"/>
      <w:marTop w:val="0"/>
      <w:marBottom w:val="0"/>
      <w:divBdr>
        <w:top w:val="none" w:sz="0" w:space="0" w:color="auto"/>
        <w:left w:val="none" w:sz="0" w:space="0" w:color="auto"/>
        <w:bottom w:val="none" w:sz="0" w:space="0" w:color="auto"/>
        <w:right w:val="none" w:sz="0" w:space="0" w:color="auto"/>
      </w:divBdr>
      <w:divsChild>
        <w:div w:id="1485466905">
          <w:marLeft w:val="0"/>
          <w:marRight w:val="0"/>
          <w:marTop w:val="0"/>
          <w:marBottom w:val="0"/>
          <w:divBdr>
            <w:top w:val="none" w:sz="0" w:space="0" w:color="auto"/>
            <w:left w:val="none" w:sz="0" w:space="0" w:color="auto"/>
            <w:bottom w:val="none" w:sz="0" w:space="0" w:color="auto"/>
            <w:right w:val="none" w:sz="0" w:space="0" w:color="auto"/>
          </w:divBdr>
          <w:divsChild>
            <w:div w:id="110500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67496">
      <w:bodyDiv w:val="1"/>
      <w:marLeft w:val="0"/>
      <w:marRight w:val="0"/>
      <w:marTop w:val="0"/>
      <w:marBottom w:val="0"/>
      <w:divBdr>
        <w:top w:val="none" w:sz="0" w:space="0" w:color="auto"/>
        <w:left w:val="none" w:sz="0" w:space="0" w:color="auto"/>
        <w:bottom w:val="none" w:sz="0" w:space="0" w:color="auto"/>
        <w:right w:val="none" w:sz="0" w:space="0" w:color="auto"/>
      </w:divBdr>
    </w:div>
    <w:div w:id="557937838">
      <w:bodyDiv w:val="1"/>
      <w:marLeft w:val="0"/>
      <w:marRight w:val="0"/>
      <w:marTop w:val="0"/>
      <w:marBottom w:val="0"/>
      <w:divBdr>
        <w:top w:val="none" w:sz="0" w:space="0" w:color="auto"/>
        <w:left w:val="none" w:sz="0" w:space="0" w:color="auto"/>
        <w:bottom w:val="none" w:sz="0" w:space="0" w:color="auto"/>
        <w:right w:val="none" w:sz="0" w:space="0" w:color="auto"/>
      </w:divBdr>
    </w:div>
    <w:div w:id="723941901">
      <w:bodyDiv w:val="1"/>
      <w:marLeft w:val="0"/>
      <w:marRight w:val="0"/>
      <w:marTop w:val="0"/>
      <w:marBottom w:val="0"/>
      <w:divBdr>
        <w:top w:val="none" w:sz="0" w:space="0" w:color="auto"/>
        <w:left w:val="none" w:sz="0" w:space="0" w:color="auto"/>
        <w:bottom w:val="none" w:sz="0" w:space="0" w:color="auto"/>
        <w:right w:val="none" w:sz="0" w:space="0" w:color="auto"/>
      </w:divBdr>
    </w:div>
    <w:div w:id="775901576">
      <w:bodyDiv w:val="1"/>
      <w:marLeft w:val="0"/>
      <w:marRight w:val="0"/>
      <w:marTop w:val="0"/>
      <w:marBottom w:val="0"/>
      <w:divBdr>
        <w:top w:val="none" w:sz="0" w:space="0" w:color="auto"/>
        <w:left w:val="none" w:sz="0" w:space="0" w:color="auto"/>
        <w:bottom w:val="none" w:sz="0" w:space="0" w:color="auto"/>
        <w:right w:val="none" w:sz="0" w:space="0" w:color="auto"/>
      </w:divBdr>
    </w:div>
    <w:div w:id="853034009">
      <w:bodyDiv w:val="1"/>
      <w:marLeft w:val="0"/>
      <w:marRight w:val="0"/>
      <w:marTop w:val="0"/>
      <w:marBottom w:val="0"/>
      <w:divBdr>
        <w:top w:val="none" w:sz="0" w:space="0" w:color="auto"/>
        <w:left w:val="none" w:sz="0" w:space="0" w:color="auto"/>
        <w:bottom w:val="none" w:sz="0" w:space="0" w:color="auto"/>
        <w:right w:val="none" w:sz="0" w:space="0" w:color="auto"/>
      </w:divBdr>
    </w:div>
    <w:div w:id="1046175467">
      <w:bodyDiv w:val="1"/>
      <w:marLeft w:val="0"/>
      <w:marRight w:val="0"/>
      <w:marTop w:val="0"/>
      <w:marBottom w:val="0"/>
      <w:divBdr>
        <w:top w:val="none" w:sz="0" w:space="0" w:color="auto"/>
        <w:left w:val="none" w:sz="0" w:space="0" w:color="auto"/>
        <w:bottom w:val="none" w:sz="0" w:space="0" w:color="auto"/>
        <w:right w:val="none" w:sz="0" w:space="0" w:color="auto"/>
      </w:divBdr>
    </w:div>
    <w:div w:id="1140196819">
      <w:bodyDiv w:val="1"/>
      <w:marLeft w:val="0"/>
      <w:marRight w:val="0"/>
      <w:marTop w:val="0"/>
      <w:marBottom w:val="0"/>
      <w:divBdr>
        <w:top w:val="none" w:sz="0" w:space="0" w:color="auto"/>
        <w:left w:val="none" w:sz="0" w:space="0" w:color="auto"/>
        <w:bottom w:val="none" w:sz="0" w:space="0" w:color="auto"/>
        <w:right w:val="none" w:sz="0" w:space="0" w:color="auto"/>
      </w:divBdr>
    </w:div>
    <w:div w:id="1350908688">
      <w:bodyDiv w:val="1"/>
      <w:marLeft w:val="0"/>
      <w:marRight w:val="0"/>
      <w:marTop w:val="0"/>
      <w:marBottom w:val="0"/>
      <w:divBdr>
        <w:top w:val="none" w:sz="0" w:space="0" w:color="auto"/>
        <w:left w:val="none" w:sz="0" w:space="0" w:color="auto"/>
        <w:bottom w:val="none" w:sz="0" w:space="0" w:color="auto"/>
        <w:right w:val="none" w:sz="0" w:space="0" w:color="auto"/>
      </w:divBdr>
    </w:div>
    <w:div w:id="1496067994">
      <w:bodyDiv w:val="1"/>
      <w:marLeft w:val="0"/>
      <w:marRight w:val="0"/>
      <w:marTop w:val="0"/>
      <w:marBottom w:val="0"/>
      <w:divBdr>
        <w:top w:val="none" w:sz="0" w:space="0" w:color="auto"/>
        <w:left w:val="none" w:sz="0" w:space="0" w:color="auto"/>
        <w:bottom w:val="none" w:sz="0" w:space="0" w:color="auto"/>
        <w:right w:val="none" w:sz="0" w:space="0" w:color="auto"/>
      </w:divBdr>
      <w:divsChild>
        <w:div w:id="692805437">
          <w:marLeft w:val="0"/>
          <w:marRight w:val="0"/>
          <w:marTop w:val="0"/>
          <w:marBottom w:val="0"/>
          <w:divBdr>
            <w:top w:val="none" w:sz="0" w:space="0" w:color="auto"/>
            <w:left w:val="none" w:sz="0" w:space="0" w:color="auto"/>
            <w:bottom w:val="none" w:sz="0" w:space="0" w:color="auto"/>
            <w:right w:val="none" w:sz="0" w:space="0" w:color="auto"/>
          </w:divBdr>
          <w:divsChild>
            <w:div w:id="211408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17239">
      <w:bodyDiv w:val="1"/>
      <w:marLeft w:val="0"/>
      <w:marRight w:val="0"/>
      <w:marTop w:val="0"/>
      <w:marBottom w:val="0"/>
      <w:divBdr>
        <w:top w:val="none" w:sz="0" w:space="0" w:color="auto"/>
        <w:left w:val="none" w:sz="0" w:space="0" w:color="auto"/>
        <w:bottom w:val="none" w:sz="0" w:space="0" w:color="auto"/>
        <w:right w:val="none" w:sz="0" w:space="0" w:color="auto"/>
      </w:divBdr>
    </w:div>
    <w:div w:id="1626082382">
      <w:bodyDiv w:val="1"/>
      <w:marLeft w:val="0"/>
      <w:marRight w:val="0"/>
      <w:marTop w:val="0"/>
      <w:marBottom w:val="0"/>
      <w:divBdr>
        <w:top w:val="none" w:sz="0" w:space="0" w:color="auto"/>
        <w:left w:val="none" w:sz="0" w:space="0" w:color="auto"/>
        <w:bottom w:val="none" w:sz="0" w:space="0" w:color="auto"/>
        <w:right w:val="none" w:sz="0" w:space="0" w:color="auto"/>
      </w:divBdr>
    </w:div>
    <w:div w:id="1971279158">
      <w:bodyDiv w:val="1"/>
      <w:marLeft w:val="0"/>
      <w:marRight w:val="0"/>
      <w:marTop w:val="0"/>
      <w:marBottom w:val="0"/>
      <w:divBdr>
        <w:top w:val="none" w:sz="0" w:space="0" w:color="auto"/>
        <w:left w:val="none" w:sz="0" w:space="0" w:color="auto"/>
        <w:bottom w:val="none" w:sz="0" w:space="0" w:color="auto"/>
        <w:right w:val="none" w:sz="0" w:space="0" w:color="auto"/>
      </w:divBdr>
      <w:divsChild>
        <w:div w:id="528373846">
          <w:marLeft w:val="0"/>
          <w:marRight w:val="0"/>
          <w:marTop w:val="0"/>
          <w:marBottom w:val="0"/>
          <w:divBdr>
            <w:top w:val="none" w:sz="0" w:space="0" w:color="auto"/>
            <w:left w:val="none" w:sz="0" w:space="0" w:color="auto"/>
            <w:bottom w:val="none" w:sz="0" w:space="0" w:color="auto"/>
            <w:right w:val="none" w:sz="0" w:space="0" w:color="auto"/>
          </w:divBdr>
          <w:divsChild>
            <w:div w:id="47730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wiki\Metre" TargetMode="External"/><Relationship Id="rId18" Type="http://schemas.openxmlformats.org/officeDocument/2006/relationships/hyperlink" Target="file:///\\wiki\Mile" TargetMode="External"/><Relationship Id="rId26" Type="http://schemas.openxmlformats.org/officeDocument/2006/relationships/hyperlink" Target="file:///\\wiki\Acre_foot" TargetMode="External"/><Relationship Id="rId39" Type="http://schemas.openxmlformats.org/officeDocument/2006/relationships/hyperlink" Target="file:///\\wiki\SI" TargetMode="External"/><Relationship Id="rId21" Type="http://schemas.openxmlformats.org/officeDocument/2006/relationships/hyperlink" Target="file:///\\wiki\Are" TargetMode="External"/><Relationship Id="rId34" Type="http://schemas.openxmlformats.org/officeDocument/2006/relationships/hyperlink" Target="file:///\\w\index.php?title=Centesimal&amp;action=edit&amp;redlink=1" TargetMode="External"/><Relationship Id="rId42" Type="http://schemas.openxmlformats.org/officeDocument/2006/relationships/hyperlink" Target="file:///\\wiki\SI_base_unit" TargetMode="External"/><Relationship Id="rId47" Type="http://schemas.openxmlformats.org/officeDocument/2006/relationships/hyperlink" Target="file:///\\w\index.php?title=Gamma_%28unit%29&amp;action=edit&amp;redlink=1" TargetMode="External"/><Relationship Id="rId50" Type="http://schemas.openxmlformats.org/officeDocument/2006/relationships/hyperlink" Target="file:///\\wiki\SI_base_unit" TargetMode="External"/><Relationship Id="rId55" Type="http://schemas.openxmlformats.org/officeDocument/2006/relationships/fontTable" Target="fontTable.xml"/><Relationship Id="rId7" Type="http://schemas.openxmlformats.org/officeDocument/2006/relationships/hyperlink" Target="file:///\\wiki\Quantity" TargetMode="External"/><Relationship Id="rId12" Type="http://schemas.openxmlformats.org/officeDocument/2006/relationships/hyperlink" Target="file:///\\wiki\SI" TargetMode="External"/><Relationship Id="rId17" Type="http://schemas.openxmlformats.org/officeDocument/2006/relationships/hyperlink" Target="file:///\\wiki\Mile" TargetMode="External"/><Relationship Id="rId25" Type="http://schemas.openxmlformats.org/officeDocument/2006/relationships/hyperlink" Target="file:///\\wiki\SI" TargetMode="External"/><Relationship Id="rId33" Type="http://schemas.openxmlformats.org/officeDocument/2006/relationships/hyperlink" Target="file:///\\wiki\Radian" TargetMode="External"/><Relationship Id="rId38" Type="http://schemas.openxmlformats.org/officeDocument/2006/relationships/hyperlink" Target="file:///\\wiki\Minute_of_arc" TargetMode="External"/><Relationship Id="rId46" Type="http://schemas.openxmlformats.org/officeDocument/2006/relationships/hyperlink" Target="file:///\\wiki\Dalton_%28unit%29" TargetMode="External"/><Relationship Id="rId2" Type="http://schemas.openxmlformats.org/officeDocument/2006/relationships/numbering" Target="numbering.xml"/><Relationship Id="rId16" Type="http://schemas.openxmlformats.org/officeDocument/2006/relationships/hyperlink" Target="file:///\\wiki\League_%28unit%29" TargetMode="External"/><Relationship Id="rId20" Type="http://schemas.openxmlformats.org/officeDocument/2006/relationships/hyperlink" Target="file:///\\wiki\Acre" TargetMode="External"/><Relationship Id="rId29" Type="http://schemas.openxmlformats.org/officeDocument/2006/relationships/hyperlink" Target="file:///D:\Documents%20and%20Settings\bogdan\Desktop\Conversion_of_units.htm" TargetMode="External"/><Relationship Id="rId41" Type="http://schemas.openxmlformats.org/officeDocument/2006/relationships/hyperlink" Target="file:///\\wiki\Grave_%28mass%29" TargetMode="External"/><Relationship Id="rId54" Type="http://schemas.openxmlformats.org/officeDocument/2006/relationships/hyperlink" Target="http://www.gnu.org/copyleft/" TargetMode="External"/><Relationship Id="rId1" Type="http://schemas.openxmlformats.org/officeDocument/2006/relationships/customXml" Target="../customXml/item1.xml"/><Relationship Id="rId6" Type="http://schemas.openxmlformats.org/officeDocument/2006/relationships/hyperlink" Target="file:///\\wiki\Units_of_measurement" TargetMode="External"/><Relationship Id="rId11" Type="http://schemas.openxmlformats.org/officeDocument/2006/relationships/hyperlink" Target="file:///\\wiki\Lambert_%28unit%29" TargetMode="External"/><Relationship Id="rId24" Type="http://schemas.openxmlformats.org/officeDocument/2006/relationships/hyperlink" Target="file:///\\wiki\Hide_%28unit%29" TargetMode="External"/><Relationship Id="rId32" Type="http://schemas.openxmlformats.org/officeDocument/2006/relationships/hyperlink" Target="file:///\\wiki\SI" TargetMode="External"/><Relationship Id="rId37" Type="http://schemas.openxmlformats.org/officeDocument/2006/relationships/hyperlink" Target="file:///\\w\index.php?title=Centesimal&amp;action=edit&amp;redlink=1" TargetMode="External"/><Relationship Id="rId40" Type="http://schemas.openxmlformats.org/officeDocument/2006/relationships/hyperlink" Target="file:///\\wiki\Kilogram" TargetMode="External"/><Relationship Id="rId45" Type="http://schemas.openxmlformats.org/officeDocument/2006/relationships/hyperlink" Target="file:///\\wiki\Unified_atomic_mass_unit" TargetMode="External"/><Relationship Id="rId53" Type="http://schemas.openxmlformats.org/officeDocument/2006/relationships/hyperlink" Target="file:///\\wiki\Svedberg" TargetMode="External"/><Relationship Id="rId5" Type="http://schemas.openxmlformats.org/officeDocument/2006/relationships/webSettings" Target="webSettings.xml"/><Relationship Id="rId15" Type="http://schemas.openxmlformats.org/officeDocument/2006/relationships/hyperlink" Target="file:///\\wiki\Inch" TargetMode="External"/><Relationship Id="rId23" Type="http://schemas.openxmlformats.org/officeDocument/2006/relationships/hyperlink" Target="file:///\\wiki\Hectare" TargetMode="External"/><Relationship Id="rId28" Type="http://schemas.openxmlformats.org/officeDocument/2006/relationships/hyperlink" Target="file:///\\wiki\Litre" TargetMode="External"/><Relationship Id="rId36" Type="http://schemas.openxmlformats.org/officeDocument/2006/relationships/hyperlink" Target="file:///\\wiki\Arcsecond" TargetMode="External"/><Relationship Id="rId49" Type="http://schemas.openxmlformats.org/officeDocument/2006/relationships/hyperlink" Target="file:///\\wiki\Second" TargetMode="External"/><Relationship Id="rId10" Type="http://schemas.openxmlformats.org/officeDocument/2006/relationships/hyperlink" Target="file:///\\wiki\SI_base_unit" TargetMode="External"/><Relationship Id="rId19" Type="http://schemas.openxmlformats.org/officeDocument/2006/relationships/hyperlink" Target="file:///\\wiki\SI" TargetMode="External"/><Relationship Id="rId31" Type="http://schemas.openxmlformats.org/officeDocument/2006/relationships/hyperlink" Target="file:///\\wiki\Drop_%28unit%29" TargetMode="External"/><Relationship Id="rId44" Type="http://schemas.openxmlformats.org/officeDocument/2006/relationships/hyperlink" Target="file:///\\wiki\Atomic_units" TargetMode="External"/><Relationship Id="rId52" Type="http://schemas.openxmlformats.org/officeDocument/2006/relationships/hyperlink" Target="file:///\\wiki\Atomic_units" TargetMode="External"/><Relationship Id="rId4" Type="http://schemas.openxmlformats.org/officeDocument/2006/relationships/settings" Target="settings.xml"/><Relationship Id="rId9" Type="http://schemas.openxmlformats.org/officeDocument/2006/relationships/hyperlink" Target="file:///\\wiki\Candela_per_square_metre" TargetMode="External"/><Relationship Id="rId14" Type="http://schemas.openxmlformats.org/officeDocument/2006/relationships/hyperlink" Target="file:///\\wiki\SI_base_unit" TargetMode="External"/><Relationship Id="rId22" Type="http://schemas.openxmlformats.org/officeDocument/2006/relationships/hyperlink" Target="file:///\\wiki\Barn_%28unit%29" TargetMode="External"/><Relationship Id="rId27" Type="http://schemas.openxmlformats.org/officeDocument/2006/relationships/hyperlink" Target="file:///\\wiki\Cubic_metre" TargetMode="External"/><Relationship Id="rId30" Type="http://schemas.openxmlformats.org/officeDocument/2006/relationships/hyperlink" Target="file:///\\wiki\Lambda_%28unit%29" TargetMode="External"/><Relationship Id="rId35" Type="http://schemas.openxmlformats.org/officeDocument/2006/relationships/hyperlink" Target="file:///\\wiki\Second_of_arc" TargetMode="External"/><Relationship Id="rId43" Type="http://schemas.openxmlformats.org/officeDocument/2006/relationships/hyperlink" Target="file:///\\wiki\Electron" TargetMode="External"/><Relationship Id="rId48" Type="http://schemas.openxmlformats.org/officeDocument/2006/relationships/hyperlink" Target="file:///\\wiki\SI" TargetMode="External"/><Relationship Id="rId56" Type="http://schemas.openxmlformats.org/officeDocument/2006/relationships/theme" Target="theme/theme1.xml"/><Relationship Id="rId8" Type="http://schemas.openxmlformats.org/officeDocument/2006/relationships/hyperlink" Target="file:///\\wiki\SI" TargetMode="External"/><Relationship Id="rId51" Type="http://schemas.openxmlformats.org/officeDocument/2006/relationships/hyperlink" Target="file:///\\wiki\Planck_time"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F529C4-FBB4-418C-A727-CF59F3295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4039</Words>
  <Characters>23027</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Syncro</Company>
  <LinksUpToDate>false</LinksUpToDate>
  <CharactersWithSpaces>27012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Caprioara</dc:creator>
  <cp:keywords/>
  <dc:description/>
  <cp:lastModifiedBy>Dan Caprioara</cp:lastModifiedBy>
  <cp:revision>6</cp:revision>
  <dcterms:created xsi:type="dcterms:W3CDTF">2008-06-18T11:40:00Z</dcterms:created>
  <dcterms:modified xsi:type="dcterms:W3CDTF">2008-06-18T13:59:00Z</dcterms:modified>
</cp:coreProperties>
</file>