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9A444A">
        <w:rPr>
          <w:b/>
          <w:color w:val="4472C4" w:themeColor="accent1"/>
        </w:rPr>
        <w:t>APRIL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20</w:t>
      </w:r>
      <w:r w:rsidR="009A444A">
        <w:rPr>
          <w:color w:val="FF0000"/>
        </w:rPr>
        <w:t>4</w:t>
      </w:r>
      <w:r w:rsidR="008078F6">
        <w:rPr>
          <w:color w:val="FF0000"/>
        </w:rPr>
        <w:t>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ED7202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BB566D" w:rsidP="00C97FD1">
            <w:r>
              <w:t>A.Raghuveer</w:t>
            </w:r>
          </w:p>
        </w:tc>
      </w:tr>
      <w:tr w:rsidR="00C97FD1" w:rsidTr="00ED7202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BB566D" w:rsidP="004F6FB6">
            <w:r>
              <w:t>J.Hutsul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E442DB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4F6FB6" w:rsidRPr="00E40790" w:rsidTr="00FB1136">
        <w:trPr>
          <w:trHeight w:val="315"/>
        </w:trPr>
        <w:tc>
          <w:tcPr>
            <w:tcW w:w="1083" w:type="dxa"/>
          </w:tcPr>
          <w:p w:rsidR="004F6FB6" w:rsidRPr="004A738E" w:rsidRDefault="004F6FB6" w:rsidP="005724AF">
            <w:pPr>
              <w:spacing w:after="0"/>
            </w:pPr>
          </w:p>
        </w:tc>
        <w:tc>
          <w:tcPr>
            <w:tcW w:w="7701" w:type="dxa"/>
          </w:tcPr>
          <w:p w:rsidR="004F6FB6" w:rsidRDefault="007E2607" w:rsidP="005724AF">
            <w:pPr>
              <w:spacing w:after="0"/>
            </w:pPr>
            <w:r>
              <w:t>[NONE]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  <w:bookmarkStart w:id="0" w:name="_GoBack"/>
      <w:bookmarkEnd w:id="0"/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F82BD6" w:rsidRPr="00F82BD6" w:rsidTr="00F82BD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8078F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P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D6" w:rsidRDefault="00F82BD6" w:rsidP="002C2E27">
            <w:pPr>
              <w:spacing w:after="0"/>
              <w:rPr>
                <w:rFonts w:cstheme="minorHAnsi"/>
                <w:lang w:val="fr-CA"/>
              </w:rPr>
            </w:pP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F6FB6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2C59B8" w:rsidRDefault="004F6FB6" w:rsidP="005724AF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782C17" w:rsidRDefault="00137A31" w:rsidP="005724AF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6D32E7" w:rsidRDefault="004F6FB6" w:rsidP="005724AF">
            <w:pPr>
              <w:spacing w:after="0"/>
            </w:pP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9A444A" w:rsidRPr="00E442DB" w:rsidTr="007801AB">
        <w:trPr>
          <w:trHeight w:val="315"/>
        </w:trPr>
        <w:tc>
          <w:tcPr>
            <w:tcW w:w="1083" w:type="dxa"/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9014452</w:t>
            </w:r>
          </w:p>
        </w:tc>
        <w:tc>
          <w:tcPr>
            <w:tcW w:w="7843" w:type="dxa"/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ciprofloxacin (ciprofloxacin, ciprofloxacin hydrochloride) 1000 mg modified-release oral tablet</w:t>
            </w:r>
          </w:p>
        </w:tc>
      </w:tr>
      <w:tr w:rsidR="009A444A" w:rsidRPr="00E442DB" w:rsidTr="007801AB">
        <w:trPr>
          <w:trHeight w:val="315"/>
        </w:trPr>
        <w:tc>
          <w:tcPr>
            <w:tcW w:w="1083" w:type="dxa"/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9003894</w:t>
            </w:r>
          </w:p>
        </w:tc>
        <w:tc>
          <w:tcPr>
            <w:tcW w:w="7843" w:type="dxa"/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fluvastatin (fluvastatin sodium) 80 mg prolonged-release oral tablet</w:t>
            </w:r>
          </w:p>
        </w:tc>
      </w:tr>
    </w:tbl>
    <w:p w:rsidR="008A469B" w:rsidRPr="004F6FB6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:rsidTr="00055EC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:rsidR="00221352" w:rsidRPr="00055EC3" w:rsidRDefault="00221352" w:rsidP="00221352">
      <w:pPr>
        <w:rPr>
          <w:lang w:val="fr-CA"/>
        </w:rPr>
      </w:pPr>
    </w:p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CA1235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Default="00CA1235" w:rsidP="005724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Default="00CA1235" w:rsidP="005724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Pr="00A75047" w:rsidRDefault="00CA1235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>
              <w:t>DPD descriptor - FR</w:t>
            </w:r>
          </w:p>
        </w:tc>
      </w:tr>
      <w:tr w:rsidR="00C970E3" w:rsidRPr="008138B1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/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r>
              <w:t>CCDD status</w:t>
            </w:r>
          </w:p>
        </w:tc>
      </w:tr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:rsidTr="00ED7202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83784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2352583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APO-RILUZOLE (riluzole 50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2022-02-05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73669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2251787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CIPRO XL (ciprofloxacin (ciprofloxacin, ciprofloxacin hydrochloride) 1000 mg modified-release oral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2022-03--01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72225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2247916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CIPRO XL (ciprofloxacin (ciprofloxacin, ciprofloxacin hydrochloride) 500 mg modified-release oral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2022-03--01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642975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COLESTID GRANULES (colestipol hydrochloride 5 g per sachet granules for oral suspension)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2022.03.18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50798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2231474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DILTIAZEM-CD (diltiazem hydrochloride 180 mg prolonged-release oral capsule)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2022-03-31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2231475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DILTIAZEM-CD (diltiazem hydrochloride 240 mg prolonged-release oral capsule)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2022-03--31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95441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2466104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DOVE DERMA+CARE SCALP ANTI-DANDRUFF FRESH &amp; CLEAN 2 IN 1 (pyrithione zinc 1 % shampoo) UNILEVER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2022-02-19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92139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2437082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DULOXETINE DR (duloxetine (duloxetine hydrochloride) 30 mg gastro-resistant capsule)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2022.03.18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92140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2437090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DULOXETINE DR (duloxetine (duloxetine hydrochloride) 60 mg gastro-resistant capsule)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2022.03.18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816086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FOLIC ACID INJECTION USP (folic acid (sodium folate) 50 mg per 10 mL solution for injection vial)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2022-03-17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88621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2401290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JAMP-IBUPROFEN (ibuprofen 400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2022.03.01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73534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2250527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LESCOL XL (fluvastatin (fluvastatin sodium) 80 mg prolonged-release oral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2022-03-29</w:t>
            </w:r>
          </w:p>
        </w:tc>
      </w:tr>
      <w:tr w:rsidR="009A444A" w:rsidRPr="000F72B0" w:rsidTr="00686DFF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83610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2350912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MORPHINE SR (morphine sulfate 60 mg prolonged-release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2022-03-30</w:t>
            </w:r>
          </w:p>
        </w:tc>
      </w:tr>
      <w:tr w:rsidR="009A444A" w:rsidRPr="000F72B0" w:rsidTr="00686DFF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65859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2242180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MUSCLE &amp; BACK PAIN RELIEF - 8 (acetaminophen 325 mg and codeine phosphate 8 mg and methocarbamol 400 mg oral tablet) VITA HEALTH PRODUCTS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2022-03-31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86795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2382083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MYLAN-BUPROPION XL (bupropion hydrochloride 300 mg prolonged-release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2022.03.08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86883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2383047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MYLAN-ESOMEPRAZOLE (esomeprazole (esomeprazole magnesium trihydrate) 40 mg gastro-resistant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2022-03-31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93732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2451077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Pr="009A444A" w:rsidRDefault="009A444A" w:rsidP="009A444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9A444A">
              <w:rPr>
                <w:rFonts w:ascii="Arial" w:hAnsi="Arial" w:cs="Arial"/>
                <w:sz w:val="20"/>
                <w:szCs w:val="20"/>
                <w:lang w:val="fr-CA"/>
              </w:rPr>
              <w:t>RIVA-DULOXETINE (duloxetine (duloxetine hydrochloride) 30 mg gastro-resistant capsule)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93733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2451085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Pr="009A444A" w:rsidRDefault="009A444A" w:rsidP="009A444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9A444A">
              <w:rPr>
                <w:rFonts w:ascii="Arial" w:hAnsi="Arial" w:cs="Arial"/>
                <w:sz w:val="20"/>
                <w:szCs w:val="20"/>
                <w:lang w:val="fr-CA"/>
              </w:rPr>
              <w:t>RIVA-DULOXETINE (duloxetine (duloxetine hydrochloride) 60 mg gastro-resistant capsule)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2022.12.31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72503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2248170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CITALOPRAM (citalopram (citalopram hydrobromide) 20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2022-03-31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60812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2237478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TERAZOSIN-5 (terazosin (terazosin hydrochloride) 5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2022-03-31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88486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2400022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TEVA-CAPECITABINE (capecitabine 150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2022.03.16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88487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2400030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TEVA-CAPECITABINE (capecitabine 500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2022.03.16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TEVA-PROPOFOL (propofol 1000 mg per 100 mL emulsion for injection vial)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2022.02.25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TEVA-PROPOFOL (propofol 200 mg per 20 mL emulsion for injection vial)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2022.02.25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77700949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TEVA-PROPOFOL (propofol 500 mg per 50 mL emulsion for injection vial)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2022.02.25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16482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2014181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UNIPHYL (theophylline 600 mg prolonged-release oral tablet) ELVIUM LIFE SCIENCES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2022-03-10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48885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2230192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VANCOMYCIN HYDROCHLORIDE FOR INJECTION, USP (vancomycin (vancomycin hydrochloride) 1 g per vial powder for solution for injection)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2021.12.03</w:t>
            </w:r>
          </w:p>
        </w:tc>
      </w:tr>
      <w:tr w:rsidR="009A444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48884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2230191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VANCOMYCIN HYDROCHLORIDE FOR INJECTION, USP (vancomycin (vancomycin hydrochloride) 500 mg per vial powder for solution for injection)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A444A" w:rsidRDefault="009A444A" w:rsidP="009A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2021.12.24</w:t>
            </w:r>
          </w:p>
        </w:tc>
      </w:tr>
    </w:tbl>
    <w:p w:rsidR="001B7235" w:rsidRPr="009A444A" w:rsidRDefault="001B7235">
      <w:pPr>
        <w:rPr>
          <w:lang w:val="fr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4569E">
        <w:t>APRIL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lastRenderedPageBreak/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0C6A87" w:rsidRPr="008A281D" w:rsidTr="00B44F5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Pr="006212D5" w:rsidRDefault="000C6A87" w:rsidP="000C6A87">
            <w:r w:rsidRPr="006212D5">
              <w:t>aef2643d2c66d371824e97d329e08e3c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Default="000C6A87" w:rsidP="000C6A87">
            <w:r w:rsidRPr="006212D5">
              <w:t>arsenic trioxide 10 mg per 10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Pr="009651F1" w:rsidRDefault="000C6A87" w:rsidP="000C6A87">
            <w:r w:rsidRPr="009651F1">
              <w:t>100263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Pr="009651F1" w:rsidRDefault="000C6A87" w:rsidP="000C6A87">
            <w:r>
              <w:t>0</w:t>
            </w:r>
            <w:r w:rsidRPr="009651F1">
              <w:t>2513420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87" w:rsidRDefault="000C6A87" w:rsidP="000C6A87">
            <w:pPr>
              <w:spacing w:after="0"/>
            </w:pPr>
            <w:r w:rsidRPr="009651F1">
              <w:t>ARSENIC TRIOXIDE FOR INJECTION (arsenic trioxide 10 mg per 10 mL solution for injection) SANDOZ CANADA INCORPORATED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C6A87" w:rsidRDefault="000C6A87" w:rsidP="000C6A8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966F7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724AF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D5B0B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4A82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C4D97"/>
    <w:rsid w:val="00AD0B79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34EB"/>
    <w:rsid w:val="00B7761B"/>
    <w:rsid w:val="00B90A3C"/>
    <w:rsid w:val="00B929F1"/>
    <w:rsid w:val="00B92ED3"/>
    <w:rsid w:val="00B96F1D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1235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B4817"/>
    <w:rsid w:val="00DC18AF"/>
    <w:rsid w:val="00DC22CD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2BD6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62CF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D6236A-0F2A-46F6-A0D0-338DB54BE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69</cp:revision>
  <dcterms:created xsi:type="dcterms:W3CDTF">2020-12-03T16:07:00Z</dcterms:created>
  <dcterms:modified xsi:type="dcterms:W3CDTF">2022-04-04T15:44:00Z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