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F292" w14:textId="76B65243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F80386">
        <w:rPr>
          <w:b/>
          <w:color w:val="4472C4" w:themeColor="accent1"/>
        </w:rPr>
        <w:t>OCTOBER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ED6738">
        <w:rPr>
          <w:b/>
          <w:color w:val="4472C4" w:themeColor="accent1"/>
        </w:rPr>
        <w:t>3</w:t>
      </w:r>
    </w:p>
    <w:p w14:paraId="16E1B331" w14:textId="6C323984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BC2C1A">
        <w:rPr>
          <w:color w:val="FF0000"/>
        </w:rPr>
        <w:t>3</w:t>
      </w:r>
      <w:r w:rsidR="00A14D2C">
        <w:rPr>
          <w:color w:val="FF0000"/>
        </w:rPr>
        <w:t>1</w:t>
      </w:r>
      <w:r w:rsidR="00F80386">
        <w:rPr>
          <w:color w:val="FF0000"/>
        </w:rPr>
        <w:t>004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29E1B527" w:rsidR="00C97FD1" w:rsidRDefault="00451DDF" w:rsidP="00A14B71">
            <w:proofErr w:type="spellStart"/>
            <w:r>
              <w:t>A.Raghuveer</w:t>
            </w:r>
            <w:proofErr w:type="spellEnd"/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298475A4" w:rsidR="00C97FD1" w:rsidRDefault="00451DDF" w:rsidP="00404093">
            <w:proofErr w:type="spellStart"/>
            <w:r>
              <w:t>J.Hutsul</w:t>
            </w:r>
            <w:proofErr w:type="spellEnd"/>
          </w:p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tm_status</w:t>
            </w:r>
            <w:proofErr w:type="spellEnd"/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77777777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77777777"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39DF24B3" w:rsidR="006B145F" w:rsidRDefault="006C786D" w:rsidP="00601A3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</w:t>
      </w:r>
      <w:proofErr w:type="spellStart"/>
      <w:r>
        <w:t>tm_code</w:t>
      </w:r>
      <w:proofErr w:type="spellEnd"/>
      <w:r>
        <w:t xml:space="preserve">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4FB65EC4" w:rsidR="00F54FBE" w:rsidRPr="00F24C14" w:rsidRDefault="00451DDF" w:rsidP="00F54FBE">
            <w:pPr>
              <w:jc w:val="both"/>
              <w:rPr>
                <w:rFonts w:ascii="Calibri" w:hAnsi="Calibri" w:cs="Calibri"/>
                <w:color w:val="00008B"/>
              </w:rPr>
            </w:pPr>
            <w:r>
              <w:rPr>
                <w:rFonts w:ascii="Arial" w:hAnsi="Arial" w:cs="Arial"/>
                <w:sz w:val="20"/>
                <w:szCs w:val="20"/>
              </w:rPr>
              <w:t>8002285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7F05A67C" w:rsidR="00F54FBE" w:rsidRPr="001B7235" w:rsidRDefault="00451DDF" w:rsidP="00F54FBE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 w:rsidRPr="00451DDF">
              <w:rPr>
                <w:rFonts w:ascii="Calibri" w:hAnsi="Calibri" w:cs="Calibri"/>
                <w:color w:val="000000"/>
              </w:rPr>
              <w:t>octocog</w:t>
            </w:r>
            <w:proofErr w:type="spellEnd"/>
            <w:r w:rsidRPr="00451DDF">
              <w:rPr>
                <w:rFonts w:ascii="Calibri" w:hAnsi="Calibri" w:cs="Calibri"/>
                <w:color w:val="000000"/>
              </w:rPr>
              <w:t xml:space="preserve"> alfa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582D306E" w:rsidR="00F54FBE" w:rsidRDefault="00451DDF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580ebbed98a53b6f41333d5afa203289</w:t>
            </w: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451DDF" w:rsidRPr="00E40790" w14:paraId="0E3C54C8" w14:textId="77777777" w:rsidTr="00C5729F">
        <w:trPr>
          <w:trHeight w:val="315"/>
        </w:trPr>
        <w:tc>
          <w:tcPr>
            <w:tcW w:w="1083" w:type="dxa"/>
            <w:vAlign w:val="bottom"/>
          </w:tcPr>
          <w:p w14:paraId="6F4BF3B0" w14:textId="1DC82098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8002400</w:t>
            </w:r>
          </w:p>
        </w:tc>
        <w:tc>
          <w:tcPr>
            <w:tcW w:w="7701" w:type="dxa"/>
            <w:vAlign w:val="bottom"/>
          </w:tcPr>
          <w:p w14:paraId="4FD0899E" w14:textId="415A3D20" w:rsidR="00451DDF" w:rsidRDefault="00451DDF" w:rsidP="00451D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Ad26.COV2.S (recombinant)</w:t>
            </w:r>
          </w:p>
        </w:tc>
      </w:tr>
      <w:tr w:rsidR="00451DDF" w:rsidRPr="00E40790" w14:paraId="383AF5DD" w14:textId="77777777" w:rsidTr="00C5729F">
        <w:trPr>
          <w:trHeight w:val="315"/>
        </w:trPr>
        <w:tc>
          <w:tcPr>
            <w:tcW w:w="1083" w:type="dxa"/>
            <w:vAlign w:val="bottom"/>
          </w:tcPr>
          <w:p w14:paraId="16299D8C" w14:textId="3DE7B956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8001756</w:t>
            </w:r>
          </w:p>
        </w:tc>
        <w:tc>
          <w:tcPr>
            <w:tcW w:w="7701" w:type="dxa"/>
            <w:vAlign w:val="bottom"/>
          </w:tcPr>
          <w:p w14:paraId="558DB3E3" w14:textId="7DBDE15E" w:rsidR="00451DDF" w:rsidRDefault="00451DDF" w:rsidP="00451DD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docosanol</w:t>
            </w:r>
            <w:proofErr w:type="spellEnd"/>
          </w:p>
        </w:tc>
      </w:tr>
      <w:tr w:rsidR="00451DDF" w:rsidRPr="00E40790" w14:paraId="4C5E2F92" w14:textId="77777777" w:rsidTr="00C5729F">
        <w:trPr>
          <w:trHeight w:val="315"/>
        </w:trPr>
        <w:tc>
          <w:tcPr>
            <w:tcW w:w="1083" w:type="dxa"/>
            <w:vAlign w:val="bottom"/>
          </w:tcPr>
          <w:p w14:paraId="7F109443" w14:textId="787BDE23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8001079</w:t>
            </w:r>
          </w:p>
        </w:tc>
        <w:tc>
          <w:tcPr>
            <w:tcW w:w="7701" w:type="dxa"/>
            <w:vAlign w:val="bottom"/>
          </w:tcPr>
          <w:p w14:paraId="3A14D5E3" w14:textId="4305E2D2" w:rsidR="00451DDF" w:rsidRDefault="00451DDF" w:rsidP="00451DD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</w:p>
        </w:tc>
      </w:tr>
      <w:tr w:rsidR="00451DDF" w:rsidRPr="00E40790" w14:paraId="1B34C42F" w14:textId="77777777" w:rsidTr="00C5729F">
        <w:trPr>
          <w:trHeight w:val="315"/>
        </w:trPr>
        <w:tc>
          <w:tcPr>
            <w:tcW w:w="1083" w:type="dxa"/>
            <w:vAlign w:val="bottom"/>
          </w:tcPr>
          <w:p w14:paraId="750C68F9" w14:textId="53DB60BD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8001080</w:t>
            </w:r>
          </w:p>
        </w:tc>
        <w:tc>
          <w:tcPr>
            <w:tcW w:w="7701" w:type="dxa"/>
            <w:vAlign w:val="bottom"/>
          </w:tcPr>
          <w:p w14:paraId="78241489" w14:textId="221B1352" w:rsidR="00451DDF" w:rsidRDefault="00451DDF" w:rsidP="00451DD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hydrochlorothiazide</w:t>
            </w:r>
          </w:p>
        </w:tc>
      </w:tr>
      <w:tr w:rsidR="00A127B7" w:rsidRPr="00E40790" w14:paraId="64B622DC" w14:textId="77777777" w:rsidTr="00DF7CF0">
        <w:trPr>
          <w:trHeight w:val="315"/>
        </w:trPr>
        <w:tc>
          <w:tcPr>
            <w:tcW w:w="1083" w:type="dxa"/>
          </w:tcPr>
          <w:p w14:paraId="7DFBEE5B" w14:textId="49C1770D" w:rsidR="00A127B7" w:rsidRDefault="00A127B7" w:rsidP="00A127B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5EB8">
              <w:t>8001971</w:t>
            </w:r>
          </w:p>
        </w:tc>
        <w:tc>
          <w:tcPr>
            <w:tcW w:w="7701" w:type="dxa"/>
          </w:tcPr>
          <w:p w14:paraId="44F42181" w14:textId="1E00F907" w:rsidR="00A127B7" w:rsidRDefault="00A127B7" w:rsidP="00A127B7">
            <w:pPr>
              <w:rPr>
                <w:rFonts w:ascii="Arial" w:hAnsi="Arial" w:cs="Arial"/>
                <w:sz w:val="20"/>
                <w:szCs w:val="20"/>
              </w:rPr>
            </w:pPr>
            <w:r w:rsidRPr="00435EB8">
              <w:t>trametinib</w:t>
            </w:r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59753E9B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</w:t>
      </w:r>
      <w:r w:rsidR="00C904DF">
        <w:t>s</w:t>
      </w:r>
      <w:r>
        <w:t xml:space="preserve">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142"/>
        <w:gridCol w:w="3425"/>
        <w:gridCol w:w="1275"/>
      </w:tblGrid>
      <w:tr w:rsidR="00F134BA" w14:paraId="73311D43" w14:textId="77777777" w:rsidTr="00CC205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CC205E" w:rsidRPr="00AC13D6" w14:paraId="4304342B" w14:textId="77777777" w:rsidTr="00CC205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3C9411" w14:textId="059D91C8" w:rsidR="00CC205E" w:rsidRDefault="00CC205E" w:rsidP="00CC20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92C6A" w14:textId="61DF4EA3" w:rsidR="00CC205E" w:rsidRPr="00B85190" w:rsidRDefault="00451DDF" w:rsidP="00CC205E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[NONE]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9A8FD" w14:textId="1BD3816D" w:rsidR="00CC205E" w:rsidRPr="00B05264" w:rsidRDefault="00CC205E" w:rsidP="00CC205E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03C0F068" w:rsidR="00CC205E" w:rsidRPr="00D86E2B" w:rsidRDefault="00CC205E" w:rsidP="00CC205E">
            <w:pPr>
              <w:spacing w:after="0"/>
              <w:jc w:val="both"/>
              <w:rPr>
                <w:rFonts w:cstheme="minorHAnsi"/>
                <w:lang w:val="fr-CA"/>
              </w:rPr>
            </w:pPr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proofErr w:type="spellStart"/>
      <w:r w:rsidRPr="00B2137E">
        <w:rPr>
          <w:b/>
          <w:color w:val="4472C4" w:themeColor="accent1"/>
          <w:lang w:val="fr-CA"/>
        </w:rPr>
        <w:t>Status</w:t>
      </w:r>
      <w:proofErr w:type="spellEnd"/>
      <w:r w:rsidRPr="00B2137E">
        <w:rPr>
          <w:b/>
          <w:color w:val="4472C4" w:themeColor="accent1"/>
          <w:lang w:val="fr-CA"/>
        </w:rPr>
        <w:t xml:space="preserve">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063AABB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53978D45" w:rsidR="008F69E4" w:rsidRDefault="00D75B2F" w:rsidP="006A1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386D6DA8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3121BB95" w14:textId="77777777" w:rsidR="00E765CE" w:rsidRPr="0031503D" w:rsidRDefault="00E765CE" w:rsidP="00E765CE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7626194B" w14:textId="77777777" w:rsidR="00E765CE" w:rsidRPr="00674279" w:rsidRDefault="00E765CE" w:rsidP="00E765CE">
      <w:r>
        <w:t xml:space="preserve">The following NTP concepts need to keep their existing </w:t>
      </w:r>
      <w:proofErr w:type="spellStart"/>
      <w:r>
        <w:t>ntp_code</w:t>
      </w:r>
      <w:proofErr w:type="spellEnd"/>
      <w:r>
        <w:t xml:space="preserve"> even though 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E765CE" w14:paraId="6F96EDF9" w14:textId="77777777" w:rsidTr="00FA5536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EA54E1B" w14:textId="77777777" w:rsidR="00E765CE" w:rsidRDefault="00E765CE" w:rsidP="00FA5536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6B21F07" w14:textId="77777777" w:rsidR="00E765CE" w:rsidRDefault="00E765CE" w:rsidP="00FA5536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5D1261" w14:textId="77777777" w:rsidR="00E765CE" w:rsidRDefault="00E765CE" w:rsidP="00FA5536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in QA Release was </w:t>
            </w:r>
          </w:p>
        </w:tc>
      </w:tr>
      <w:tr w:rsidR="00E765CE" w14:paraId="2C85D43D" w14:textId="77777777" w:rsidTr="00FA5536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6864" w14:textId="77777777" w:rsidR="00E765CE" w:rsidRPr="002C59B8" w:rsidRDefault="00E765CE" w:rsidP="00FA5536">
            <w:pPr>
              <w:spacing w:after="0"/>
            </w:pPr>
            <w:r w:rsidRPr="00B42713">
              <w:t>9014127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6C6A" w14:textId="77777777" w:rsidR="00E765CE" w:rsidRPr="00782C17" w:rsidRDefault="00E765CE" w:rsidP="00FA5536">
            <w:pPr>
              <w:spacing w:after="0"/>
            </w:pPr>
            <w:proofErr w:type="spellStart"/>
            <w:r w:rsidRPr="008C3BBB">
              <w:t>octocog</w:t>
            </w:r>
            <w:proofErr w:type="spellEnd"/>
            <w:r w:rsidRPr="008C3BBB">
              <w:t xml:space="preserve"> alfa 1000 unit per vial powder for solution for injection with diluent solution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FF2A" w14:textId="77777777" w:rsidR="00E765CE" w:rsidRPr="006D32E7" w:rsidRDefault="00E765CE" w:rsidP="00FA5536">
            <w:pPr>
              <w:spacing w:after="0"/>
            </w:pPr>
            <w:r w:rsidRPr="008C3BBB">
              <w:t>fc6b5721b306fb2cb639b1d5f16476c5</w:t>
            </w:r>
          </w:p>
        </w:tc>
      </w:tr>
      <w:tr w:rsidR="00E765CE" w14:paraId="69C35416" w14:textId="77777777" w:rsidTr="00FA5536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E3E1" w14:textId="77777777" w:rsidR="00E765CE" w:rsidRPr="002C59B8" w:rsidRDefault="00E765CE" w:rsidP="00FA5536">
            <w:pPr>
              <w:spacing w:after="0"/>
            </w:pPr>
            <w:r w:rsidRPr="00B42713">
              <w:t>9014128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1FFAA" w14:textId="77777777" w:rsidR="00E765CE" w:rsidRPr="00782C17" w:rsidRDefault="00E765CE" w:rsidP="00FA5536">
            <w:pPr>
              <w:spacing w:after="0"/>
            </w:pPr>
            <w:proofErr w:type="spellStart"/>
            <w:r w:rsidRPr="008C3BBB">
              <w:t>octocog</w:t>
            </w:r>
            <w:proofErr w:type="spellEnd"/>
            <w:r w:rsidRPr="008C3BBB">
              <w:t xml:space="preserve"> alfa 1000 unit per vial powder for solution for injection with diluent solution syringe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D6D4" w14:textId="77777777" w:rsidR="00E765CE" w:rsidRPr="006D32E7" w:rsidRDefault="00E765CE" w:rsidP="00FA5536">
            <w:pPr>
              <w:spacing w:after="0"/>
            </w:pPr>
            <w:r w:rsidRPr="008C3BBB">
              <w:t>2e62526085d235c38602c1133eb16ba3</w:t>
            </w:r>
          </w:p>
        </w:tc>
      </w:tr>
      <w:tr w:rsidR="00E765CE" w14:paraId="1C8CCC52" w14:textId="77777777" w:rsidTr="00FA5536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BE5E" w14:textId="77777777" w:rsidR="00E765CE" w:rsidRPr="002C59B8" w:rsidRDefault="00E765CE" w:rsidP="00FA5536">
            <w:pPr>
              <w:spacing w:after="0"/>
            </w:pPr>
            <w:r w:rsidRPr="00B42713">
              <w:t>9014129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BE9E" w14:textId="77777777" w:rsidR="00E765CE" w:rsidRPr="00782C17" w:rsidRDefault="00E765CE" w:rsidP="00FA5536">
            <w:pPr>
              <w:spacing w:after="0"/>
            </w:pPr>
            <w:proofErr w:type="spellStart"/>
            <w:r w:rsidRPr="008C3BBB">
              <w:t>octocog</w:t>
            </w:r>
            <w:proofErr w:type="spellEnd"/>
            <w:r w:rsidRPr="008C3BBB">
              <w:t xml:space="preserve"> alfa 1500 unit per vial powder for solution for injection with diluent solution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7C27" w14:textId="77777777" w:rsidR="00E765CE" w:rsidRPr="006D32E7" w:rsidRDefault="00E765CE" w:rsidP="00FA5536">
            <w:pPr>
              <w:spacing w:after="0"/>
            </w:pPr>
            <w:r w:rsidRPr="008C3BBB">
              <w:t>474c66f3529b4693d282999bd8bc7aad</w:t>
            </w:r>
          </w:p>
        </w:tc>
      </w:tr>
      <w:tr w:rsidR="00E765CE" w14:paraId="72EEEBCE" w14:textId="77777777" w:rsidTr="00FA5536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2BB2" w14:textId="77777777" w:rsidR="00E765CE" w:rsidRPr="002C59B8" w:rsidRDefault="00E765CE" w:rsidP="00FA5536">
            <w:pPr>
              <w:spacing w:after="0"/>
            </w:pPr>
            <w:r w:rsidRPr="00B42713">
              <w:t>9014130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790" w14:textId="77777777" w:rsidR="00E765CE" w:rsidRPr="00782C17" w:rsidRDefault="00E765CE" w:rsidP="00FA5536">
            <w:pPr>
              <w:spacing w:after="0"/>
            </w:pPr>
            <w:proofErr w:type="spellStart"/>
            <w:r w:rsidRPr="008C3BBB">
              <w:t>octocog</w:t>
            </w:r>
            <w:proofErr w:type="spellEnd"/>
            <w:r w:rsidRPr="008C3BBB">
              <w:t xml:space="preserve"> alfa 2000 unit per vial powder for solution for injection with diluent solution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585F" w14:textId="77777777" w:rsidR="00E765CE" w:rsidRPr="006D32E7" w:rsidRDefault="00E765CE" w:rsidP="00FA5536">
            <w:pPr>
              <w:spacing w:after="0"/>
            </w:pPr>
            <w:r w:rsidRPr="008C3BBB">
              <w:t>777300e673407d5d9b6e14e35ab24371</w:t>
            </w:r>
          </w:p>
        </w:tc>
      </w:tr>
      <w:tr w:rsidR="00E765CE" w14:paraId="5B5263A6" w14:textId="77777777" w:rsidTr="00FA5536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3FFD" w14:textId="77777777" w:rsidR="00E765CE" w:rsidRPr="002C59B8" w:rsidRDefault="00E765CE" w:rsidP="00FA5536">
            <w:pPr>
              <w:spacing w:after="0"/>
            </w:pPr>
            <w:r w:rsidRPr="00B42713">
              <w:t>9014131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AAF1" w14:textId="77777777" w:rsidR="00E765CE" w:rsidRPr="00782C17" w:rsidRDefault="00E765CE" w:rsidP="00FA5536">
            <w:pPr>
              <w:spacing w:after="0"/>
            </w:pPr>
            <w:proofErr w:type="spellStart"/>
            <w:r w:rsidRPr="008C3BBB">
              <w:t>octocog</w:t>
            </w:r>
            <w:proofErr w:type="spellEnd"/>
            <w:r w:rsidRPr="008C3BBB">
              <w:t xml:space="preserve"> alfa 2000 unit per vial powder for solution for injection with diluent solution syringe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DE2D" w14:textId="77777777" w:rsidR="00E765CE" w:rsidRPr="006D32E7" w:rsidRDefault="00E765CE" w:rsidP="00FA5536">
            <w:pPr>
              <w:spacing w:after="0"/>
            </w:pPr>
            <w:r w:rsidRPr="008C3BBB">
              <w:t>7a7536a100aaf04952c42a4b14675d93</w:t>
            </w:r>
          </w:p>
        </w:tc>
      </w:tr>
      <w:tr w:rsidR="00E765CE" w14:paraId="18EF6F97" w14:textId="77777777" w:rsidTr="00FA5536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C887" w14:textId="77777777" w:rsidR="00E765CE" w:rsidRPr="002C59B8" w:rsidRDefault="00E765CE" w:rsidP="00FA5536">
            <w:pPr>
              <w:spacing w:after="0"/>
            </w:pPr>
            <w:r w:rsidRPr="00B42713">
              <w:t>9014132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81C3" w14:textId="77777777" w:rsidR="00E765CE" w:rsidRPr="00782C17" w:rsidRDefault="00E765CE" w:rsidP="00FA5536">
            <w:pPr>
              <w:spacing w:after="0"/>
            </w:pPr>
            <w:proofErr w:type="spellStart"/>
            <w:r w:rsidRPr="008C3BBB">
              <w:t>octocog</w:t>
            </w:r>
            <w:proofErr w:type="spellEnd"/>
            <w:r w:rsidRPr="008C3BBB">
              <w:t xml:space="preserve"> alfa 250 unit per vial powder for solution for injection with diluent solution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01D0" w14:textId="77777777" w:rsidR="00E765CE" w:rsidRPr="006D32E7" w:rsidRDefault="00E765CE" w:rsidP="00FA5536">
            <w:pPr>
              <w:spacing w:after="0"/>
            </w:pPr>
            <w:r w:rsidRPr="008C3BBB">
              <w:t>b999f05daa07d579f330fa1f54714d43</w:t>
            </w:r>
          </w:p>
        </w:tc>
      </w:tr>
      <w:tr w:rsidR="00E765CE" w14:paraId="034F26BC" w14:textId="77777777" w:rsidTr="00FA5536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C454" w14:textId="77777777" w:rsidR="00E765CE" w:rsidRPr="002C59B8" w:rsidRDefault="00E765CE" w:rsidP="00FA5536">
            <w:pPr>
              <w:spacing w:after="0"/>
            </w:pPr>
            <w:r w:rsidRPr="00B42713">
              <w:t>9014133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A780" w14:textId="77777777" w:rsidR="00E765CE" w:rsidRPr="00782C17" w:rsidRDefault="00E765CE" w:rsidP="00FA5536">
            <w:pPr>
              <w:spacing w:after="0"/>
            </w:pPr>
            <w:proofErr w:type="spellStart"/>
            <w:r w:rsidRPr="008C3BBB">
              <w:t>octocog</w:t>
            </w:r>
            <w:proofErr w:type="spellEnd"/>
            <w:r w:rsidRPr="008C3BBB">
              <w:t xml:space="preserve"> alfa 250 unit per vial powder for solution for injection with diluent solution syringe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C34D" w14:textId="77777777" w:rsidR="00E765CE" w:rsidRPr="006D32E7" w:rsidRDefault="00E765CE" w:rsidP="00FA5536">
            <w:pPr>
              <w:spacing w:after="0"/>
            </w:pPr>
            <w:r w:rsidRPr="008C3BBB">
              <w:t>d47783d755dbd9d41afe68264f003131</w:t>
            </w:r>
          </w:p>
        </w:tc>
      </w:tr>
      <w:tr w:rsidR="00E765CE" w14:paraId="09BE03FF" w14:textId="77777777" w:rsidTr="00FA5536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B1E6" w14:textId="77777777" w:rsidR="00E765CE" w:rsidRPr="002C59B8" w:rsidRDefault="00E765CE" w:rsidP="00FA5536">
            <w:pPr>
              <w:spacing w:after="0"/>
            </w:pPr>
            <w:r w:rsidRPr="00B42713">
              <w:t>9014134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6F7D" w14:textId="77777777" w:rsidR="00E765CE" w:rsidRPr="00782C17" w:rsidRDefault="00E765CE" w:rsidP="00FA5536">
            <w:pPr>
              <w:spacing w:after="0"/>
            </w:pPr>
            <w:proofErr w:type="spellStart"/>
            <w:r w:rsidRPr="008C3BBB">
              <w:t>octocog</w:t>
            </w:r>
            <w:proofErr w:type="spellEnd"/>
            <w:r w:rsidRPr="008C3BBB">
              <w:t xml:space="preserve"> alfa 3000 unit per vial powder for solution for injection with diluent solution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0254" w14:textId="77777777" w:rsidR="00E765CE" w:rsidRPr="006D32E7" w:rsidRDefault="00E765CE" w:rsidP="00FA5536">
            <w:pPr>
              <w:spacing w:after="0"/>
            </w:pPr>
            <w:r w:rsidRPr="008C3BBB">
              <w:t>e374255d59811ce59c3d3c80e63c3e80</w:t>
            </w:r>
          </w:p>
        </w:tc>
      </w:tr>
      <w:tr w:rsidR="00E765CE" w14:paraId="56D0C310" w14:textId="77777777" w:rsidTr="00FA5536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F8F2" w14:textId="77777777" w:rsidR="00E765CE" w:rsidRPr="002C59B8" w:rsidRDefault="00E765CE" w:rsidP="00FA5536">
            <w:pPr>
              <w:spacing w:after="0"/>
            </w:pPr>
            <w:r w:rsidRPr="00B42713">
              <w:t>9014135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354E" w14:textId="77777777" w:rsidR="00E765CE" w:rsidRPr="00782C17" w:rsidRDefault="00E765CE" w:rsidP="00FA5536">
            <w:pPr>
              <w:spacing w:after="0"/>
            </w:pPr>
            <w:proofErr w:type="spellStart"/>
            <w:r w:rsidRPr="008C3BBB">
              <w:t>octocog</w:t>
            </w:r>
            <w:proofErr w:type="spellEnd"/>
            <w:r w:rsidRPr="008C3BBB">
              <w:t xml:space="preserve"> alfa 3000 unit per vial powder for solution for injection with diluent solution syringe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BF90" w14:textId="77777777" w:rsidR="00E765CE" w:rsidRPr="006D32E7" w:rsidRDefault="00E765CE" w:rsidP="00FA5536">
            <w:pPr>
              <w:spacing w:after="0"/>
            </w:pPr>
            <w:r w:rsidRPr="008C3BBB">
              <w:t>b71842815e7fa71c14f574c6551c3619</w:t>
            </w:r>
          </w:p>
        </w:tc>
      </w:tr>
      <w:tr w:rsidR="00E765CE" w14:paraId="0737972C" w14:textId="77777777" w:rsidTr="00FA5536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2F28" w14:textId="77777777" w:rsidR="00E765CE" w:rsidRPr="002C59B8" w:rsidRDefault="00E765CE" w:rsidP="00FA5536">
            <w:pPr>
              <w:spacing w:after="0"/>
            </w:pPr>
            <w:r w:rsidRPr="00B42713">
              <w:t>9014136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CC0C" w14:textId="77777777" w:rsidR="00E765CE" w:rsidRPr="00782C17" w:rsidRDefault="00E765CE" w:rsidP="00FA5536">
            <w:pPr>
              <w:spacing w:after="0"/>
            </w:pPr>
            <w:proofErr w:type="spellStart"/>
            <w:r w:rsidRPr="008C3BBB">
              <w:t>octocog</w:t>
            </w:r>
            <w:proofErr w:type="spellEnd"/>
            <w:r w:rsidRPr="008C3BBB">
              <w:t xml:space="preserve"> alfa 500 unit per vial powder for solution for injection with diluent solution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E33D" w14:textId="77777777" w:rsidR="00E765CE" w:rsidRPr="006D32E7" w:rsidRDefault="00E765CE" w:rsidP="00FA5536">
            <w:pPr>
              <w:spacing w:after="0"/>
            </w:pPr>
            <w:r w:rsidRPr="008C3BBB">
              <w:t>9434110c3d4fe47c0df4330265bfb745</w:t>
            </w:r>
          </w:p>
        </w:tc>
      </w:tr>
      <w:tr w:rsidR="00E765CE" w14:paraId="467F83E7" w14:textId="77777777" w:rsidTr="00FA5536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17C5" w14:textId="77777777" w:rsidR="00E765CE" w:rsidRPr="002C59B8" w:rsidRDefault="00E765CE" w:rsidP="00FA5536">
            <w:pPr>
              <w:spacing w:after="0"/>
            </w:pPr>
            <w:r w:rsidRPr="00B42713">
              <w:t>9014137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7E3" w14:textId="77777777" w:rsidR="00E765CE" w:rsidRPr="00782C17" w:rsidRDefault="00E765CE" w:rsidP="00FA5536">
            <w:pPr>
              <w:spacing w:after="0"/>
            </w:pPr>
            <w:proofErr w:type="spellStart"/>
            <w:r w:rsidRPr="008C3BBB">
              <w:t>octocog</w:t>
            </w:r>
            <w:proofErr w:type="spellEnd"/>
            <w:r w:rsidRPr="008C3BBB">
              <w:t xml:space="preserve"> alfa 500 unit per vial powder for solution for injection with diluent solution syringe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CB1B" w14:textId="77777777" w:rsidR="00E765CE" w:rsidRPr="006D32E7" w:rsidRDefault="00E765CE" w:rsidP="00FA5536">
            <w:pPr>
              <w:spacing w:after="0"/>
            </w:pPr>
            <w:r w:rsidRPr="008C3BBB">
              <w:t>67c2688890960b0600cd55f3da5201f0</w:t>
            </w:r>
          </w:p>
        </w:tc>
      </w:tr>
    </w:tbl>
    <w:p w14:paraId="24F41E7E" w14:textId="77777777" w:rsidR="00E765CE" w:rsidRPr="00EF6138" w:rsidRDefault="00E765CE" w:rsidP="00E765CE"/>
    <w:p w14:paraId="44429EFD" w14:textId="77777777" w:rsidR="00E765CE" w:rsidRPr="0031503D" w:rsidRDefault="00E765CE" w:rsidP="00E765CE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Concept permanence – returns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451DDF" w:rsidRPr="00E442DB" w14:paraId="2E8CC684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0FF7DD40" w14:textId="4034D670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9014633</w:t>
            </w:r>
          </w:p>
        </w:tc>
        <w:tc>
          <w:tcPr>
            <w:tcW w:w="7843" w:type="dxa"/>
            <w:vAlign w:val="bottom"/>
          </w:tcPr>
          <w:p w14:paraId="32EFA4A9" w14:textId="46134B2C" w:rsidR="00451DDF" w:rsidRPr="00DD6695" w:rsidRDefault="00451DDF" w:rsidP="00451DDF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Ad26.COV2.S (recombinant) 5e10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per 0.5 mL suspension for injection 2.5 mL vial</w:t>
            </w:r>
          </w:p>
        </w:tc>
      </w:tr>
      <w:tr w:rsidR="00451DDF" w:rsidRPr="00BD3F44" w14:paraId="56D6F777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4667699D" w14:textId="6D37B192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9004072</w:t>
            </w:r>
          </w:p>
        </w:tc>
        <w:tc>
          <w:tcPr>
            <w:tcW w:w="7843" w:type="dxa"/>
            <w:vAlign w:val="bottom"/>
          </w:tcPr>
          <w:p w14:paraId="084B9670" w14:textId="0CA41F09" w:rsidR="00451DDF" w:rsidRPr="00BD3F44" w:rsidRDefault="00451DDF" w:rsidP="00451DDF">
            <w:pPr>
              <w:rPr>
                <w:rFonts w:cstheme="minorHAnsi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docosanol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10 % cutaneous cream</w:t>
            </w:r>
          </w:p>
        </w:tc>
      </w:tr>
      <w:tr w:rsidR="00451DDF" w:rsidRPr="00BD3F44" w14:paraId="4AA2F781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470B25AB" w14:textId="0F474C74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9003368</w:t>
            </w:r>
          </w:p>
        </w:tc>
        <w:tc>
          <w:tcPr>
            <w:tcW w:w="7843" w:type="dxa"/>
            <w:vAlign w:val="bottom"/>
          </w:tcPr>
          <w:p w14:paraId="11B0E738" w14:textId="3D4CA9C0" w:rsidR="00451DDF" w:rsidRPr="00AC13D6" w:rsidRDefault="00451DDF" w:rsidP="00451DDF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efavirenz 200 mg oral capsule</w:t>
            </w:r>
          </w:p>
        </w:tc>
      </w:tr>
      <w:tr w:rsidR="00451DDF" w:rsidRPr="00BD3F44" w14:paraId="6B628DE1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52C09D38" w14:textId="4118F9A6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9003369</w:t>
            </w:r>
          </w:p>
        </w:tc>
        <w:tc>
          <w:tcPr>
            <w:tcW w:w="7843" w:type="dxa"/>
            <w:vAlign w:val="bottom"/>
          </w:tcPr>
          <w:p w14:paraId="425C562B" w14:textId="762E3968" w:rsidR="00451DDF" w:rsidRPr="00AC13D6" w:rsidRDefault="00451DDF" w:rsidP="00451DDF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efavirenz 50 mg oral capsule</w:t>
            </w:r>
          </w:p>
        </w:tc>
      </w:tr>
      <w:tr w:rsidR="00451DDF" w:rsidRPr="00BD3F44" w14:paraId="06C9FAAA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52831262" w14:textId="665D3E65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9013958</w:t>
            </w:r>
          </w:p>
        </w:tc>
        <w:tc>
          <w:tcPr>
            <w:tcW w:w="7843" w:type="dxa"/>
            <w:vAlign w:val="bottom"/>
          </w:tcPr>
          <w:p w14:paraId="09651B03" w14:textId="222F8D06" w:rsidR="00451DDF" w:rsidRPr="00AC13D6" w:rsidRDefault="00451DDF" w:rsidP="00451DDF">
            <w:pPr>
              <w:rPr>
                <w:rFonts w:cstheme="minorHAnsi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enasidenib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enasidenib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mesylate) 100 mg oral tablet</w:t>
            </w:r>
          </w:p>
        </w:tc>
      </w:tr>
      <w:tr w:rsidR="00451DDF" w:rsidRPr="00344174" w14:paraId="5BC93DBD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6E4201F3" w14:textId="1541DAFA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9003521</w:t>
            </w:r>
          </w:p>
        </w:tc>
        <w:tc>
          <w:tcPr>
            <w:tcW w:w="7843" w:type="dxa"/>
            <w:vAlign w:val="bottom"/>
          </w:tcPr>
          <w:p w14:paraId="7551BCE9" w14:textId="1A7A5A5A" w:rsidR="00451DDF" w:rsidRPr="00451DDF" w:rsidRDefault="00451DDF" w:rsidP="00451DDF">
            <w:pPr>
              <w:rPr>
                <w:rFonts w:cstheme="minorHAnsi"/>
                <w:szCs w:val="20"/>
                <w:lang w:val="fr-CA"/>
              </w:rPr>
            </w:pP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eprosartan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eprosartan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mesylate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) 400 mg oral tablet</w:t>
            </w:r>
          </w:p>
        </w:tc>
      </w:tr>
      <w:tr w:rsidR="00451DDF" w:rsidRPr="00BD3F44" w14:paraId="0411C7A4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474003FF" w14:textId="62E8E4A4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9003923</w:t>
            </w:r>
          </w:p>
        </w:tc>
        <w:tc>
          <w:tcPr>
            <w:tcW w:w="7843" w:type="dxa"/>
            <w:vAlign w:val="bottom"/>
          </w:tcPr>
          <w:p w14:paraId="7DE6387B" w14:textId="1B985F64" w:rsidR="00451DDF" w:rsidRPr="00AC13D6" w:rsidRDefault="00451DDF" w:rsidP="00451DDF">
            <w:pPr>
              <w:rPr>
                <w:rFonts w:cstheme="minorHAnsi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mesylate) 600 mg and hydrochlorothiazide 12.5 mg oral tablet</w:t>
            </w:r>
          </w:p>
        </w:tc>
      </w:tr>
      <w:tr w:rsidR="00451DDF" w:rsidRPr="00344174" w14:paraId="0F5D00F9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59BAED2A" w14:textId="3F9043D0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9003601</w:t>
            </w:r>
          </w:p>
        </w:tc>
        <w:tc>
          <w:tcPr>
            <w:tcW w:w="7843" w:type="dxa"/>
            <w:vAlign w:val="bottom"/>
          </w:tcPr>
          <w:p w14:paraId="7329382D" w14:textId="1C865D27" w:rsidR="00451DDF" w:rsidRPr="00451DDF" w:rsidRDefault="00451DDF" w:rsidP="00451DDF">
            <w:pPr>
              <w:rPr>
                <w:rFonts w:cstheme="minorHAnsi"/>
                <w:szCs w:val="20"/>
                <w:lang w:val="fr-CA"/>
              </w:rPr>
            </w:pP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eprosartan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eprosartan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mesylate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) 600 mg oral tablet</w:t>
            </w:r>
          </w:p>
        </w:tc>
      </w:tr>
      <w:tr w:rsidR="00451DDF" w:rsidRPr="00BD3F44" w14:paraId="485D70B5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146B28F4" w14:textId="69B06BCB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9012721</w:t>
            </w:r>
          </w:p>
        </w:tc>
        <w:tc>
          <w:tcPr>
            <w:tcW w:w="7843" w:type="dxa"/>
            <w:vAlign w:val="bottom"/>
          </w:tcPr>
          <w:p w14:paraId="6E0EC9B7" w14:textId="302447A7" w:rsidR="00451DDF" w:rsidRPr="00AC13D6" w:rsidRDefault="00451DDF" w:rsidP="00451DDF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insulin human 40 unit per mL and insulin isophane human 60 unit per mL suspension for injection 3 mL cartridge</w:t>
            </w:r>
          </w:p>
        </w:tc>
      </w:tr>
      <w:tr w:rsidR="00451DDF" w:rsidRPr="00BD3F44" w14:paraId="7BD41A98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2701F57C" w14:textId="7ADDA3A3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9000263</w:t>
            </w:r>
          </w:p>
        </w:tc>
        <w:tc>
          <w:tcPr>
            <w:tcW w:w="7843" w:type="dxa"/>
            <w:vAlign w:val="bottom"/>
          </w:tcPr>
          <w:p w14:paraId="113365C6" w14:textId="23DB997B" w:rsidR="00451DDF" w:rsidRPr="00AC13D6" w:rsidRDefault="00451DDF" w:rsidP="00451DDF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morphine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sulfate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50 mg oral tablet</w:t>
            </w:r>
          </w:p>
        </w:tc>
      </w:tr>
      <w:tr w:rsidR="00451DDF" w:rsidRPr="00BD3F44" w14:paraId="1558B0DA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5FED237A" w14:textId="3A9BC180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9000944</w:t>
            </w:r>
          </w:p>
        </w:tc>
        <w:tc>
          <w:tcPr>
            <w:tcW w:w="7843" w:type="dxa"/>
            <w:vAlign w:val="bottom"/>
          </w:tcPr>
          <w:p w14:paraId="2776D867" w14:textId="045B1FB9" w:rsidR="00451DDF" w:rsidRPr="00AC13D6" w:rsidRDefault="00451DDF" w:rsidP="00451DDF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oxybutynin chloride 5 mg prolonged-release oral tablet</w:t>
            </w:r>
          </w:p>
        </w:tc>
      </w:tr>
      <w:tr w:rsidR="00451DDF" w:rsidRPr="00BD3F44" w14:paraId="38AA94C2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318A6F2B" w14:textId="36DCB5FA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9014556</w:t>
            </w:r>
          </w:p>
        </w:tc>
        <w:tc>
          <w:tcPr>
            <w:tcW w:w="7843" w:type="dxa"/>
            <w:vAlign w:val="bottom"/>
          </w:tcPr>
          <w:p w14:paraId="26D79CE4" w14:textId="4C3E1362" w:rsidR="00451DDF" w:rsidRPr="00AC13D6" w:rsidRDefault="00451DDF" w:rsidP="00451DDF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risperidone 120 mg per syringe powder for prolonged-release suspension for injection with diluent solution syringe</w:t>
            </w:r>
          </w:p>
        </w:tc>
      </w:tr>
      <w:tr w:rsidR="00451DDF" w:rsidRPr="00BD3F44" w14:paraId="46E23557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32F3AE36" w14:textId="047A6F19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9014557</w:t>
            </w:r>
          </w:p>
        </w:tc>
        <w:tc>
          <w:tcPr>
            <w:tcW w:w="7843" w:type="dxa"/>
            <w:vAlign w:val="bottom"/>
          </w:tcPr>
          <w:p w14:paraId="496F1E17" w14:textId="6804B30C" w:rsidR="00451DDF" w:rsidRPr="00AC13D6" w:rsidRDefault="00451DDF" w:rsidP="00451DDF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risperidone 90 mg per syringe powder for prolonged-release suspension for injection with diluent solution syringe</w:t>
            </w:r>
          </w:p>
        </w:tc>
      </w:tr>
      <w:tr w:rsidR="00A127B7" w:rsidRPr="00BD3F44" w14:paraId="3C3F0178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35F61A14" w14:textId="7B8B925E" w:rsidR="00A127B7" w:rsidRDefault="00A127B7" w:rsidP="00A127B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9005316</w:t>
            </w:r>
          </w:p>
        </w:tc>
        <w:tc>
          <w:tcPr>
            <w:tcW w:w="7843" w:type="dxa"/>
            <w:vAlign w:val="bottom"/>
          </w:tcPr>
          <w:p w14:paraId="3D5335AD" w14:textId="347B217A" w:rsidR="00A127B7" w:rsidRDefault="00A127B7" w:rsidP="00A127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trametinib 0.5 mg oral tablet</w:t>
            </w:r>
          </w:p>
        </w:tc>
      </w:tr>
      <w:tr w:rsidR="00A127B7" w:rsidRPr="00BD3F44" w14:paraId="5DD3A1B5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45BBE135" w14:textId="72C00C93" w:rsidR="00A127B7" w:rsidRDefault="00A127B7" w:rsidP="00A127B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9005317</w:t>
            </w:r>
          </w:p>
        </w:tc>
        <w:tc>
          <w:tcPr>
            <w:tcW w:w="7843" w:type="dxa"/>
            <w:vAlign w:val="bottom"/>
          </w:tcPr>
          <w:p w14:paraId="53BB91C2" w14:textId="4CAF59A4" w:rsidR="00A127B7" w:rsidRDefault="00A127B7" w:rsidP="00A127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trametinib 2 mg oral tablet</w:t>
            </w:r>
          </w:p>
        </w:tc>
      </w:tr>
    </w:tbl>
    <w:p w14:paraId="0E584E47" w14:textId="77777777" w:rsidR="008A469B" w:rsidRPr="00BD3F44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14:paraId="265DCD05" w14:textId="77777777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</w:t>
      </w:r>
      <w:proofErr w:type="spellStart"/>
      <w:r w:rsidRPr="00A75047">
        <w:t>UoP</w:t>
      </w:r>
      <w:proofErr w:type="spellEnd"/>
      <w:r w:rsidRPr="00A75047">
        <w:t xml:space="preserve"> added. </w:t>
      </w:r>
      <w:r w:rsidR="00C970E3">
        <w:t>All</w:t>
      </w:r>
      <w:r w:rsidRPr="00A75047">
        <w:t xml:space="preserve"> products now have new MP.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mp_fr_description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mp_status</w:t>
            </w:r>
            <w:proofErr w:type="spellEnd"/>
          </w:p>
        </w:tc>
      </w:tr>
      <w:tr w:rsidR="00960174" w14:paraId="60F490F8" w14:textId="77777777" w:rsidTr="00D75B2F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FD80A" w14:textId="3F3219EC"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CDDF" w14:textId="76CE8E59" w:rsidR="00960174" w:rsidRPr="00960174" w:rsidRDefault="00D75B2F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[NONE]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9E6D6" w14:textId="7813772B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7F48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664DE3B2" w14:textId="77777777" w:rsidR="00221352" w:rsidRPr="0077254B" w:rsidRDefault="00221352" w:rsidP="00221352">
      <w:pPr>
        <w:rPr>
          <w:lang w:val="fr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06D392F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>, others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34550DCB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04EDE1DB" w:rsidR="00221352" w:rsidRPr="00B05264" w:rsidRDefault="00D75B2F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proofErr w:type="spellStart"/>
            <w:r w:rsidRPr="00B05264">
              <w:rPr>
                <w:rFonts w:cstheme="minorHAnsi"/>
                <w:color w:val="000000"/>
              </w:rPr>
              <w:t>Deprec</w:t>
            </w:r>
            <w:proofErr w:type="spellEnd"/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0A9164C5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>The DIN is still active but these particular presentations</w:t>
      </w:r>
      <w:r w:rsidRPr="007431D8">
        <w:t xml:space="preserve"> have been </w:t>
      </w:r>
      <w:r>
        <w:t>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1680843E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2B67F217" w:rsidR="00EB3D43" w:rsidRPr="00A95A5A" w:rsidRDefault="00D75B2F" w:rsidP="00EB3D43">
            <w:pPr>
              <w:spacing w:after="0"/>
              <w:jc w:val="both"/>
            </w:pPr>
            <w: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D75B2F">
              <w:t>Inactive</w:t>
            </w:r>
          </w:p>
        </w:tc>
      </w:tr>
    </w:tbl>
    <w:p w14:paraId="56931EE3" w14:textId="77777777" w:rsidR="00EB3D43" w:rsidRDefault="00EB3D43" w:rsidP="00EB3D43"/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</w:t>
      </w:r>
      <w:proofErr w:type="spellStart"/>
      <w:r>
        <w:t>mp_formal</w:t>
      </w:r>
      <w:proofErr w:type="spellEnd"/>
      <w:r>
        <w:t xml:space="preserve">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mp_code</w:t>
            </w:r>
            <w:proofErr w:type="spellEnd"/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mp_formal_name</w:t>
            </w:r>
            <w:proofErr w:type="spellEnd"/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DF5349" w:rsidRPr="003D20A9" w14:paraId="01A4830C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285D202D" w:rsidR="00DF5349" w:rsidRPr="00ED6738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103400A2" w:rsidR="00DF5349" w:rsidRPr="005C78FF" w:rsidRDefault="006C409C" w:rsidP="00DF534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[NONE]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03AAD8FD" w:rsidR="00DF5349" w:rsidRPr="00FF475B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3C076B44" w:rsidR="00DF5349" w:rsidRPr="005C78FF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24CBDDC4" w:rsidR="00DF5349" w:rsidRPr="0077254B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</w:tr>
    </w:tbl>
    <w:p w14:paraId="39ECCA21" w14:textId="77777777" w:rsidR="00540D7F" w:rsidRPr="0077254B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proofErr w:type="spellStart"/>
            <w:r>
              <w:t>drug_code</w:t>
            </w:r>
            <w:proofErr w:type="spellEnd"/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mp_code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mp_formal_name</w:t>
            </w:r>
            <w:proofErr w:type="spellEnd"/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proofErr w:type="spellStart"/>
            <w:r>
              <w:t>mp_fr_description</w:t>
            </w:r>
            <w:proofErr w:type="spellEnd"/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Pr="00DC0DE9" w:rsidRDefault="0083314F" w:rsidP="00736790">
      <w:pPr>
        <w:pStyle w:val="Heading3"/>
        <w:rPr>
          <w:b/>
          <w:lang w:val="fr-CA"/>
        </w:rPr>
      </w:pPr>
    </w:p>
    <w:p w14:paraId="37C566CD" w14:textId="77777777"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14:paraId="2B05930D" w14:textId="4B3C8E83" w:rsidR="00751B6A" w:rsidRDefault="001B7235">
      <w:r>
        <w:t xml:space="preserve">The following MPs need to be added to the </w:t>
      </w:r>
      <w:r w:rsidR="00AC13D6">
        <w:t>Inclusion list</w:t>
      </w:r>
      <w:r>
        <w:t xml:space="preserve">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proofErr w:type="spellStart"/>
            <w:r w:rsidRPr="002462BD">
              <w:rPr>
                <w:b/>
              </w:rPr>
              <w:t>drug_code</w:t>
            </w:r>
            <w:proofErr w:type="spellEnd"/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mp_code</w:t>
            </w:r>
            <w:proofErr w:type="spellEnd"/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mp_formal_name</w:t>
            </w:r>
            <w:proofErr w:type="spellEnd"/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451DDF" w:rsidRPr="000F72B0" w14:paraId="1E1D719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0FBB72FD" w:rsidR="00451DDF" w:rsidRPr="00DD6695" w:rsidRDefault="00451DDF" w:rsidP="00451DDF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253715A0" w:rsidR="00451DDF" w:rsidRPr="00DD6695" w:rsidRDefault="00451DDF" w:rsidP="00451DDF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2245677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4D455A10" w:rsidR="00451DDF" w:rsidRPr="00DD6695" w:rsidRDefault="00451DDF" w:rsidP="00451DDF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ABREVA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docosanol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10 % cutaneous cream) GLAXOSMITHKLINE CONSUMER HEALTHCARE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789D07D4" w:rsidR="00451DDF" w:rsidRPr="00550D7E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(not a drug)</w:t>
            </w:r>
          </w:p>
        </w:tc>
      </w:tr>
      <w:tr w:rsidR="00451DDF" w:rsidRPr="00CC205E" w14:paraId="2DE279D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3B423F0F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95352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777A03C7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2465329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1EEFE7A0" w:rsidR="00451DDF" w:rsidRPr="00E3256A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ALTA-DOCUSATE SODIUM (docusate sodium 100 mg oral capsule) ALTAMED PHARMA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7495A230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2E5922F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2B7C0D11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85715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510E01F1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2372029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216D604E" w:rsidR="00451DDF" w:rsidRPr="00E3256A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ANTIBIOTIC CREAM (gramicidin 0.25 mg per g and polymyxin B (polymyxin 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sulfate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10000 unit per g cutaneous cream) CANADIAN CUSTOM PACKAGING COMPANY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7C145D6F" w:rsidR="00451DDF" w:rsidRPr="004C4498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2C8E08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34516802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85717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320FD1CB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2372045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23F03403" w:rsidR="00451DDF" w:rsidRPr="00451DDF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ANTIBIOTIC CREAM PLUS PAIN RELIEF (gramicidin 0.25 mg per g and lidocaine hydrochloride 40 mg per g and polymyxin B (polymyxin 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sulfate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10000 unit per g cutaneous cream) CANADIAN CUSTOM PACKAGING COMPANY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510813B5" w:rsidR="00451DDF" w:rsidRPr="004C4498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0AD365C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3DE8DE92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9908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29AF5C62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828866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4777F12B" w:rsidR="00451DDF" w:rsidRPr="004C4498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CEPHALEXIN-500 (cephalexin (cephalexin monohydrate) 500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5F6BE918" w:rsidR="00451DDF" w:rsidRPr="004C4498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0F24F15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49DA1BD4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67698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4F6A7340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2243763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41D432EB" w:rsidR="00451DDF" w:rsidRPr="00E3256A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COMTAN (entacapone 200 mg oral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04B244F4" w:rsidR="00451DDF" w:rsidRPr="004C4498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2023.09.08</w:t>
            </w:r>
          </w:p>
        </w:tc>
      </w:tr>
      <w:tr w:rsidR="00451DDF" w:rsidRPr="00CC205E" w14:paraId="609869B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460C077A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67903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5687AE0F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2243960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2E2D4E04" w:rsidR="00451DDF" w:rsidRPr="00E3256A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DITROPAN XL (oxybutynin chloride 5 mg prolonged-release oral tablet) JANSSEN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1B16BDC1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651164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527A67D5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95559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3CEE4499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2467208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1BCA82D7" w:rsidR="00451DDF" w:rsidRPr="00E3256A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DOVE DERMA+CARE SCALP ANTI-DANDRUFF SMOOTHING MOISTURE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pyrithione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zinc 1 % shampoo) UNILEVER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430A431A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2023.09.17</w:t>
            </w:r>
          </w:p>
        </w:tc>
      </w:tr>
      <w:tr w:rsidR="00451DDF" w:rsidRPr="00CC205E" w14:paraId="4732AD8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F3AA63" w14:textId="7BBD23D8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77258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C6944" w14:textId="221508C9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2287145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F0C41" w14:textId="1BFECF7A" w:rsidR="00451DDF" w:rsidRPr="00451DDF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FOSRENOL (lanthanum (lanthanum carbonate hydrate) 250 mg chewable tablet) TAKEDA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5D615" w14:textId="196A479A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2023.09.30</w:t>
            </w:r>
          </w:p>
        </w:tc>
      </w:tr>
      <w:tr w:rsidR="00451DDF" w:rsidRPr="00CC205E" w14:paraId="6D1D964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742D3" w14:textId="1D498EFA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97568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B7DA7" w14:textId="29FED0DB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2485435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6A2D" w14:textId="2F9F38B4" w:rsidR="00451DDF" w:rsidRPr="00E3256A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IDHIFA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enasidenib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enasidenib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mesylate) 100 mg oral tablet) CELGENE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61983" w14:textId="0A4F0E63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2023.09.30</w:t>
            </w:r>
          </w:p>
        </w:tc>
      </w:tr>
      <w:tr w:rsidR="00451DDF" w:rsidRPr="00CC205E" w14:paraId="7581777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B7D58B" w14:textId="15E799E6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100239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80F0A" w14:textId="7107CD4A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2513153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5A86F" w14:textId="535B8DB0" w:rsidR="00451DDF" w:rsidRPr="00E3256A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JCOVDEN (Ad26.COV2.S (recombinant) 5e10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per 0.5 mL suspension for injection 2.5 mL vial) JANSSEN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B6DD5" w14:textId="7A5771E0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2023.09.30</w:t>
            </w:r>
          </w:p>
        </w:tc>
      </w:tr>
      <w:tr w:rsidR="00451DDF" w:rsidRPr="00CC205E" w14:paraId="5EACAB6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BE2AD2" w14:textId="07B88F85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83667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D8392" w14:textId="4E669F95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2351404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D443F" w14:textId="5204EECB" w:rsidR="00451DDF" w:rsidRPr="00451DDF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METOPROLOL SR (metoprolol tartrate 100 mg prolonged-release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FCDF4" w14:textId="2249CF85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11D54CB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D03583" w14:textId="04AAD8C4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14262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A1941F" w14:textId="294A9A91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2024314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BC1F35" w14:textId="2E186B78" w:rsidR="00451DDF" w:rsidRPr="00451DDF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NOVOLIN GE 40/60 PENFILL (insulin human 40 unit per mL and insulin isophane human 60 unit per mL suspension for injection 3 mL cartridge) NOVO NORDISK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62C11" w14:textId="79DF964F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6AD6B99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286947" w14:textId="11964BFD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99722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5BAEC5" w14:textId="4DEDE2FB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2507846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4C9D94" w14:textId="3A298842" w:rsidR="00451DDF" w:rsidRPr="00451DDF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PERSERIS (risperidone 120 mg per syringe powder for prolonged-release suspension for injection with diluent solution syringe) HLS THERAPEUTICS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45DA5B" w14:textId="665D13FB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2022.06.16</w:t>
            </w:r>
          </w:p>
        </w:tc>
      </w:tr>
      <w:tr w:rsidR="00451DDF" w:rsidRPr="00CC205E" w14:paraId="77B3B5F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C4289B" w14:textId="1BD47361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99721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56A717" w14:textId="405B18FE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2507838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54DC98" w14:textId="01DAB06E" w:rsidR="00451DDF" w:rsidRPr="00451DDF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PERSERIS (risperidone 90 mg per syringe powder for prolonged-release suspension for injection with diluent solution syringe) HLS THERAPEUTICS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F98C0" w14:textId="3DAF0B82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2022.06.16</w:t>
            </w:r>
          </w:p>
        </w:tc>
      </w:tr>
      <w:tr w:rsidR="00451DDF" w:rsidRPr="00CC205E" w14:paraId="1F68CAD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08EF8D" w14:textId="7F593FC2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11011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AF120" w14:textId="1DEFFBE6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783900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615108" w14:textId="1A9F7B4D" w:rsidR="00451DDF" w:rsidRPr="00451DDF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PMS-DEXAMETHASONE SOD PHOSPHATE INJ 10MG/ML (dexamethasone phosphate (dexamethasone sodium phosphate) 100 mg per 10 mL solution for injection vial)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6E9C24" w14:textId="7349FD28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2023.10.01</w:t>
            </w:r>
          </w:p>
        </w:tc>
      </w:tr>
      <w:tr w:rsidR="00451DDF" w:rsidRPr="00CC205E" w14:paraId="4C21A01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0A8B99" w14:textId="7881CC9B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98018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9A3650" w14:textId="269357DD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2490110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226AB7" w14:textId="7D9E6F01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PRIVA-AMITRIPTYLINE (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amitriptyline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10 mg oral tablet) PHARMAPAR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64A52D" w14:textId="421582A2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29BAEAD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D374C0" w14:textId="4E4151B3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98019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32CB75" w14:textId="3AE8197E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2490129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B41BF4" w14:textId="7526CBF7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PRIVA-AMITRIPTYLINE (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amitriptyline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25 mg oral tablet) PHARMAPAR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A107F4" w14:textId="6C6BB0B9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1940196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BFC4FC" w14:textId="7A679BEB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98020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F4A1A8" w14:textId="73D58A2B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2490137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EA8705" w14:textId="622280F1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PRIVA-AMITRIPTYLINE (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amitriptyline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50 mg oral tablet) PHARMAPAR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4A8E40" w14:textId="60B977FD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5418AEC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D4A702" w14:textId="463D07F7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98021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17A968" w14:textId="2E676D84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2490145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CABEAA" w14:textId="50E1322D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PRIVA-AMITRIPTYLINE (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amitriptyline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75 mg oral tablet) PHARMAPAR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016F53" w14:textId="6A4EBE4A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34452CE8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9C0DD4" w14:textId="69E703D5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13494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CB589B" w14:textId="5E8AF23F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1934740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12FCF0" w14:textId="137C3BFF" w:rsidR="00451DDF" w:rsidRPr="00451DDF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ROBITUSSIN AC (codeine phosphate 10 mg per 5 mL and guaifenesin 100 mg per 5 mL and pheniramine maleate 7.5 mg per 5 mL syrup) GLAXOSMITHKLINE CONSUMER HEALTHCARE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7E59BB" w14:textId="201668B3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2023.09.14</w:t>
            </w:r>
          </w:p>
        </w:tc>
      </w:tr>
      <w:tr w:rsidR="00451DDF" w:rsidRPr="00CC205E" w14:paraId="4B0F429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3C5FF7" w14:textId="16BB644F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6757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3A3EA1" w14:textId="2E03F6E7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675962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816D4C" w14:textId="6923CB57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STATEX TABLETS 50MG (morphine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sulfate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50 mg oral tablet) PALADIN LABS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4AC909" w14:textId="1D3CB721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5634DD9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56C53F" w14:textId="3D4A1D64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92489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D9E6AA" w14:textId="5F566C34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2440520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72ED70" w14:textId="1181EFCB" w:rsidR="00451DDF" w:rsidRPr="00451DDF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STUBBORN ACNE DAILY LEAVE-ON MASK (benzoyl peroxide 2.5 % cutaneous gel) JOHNSON &amp; JOHNSON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0BA7E6" w14:textId="40D8FD9C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0E02E98E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61F6B7" w14:textId="5F8632B8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63376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427232" w14:textId="3A54B002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2239888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23A5FB" w14:textId="5DF11D88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SUSTIVA 200MG (efavirenz 200 mg oral capsule) BRISTOL-MYERS SQUIBB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A36267" w14:textId="0606DE53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4A00DAF8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F2AAF2" w14:textId="508BC98D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63374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9508AA" w14:textId="1DC0174B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2239886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A3A40" w14:textId="6D4A4F64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SUSTIVA 50MG (efavirenz 50 mg oral capsule) BRISTOL-MYERS SQUIBB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197094" w14:textId="56D4A38A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1DC8CB6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253168" w14:textId="3692DAD9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63981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E55772" w14:textId="3AE27805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2240432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588322" w14:textId="1D2332B5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TEVETEN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mesylate) 400 mg oral tablet) BGP PHARMA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AB9D92" w14:textId="6A5D09E4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2023.09.18</w:t>
            </w:r>
          </w:p>
        </w:tc>
      </w:tr>
      <w:tr w:rsidR="00451DDF" w:rsidRPr="00CC205E" w14:paraId="41A0DDC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6FD952" w14:textId="0E515C41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67885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F102BE" w14:textId="624CD6B8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2243942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0318DA" w14:textId="38D63805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TEVETEN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mesylate) 600 mg oral tablet) BGP PHARMA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DD3758" w14:textId="0D2FF63B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2023.09.18</w:t>
            </w:r>
          </w:p>
        </w:tc>
      </w:tr>
      <w:tr w:rsidR="00451DDF" w:rsidRPr="00CC205E" w14:paraId="2DD007B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0DD704" w14:textId="0405E3D1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73859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FEAA9D" w14:textId="71018D1C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2253631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E43408" w14:textId="638F5040" w:rsidR="00451DDF" w:rsidRPr="00E3256A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TEVETEN PLUS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mesylate) 600 mg and hydrochlorothiazide 12.5 mg oral tablet) BGP PHARMA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CFF6E" w14:textId="0C068271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2023.09.18</w:t>
            </w:r>
          </w:p>
        </w:tc>
      </w:tr>
    </w:tbl>
    <w:p w14:paraId="7D22F62D" w14:textId="77777777" w:rsidR="005F763A" w:rsidRDefault="005F763A"/>
    <w:p w14:paraId="148D2A37" w14:textId="10613B0C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</w:t>
      </w:r>
      <w:r w:rsidR="00A14D2C">
        <w:t>Exclusion List</w:t>
      </w:r>
      <w:r w:rsidR="001B7235" w:rsidRPr="002C7139">
        <w:t xml:space="preserve"> for the </w:t>
      </w:r>
      <w:r w:rsidR="007374E0">
        <w:t>SEPTEMBER</w:t>
      </w:r>
      <w:r w:rsidR="00A14D2C">
        <w:t xml:space="preserve"> 2023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77777777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0363306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STAY on </w:t>
      </w:r>
      <w:r w:rsidR="00A14D2C">
        <w:rPr>
          <w:rFonts w:ascii="Calibri" w:hAnsi="Calibri" w:cs="Calibri"/>
          <w:color w:val="000000"/>
        </w:rPr>
        <w:t>Exclusion List</w:t>
      </w:r>
    </w:p>
    <w:p w14:paraId="2EE60EED" w14:textId="4073FE5F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ADD to </w:t>
      </w:r>
      <w:r w:rsidR="00A14D2C">
        <w:rPr>
          <w:rFonts w:ascii="Calibri" w:hAnsi="Calibri" w:cs="Calibri"/>
          <w:color w:val="000000"/>
        </w:rPr>
        <w:t>Exclusion List</w:t>
      </w:r>
    </w:p>
    <w:p w14:paraId="4AD760D4" w14:textId="7071ED2A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 xml:space="preserve">REMOVE from </w:t>
      </w:r>
      <w:r w:rsidR="00A14D2C">
        <w:rPr>
          <w:rFonts w:ascii="Calibri" w:hAnsi="Calibri"/>
          <w:color w:val="000000"/>
        </w:rPr>
        <w:t>Exclusion 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ntp_code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ntp_formal_name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drug_code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mp_code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mp_formal_name</w:t>
            </w:r>
            <w:proofErr w:type="spellEnd"/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D6738" w:rsidRPr="008A281D" w14:paraId="775C153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CA42" w14:textId="77E92AD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63c8f110ed79d2e861bae01cb8891ce7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4F7CE" w14:textId="471E01DA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cytarabine 100 mg and daunorubicin 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36BA8" w14:textId="6539F06B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F35B" w14:textId="369964E0" w:rsidR="00ED6738" w:rsidRPr="006C4CC3" w:rsidRDefault="00C904DF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0</w:t>
            </w:r>
            <w:r w:rsidR="00ED6738" w:rsidRPr="006C4CC3">
              <w:rPr>
                <w:rFonts w:ascii="Arial" w:hAnsi="Arial" w:cs="Arial"/>
                <w:sz w:val="20"/>
                <w:szCs w:val="20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5D669" w14:textId="12AE15F3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VYXEOS (cytarabine 100 mg and daunorubicin 44 mg powder for solution for injection) JAZZ 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0F206E" w14:textId="3B8CD4C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  <w:tr w:rsidR="007374E0" w:rsidRPr="008A281D" w14:paraId="5FF6A49A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BC8D" w14:textId="13B6F63E" w:rsidR="007374E0" w:rsidRPr="00FE2D6D" w:rsidRDefault="007374E0" w:rsidP="007374E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1e59bbe7f53aff9a8c392c71b6e8fb01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54C27" w14:textId="6D116058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valganciclovir (valganciclovir hydrochloride) 50 mg per mL powder for oral solution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779B2" w14:textId="132BA01E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44926" w14:textId="1C119DE0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02535483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72C72" w14:textId="7C5B0EB2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AURO-VALGANCICLOVIR (valganciclovir (valganciclovir hydrochloride) 50 mg per mL powder for oral solution) AURO PHARMA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9E0CBC9" w14:textId="2DB4480F" w:rsidR="007374E0" w:rsidRPr="00FE2D6D" w:rsidRDefault="007374E0" w:rsidP="007374E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</w:tr>
      <w:tr w:rsidR="007374E0" w:rsidRPr="008A281D" w14:paraId="4BE8E0CF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DDB32" w14:textId="51B4F294" w:rsidR="007374E0" w:rsidRPr="00FE2D6D" w:rsidRDefault="007374E0" w:rsidP="007374E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8b735a76787878b098ff48fd2741b39a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EFA1C" w14:textId="25CB0829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clevidipine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0.5 mg per mL emulsion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DE235" w14:textId="0BAA6329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85108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BE386" w14:textId="028B2F5A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02366223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43E1A" w14:textId="4C4FC6B0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CLEVIPREX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clevidipine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0.5 mg per mL emulsion for injection) CHIESI FARMACEUTICI S.P.A.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16F7504" w14:textId="29363DB1" w:rsidR="007374E0" w:rsidRPr="00FE2D6D" w:rsidRDefault="007374E0" w:rsidP="007374E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ECFC1" w14:textId="77777777" w:rsidR="00750122" w:rsidRDefault="00750122" w:rsidP="00B11ACC">
      <w:pPr>
        <w:spacing w:after="0" w:line="240" w:lineRule="auto"/>
      </w:pPr>
      <w:r>
        <w:separator/>
      </w:r>
    </w:p>
  </w:endnote>
  <w:endnote w:type="continuationSeparator" w:id="0">
    <w:p w14:paraId="1A5F9545" w14:textId="77777777" w:rsidR="00750122" w:rsidRDefault="00750122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14A85" w14:textId="77777777" w:rsidR="00750122" w:rsidRDefault="00750122" w:rsidP="00B11ACC">
      <w:pPr>
        <w:spacing w:after="0" w:line="240" w:lineRule="auto"/>
      </w:pPr>
      <w:r>
        <w:separator/>
      </w:r>
    </w:p>
  </w:footnote>
  <w:footnote w:type="continuationSeparator" w:id="0">
    <w:p w14:paraId="145C3BF3" w14:textId="77777777" w:rsidR="00750122" w:rsidRDefault="00750122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855"/>
    <w:multiLevelType w:val="hybridMultilevel"/>
    <w:tmpl w:val="40ECFE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13828"/>
    <w:multiLevelType w:val="hybridMultilevel"/>
    <w:tmpl w:val="91609F7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77126">
    <w:abstractNumId w:val="6"/>
  </w:num>
  <w:num w:numId="2" w16cid:durableId="1435515707">
    <w:abstractNumId w:val="2"/>
  </w:num>
  <w:num w:numId="3" w16cid:durableId="1690135968">
    <w:abstractNumId w:val="0"/>
  </w:num>
  <w:num w:numId="4" w16cid:durableId="586772959">
    <w:abstractNumId w:val="3"/>
  </w:num>
  <w:num w:numId="5" w16cid:durableId="542250971">
    <w:abstractNumId w:val="4"/>
  </w:num>
  <w:num w:numId="6" w16cid:durableId="9186211">
    <w:abstractNumId w:val="1"/>
  </w:num>
  <w:num w:numId="7" w16cid:durableId="2141000109">
    <w:abstractNumId w:val="5"/>
  </w:num>
  <w:num w:numId="8" w16cid:durableId="684282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1D1F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65C19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3061"/>
    <w:rsid w:val="001F0D3C"/>
    <w:rsid w:val="001F3D2E"/>
    <w:rsid w:val="001F65B8"/>
    <w:rsid w:val="001F664A"/>
    <w:rsid w:val="002032A1"/>
    <w:rsid w:val="002033DD"/>
    <w:rsid w:val="002118B5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4FDE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4174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4093"/>
    <w:rsid w:val="00405F2C"/>
    <w:rsid w:val="004069F1"/>
    <w:rsid w:val="00407BFB"/>
    <w:rsid w:val="0041152F"/>
    <w:rsid w:val="004129A9"/>
    <w:rsid w:val="0041608F"/>
    <w:rsid w:val="00416CB2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1DD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C449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3F5D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5126"/>
    <w:rsid w:val="005D5B0B"/>
    <w:rsid w:val="005D73EE"/>
    <w:rsid w:val="005E070C"/>
    <w:rsid w:val="005E1E4F"/>
    <w:rsid w:val="005E3995"/>
    <w:rsid w:val="005E5848"/>
    <w:rsid w:val="005E6A5F"/>
    <w:rsid w:val="005F01D7"/>
    <w:rsid w:val="005F1096"/>
    <w:rsid w:val="005F42A4"/>
    <w:rsid w:val="005F763A"/>
    <w:rsid w:val="00601A33"/>
    <w:rsid w:val="00601E02"/>
    <w:rsid w:val="0061072C"/>
    <w:rsid w:val="00636D8D"/>
    <w:rsid w:val="00636DD7"/>
    <w:rsid w:val="00636F5D"/>
    <w:rsid w:val="00641AB2"/>
    <w:rsid w:val="00641AB7"/>
    <w:rsid w:val="00641EFE"/>
    <w:rsid w:val="006430C6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09C"/>
    <w:rsid w:val="006C45C0"/>
    <w:rsid w:val="006C4797"/>
    <w:rsid w:val="006C4CC3"/>
    <w:rsid w:val="006C5248"/>
    <w:rsid w:val="006C5760"/>
    <w:rsid w:val="006C786D"/>
    <w:rsid w:val="006D0DA5"/>
    <w:rsid w:val="006D4A0D"/>
    <w:rsid w:val="006D7AD2"/>
    <w:rsid w:val="006E122A"/>
    <w:rsid w:val="006F338C"/>
    <w:rsid w:val="006F33A5"/>
    <w:rsid w:val="00714609"/>
    <w:rsid w:val="007241D4"/>
    <w:rsid w:val="007269B2"/>
    <w:rsid w:val="0073017C"/>
    <w:rsid w:val="0073249C"/>
    <w:rsid w:val="00736281"/>
    <w:rsid w:val="00736790"/>
    <w:rsid w:val="007374E0"/>
    <w:rsid w:val="00743B16"/>
    <w:rsid w:val="00750122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596E"/>
    <w:rsid w:val="007E2607"/>
    <w:rsid w:val="007E29E6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4A2B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823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444A"/>
    <w:rsid w:val="009A63DA"/>
    <w:rsid w:val="009B223E"/>
    <w:rsid w:val="009B23AF"/>
    <w:rsid w:val="009B2554"/>
    <w:rsid w:val="009B4F3C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127B7"/>
    <w:rsid w:val="00A14B71"/>
    <w:rsid w:val="00A14D2C"/>
    <w:rsid w:val="00A226F8"/>
    <w:rsid w:val="00A23D14"/>
    <w:rsid w:val="00A2521A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A4305"/>
    <w:rsid w:val="00AB3654"/>
    <w:rsid w:val="00AB5780"/>
    <w:rsid w:val="00AB7B5C"/>
    <w:rsid w:val="00AC13D6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85190"/>
    <w:rsid w:val="00B90A3C"/>
    <w:rsid w:val="00B91380"/>
    <w:rsid w:val="00B929F1"/>
    <w:rsid w:val="00B92ED3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3F44"/>
    <w:rsid w:val="00BD7466"/>
    <w:rsid w:val="00BE311B"/>
    <w:rsid w:val="00BE5815"/>
    <w:rsid w:val="00BF014C"/>
    <w:rsid w:val="00BF13A6"/>
    <w:rsid w:val="00BF7DB9"/>
    <w:rsid w:val="00C008F0"/>
    <w:rsid w:val="00C03A1E"/>
    <w:rsid w:val="00C040F3"/>
    <w:rsid w:val="00C1365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1474"/>
    <w:rsid w:val="00C74782"/>
    <w:rsid w:val="00C74CF8"/>
    <w:rsid w:val="00C75B36"/>
    <w:rsid w:val="00C817E4"/>
    <w:rsid w:val="00C82E26"/>
    <w:rsid w:val="00C82FB7"/>
    <w:rsid w:val="00C8342D"/>
    <w:rsid w:val="00C83EAF"/>
    <w:rsid w:val="00C904DF"/>
    <w:rsid w:val="00C9401F"/>
    <w:rsid w:val="00C96998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123A"/>
    <w:rsid w:val="00CC205E"/>
    <w:rsid w:val="00CC48EF"/>
    <w:rsid w:val="00CC4FA7"/>
    <w:rsid w:val="00CC6AEE"/>
    <w:rsid w:val="00CD15A1"/>
    <w:rsid w:val="00CD1A1F"/>
    <w:rsid w:val="00CE594D"/>
    <w:rsid w:val="00CE6617"/>
    <w:rsid w:val="00CF396E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431C7"/>
    <w:rsid w:val="00D50BC5"/>
    <w:rsid w:val="00D52FE3"/>
    <w:rsid w:val="00D537A0"/>
    <w:rsid w:val="00D55685"/>
    <w:rsid w:val="00D61A43"/>
    <w:rsid w:val="00D63454"/>
    <w:rsid w:val="00D676C0"/>
    <w:rsid w:val="00D75B2F"/>
    <w:rsid w:val="00D75D16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2671"/>
    <w:rsid w:val="00DE51DF"/>
    <w:rsid w:val="00DF5349"/>
    <w:rsid w:val="00DF7DF2"/>
    <w:rsid w:val="00E20DD0"/>
    <w:rsid w:val="00E21132"/>
    <w:rsid w:val="00E2655E"/>
    <w:rsid w:val="00E26F5F"/>
    <w:rsid w:val="00E3256A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3693"/>
    <w:rsid w:val="00E74C72"/>
    <w:rsid w:val="00E74CC7"/>
    <w:rsid w:val="00E7521A"/>
    <w:rsid w:val="00E75AEE"/>
    <w:rsid w:val="00E765C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0C83"/>
    <w:rsid w:val="00EC103E"/>
    <w:rsid w:val="00EC2E04"/>
    <w:rsid w:val="00EC3CE4"/>
    <w:rsid w:val="00EC42EA"/>
    <w:rsid w:val="00EC4758"/>
    <w:rsid w:val="00EC5955"/>
    <w:rsid w:val="00ED3A3C"/>
    <w:rsid w:val="00ED6738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38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A6FE2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2D6D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35009-AAD7-434C-8E42-3C0968EADB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BA96B4-8102-43A3-B676-1999028459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6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Yanofsky, Corey (HC/SC)</cp:lastModifiedBy>
  <cp:revision>83</cp:revision>
  <dcterms:created xsi:type="dcterms:W3CDTF">2022-05-03T14:48:00Z</dcterms:created>
  <dcterms:modified xsi:type="dcterms:W3CDTF">2023-10-06T15:42:00Z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