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4402A698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C05F93">
        <w:rPr>
          <w:b/>
          <w:color w:val="4472C4" w:themeColor="accent1"/>
        </w:rPr>
        <w:t>JUNE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486FA350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0B0A6E">
        <w:rPr>
          <w:b/>
          <w:color w:val="FF0000"/>
        </w:rPr>
        <w:t>6</w:t>
      </w:r>
      <w:r w:rsidR="00377ADD">
        <w:rPr>
          <w:b/>
          <w:color w:val="FF0000"/>
        </w:rPr>
        <w:t>-0</w:t>
      </w:r>
      <w:r w:rsidR="00C05F93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5F3DA02" w:rsidR="00C97FD1" w:rsidRPr="002E2D8F" w:rsidRDefault="00535BC0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A.Raghuveer</w:t>
            </w:r>
            <w:proofErr w:type="spellEnd"/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46B8CC5C" w:rsidR="00C97FD1" w:rsidRPr="00090973" w:rsidRDefault="00535BC0" w:rsidP="00090973">
            <w:pPr>
              <w:rPr>
                <w:bCs/>
              </w:rPr>
            </w:pPr>
            <w:proofErr w:type="spellStart"/>
            <w:r>
              <w:rPr>
                <w:bCs/>
              </w:rPr>
              <w:t>J.Hutsul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296CC9" w:rsidRPr="00AA1E7A" w14:paraId="1E9DDC4A" w14:textId="77777777" w:rsidTr="36C0C0C3">
        <w:trPr>
          <w:trHeight w:val="315"/>
        </w:trPr>
        <w:tc>
          <w:tcPr>
            <w:tcW w:w="1083" w:type="dxa"/>
            <w:vAlign w:val="bottom"/>
          </w:tcPr>
          <w:p w14:paraId="4F8BC416" w14:textId="1C3472BF" w:rsidR="0C062E7B" w:rsidRPr="0C062E7B" w:rsidRDefault="0C062E7B" w:rsidP="0C062E7B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7EABA85F" w14:textId="31012E7F" w:rsidR="0C062E7B" w:rsidRPr="0C062E7B" w:rsidRDefault="00F62423" w:rsidP="0C062E7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E10582" w:rsidRPr="00E10582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20DA1069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13BBE836" w:rsidR="00E10582" w:rsidRPr="00AA1E7A" w:rsidRDefault="00282064" w:rsidP="00E105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150F2263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proofErr w:type="spellStart"/>
      <w:r w:rsidRPr="00AA1E7A">
        <w:rPr>
          <w:b/>
          <w:color w:val="4472C4" w:themeColor="accent1"/>
          <w:lang w:val="fr-CA"/>
        </w:rPr>
        <w:t>Status</w:t>
      </w:r>
      <w:proofErr w:type="spellEnd"/>
      <w:r w:rsidRPr="00AA1E7A">
        <w:rPr>
          <w:b/>
          <w:color w:val="4472C4" w:themeColor="accent1"/>
          <w:lang w:val="fr-CA"/>
        </w:rPr>
        <w:t xml:space="preserve">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7C4D82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21FEEB60" w:rsidR="007C4D82" w:rsidRPr="00AA1E7A" w:rsidRDefault="003A3CAE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9003449</w:t>
            </w:r>
          </w:p>
        </w:tc>
        <w:tc>
          <w:tcPr>
            <w:tcW w:w="7843" w:type="dxa"/>
            <w:vAlign w:val="bottom"/>
          </w:tcPr>
          <w:p w14:paraId="32EFA4A9" w14:textId="331A0C86" w:rsidR="007C4D82" w:rsidRPr="00AA1E7A" w:rsidRDefault="003A3CAE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cefoxitin (cefoxitin sodium) 10 g per vial powder for solution for injection</w:t>
            </w:r>
          </w:p>
        </w:tc>
      </w:tr>
      <w:tr w:rsidR="007C4D82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2592BAD2" w:rsidR="007C4D82" w:rsidRPr="00AA1E7A" w:rsidRDefault="003A3CAE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9013250</w:t>
            </w:r>
          </w:p>
        </w:tc>
        <w:tc>
          <w:tcPr>
            <w:tcW w:w="7843" w:type="dxa"/>
            <w:vAlign w:val="bottom"/>
          </w:tcPr>
          <w:p w14:paraId="66127847" w14:textId="25A47145" w:rsidR="007C4D82" w:rsidRDefault="003A3CAE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epinephrine 0.15 mg</w:t>
            </w:r>
            <w:r w:rsidR="004F2817">
              <w:rPr>
                <w:rFonts w:ascii="Arial" w:hAnsi="Arial" w:cs="Arial"/>
                <w:sz w:val="20"/>
                <w:szCs w:val="20"/>
              </w:rPr>
              <w:t xml:space="preserve"> per </w:t>
            </w:r>
            <w:r>
              <w:rPr>
                <w:rFonts w:ascii="Arial" w:hAnsi="Arial" w:cs="Arial"/>
                <w:sz w:val="20"/>
                <w:szCs w:val="20"/>
              </w:rPr>
              <w:t xml:space="preserve">0.15 </w:t>
            </w:r>
            <w:r w:rsidR="004F2817">
              <w:rPr>
                <w:rFonts w:ascii="Arial" w:hAnsi="Arial" w:cs="Arial"/>
                <w:sz w:val="20"/>
                <w:szCs w:val="20"/>
              </w:rPr>
              <w:t xml:space="preserve">mL solution for injection </w:t>
            </w:r>
            <w:r>
              <w:rPr>
                <w:rFonts w:ascii="Arial" w:hAnsi="Arial" w:cs="Arial"/>
                <w:sz w:val="20"/>
                <w:szCs w:val="20"/>
              </w:rPr>
              <w:t>syringe</w:t>
            </w:r>
          </w:p>
        </w:tc>
      </w:tr>
      <w:tr w:rsidR="007C4D82" w:rsidRPr="00AA1E7A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24017019" w:rsidR="007C4D82" w:rsidRPr="00AA1E7A" w:rsidRDefault="003A3CAE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9001408</w:t>
            </w:r>
          </w:p>
        </w:tc>
        <w:tc>
          <w:tcPr>
            <w:tcW w:w="7843" w:type="dxa"/>
            <w:vAlign w:val="bottom"/>
          </w:tcPr>
          <w:p w14:paraId="3A7654E1" w14:textId="4A7EA414" w:rsidR="007C4D82" w:rsidRDefault="003A3CAE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insulin detemir 100 unit per mL solution for injection 3 mL pen</w:t>
            </w:r>
          </w:p>
        </w:tc>
      </w:tr>
      <w:tr w:rsidR="007C4D82" w:rsidRPr="00AA1E7A" w14:paraId="5A4348EE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1F0291A0" w14:textId="72AE0FF1" w:rsidR="007C4D82" w:rsidRDefault="00EE6578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9002091</w:t>
            </w:r>
          </w:p>
        </w:tc>
        <w:tc>
          <w:tcPr>
            <w:tcW w:w="7843" w:type="dxa"/>
            <w:vAlign w:val="bottom"/>
          </w:tcPr>
          <w:p w14:paraId="409975A6" w14:textId="0134A313" w:rsidR="007C4D82" w:rsidRDefault="00EE6578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tretinoin 0.01 % cutaneous cream</w:t>
            </w:r>
          </w:p>
        </w:tc>
      </w:tr>
    </w:tbl>
    <w:p w14:paraId="09CF0813" w14:textId="4713330C" w:rsidR="689B4049" w:rsidRDefault="689B4049"/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lastRenderedPageBreak/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0DA1FFFD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198" w14:textId="1936CC24" w:rsidR="001E184A" w:rsidRPr="00686DC3" w:rsidRDefault="002D6899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D946" w14:textId="04911605" w:rsidR="001E184A" w:rsidRPr="00AA1E7A" w:rsidRDefault="001E184A" w:rsidP="001E18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424C4F75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2778045E" w:rsidR="001E184A" w:rsidRPr="004544E4" w:rsidRDefault="001E184A" w:rsidP="001E184A"/>
        </w:tc>
      </w:tr>
    </w:tbl>
    <w:p w14:paraId="39ECCA21" w14:textId="77777777" w:rsidR="00540D7F" w:rsidRPr="000A5940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282064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4B4779B1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86792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10144DF3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2382059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75FF242A" w:rsidR="00282064" w:rsidRPr="006403A9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ALLERJECT (epinephrine 0.15 mg per 0.15 mL solution for injection syringe) VALEO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581B44A2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2025.05.12</w:t>
            </w:r>
          </w:p>
        </w:tc>
      </w:tr>
      <w:tr w:rsidR="00282064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2924F1EA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86793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0961698A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2382067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791A8A34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ALLERJECT (epinephrine 0.3 mg per 0.3 mL solution for injection syringe) VALEO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0A34DA24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2025.05.06</w:t>
            </w:r>
          </w:p>
        </w:tc>
      </w:tr>
      <w:tr w:rsidR="00282064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28A14443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95552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4DC4861F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2467127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075A2D8E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APO-DESVENLAFAXINE EXTENDED-RELEASE TABLETS (desvenlafaxine (desvenlafaxine succinate) 100 mg prolonged-release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29924F58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2025.03.21</w:t>
            </w:r>
          </w:p>
        </w:tc>
      </w:tr>
      <w:tr w:rsidR="00282064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6CFAA3A1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95551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66644E53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2467119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311DA34A" w:rsidR="00282064" w:rsidRPr="003D18C4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APO-DESVENLAFAXINE EXTENDED-RELEASE TABLETS (desvenlafaxine (desvenlafaxine succinate) 50 mg prolonged-release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590E1F41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2025.04.19</w:t>
            </w:r>
          </w:p>
        </w:tc>
      </w:tr>
      <w:tr w:rsidR="00282064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0DD1E47F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43223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4837947C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2217511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1748234E" w:rsidR="00282064" w:rsidRPr="003D18C4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APO-LISINOPRIL (lisinopril 20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457F1B09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2025.04.07</w:t>
            </w:r>
          </w:p>
        </w:tc>
      </w:tr>
      <w:tr w:rsidR="00282064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383D0ED9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83782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196F67DC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2352567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61F03245" w:rsidR="00282064" w:rsidRPr="00CB14F3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APO-MYCOPHENOLATE (mycophenolate mofetil 500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56C5689E" w:rsidR="00282064" w:rsidRPr="00544FCF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2025.04.18</w:t>
            </w:r>
          </w:p>
        </w:tc>
      </w:tr>
      <w:tr w:rsidR="00282064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6E4B5049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99125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5A53E705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2501635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5FD2973C" w:rsidR="00282064" w:rsidRPr="006403A9" w:rsidRDefault="006403A9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APO-QUETIAPINE FUMARATE (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25 mg oral 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2D00D2A2" w:rsidR="00282064" w:rsidRPr="00AA1E7A" w:rsidRDefault="006403A9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2025.04.03</w:t>
            </w:r>
          </w:p>
        </w:tc>
      </w:tr>
      <w:tr w:rsidR="00282064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139D51AB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99128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1552C52C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2501678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2362D75E" w:rsidR="00282064" w:rsidRPr="006403A9" w:rsidRDefault="006403A9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APO-QUETIAPINE FUMARATE (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quetiapine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300 mg oral 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21ECF556" w:rsidR="00282064" w:rsidRPr="00B055DB" w:rsidRDefault="006403A9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2025.04.06</w:t>
            </w:r>
          </w:p>
        </w:tc>
      </w:tr>
      <w:tr w:rsidR="00282064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1A8CA2F6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61288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20546C1E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2237923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61C48FF1" w:rsidR="00282064" w:rsidRPr="006403A9" w:rsidRDefault="006403A9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AVAPRO (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irbesartan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 xml:space="preserve"> 75 mg oral </w:t>
            </w:r>
            <w:proofErr w:type="spellStart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6403A9">
              <w:rPr>
                <w:rFonts w:ascii="Arial" w:hAnsi="Arial" w:cs="Arial"/>
                <w:sz w:val="20"/>
                <w:szCs w:val="20"/>
                <w:lang w:val="fr-CA"/>
              </w:rPr>
              <w:t>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4CD2F09C" w:rsidR="00282064" w:rsidRPr="00544FCF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2025.05.31</w:t>
            </w:r>
          </w:p>
        </w:tc>
      </w:tr>
      <w:tr w:rsidR="00282064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53656544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67279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73EABE50" w:rsidR="00282064" w:rsidRPr="00AA1E7A" w:rsidRDefault="006403A9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2243371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0F93F063" w:rsidR="00282064" w:rsidRPr="00544FCF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AZATHIOPRINE-50 (azathioprine 50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3979BA0A" w:rsidR="00282064" w:rsidRPr="00544FCF" w:rsidRDefault="006403A9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2025.05.31</w:t>
            </w:r>
          </w:p>
        </w:tc>
      </w:tr>
      <w:tr w:rsidR="00282064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0DE2F4B1" w:rsidR="00282064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64362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56D1E2B9" w:rsidR="00282064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2240773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4CF3A46E" w:rsidR="00282064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CEFOXITIN FOR INJECTION (cefoxitin (cefoxitin sodium) 10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39F7E5E8" w:rsidR="00282064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2020.10.31</w:t>
            </w:r>
          </w:p>
        </w:tc>
      </w:tr>
      <w:tr w:rsidR="00025C4A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763BB5DE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97971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6BBCF584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2489635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4B23AA23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DORZOLAMIDE AND TIMOLOL EYE DROPS BP (dorzolamide (dorzolamide hydrochloride) 20 mg per mL and timolol (timolol maleate) 5 mg per mL ophthalmic drops)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3242CAD2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2022.05.24</w:t>
            </w:r>
          </w:p>
        </w:tc>
      </w:tr>
      <w:tr w:rsidR="00025C4A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476BA66B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07DC1F55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2524864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22AAA5CB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GLICLAZIDE MR (gliclazide 60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07A73324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2025.05.15</w:t>
            </w:r>
          </w:p>
        </w:tc>
      </w:tr>
      <w:tr w:rsidR="00025C4A" w:rsidRPr="00296CC9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3461B01D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97965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22AE1FAE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2489570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0D021335" w:rsidR="00025C4A" w:rsidRPr="006403A9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LATANOPROST OPHTHALMIC SOLUTION (latanoprost 50 mcg per mL ophthalmic drops) HIKMA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23A78630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20223.06.09</w:t>
            </w:r>
          </w:p>
        </w:tc>
      </w:tr>
      <w:tr w:rsidR="00025C4A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6CD3A02C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89748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0DB4B5CB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2412829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68AEDF52" w:rsidR="00025C4A" w:rsidRPr="006403A9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LEVEMIR FLEXTOUCH (insulin detemir 100 unit per mL solution for injection 3 mL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17BA3DEF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2025.05.31</w:t>
            </w:r>
          </w:p>
        </w:tc>
      </w:tr>
      <w:tr w:rsidR="00025C4A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5EE6B7F0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542B6248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655686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1F6633CF" w:rsidR="00025C4A" w:rsidRPr="006403A9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NAPROXEN-375 (naproxen 375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2EDE42E6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2025.05.31</w:t>
            </w:r>
          </w:p>
        </w:tc>
      </w:tr>
      <w:tr w:rsidR="00025C4A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1FB93BF6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86282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203E0E02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2377209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07AC1AB4" w:rsidR="00025C4A" w:rsidRPr="006403A9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NOVORAPID FLEXTOUCH 3ML PREFILLED PEN (insulin aspart 100 unit per mL solution for injection 3 mL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708912CD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2025.05.31</w:t>
            </w:r>
          </w:p>
        </w:tc>
      </w:tr>
      <w:tr w:rsidR="00025C4A" w:rsidRPr="00296CC9" w14:paraId="11ED125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B84C" w14:textId="55A33124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010CE" w14:textId="70A116DB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657204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17677" w14:textId="6EF6B529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STIEVA-A (tretinoin 0.01 % cutaneous cream)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AA5F2" w14:textId="0990CB6D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2025.05.30</w:t>
            </w:r>
          </w:p>
        </w:tc>
      </w:tr>
      <w:tr w:rsidR="00025C4A" w:rsidRPr="00296CC9" w14:paraId="1324CB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9AF30" w14:textId="12D8CCDF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76054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2A47F" w14:textId="22384A4D" w:rsidR="00025C4A" w:rsidRDefault="006403A9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2275023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70BC" w14:textId="648723CB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TEVA-VENLAFAXINE XR (venlafaxine (venlafaxine hydrochloride) 37.5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928C" w14:textId="2F7508F3" w:rsidR="00025C4A" w:rsidRDefault="006403A9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2025.04.16</w:t>
            </w:r>
          </w:p>
        </w:tc>
      </w:tr>
      <w:tr w:rsidR="003D18C4" w:rsidRPr="00296CC9" w14:paraId="7557F11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3951E" w14:textId="37E522D3" w:rsidR="003D18C4" w:rsidRDefault="006403A9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76055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8C97CA" w14:textId="6C75DC9B" w:rsidR="003D18C4" w:rsidRDefault="006403A9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2275031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7C579" w14:textId="009D0BFE" w:rsidR="003D18C4" w:rsidRDefault="006403A9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TEVA-VENLAFAXINE XR (venlafaxine (venlafaxine hydrochloride) 75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F896D" w14:textId="23E1AF1F" w:rsidR="003D18C4" w:rsidRDefault="006403A9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2025.04.16</w:t>
            </w:r>
          </w:p>
        </w:tc>
      </w:tr>
      <w:tr w:rsidR="00423C93" w:rsidRPr="00296CC9" w14:paraId="6F05EF3E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E58797" w14:textId="2407F34F" w:rsidR="00423C93" w:rsidRDefault="006403A9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89234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F5EF5" w14:textId="600DE1C5" w:rsidR="00423C93" w:rsidRDefault="006403A9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2407612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3AB234" w14:textId="0F9B3061" w:rsidR="00423C93" w:rsidRDefault="006403A9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TYLENOL LIQUID GELS (acetaminophen 325 mg oral capsule) MCNEIL CONSUMER HEALTHCARE DIVISION OF JOHNSON &amp; JOHNSON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D31628" w14:textId="2591C16E" w:rsidR="00423C93" w:rsidRDefault="00BA6FA5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="006403A9">
              <w:rPr>
                <w:rFonts w:ascii="Arial" w:hAnsi="Arial" w:cs="Arial"/>
                <w:sz w:val="20"/>
                <w:szCs w:val="20"/>
              </w:rPr>
              <w:t>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</w:t>
            </w:r>
            <w:r w:rsidR="00BF425A">
              <w:rPr>
                <w:rFonts w:ascii="Arial" w:hAnsi="Arial" w:cs="Arial"/>
                <w:sz w:val="20"/>
                <w:szCs w:val="20"/>
              </w:rPr>
              <w:t>4.07.25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679338B1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2A7365">
        <w:rPr>
          <w:b/>
        </w:rPr>
        <w:t>MAY</w:t>
      </w:r>
      <w:r w:rsidR="005B7328">
        <w:rPr>
          <w:b/>
        </w:rPr>
        <w:t xml:space="preserve"> 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2A7365" w:rsidRPr="00AA1E7A" w14:paraId="7AAC1EC2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D8E78" w14:textId="34FDD204" w:rsidR="002A7365" w:rsidRPr="00966BBD" w:rsidRDefault="00775775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402692ca2cd8c8b21780b4daf8f593d1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DF6357" w14:textId="086EBF78" w:rsidR="002A7365" w:rsidRPr="00966BBD" w:rsidRDefault="00775775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10 mg per mL and ibuprofen (ibuprofen sodium) 3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2E0F6" w14:textId="361966A8" w:rsidR="002A7365" w:rsidRPr="00966BBD" w:rsidRDefault="0088052B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103343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D2DD6" w14:textId="36D490FC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88052B">
              <w:rPr>
                <w:rFonts w:ascii="Arial" w:hAnsi="Arial" w:cs="Arial"/>
                <w:sz w:val="20"/>
                <w:szCs w:val="20"/>
              </w:rPr>
              <w:t>2544806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436F2" w14:textId="700AAD3A" w:rsidR="002A7365" w:rsidRPr="00966BBD" w:rsidRDefault="0088052B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COMBOGESIC IV (acetaminophen 10 mg per mL and ibuprofen (ibuprofen sodium dihydrate) 3 mg per mL solution for injection) AFT PHARMACEUTICALS (CAN)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07CB156" w14:textId="2EAC95A0" w:rsidR="002A7365" w:rsidRPr="00966BBD" w:rsidRDefault="00F75251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2A7365" w:rsidRPr="00AA1E7A" w14:paraId="40736A68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173A5" w14:textId="175D37EE" w:rsidR="002A7365" w:rsidRPr="00966BBD" w:rsidRDefault="008D3749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949c9ca4d2c7d57d425dc36d55f58843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1E71A3" w14:textId="6E37721C" w:rsidR="002A7365" w:rsidRPr="00966BBD" w:rsidRDefault="008D3749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kit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A34E2" w14:textId="7C92FA0F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CBA48E" w14:textId="13CAF6C1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75251">
              <w:rPr>
                <w:rFonts w:ascii="Arial" w:hAnsi="Arial" w:cs="Arial"/>
                <w:sz w:val="20"/>
                <w:szCs w:val="20"/>
              </w:rPr>
              <w:t>2538784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4CF81" w14:textId="0CA2D297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XCOPRI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kit) ENDO OPERATIONS LTD.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C493B44" w14:textId="7EBF6A06" w:rsidR="002A7365" w:rsidRPr="00966BBD" w:rsidRDefault="00F75251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2A7365" w:rsidRPr="00AA1E7A" w14:paraId="099C8D99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D04F1" w14:textId="60219567" w:rsidR="002A7365" w:rsidRPr="00966BBD" w:rsidRDefault="008D3749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f02a948c3d690b5cb51af27ae7f2d895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371E9" w14:textId="036D8CBA" w:rsidR="002A7365" w:rsidRPr="00966BBD" w:rsidRDefault="008D3749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12.5 mg kit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5C1C0" w14:textId="5D75AE24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6AEE1" w14:textId="6C691078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75251">
              <w:rPr>
                <w:rFonts w:ascii="Arial" w:hAnsi="Arial" w:cs="Arial"/>
                <w:sz w:val="20"/>
                <w:szCs w:val="20"/>
              </w:rPr>
              <w:t>2538776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FB631" w14:textId="3B86E58B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XCOPRI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12.5 mg kit) ENDO OPERATIONS LTD.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9FD6870" w14:textId="73235B99" w:rsidR="002A7365" w:rsidRPr="00966BBD" w:rsidRDefault="00F75251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B09B" w14:textId="77777777" w:rsidR="005E6EA5" w:rsidRDefault="005E6EA5" w:rsidP="00B11ACC">
      <w:pPr>
        <w:spacing w:after="0" w:line="240" w:lineRule="auto"/>
      </w:pPr>
      <w:r>
        <w:separator/>
      </w:r>
    </w:p>
  </w:endnote>
  <w:endnote w:type="continuationSeparator" w:id="0">
    <w:p w14:paraId="4CE5E7F5" w14:textId="77777777" w:rsidR="005E6EA5" w:rsidRDefault="005E6EA5" w:rsidP="00B11ACC">
      <w:pPr>
        <w:spacing w:after="0" w:line="240" w:lineRule="auto"/>
      </w:pPr>
      <w:r>
        <w:continuationSeparator/>
      </w:r>
    </w:p>
  </w:endnote>
  <w:endnote w:type="continuationNotice" w:id="1">
    <w:p w14:paraId="4D2B98AC" w14:textId="77777777" w:rsidR="005E6EA5" w:rsidRDefault="005E6E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7EFB" w14:textId="77777777" w:rsidR="005E6EA5" w:rsidRDefault="005E6EA5" w:rsidP="00B11ACC">
      <w:pPr>
        <w:spacing w:after="0" w:line="240" w:lineRule="auto"/>
      </w:pPr>
      <w:r>
        <w:separator/>
      </w:r>
    </w:p>
  </w:footnote>
  <w:footnote w:type="continuationSeparator" w:id="0">
    <w:p w14:paraId="67A52216" w14:textId="77777777" w:rsidR="005E6EA5" w:rsidRDefault="005E6EA5" w:rsidP="00B11ACC">
      <w:pPr>
        <w:spacing w:after="0" w:line="240" w:lineRule="auto"/>
      </w:pPr>
      <w:r>
        <w:continuationSeparator/>
      </w:r>
    </w:p>
  </w:footnote>
  <w:footnote w:type="continuationNotice" w:id="1">
    <w:p w14:paraId="01B6989C" w14:textId="77777777" w:rsidR="005E6EA5" w:rsidRDefault="005E6E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3E8A"/>
    <w:rsid w:val="00064D47"/>
    <w:rsid w:val="00065F2B"/>
    <w:rsid w:val="00067D23"/>
    <w:rsid w:val="00073B0D"/>
    <w:rsid w:val="00075AED"/>
    <w:rsid w:val="0007628A"/>
    <w:rsid w:val="0007709B"/>
    <w:rsid w:val="00082535"/>
    <w:rsid w:val="00082B34"/>
    <w:rsid w:val="00083A02"/>
    <w:rsid w:val="00083E22"/>
    <w:rsid w:val="00085914"/>
    <w:rsid w:val="000864F7"/>
    <w:rsid w:val="000869D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0A6E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8A4"/>
    <w:rsid w:val="0010717A"/>
    <w:rsid w:val="001078FC"/>
    <w:rsid w:val="0011052D"/>
    <w:rsid w:val="001107F7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49B4"/>
    <w:rsid w:val="00135485"/>
    <w:rsid w:val="001354D1"/>
    <w:rsid w:val="00136C1C"/>
    <w:rsid w:val="00136F72"/>
    <w:rsid w:val="00137334"/>
    <w:rsid w:val="00137A31"/>
    <w:rsid w:val="00140F96"/>
    <w:rsid w:val="00142334"/>
    <w:rsid w:val="00145B7B"/>
    <w:rsid w:val="00152294"/>
    <w:rsid w:val="0015229E"/>
    <w:rsid w:val="00156A6D"/>
    <w:rsid w:val="001618EF"/>
    <w:rsid w:val="00163F54"/>
    <w:rsid w:val="00165C19"/>
    <w:rsid w:val="00166804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E8E"/>
    <w:rsid w:val="001A3B5F"/>
    <w:rsid w:val="001A795C"/>
    <w:rsid w:val="001B3E1D"/>
    <w:rsid w:val="001B4218"/>
    <w:rsid w:val="001B5312"/>
    <w:rsid w:val="001B7235"/>
    <w:rsid w:val="001C10CC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3B3"/>
    <w:rsid w:val="0020252B"/>
    <w:rsid w:val="002032A1"/>
    <w:rsid w:val="002033DD"/>
    <w:rsid w:val="002118B5"/>
    <w:rsid w:val="00212B46"/>
    <w:rsid w:val="00212CE8"/>
    <w:rsid w:val="002144D7"/>
    <w:rsid w:val="00214C80"/>
    <w:rsid w:val="00216F23"/>
    <w:rsid w:val="00221352"/>
    <w:rsid w:val="0022226E"/>
    <w:rsid w:val="0022374F"/>
    <w:rsid w:val="00223C4F"/>
    <w:rsid w:val="00224512"/>
    <w:rsid w:val="00225B7F"/>
    <w:rsid w:val="002321B7"/>
    <w:rsid w:val="00233D39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16D1"/>
    <w:rsid w:val="00271CFE"/>
    <w:rsid w:val="0027335F"/>
    <w:rsid w:val="00273659"/>
    <w:rsid w:val="00274614"/>
    <w:rsid w:val="002749B4"/>
    <w:rsid w:val="0028020E"/>
    <w:rsid w:val="00280C21"/>
    <w:rsid w:val="00282064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C2E27"/>
    <w:rsid w:val="002C35BB"/>
    <w:rsid w:val="002C36F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6899"/>
    <w:rsid w:val="002D754B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E11"/>
    <w:rsid w:val="0034646C"/>
    <w:rsid w:val="00347536"/>
    <w:rsid w:val="00350B3B"/>
    <w:rsid w:val="003523A5"/>
    <w:rsid w:val="00353951"/>
    <w:rsid w:val="00353A34"/>
    <w:rsid w:val="00353D19"/>
    <w:rsid w:val="00354839"/>
    <w:rsid w:val="0035739E"/>
    <w:rsid w:val="00357C13"/>
    <w:rsid w:val="003600BF"/>
    <w:rsid w:val="0036044C"/>
    <w:rsid w:val="00360696"/>
    <w:rsid w:val="003613A0"/>
    <w:rsid w:val="00366E5D"/>
    <w:rsid w:val="0036794A"/>
    <w:rsid w:val="00370020"/>
    <w:rsid w:val="003727F9"/>
    <w:rsid w:val="00373290"/>
    <w:rsid w:val="00374320"/>
    <w:rsid w:val="00377ADD"/>
    <w:rsid w:val="0038028B"/>
    <w:rsid w:val="00387FB6"/>
    <w:rsid w:val="0039083E"/>
    <w:rsid w:val="00392EC7"/>
    <w:rsid w:val="00393455"/>
    <w:rsid w:val="00395BE4"/>
    <w:rsid w:val="003966F7"/>
    <w:rsid w:val="003A36E7"/>
    <w:rsid w:val="003A3CAE"/>
    <w:rsid w:val="003A5CB4"/>
    <w:rsid w:val="003A6143"/>
    <w:rsid w:val="003B112C"/>
    <w:rsid w:val="003B1189"/>
    <w:rsid w:val="003B20E9"/>
    <w:rsid w:val="003B3266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527B"/>
    <w:rsid w:val="00476E88"/>
    <w:rsid w:val="00477E4D"/>
    <w:rsid w:val="004811A5"/>
    <w:rsid w:val="004812CF"/>
    <w:rsid w:val="0048143D"/>
    <w:rsid w:val="0048307D"/>
    <w:rsid w:val="00483E64"/>
    <w:rsid w:val="00492B71"/>
    <w:rsid w:val="00494A22"/>
    <w:rsid w:val="00496FFB"/>
    <w:rsid w:val="004A09FC"/>
    <w:rsid w:val="004A15CA"/>
    <w:rsid w:val="004A2F90"/>
    <w:rsid w:val="004A52D0"/>
    <w:rsid w:val="004A5E02"/>
    <w:rsid w:val="004A7B14"/>
    <w:rsid w:val="004B32AD"/>
    <w:rsid w:val="004B3492"/>
    <w:rsid w:val="004B7F63"/>
    <w:rsid w:val="004C033F"/>
    <w:rsid w:val="004C0E3B"/>
    <w:rsid w:val="004C3538"/>
    <w:rsid w:val="004C4498"/>
    <w:rsid w:val="004C4C03"/>
    <w:rsid w:val="004D126F"/>
    <w:rsid w:val="004D2C08"/>
    <w:rsid w:val="004D3B36"/>
    <w:rsid w:val="004D62A6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500AFD"/>
    <w:rsid w:val="00502F3C"/>
    <w:rsid w:val="00510194"/>
    <w:rsid w:val="005122B2"/>
    <w:rsid w:val="00512648"/>
    <w:rsid w:val="00514F23"/>
    <w:rsid w:val="00515232"/>
    <w:rsid w:val="0051759D"/>
    <w:rsid w:val="005212EE"/>
    <w:rsid w:val="005217BD"/>
    <w:rsid w:val="00525997"/>
    <w:rsid w:val="00525BC8"/>
    <w:rsid w:val="00527253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B87"/>
    <w:rsid w:val="00593298"/>
    <w:rsid w:val="005936A4"/>
    <w:rsid w:val="0059474B"/>
    <w:rsid w:val="005A032A"/>
    <w:rsid w:val="005A496D"/>
    <w:rsid w:val="005A634E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995"/>
    <w:rsid w:val="005E5848"/>
    <w:rsid w:val="005E6A5F"/>
    <w:rsid w:val="005E6EA5"/>
    <w:rsid w:val="005F01D7"/>
    <w:rsid w:val="005F1096"/>
    <w:rsid w:val="005F1F12"/>
    <w:rsid w:val="005F42A4"/>
    <w:rsid w:val="005F763A"/>
    <w:rsid w:val="0060016D"/>
    <w:rsid w:val="00601A33"/>
    <w:rsid w:val="00601E02"/>
    <w:rsid w:val="00605EBC"/>
    <w:rsid w:val="00606EE1"/>
    <w:rsid w:val="0061072C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386E"/>
    <w:rsid w:val="00694493"/>
    <w:rsid w:val="006974BD"/>
    <w:rsid w:val="006A1677"/>
    <w:rsid w:val="006A281C"/>
    <w:rsid w:val="006A46E8"/>
    <w:rsid w:val="006A60C3"/>
    <w:rsid w:val="006B145F"/>
    <w:rsid w:val="006B214B"/>
    <w:rsid w:val="006B532B"/>
    <w:rsid w:val="006B6469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0AC9"/>
    <w:rsid w:val="006E122A"/>
    <w:rsid w:val="006F20D5"/>
    <w:rsid w:val="006F338C"/>
    <w:rsid w:val="006F33A5"/>
    <w:rsid w:val="006F3B50"/>
    <w:rsid w:val="00700DF3"/>
    <w:rsid w:val="00714327"/>
    <w:rsid w:val="00714609"/>
    <w:rsid w:val="007241D4"/>
    <w:rsid w:val="00724E7F"/>
    <w:rsid w:val="007269B2"/>
    <w:rsid w:val="0073017C"/>
    <w:rsid w:val="0073249C"/>
    <w:rsid w:val="00732502"/>
    <w:rsid w:val="00736281"/>
    <w:rsid w:val="00736790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D96"/>
    <w:rsid w:val="00782525"/>
    <w:rsid w:val="00782DDE"/>
    <w:rsid w:val="00791D9C"/>
    <w:rsid w:val="00797A16"/>
    <w:rsid w:val="00797C2B"/>
    <w:rsid w:val="007A0801"/>
    <w:rsid w:val="007A0937"/>
    <w:rsid w:val="007A0DD3"/>
    <w:rsid w:val="007A580A"/>
    <w:rsid w:val="007A692A"/>
    <w:rsid w:val="007B178F"/>
    <w:rsid w:val="007B5629"/>
    <w:rsid w:val="007B628B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580"/>
    <w:rsid w:val="007F37F2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6F1F"/>
    <w:rsid w:val="008C71C1"/>
    <w:rsid w:val="008C7B33"/>
    <w:rsid w:val="008D0415"/>
    <w:rsid w:val="008D3749"/>
    <w:rsid w:val="008D4C3D"/>
    <w:rsid w:val="008D6AB0"/>
    <w:rsid w:val="008E3279"/>
    <w:rsid w:val="008E3522"/>
    <w:rsid w:val="008E6D63"/>
    <w:rsid w:val="008F0E7C"/>
    <w:rsid w:val="008F3B3F"/>
    <w:rsid w:val="008F4F55"/>
    <w:rsid w:val="008F69E4"/>
    <w:rsid w:val="008F6C3C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10442"/>
    <w:rsid w:val="0091171D"/>
    <w:rsid w:val="00915278"/>
    <w:rsid w:val="00916496"/>
    <w:rsid w:val="00916DA5"/>
    <w:rsid w:val="00921823"/>
    <w:rsid w:val="00921A89"/>
    <w:rsid w:val="00924047"/>
    <w:rsid w:val="009257AF"/>
    <w:rsid w:val="0092616A"/>
    <w:rsid w:val="00930EEB"/>
    <w:rsid w:val="009315B4"/>
    <w:rsid w:val="009366BF"/>
    <w:rsid w:val="0094024F"/>
    <w:rsid w:val="00943006"/>
    <w:rsid w:val="0094372B"/>
    <w:rsid w:val="0095186B"/>
    <w:rsid w:val="00960174"/>
    <w:rsid w:val="0096552F"/>
    <w:rsid w:val="00965870"/>
    <w:rsid w:val="009658A0"/>
    <w:rsid w:val="00966BBD"/>
    <w:rsid w:val="009719C1"/>
    <w:rsid w:val="0097490A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139"/>
    <w:rsid w:val="009A55EC"/>
    <w:rsid w:val="009A6248"/>
    <w:rsid w:val="009A63DA"/>
    <w:rsid w:val="009A72D3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40E6"/>
    <w:rsid w:val="009D63C6"/>
    <w:rsid w:val="009E3691"/>
    <w:rsid w:val="009E37E8"/>
    <w:rsid w:val="009E4ECB"/>
    <w:rsid w:val="009E55B2"/>
    <w:rsid w:val="009F0F0D"/>
    <w:rsid w:val="009F1750"/>
    <w:rsid w:val="009F2021"/>
    <w:rsid w:val="009F6617"/>
    <w:rsid w:val="009F6757"/>
    <w:rsid w:val="00A00BAE"/>
    <w:rsid w:val="00A014E0"/>
    <w:rsid w:val="00A0329F"/>
    <w:rsid w:val="00A0529A"/>
    <w:rsid w:val="00A07410"/>
    <w:rsid w:val="00A102B4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33A0E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A0F"/>
    <w:rsid w:val="00B23CFC"/>
    <w:rsid w:val="00B2408F"/>
    <w:rsid w:val="00B245A8"/>
    <w:rsid w:val="00B335AB"/>
    <w:rsid w:val="00B34644"/>
    <w:rsid w:val="00B37D38"/>
    <w:rsid w:val="00B401EE"/>
    <w:rsid w:val="00B41D5D"/>
    <w:rsid w:val="00B45591"/>
    <w:rsid w:val="00B46555"/>
    <w:rsid w:val="00B47F9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A4BA7"/>
    <w:rsid w:val="00BA54F0"/>
    <w:rsid w:val="00BA6FA5"/>
    <w:rsid w:val="00BA7658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7DB9"/>
    <w:rsid w:val="00C008F0"/>
    <w:rsid w:val="00C00B6F"/>
    <w:rsid w:val="00C01B39"/>
    <w:rsid w:val="00C03A1E"/>
    <w:rsid w:val="00C040F3"/>
    <w:rsid w:val="00C05F93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B3100"/>
    <w:rsid w:val="00CB3FAC"/>
    <w:rsid w:val="00CB4EE9"/>
    <w:rsid w:val="00CC0971"/>
    <w:rsid w:val="00CC123A"/>
    <w:rsid w:val="00CC205E"/>
    <w:rsid w:val="00CC218B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67EE"/>
    <w:rsid w:val="00D26D9F"/>
    <w:rsid w:val="00D33417"/>
    <w:rsid w:val="00D3734F"/>
    <w:rsid w:val="00D422FA"/>
    <w:rsid w:val="00D431C7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42AA"/>
    <w:rsid w:val="00D956EF"/>
    <w:rsid w:val="00D963BA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DE9"/>
    <w:rsid w:val="00DC18AF"/>
    <w:rsid w:val="00DC22CD"/>
    <w:rsid w:val="00DD3FD8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5881"/>
    <w:rsid w:val="00E574FB"/>
    <w:rsid w:val="00E60822"/>
    <w:rsid w:val="00E61064"/>
    <w:rsid w:val="00E61C2C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845"/>
    <w:rsid w:val="00F27374"/>
    <w:rsid w:val="00F301C4"/>
    <w:rsid w:val="00F35EEB"/>
    <w:rsid w:val="00F37E47"/>
    <w:rsid w:val="00F4050D"/>
    <w:rsid w:val="00F4056B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2D3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AADB449D-EF02-434F-969E-AA6ACCEA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46ddb0ec-cae1-4b94-bdc6-d5be94c72077" ContentTypeId="0x010100FC2F3C572DAA1840B4AF5AA9121C8D2913" PreviousValue="false" LastSyncTimeStamp="2023-04-05T19:05:42.747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HC-HPFB-1012008311-119</_dlc_DocId>
    <_dlc_DocIdUrl xmlns="b0b53cf5-0aa5-4975-a26b-245ca9e08d3d">
      <Url>https://022gc.sharepoint.com/sites/HC-HPFB-MHPD-OSIP/_layouts/15/DocIdRedir.aspx?ID=HC-HPFB-1012008311-119</Url>
      <Description>HC-HPFB-1012008311-119</Description>
    </_dlc_DocIdUrl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4" ma:contentTypeDescription="Program: Generics, Activity: Case Management" ma:contentTypeScope="" ma:versionID="59f2fac986088ba3f3d95e12b50e1291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5c70de48dbbe73a6fae7786e7c942786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h081c3383653405194935089c86d6bc7" minOccurs="0"/>
                <xsd:element ref="ns2:TaxCatchAll" minOccurs="0"/>
                <xsd:element ref="ns2:TaxCatchAllLabel" minOccurs="0"/>
                <xsd:element ref="ns2:k9ae71620fb64f46848d734b813b5687" minOccurs="0"/>
                <xsd:element ref="ns2:Case_x0020_Code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n3ab70f913b14dcfbc79f3581b87a2e0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h081c3383653405194935089c86d6bc7" ma:index="8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se_x0020_Code" ma:index="14" nillable="true" ma:displayName="Case Code" ma:internalName="Case_x0020_Code">
      <xsd:simpleType>
        <xsd:restriction base="dms:Text">
          <xsd:maxLength value="255"/>
        </xsd:restriction>
      </xsd:simple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DC7333D-123E-4496-8C02-73BA8CDF8415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b0b53cf5-0aa5-4975-a26b-245ca9e08d3d"/>
    <ds:schemaRef ds:uri="f4de791d-71e9-453a-84f5-64465da6bdc2"/>
  </ds:schemaRefs>
</ds:datastoreItem>
</file>

<file path=customXml/itemProps6.xml><?xml version="1.0" encoding="utf-8"?>
<ds:datastoreItem xmlns:ds="http://schemas.openxmlformats.org/officeDocument/2006/customXml" ds:itemID="{C043C3FB-23A3-4F7D-A838-6F3C524AF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2</cp:revision>
  <dcterms:created xsi:type="dcterms:W3CDTF">2025-06-03T14:56:00Z</dcterms:created>
  <dcterms:modified xsi:type="dcterms:W3CDTF">2025-06-03T14:56:00Z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eeaa9fbf-b52f-4794-ab0f-a0f38ff27605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