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rPr/>
      </w:pPr>
      <w:r>
        <w:rPr/>
        <w:t>csoidcodiciodc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&lt;Nombre del caso proyecto&gt;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Caso de Uso:</w:t>
      </w: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 xml:space="preserve"> &lt; 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Breve descripción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C"/>
        </w:rPr>
        <w:t>&lt;brief description of use-case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Actores:</w:t>
      </w: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 xml:space="preserve"> &lt;  acto1, actor2&gt;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Condiciones previas</w:t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Cs/>
          <w:sz w:val="28"/>
          <w:szCs w:val="36"/>
          <w:lang w:val="en-US" w:eastAsia="es-EC"/>
        </w:rPr>
      </w:pPr>
      <w:r>
        <w:rPr>
          <w:rFonts w:eastAsia="Times New Roman" w:cs="Times New Roman" w:ascii="Times New Roman" w:hAnsi="Times New Roman"/>
          <w:bCs/>
          <w:sz w:val="28"/>
          <w:szCs w:val="36"/>
          <w:lang w:val="en-US" w:eastAsia="es-EC"/>
        </w:rPr>
        <w:t>&lt;</w:t>
      </w:r>
      <w:r>
        <w:rPr>
          <w:rFonts w:eastAsia="Times New Roman" w:cs="Times New Roman" w:ascii="Times New Roman" w:hAnsi="Times New Roman"/>
          <w:bCs/>
          <w:sz w:val="28"/>
          <w:szCs w:val="36"/>
          <w:lang w:eastAsia="es-EC"/>
        </w:rPr>
        <w:t>condición</w:t>
      </w:r>
      <w:r>
        <w:rPr>
          <w:rFonts w:eastAsia="Times New Roman" w:cs="Times New Roman" w:ascii="Times New Roman" w:hAnsi="Times New Roman"/>
          <w:bCs/>
          <w:sz w:val="28"/>
          <w:szCs w:val="36"/>
          <w:lang w:val="en-US" w:eastAsia="es-EC"/>
        </w:rPr>
        <w:t xml:space="preserve"> 1&gt;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Flujo básico de eventos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&lt;………. &gt;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final caso de uso&gt;.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Flujos alternativos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 …………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Subflujos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 …………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Escenarios clave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escenario 1&gt;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Post-condiciones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 …………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Puntos de extensión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 …………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Requisitos especiales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es-EC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es-EC"/>
        </w:rPr>
        <w:t>&lt;  ………… &gt;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C"/>
        </w:rPr>
        <w:t>Información adicional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f17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f17f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2015-07-19T16:29:00Z</dcterms:created>
  <dc:creator>USUARIO</dc:creator>
  <dc:language>es-EC</dc:language>
  <cp:lastModifiedBy>USUARIO</cp:lastModifiedBy>
  <dcterms:modified xsi:type="dcterms:W3CDTF">2015-07-19T16:36:00Z</dcterms:modified>
  <cp:revision>1</cp:revision>
</cp:coreProperties>
</file>