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56D5" w14:textId="77777777" w:rsidR="00BC6D61" w:rsidRDefault="00BC6D61" w:rsidP="00811207">
      <w:pPr>
        <w:jc w:val="both"/>
        <w:rPr>
          <w:rFonts w:ascii="Candara" w:hAnsi="Candara"/>
          <w:sz w:val="18"/>
          <w:szCs w:val="18"/>
          <w:lang w:val="fr-BE"/>
        </w:rPr>
      </w:pPr>
    </w:p>
    <w:p w14:paraId="183BF2C7" w14:textId="58691DFC" w:rsidR="00BC6D61" w:rsidRPr="00BC6D61" w:rsidRDefault="00BC6D61" w:rsidP="00BC6D61">
      <w:pPr>
        <w:pStyle w:val="Heading1"/>
        <w:rPr>
          <w:sz w:val="32"/>
          <w:szCs w:val="32"/>
          <w:lang w:val="fr-BE"/>
        </w:rPr>
      </w:pPr>
      <w:r w:rsidRPr="00BC6D61">
        <w:rPr>
          <w:sz w:val="32"/>
          <w:szCs w:val="32"/>
          <w:lang w:val="fr-BE"/>
        </w:rPr>
        <w:t xml:space="preserve">1- </w:t>
      </w:r>
      <w:r w:rsidRPr="00BC6D61">
        <w:rPr>
          <w:sz w:val="32"/>
          <w:szCs w:val="32"/>
          <w:lang w:val="fr-BE"/>
        </w:rPr>
        <w:t xml:space="preserve">Qui crée les </w:t>
      </w:r>
      <w:proofErr w:type="spellStart"/>
      <w:r w:rsidRPr="00BC6D61">
        <w:rPr>
          <w:sz w:val="32"/>
          <w:szCs w:val="32"/>
          <w:lang w:val="fr-BE"/>
        </w:rPr>
        <w:t>schedulers</w:t>
      </w:r>
      <w:proofErr w:type="spellEnd"/>
      <w:r w:rsidRPr="00BC6D61">
        <w:rPr>
          <w:sz w:val="32"/>
          <w:szCs w:val="32"/>
          <w:lang w:val="fr-BE"/>
        </w:rPr>
        <w:t xml:space="preserve"> multiples dans un cluster </w:t>
      </w:r>
      <w:proofErr w:type="spellStart"/>
      <w:r w:rsidRPr="00BC6D61">
        <w:rPr>
          <w:sz w:val="32"/>
          <w:szCs w:val="32"/>
          <w:lang w:val="fr-BE"/>
        </w:rPr>
        <w:t>Kubernetes</w:t>
      </w:r>
      <w:proofErr w:type="spellEnd"/>
      <w:r w:rsidRPr="00BC6D61">
        <w:rPr>
          <w:sz w:val="32"/>
          <w:szCs w:val="32"/>
          <w:lang w:val="fr-BE"/>
        </w:rPr>
        <w:t xml:space="preserve"> ?</w:t>
      </w:r>
    </w:p>
    <w:p w14:paraId="4EDD70AB" w14:textId="77777777" w:rsidR="00BC6D61" w:rsidRPr="00BC6D61" w:rsidRDefault="00BC6D61" w:rsidP="00BC6D61">
      <w:pPr>
        <w:jc w:val="both"/>
        <w:rPr>
          <w:rFonts w:ascii="Candara" w:hAnsi="Candara"/>
          <w:sz w:val="18"/>
          <w:szCs w:val="18"/>
          <w:lang w:val="fr-BE"/>
        </w:rPr>
      </w:pPr>
    </w:p>
    <w:p w14:paraId="62C514E1" w14:textId="3195008A" w:rsidR="00BC6D61" w:rsidRDefault="00BC6D61" w:rsidP="00BC6D61">
      <w:pPr>
        <w:jc w:val="both"/>
        <w:rPr>
          <w:rFonts w:ascii="Candara" w:hAnsi="Candara"/>
          <w:sz w:val="18"/>
          <w:szCs w:val="18"/>
          <w:lang w:val="fr-BE"/>
        </w:rPr>
      </w:pPr>
      <w:r w:rsidRPr="00BC6D61">
        <w:rPr>
          <w:rFonts w:ascii="Candara" w:hAnsi="Candara"/>
          <w:sz w:val="18"/>
          <w:szCs w:val="18"/>
          <w:lang w:val="fr-BE"/>
        </w:rPr>
        <w:t xml:space="preserve">Les administrateurs de cluster sont responsables de la création et de la configuration des </w:t>
      </w:r>
      <w:proofErr w:type="spellStart"/>
      <w:r w:rsidRPr="00BC6D61">
        <w:rPr>
          <w:rFonts w:ascii="Candara" w:hAnsi="Candara"/>
          <w:sz w:val="18"/>
          <w:szCs w:val="18"/>
          <w:lang w:val="fr-BE"/>
        </w:rPr>
        <w:t>schedulers</w:t>
      </w:r>
      <w:proofErr w:type="spellEnd"/>
      <w:r w:rsidRPr="00BC6D61">
        <w:rPr>
          <w:rFonts w:ascii="Candara" w:hAnsi="Candara"/>
          <w:sz w:val="18"/>
          <w:szCs w:val="18"/>
          <w:lang w:val="fr-BE"/>
        </w:rPr>
        <w:t xml:space="preserve"> multiples dans un cluster </w:t>
      </w:r>
      <w:proofErr w:type="spellStart"/>
      <w:r w:rsidRPr="00BC6D61">
        <w:rPr>
          <w:rFonts w:ascii="Candara" w:hAnsi="Candara"/>
          <w:sz w:val="18"/>
          <w:szCs w:val="18"/>
          <w:lang w:val="fr-BE"/>
        </w:rPr>
        <w:t>Kubernetes</w:t>
      </w:r>
      <w:proofErr w:type="spellEnd"/>
      <w:r w:rsidRPr="00BC6D61">
        <w:rPr>
          <w:rFonts w:ascii="Candara" w:hAnsi="Candara"/>
          <w:sz w:val="18"/>
          <w:szCs w:val="18"/>
          <w:lang w:val="fr-BE"/>
        </w:rPr>
        <w:t>, en ajustant leurs comportements pour répondre à des besoins spécifiques de planification.</w:t>
      </w:r>
    </w:p>
    <w:p w14:paraId="60223D42" w14:textId="2B8BE9CC" w:rsidR="00BC6D61" w:rsidRPr="00BC6D61" w:rsidRDefault="00BC6D61" w:rsidP="00BC6D61">
      <w:pPr>
        <w:pStyle w:val="Heading1"/>
        <w:rPr>
          <w:sz w:val="32"/>
          <w:szCs w:val="32"/>
          <w:lang w:val="fr-BE"/>
        </w:rPr>
      </w:pPr>
      <w:r w:rsidRPr="00BC6D61">
        <w:rPr>
          <w:sz w:val="32"/>
          <w:szCs w:val="32"/>
          <w:lang w:val="fr-BE"/>
        </w:rPr>
        <w:t xml:space="preserve">2-Est-ce que c’est les </w:t>
      </w:r>
      <w:proofErr w:type="spellStart"/>
      <w:r w:rsidRPr="00BC6D61">
        <w:rPr>
          <w:sz w:val="32"/>
          <w:szCs w:val="32"/>
          <w:lang w:val="fr-BE"/>
        </w:rPr>
        <w:t>Kubelet</w:t>
      </w:r>
      <w:proofErr w:type="spellEnd"/>
      <w:r w:rsidRPr="00BC6D61">
        <w:rPr>
          <w:sz w:val="32"/>
          <w:szCs w:val="32"/>
          <w:lang w:val="fr-BE"/>
        </w:rPr>
        <w:t> ?</w:t>
      </w:r>
    </w:p>
    <w:p w14:paraId="5F72AC9C" w14:textId="77777777" w:rsidR="00BC6D61" w:rsidRDefault="00BC6D61" w:rsidP="00811207">
      <w:pPr>
        <w:jc w:val="both"/>
        <w:rPr>
          <w:rFonts w:ascii="Candara" w:hAnsi="Candara"/>
          <w:sz w:val="18"/>
          <w:szCs w:val="18"/>
          <w:lang w:val="fr-BE"/>
        </w:rPr>
      </w:pPr>
    </w:p>
    <w:p w14:paraId="0A02FE3A" w14:textId="3C428846" w:rsidR="00811207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Dans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Kubernetes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, le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Kubelet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est un composant qui s'exécute sur chaque nœud (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node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) du cluster. </w:t>
      </w:r>
    </w:p>
    <w:p w14:paraId="3589ECE8" w14:textId="77777777" w:rsidR="00811207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Son rôle principal est de s'assurer que les conteneurs sont en cours d'exécution dans un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donné, conformément aux spécifications </w:t>
      </w:r>
      <w:r w:rsidRPr="00811207">
        <w:rPr>
          <w:rFonts w:ascii="Candara" w:hAnsi="Candara"/>
          <w:b/>
          <w:bCs/>
          <w:sz w:val="18"/>
          <w:szCs w:val="18"/>
          <w:u w:val="single"/>
          <w:lang w:val="fr-BE"/>
        </w:rPr>
        <w:t xml:space="preserve">fournies dans les objets </w:t>
      </w:r>
      <w:proofErr w:type="spellStart"/>
      <w:r w:rsidRPr="00811207">
        <w:rPr>
          <w:rFonts w:ascii="Candara" w:hAnsi="Candara"/>
          <w:b/>
          <w:bCs/>
          <w:sz w:val="18"/>
          <w:szCs w:val="18"/>
          <w:u w:val="single"/>
          <w:lang w:val="fr-BE"/>
        </w:rPr>
        <w:t>Pod</w:t>
      </w:r>
      <w:proofErr w:type="spellEnd"/>
      <w:r w:rsidRPr="00811207">
        <w:rPr>
          <w:rFonts w:ascii="Candara" w:hAnsi="Candara"/>
          <w:b/>
          <w:bCs/>
          <w:sz w:val="18"/>
          <w:szCs w:val="18"/>
          <w:u w:val="single"/>
          <w:lang w:val="fr-BE"/>
        </w:rPr>
        <w:t xml:space="preserve"> du </w:t>
      </w:r>
      <w:proofErr w:type="spellStart"/>
      <w:r w:rsidRPr="00811207">
        <w:rPr>
          <w:rFonts w:ascii="Candara" w:hAnsi="Candara"/>
          <w:b/>
          <w:bCs/>
          <w:sz w:val="18"/>
          <w:szCs w:val="18"/>
          <w:u w:val="single"/>
          <w:lang w:val="fr-BE"/>
        </w:rPr>
        <w:t>Kubernetes</w:t>
      </w:r>
      <w:proofErr w:type="spellEnd"/>
      <w:r w:rsidRPr="00811207">
        <w:rPr>
          <w:rFonts w:ascii="Candara" w:hAnsi="Candara"/>
          <w:b/>
          <w:bCs/>
          <w:sz w:val="18"/>
          <w:szCs w:val="18"/>
          <w:u w:val="single"/>
          <w:lang w:val="fr-BE"/>
        </w:rPr>
        <w:t xml:space="preserve"> API server</w:t>
      </w:r>
      <w:r w:rsidRPr="00811207">
        <w:rPr>
          <w:rFonts w:ascii="Candara" w:hAnsi="Candara"/>
          <w:sz w:val="18"/>
          <w:szCs w:val="18"/>
          <w:lang w:val="fr-BE"/>
        </w:rPr>
        <w:t xml:space="preserve">. </w:t>
      </w:r>
    </w:p>
    <w:p w14:paraId="0D333582" w14:textId="0AC3B1B3" w:rsidR="00811207" w:rsidRPr="00811207" w:rsidRDefault="00811207" w:rsidP="00811207">
      <w:pPr>
        <w:jc w:val="both"/>
        <w:rPr>
          <w:rFonts w:ascii="Candara" w:hAnsi="Candara"/>
          <w:b/>
          <w:bCs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Le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Kubelet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prend des instructions du contrôleur situé sur le plan de contrôle et s'assure que l'état du système correspond à </w:t>
      </w:r>
      <w:r w:rsidRPr="00811207">
        <w:rPr>
          <w:rFonts w:ascii="Candara" w:hAnsi="Candara"/>
          <w:b/>
          <w:bCs/>
          <w:sz w:val="18"/>
          <w:szCs w:val="18"/>
          <w:lang w:val="fr-BE"/>
        </w:rPr>
        <w:t>l'état souhaité exprimé par ces instructions</w:t>
      </w:r>
      <w:r w:rsidRPr="009F56ED">
        <w:rPr>
          <w:rFonts w:ascii="Candara" w:hAnsi="Candara"/>
          <w:b/>
          <w:bCs/>
          <w:color w:val="FF0000"/>
          <w:lang w:val="fr-BE"/>
        </w:rPr>
        <w:t xml:space="preserve"> (ADL MOUNAFEDH- 9awed)</w:t>
      </w:r>
      <w:r w:rsidRPr="009F56ED">
        <w:rPr>
          <w:rFonts w:ascii="Candara" w:hAnsi="Candara"/>
          <w:b/>
          <w:bCs/>
          <w:color w:val="FF0000"/>
          <w:lang w:val="fr-BE"/>
        </w:rPr>
        <w:t>.</w:t>
      </w:r>
    </w:p>
    <w:p w14:paraId="7DAE650D" w14:textId="1760EBA2" w:rsidR="00811207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Le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scheduler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(planificateur), en revanche, est un composant du plan de contrôle qui sélectionne sur quel nœud un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non programmé doit être exécuté, en tenant compte des besoins en ressources du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ainsi que des contraintes et politiques de planification</w:t>
      </w:r>
      <w:r>
        <w:rPr>
          <w:rFonts w:ascii="Candara" w:hAnsi="Candara"/>
          <w:sz w:val="18"/>
          <w:szCs w:val="18"/>
          <w:lang w:val="fr-BE"/>
        </w:rPr>
        <w:t xml:space="preserve"> </w:t>
      </w:r>
      <w:r w:rsidRPr="009F56ED">
        <w:rPr>
          <w:rFonts w:ascii="Candara" w:hAnsi="Candara"/>
          <w:b/>
          <w:bCs/>
          <w:color w:val="FF0000"/>
          <w:sz w:val="24"/>
          <w:szCs w:val="24"/>
          <w:lang w:val="fr-BE"/>
        </w:rPr>
        <w:t>(BRAMJA)</w:t>
      </w:r>
      <w:r w:rsidRPr="009F56ED">
        <w:rPr>
          <w:rFonts w:ascii="Candara" w:hAnsi="Candara"/>
          <w:b/>
          <w:bCs/>
          <w:color w:val="FF0000"/>
          <w:sz w:val="24"/>
          <w:szCs w:val="24"/>
          <w:lang w:val="fr-BE"/>
        </w:rPr>
        <w:t>.</w:t>
      </w:r>
      <w:r w:rsidRPr="009F56ED">
        <w:rPr>
          <w:rFonts w:ascii="Candara" w:hAnsi="Candara"/>
          <w:color w:val="FF0000"/>
          <w:sz w:val="24"/>
          <w:szCs w:val="24"/>
          <w:lang w:val="fr-BE"/>
        </w:rPr>
        <w:t xml:space="preserve"> </w:t>
      </w:r>
    </w:p>
    <w:p w14:paraId="752A053B" w14:textId="07525C5F" w:rsidR="00811207" w:rsidRPr="00811207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Le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scheduler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surveille l'API server pour les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qui n'ont pas encore été assignés à un nœud, puis prend une décision de planification pour ces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>.</w:t>
      </w:r>
    </w:p>
    <w:p w14:paraId="2CA5863D" w14:textId="77777777" w:rsidR="009F56ED" w:rsidRDefault="009F56ED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>Il</w:t>
      </w:r>
      <w:r w:rsidR="00811207" w:rsidRPr="00811207">
        <w:rPr>
          <w:rFonts w:ascii="Candara" w:hAnsi="Candara"/>
          <w:sz w:val="18"/>
          <w:szCs w:val="18"/>
          <w:lang w:val="fr-BE"/>
        </w:rPr>
        <w:t xml:space="preserve"> n'y a typiquement qu'un seul </w:t>
      </w:r>
      <w:proofErr w:type="spellStart"/>
      <w:r w:rsidR="00811207" w:rsidRPr="00811207">
        <w:rPr>
          <w:rFonts w:ascii="Candara" w:hAnsi="Candara"/>
          <w:sz w:val="18"/>
          <w:szCs w:val="18"/>
          <w:lang w:val="fr-BE"/>
        </w:rPr>
        <w:t>scheduler</w:t>
      </w:r>
      <w:proofErr w:type="spellEnd"/>
      <w:r w:rsidR="00811207" w:rsidRPr="00811207">
        <w:rPr>
          <w:rFonts w:ascii="Candara" w:hAnsi="Candara"/>
          <w:sz w:val="18"/>
          <w:szCs w:val="18"/>
          <w:lang w:val="fr-BE"/>
        </w:rPr>
        <w:t xml:space="preserve"> par défaut dans un cluster </w:t>
      </w:r>
      <w:proofErr w:type="spellStart"/>
      <w:r w:rsidR="00811207" w:rsidRPr="00811207">
        <w:rPr>
          <w:rFonts w:ascii="Candara" w:hAnsi="Candara"/>
          <w:sz w:val="18"/>
          <w:szCs w:val="18"/>
          <w:lang w:val="fr-BE"/>
        </w:rPr>
        <w:t>Kubernetes</w:t>
      </w:r>
      <w:proofErr w:type="spellEnd"/>
      <w:r w:rsidR="00811207" w:rsidRPr="00811207">
        <w:rPr>
          <w:rFonts w:ascii="Candara" w:hAnsi="Candara"/>
          <w:sz w:val="18"/>
          <w:szCs w:val="18"/>
          <w:lang w:val="fr-BE"/>
        </w:rPr>
        <w:t xml:space="preserve">, qui est créé et géré au niveau du plan de contrôle, et non par le </w:t>
      </w:r>
      <w:proofErr w:type="spellStart"/>
      <w:r w:rsidR="00811207" w:rsidRPr="00811207">
        <w:rPr>
          <w:rFonts w:ascii="Candara" w:hAnsi="Candara"/>
          <w:sz w:val="18"/>
          <w:szCs w:val="18"/>
          <w:lang w:val="fr-BE"/>
        </w:rPr>
        <w:t>Kubelet</w:t>
      </w:r>
      <w:proofErr w:type="spellEnd"/>
      <w:r w:rsidR="00811207" w:rsidRPr="00811207">
        <w:rPr>
          <w:rFonts w:ascii="Candara" w:hAnsi="Candara"/>
          <w:sz w:val="18"/>
          <w:szCs w:val="18"/>
          <w:lang w:val="fr-BE"/>
        </w:rPr>
        <w:t xml:space="preserve">. </w:t>
      </w:r>
    </w:p>
    <w:p w14:paraId="6B043CA9" w14:textId="0FEDB0D5" w:rsidR="00811207" w:rsidRPr="00811207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Cependant,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Kubernetes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permet de configurer et d'utiliser des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schedulers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multiples si nécessaire. Cela peut être utile pour des cas d'usage spécifiques où différents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ont besoin de logiques de planification différentes. Les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schedulers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multiples peuvent être créés par les administrateurs du cluster et configurés pour s'occuper de certains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basés sur des labels, des annotations ou d'autres critères.</w:t>
      </w:r>
    </w:p>
    <w:p w14:paraId="710CD465" w14:textId="77777777" w:rsidR="009F56ED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Le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Kubelet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n'est pas responsable de la création de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schedulers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. </w:t>
      </w:r>
    </w:p>
    <w:p w14:paraId="4A587842" w14:textId="651BA81A" w:rsidR="00037AA2" w:rsidRDefault="00811207" w:rsidP="00811207">
      <w:pPr>
        <w:jc w:val="both"/>
        <w:rPr>
          <w:rFonts w:ascii="Candara" w:hAnsi="Candara"/>
          <w:sz w:val="18"/>
          <w:szCs w:val="18"/>
          <w:lang w:val="fr-BE"/>
        </w:rPr>
      </w:pPr>
      <w:r w:rsidRPr="00811207">
        <w:rPr>
          <w:rFonts w:ascii="Candara" w:hAnsi="Candara"/>
          <w:sz w:val="18"/>
          <w:szCs w:val="18"/>
          <w:lang w:val="fr-BE"/>
        </w:rPr>
        <w:t xml:space="preserve">Les tâches principales du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Kubelet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sont de démarrer, arrêter et maintenir les conteneurs organisés en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, conformément aux directives reçues de l'API server, et de signaler l'état des </w:t>
      </w:r>
      <w:proofErr w:type="spellStart"/>
      <w:r w:rsidRPr="00811207">
        <w:rPr>
          <w:rFonts w:ascii="Candara" w:hAnsi="Candara"/>
          <w:sz w:val="18"/>
          <w:szCs w:val="18"/>
          <w:lang w:val="fr-BE"/>
        </w:rPr>
        <w:t>pods</w:t>
      </w:r>
      <w:proofErr w:type="spellEnd"/>
      <w:r w:rsidRPr="00811207">
        <w:rPr>
          <w:rFonts w:ascii="Candara" w:hAnsi="Candara"/>
          <w:sz w:val="18"/>
          <w:szCs w:val="18"/>
          <w:lang w:val="fr-BE"/>
        </w:rPr>
        <w:t xml:space="preserve"> et des conteneurs au reste du système</w:t>
      </w:r>
    </w:p>
    <w:p w14:paraId="6E38C328" w14:textId="77777777" w:rsidR="007C5D19" w:rsidRDefault="007C5D19" w:rsidP="00811207">
      <w:pPr>
        <w:jc w:val="both"/>
        <w:rPr>
          <w:rFonts w:ascii="Candara" w:hAnsi="Candara"/>
          <w:sz w:val="18"/>
          <w:szCs w:val="18"/>
          <w:lang w:val="fr-BE"/>
        </w:rPr>
      </w:pPr>
    </w:p>
    <w:p w14:paraId="3148AAAF" w14:textId="77777777" w:rsidR="007C5D19" w:rsidRDefault="007C5D19" w:rsidP="00811207">
      <w:pPr>
        <w:jc w:val="both"/>
        <w:rPr>
          <w:rFonts w:ascii="Candara" w:hAnsi="Candara"/>
          <w:sz w:val="18"/>
          <w:szCs w:val="18"/>
          <w:lang w:val="fr-BE"/>
        </w:rPr>
      </w:pPr>
    </w:p>
    <w:p w14:paraId="71C17FE9" w14:textId="6A68D6E3" w:rsidR="007C5D19" w:rsidRDefault="007C5D19" w:rsidP="00811207">
      <w:pPr>
        <w:jc w:val="both"/>
        <w:rPr>
          <w:rFonts w:ascii="Candara" w:hAnsi="Candara"/>
          <w:sz w:val="18"/>
          <w:szCs w:val="18"/>
          <w:lang w:val="fr-BE"/>
        </w:rPr>
      </w:pPr>
      <w:r>
        <w:rPr>
          <w:rFonts w:ascii="Candara" w:hAnsi="Candara"/>
          <w:sz w:val="18"/>
          <w:szCs w:val="18"/>
          <w:lang w:val="fr-BE"/>
        </w:rPr>
        <w:t xml:space="preserve">Travail pratique </w:t>
      </w:r>
    </w:p>
    <w:p w14:paraId="11D06F6B" w14:textId="77777777" w:rsidR="007C5D19" w:rsidRPr="00811207" w:rsidRDefault="007C5D19" w:rsidP="00811207">
      <w:pPr>
        <w:jc w:val="both"/>
        <w:rPr>
          <w:rFonts w:ascii="Candara" w:hAnsi="Candara"/>
          <w:sz w:val="18"/>
          <w:szCs w:val="18"/>
          <w:lang w:val="fr-BE"/>
        </w:rPr>
      </w:pPr>
    </w:p>
    <w:sectPr w:rsidR="007C5D19" w:rsidRPr="0081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FB"/>
    <w:rsid w:val="00037AA2"/>
    <w:rsid w:val="000909FB"/>
    <w:rsid w:val="00593689"/>
    <w:rsid w:val="0077566A"/>
    <w:rsid w:val="007C5D19"/>
    <w:rsid w:val="00811207"/>
    <w:rsid w:val="009F56ED"/>
    <w:rsid w:val="00BC6D61"/>
    <w:rsid w:val="00C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CE62"/>
  <w15:chartTrackingRefBased/>
  <w15:docId w15:val="{FE32FA42-DE97-4187-82AB-4FD4FAA3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9F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9F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9FB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9FB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9FB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9FB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9FB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9FB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9FB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09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9FB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9FB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09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9FB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090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9FB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09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2</cp:revision>
  <dcterms:created xsi:type="dcterms:W3CDTF">2024-02-18T22:09:00Z</dcterms:created>
  <dcterms:modified xsi:type="dcterms:W3CDTF">2024-02-18T22:09:00Z</dcterms:modified>
</cp:coreProperties>
</file>