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3FB841" w14:textId="566CFA0B" w:rsidR="00321FDB" w:rsidRDefault="00321FDB" w:rsidP="00321FDB">
      <w:pPr>
        <w:spacing w:after="0" w:line="240" w:lineRule="auto"/>
        <w:ind w:left="426"/>
        <w:jc w:val="center"/>
        <w:rPr>
          <w:rFonts w:ascii="Times New Roman" w:hAnsi="Times New Roman" w:cs="Times New Roman"/>
          <w:b/>
          <w:color w:val="000000" w:themeColor="text1"/>
          <w:sz w:val="28"/>
          <w:szCs w:val="28"/>
          <w:lang w:val="en-GB"/>
        </w:rPr>
      </w:pPr>
      <w:r w:rsidRPr="0055537D">
        <w:rPr>
          <w:rFonts w:ascii="Times New Roman" w:hAnsi="Times New Roman" w:cs="Times New Roman"/>
          <w:b/>
          <w:bCs/>
          <w:color w:val="000000" w:themeColor="text1"/>
          <w:sz w:val="28"/>
          <w:szCs w:val="28"/>
        </w:rPr>
        <w:t>Supporting Information</w:t>
      </w:r>
      <w:r w:rsidRPr="00CB2DD5">
        <w:rPr>
          <w:rFonts w:ascii="Times New Roman" w:hAnsi="Times New Roman" w:cs="Times New Roman"/>
          <w:b/>
          <w:color w:val="000000" w:themeColor="text1"/>
          <w:sz w:val="28"/>
          <w:szCs w:val="28"/>
          <w:lang w:val="en-GB"/>
        </w:rPr>
        <w:t xml:space="preserve">    </w:t>
      </w:r>
    </w:p>
    <w:p w14:paraId="6B91E0E1" w14:textId="77777777" w:rsidR="00321FDB" w:rsidRDefault="00321FDB" w:rsidP="00321FDB">
      <w:pPr>
        <w:spacing w:after="0" w:line="240" w:lineRule="auto"/>
        <w:ind w:left="426"/>
        <w:jc w:val="center"/>
        <w:rPr>
          <w:rFonts w:ascii="Times New Roman" w:hAnsi="Times New Roman" w:cs="Times New Roman"/>
          <w:b/>
          <w:color w:val="000000" w:themeColor="text1"/>
          <w:sz w:val="28"/>
          <w:szCs w:val="28"/>
          <w:lang w:val="en-GB"/>
        </w:rPr>
      </w:pPr>
    </w:p>
    <w:p w14:paraId="1C13FBC9" w14:textId="70D322D4" w:rsidR="00892CDA" w:rsidRDefault="00280D3C" w:rsidP="00892CDA">
      <w:pPr>
        <w:spacing w:after="0" w:line="240" w:lineRule="auto"/>
        <w:ind w:left="426"/>
        <w:jc w:val="center"/>
        <w:rPr>
          <w:rFonts w:ascii="Times New Roman" w:hAnsi="Times New Roman" w:cs="Times New Roman"/>
          <w:b/>
          <w:strike/>
          <w:color w:val="000000" w:themeColor="text1"/>
          <w:sz w:val="28"/>
          <w:szCs w:val="28"/>
          <w:lang w:val="en-GB"/>
        </w:rPr>
      </w:pPr>
      <w:r>
        <w:rPr>
          <w:rFonts w:ascii="Times New Roman" w:hAnsi="Times New Roman" w:cs="Times New Roman"/>
          <w:b/>
          <w:color w:val="000000" w:themeColor="text1"/>
          <w:sz w:val="28"/>
          <w:szCs w:val="28"/>
          <w:lang w:val="en-GB"/>
        </w:rPr>
        <w:t>Molecular Property Diagnostic Suite for COVID-19 (MPDS</w:t>
      </w:r>
      <w:r>
        <w:rPr>
          <w:rFonts w:ascii="Times New Roman" w:hAnsi="Times New Roman" w:cs="Times New Roman"/>
          <w:b/>
          <w:color w:val="000000" w:themeColor="text1"/>
          <w:sz w:val="28"/>
          <w:szCs w:val="28"/>
          <w:vertAlign w:val="superscript"/>
          <w:lang w:val="en-GB"/>
        </w:rPr>
        <w:t>COVID-19</w:t>
      </w:r>
      <w:r>
        <w:rPr>
          <w:rFonts w:ascii="Times New Roman" w:hAnsi="Times New Roman" w:cs="Times New Roman"/>
          <w:b/>
          <w:color w:val="000000" w:themeColor="text1"/>
          <w:sz w:val="28"/>
          <w:szCs w:val="28"/>
          <w:lang w:val="en-GB"/>
        </w:rPr>
        <w:t xml:space="preserve">): An </w:t>
      </w:r>
      <w:proofErr w:type="gramStart"/>
      <w:r>
        <w:rPr>
          <w:rFonts w:ascii="Times New Roman" w:hAnsi="Times New Roman" w:cs="Times New Roman"/>
          <w:b/>
          <w:color w:val="000000" w:themeColor="text1"/>
          <w:sz w:val="28"/>
          <w:szCs w:val="28"/>
          <w:lang w:val="en-GB"/>
        </w:rPr>
        <w:t xml:space="preserve">open </w:t>
      </w:r>
      <w:r w:rsidR="004A7ADA">
        <w:rPr>
          <w:rFonts w:ascii="Times New Roman" w:hAnsi="Times New Roman" w:cs="Times New Roman"/>
          <w:b/>
          <w:color w:val="000000" w:themeColor="text1"/>
          <w:sz w:val="28"/>
          <w:szCs w:val="28"/>
          <w:lang w:val="en-GB"/>
        </w:rPr>
        <w:t>source</w:t>
      </w:r>
      <w:proofErr w:type="gramEnd"/>
      <w:r>
        <w:rPr>
          <w:rFonts w:ascii="Times New Roman" w:hAnsi="Times New Roman" w:cs="Times New Roman"/>
          <w:b/>
          <w:color w:val="000000" w:themeColor="text1"/>
          <w:sz w:val="28"/>
          <w:szCs w:val="28"/>
          <w:lang w:val="en-GB"/>
        </w:rPr>
        <w:t xml:space="preserve"> disease specific drug discovery portal </w:t>
      </w:r>
    </w:p>
    <w:p w14:paraId="3508C6E0" w14:textId="77777777" w:rsidR="00892CDA" w:rsidRPr="00892CDA" w:rsidRDefault="00892CDA" w:rsidP="00892CDA">
      <w:pPr>
        <w:spacing w:after="0" w:line="240" w:lineRule="auto"/>
        <w:ind w:left="426"/>
        <w:jc w:val="center"/>
        <w:rPr>
          <w:rFonts w:ascii="Times New Roman" w:hAnsi="Times New Roman" w:cs="Times New Roman"/>
          <w:b/>
          <w:strike/>
          <w:color w:val="000000" w:themeColor="text1"/>
          <w:sz w:val="28"/>
          <w:szCs w:val="28"/>
          <w:lang w:val="en-GB"/>
        </w:rPr>
      </w:pPr>
    </w:p>
    <w:p w14:paraId="68267C4B" w14:textId="5689548A" w:rsidR="00892CDA" w:rsidRPr="00CB2DD5" w:rsidRDefault="00892CDA" w:rsidP="00892CDA">
      <w:pPr>
        <w:spacing w:after="0" w:line="240" w:lineRule="auto"/>
        <w:ind w:left="426"/>
        <w:jc w:val="center"/>
        <w:rPr>
          <w:rFonts w:ascii="Times New Roman" w:hAnsi="Times New Roman" w:cs="Times New Roman"/>
          <w:color w:val="000000" w:themeColor="text1"/>
          <w:sz w:val="24"/>
          <w:szCs w:val="24"/>
          <w:lang w:val="en-GB"/>
        </w:rPr>
      </w:pPr>
      <w:proofErr w:type="spellStart"/>
      <w:r w:rsidRPr="00CB2DD5">
        <w:rPr>
          <w:rFonts w:ascii="Times New Roman" w:hAnsi="Times New Roman" w:cs="Times New Roman"/>
          <w:color w:val="000000" w:themeColor="text1"/>
          <w:sz w:val="24"/>
          <w:szCs w:val="24"/>
          <w:lang w:val="en-GB"/>
        </w:rPr>
        <w:t>Lipsa</w:t>
      </w:r>
      <w:proofErr w:type="spellEnd"/>
      <w:r w:rsidRPr="00CB2DD5">
        <w:rPr>
          <w:rFonts w:ascii="Times New Roman" w:hAnsi="Times New Roman" w:cs="Times New Roman"/>
          <w:color w:val="000000" w:themeColor="text1"/>
          <w:sz w:val="24"/>
          <w:szCs w:val="24"/>
          <w:lang w:val="en-GB"/>
        </w:rPr>
        <w:t xml:space="preserve"> </w:t>
      </w:r>
      <w:proofErr w:type="spellStart"/>
      <w:r w:rsidRPr="00CB2DD5">
        <w:rPr>
          <w:rFonts w:ascii="Times New Roman" w:hAnsi="Times New Roman" w:cs="Times New Roman"/>
          <w:color w:val="000000" w:themeColor="text1"/>
          <w:sz w:val="24"/>
          <w:szCs w:val="24"/>
          <w:lang w:val="en-GB"/>
        </w:rPr>
        <w:t>Priyadarsinee</w:t>
      </w:r>
      <w:proofErr w:type="spellEnd"/>
      <w:r>
        <w:rPr>
          <w:rFonts w:ascii="Times New Roman" w:hAnsi="Times New Roman" w:cs="Times New Roman"/>
          <w:color w:val="000000" w:themeColor="text1"/>
          <w:sz w:val="24"/>
          <w:szCs w:val="24"/>
          <w:lang w:val="en-GB"/>
        </w:rPr>
        <w:t xml:space="preserve"> </w:t>
      </w:r>
      <w:r>
        <w:rPr>
          <w:rFonts w:ascii="Times New Roman" w:hAnsi="Times New Roman" w:cs="Times New Roman"/>
          <w:color w:val="000000" w:themeColor="text1"/>
          <w:sz w:val="24"/>
          <w:szCs w:val="24"/>
          <w:vertAlign w:val="superscript"/>
          <w:lang w:val="en-GB"/>
        </w:rPr>
        <w:t>1,2</w:t>
      </w:r>
      <w:r w:rsidRPr="00CB2DD5">
        <w:rPr>
          <w:rFonts w:ascii="Times New Roman" w:hAnsi="Times New Roman" w:cs="Times New Roman"/>
          <w:color w:val="000000" w:themeColor="text1"/>
          <w:sz w:val="24"/>
          <w:szCs w:val="24"/>
          <w:lang w:val="en-GB"/>
        </w:rPr>
        <w:t>, Esther Jamir</w:t>
      </w:r>
      <w:r>
        <w:rPr>
          <w:rFonts w:ascii="Times New Roman" w:hAnsi="Times New Roman" w:cs="Times New Roman"/>
          <w:color w:val="000000" w:themeColor="text1"/>
          <w:sz w:val="24"/>
          <w:szCs w:val="24"/>
          <w:vertAlign w:val="superscript"/>
          <w:lang w:val="en-GB"/>
        </w:rPr>
        <w:t>1</w:t>
      </w:r>
      <w:r w:rsidRPr="00CB2DD5">
        <w:rPr>
          <w:rFonts w:ascii="Times New Roman" w:hAnsi="Times New Roman" w:cs="Times New Roman"/>
          <w:color w:val="000000" w:themeColor="text1"/>
          <w:sz w:val="24"/>
          <w:szCs w:val="24"/>
          <w:lang w:val="en-GB"/>
        </w:rPr>
        <w:t xml:space="preserve">, </w:t>
      </w:r>
      <w:proofErr w:type="spellStart"/>
      <w:r w:rsidRPr="00CB2DD5">
        <w:rPr>
          <w:rFonts w:ascii="Times New Roman" w:hAnsi="Times New Roman" w:cs="Times New Roman"/>
          <w:color w:val="000000" w:themeColor="text1"/>
          <w:sz w:val="24"/>
          <w:szCs w:val="24"/>
          <w:lang w:val="en-GB"/>
        </w:rPr>
        <w:t>Selvaraman</w:t>
      </w:r>
      <w:proofErr w:type="spellEnd"/>
      <w:r w:rsidRPr="00CB2DD5">
        <w:rPr>
          <w:rFonts w:ascii="Times New Roman" w:hAnsi="Times New Roman" w:cs="Times New Roman"/>
          <w:color w:val="000000" w:themeColor="text1"/>
          <w:sz w:val="24"/>
          <w:szCs w:val="24"/>
          <w:lang w:val="en-GB"/>
        </w:rPr>
        <w:t xml:space="preserve"> Nagamani</w:t>
      </w:r>
      <w:r>
        <w:rPr>
          <w:rFonts w:ascii="Times New Roman" w:hAnsi="Times New Roman" w:cs="Times New Roman"/>
          <w:color w:val="000000" w:themeColor="text1"/>
          <w:sz w:val="24"/>
          <w:szCs w:val="24"/>
          <w:lang w:val="en-GB"/>
        </w:rPr>
        <w:t xml:space="preserve"> </w:t>
      </w:r>
      <w:r>
        <w:rPr>
          <w:rFonts w:ascii="Times New Roman" w:hAnsi="Times New Roman" w:cs="Times New Roman"/>
          <w:color w:val="000000" w:themeColor="text1"/>
          <w:sz w:val="24"/>
          <w:szCs w:val="24"/>
          <w:vertAlign w:val="superscript"/>
          <w:lang w:val="en-GB"/>
        </w:rPr>
        <w:t>1,2</w:t>
      </w:r>
      <w:r w:rsidRPr="00CB2DD5">
        <w:rPr>
          <w:rFonts w:ascii="Times New Roman" w:hAnsi="Times New Roman" w:cs="Times New Roman"/>
          <w:color w:val="000000" w:themeColor="text1"/>
          <w:sz w:val="24"/>
          <w:szCs w:val="24"/>
          <w:lang w:val="en-GB"/>
        </w:rPr>
        <w:t>, Hridoy Jyoti Mahanta</w:t>
      </w:r>
      <w:r>
        <w:rPr>
          <w:rFonts w:ascii="Times New Roman" w:hAnsi="Times New Roman" w:cs="Times New Roman"/>
          <w:color w:val="000000" w:themeColor="text1"/>
          <w:sz w:val="24"/>
          <w:szCs w:val="24"/>
          <w:vertAlign w:val="superscript"/>
          <w:lang w:val="en-GB"/>
        </w:rPr>
        <w:t>1,2</w:t>
      </w:r>
      <w:r w:rsidRPr="00CB2DD5">
        <w:rPr>
          <w:rFonts w:ascii="Times New Roman" w:hAnsi="Times New Roman" w:cs="Times New Roman"/>
          <w:color w:val="000000" w:themeColor="text1"/>
          <w:sz w:val="24"/>
          <w:szCs w:val="24"/>
          <w:lang w:val="en-GB"/>
        </w:rPr>
        <w:t>, Nandan Kumar</w:t>
      </w:r>
      <w:r>
        <w:rPr>
          <w:rFonts w:ascii="Times New Roman" w:hAnsi="Times New Roman" w:cs="Times New Roman"/>
          <w:color w:val="000000" w:themeColor="text1"/>
          <w:sz w:val="24"/>
          <w:szCs w:val="24"/>
          <w:vertAlign w:val="superscript"/>
          <w:lang w:val="en-GB"/>
        </w:rPr>
        <w:t>1</w:t>
      </w:r>
      <w:r w:rsidRPr="00CB2DD5">
        <w:rPr>
          <w:rFonts w:ascii="Times New Roman" w:hAnsi="Times New Roman" w:cs="Times New Roman"/>
          <w:color w:val="000000" w:themeColor="text1"/>
          <w:sz w:val="24"/>
          <w:szCs w:val="24"/>
          <w:lang w:val="en-GB"/>
        </w:rPr>
        <w:t>, Lijo John</w:t>
      </w:r>
      <w:r>
        <w:rPr>
          <w:rFonts w:ascii="Times New Roman" w:hAnsi="Times New Roman" w:cs="Times New Roman"/>
          <w:color w:val="000000" w:themeColor="text1"/>
          <w:sz w:val="24"/>
          <w:szCs w:val="24"/>
          <w:vertAlign w:val="superscript"/>
          <w:lang w:val="en-GB"/>
        </w:rPr>
        <w:t>1</w:t>
      </w:r>
      <w:r w:rsidRPr="00CB2DD5">
        <w:rPr>
          <w:rFonts w:ascii="Times New Roman" w:hAnsi="Times New Roman" w:cs="Times New Roman"/>
          <w:color w:val="000000" w:themeColor="text1"/>
          <w:sz w:val="24"/>
          <w:szCs w:val="24"/>
          <w:lang w:val="en-GB"/>
        </w:rPr>
        <w:t>, Himakshi Sarma</w:t>
      </w:r>
      <w:r>
        <w:rPr>
          <w:rFonts w:ascii="Times New Roman" w:hAnsi="Times New Roman" w:cs="Times New Roman"/>
          <w:color w:val="000000" w:themeColor="text1"/>
          <w:sz w:val="24"/>
          <w:szCs w:val="24"/>
          <w:vertAlign w:val="superscript"/>
          <w:lang w:val="en-GB"/>
        </w:rPr>
        <w:t>1</w:t>
      </w:r>
      <w:r w:rsidRPr="00CB2DD5">
        <w:rPr>
          <w:rFonts w:ascii="Times New Roman" w:hAnsi="Times New Roman" w:cs="Times New Roman"/>
          <w:color w:val="000000" w:themeColor="text1"/>
          <w:sz w:val="24"/>
          <w:szCs w:val="24"/>
          <w:lang w:val="en-GB"/>
        </w:rPr>
        <w:t>, Asheesh Kumar</w:t>
      </w:r>
      <w:r>
        <w:rPr>
          <w:rFonts w:ascii="Times New Roman" w:hAnsi="Times New Roman" w:cs="Times New Roman"/>
          <w:color w:val="000000" w:themeColor="text1"/>
          <w:sz w:val="24"/>
          <w:szCs w:val="24"/>
          <w:vertAlign w:val="superscript"/>
          <w:lang w:val="en-GB"/>
        </w:rPr>
        <w:t>1</w:t>
      </w:r>
      <w:r w:rsidRPr="00CB2DD5">
        <w:rPr>
          <w:rFonts w:ascii="Times New Roman" w:hAnsi="Times New Roman" w:cs="Times New Roman"/>
          <w:color w:val="000000" w:themeColor="text1"/>
          <w:sz w:val="24"/>
          <w:szCs w:val="24"/>
          <w:lang w:val="en-GB"/>
        </w:rPr>
        <w:t>, Anamika Singh Gaur</w:t>
      </w:r>
      <w:r>
        <w:rPr>
          <w:rFonts w:ascii="Times New Roman" w:hAnsi="Times New Roman" w:cs="Times New Roman"/>
          <w:color w:val="000000" w:themeColor="text1"/>
          <w:sz w:val="24"/>
          <w:szCs w:val="24"/>
          <w:vertAlign w:val="superscript"/>
          <w:lang w:val="en-GB"/>
        </w:rPr>
        <w:t>3</w:t>
      </w:r>
      <w:r w:rsidRPr="00CB2DD5">
        <w:rPr>
          <w:rFonts w:ascii="Times New Roman" w:hAnsi="Times New Roman" w:cs="Times New Roman"/>
          <w:color w:val="000000" w:themeColor="text1"/>
          <w:sz w:val="24"/>
          <w:szCs w:val="24"/>
          <w:lang w:val="en-GB"/>
        </w:rPr>
        <w:t xml:space="preserve">, </w:t>
      </w:r>
      <w:r w:rsidRPr="00A53606">
        <w:rPr>
          <w:rFonts w:ascii="Times New Roman" w:hAnsi="Times New Roman" w:cs="Times New Roman"/>
          <w:color w:val="000000" w:themeColor="text1"/>
          <w:sz w:val="24"/>
          <w:szCs w:val="24"/>
          <w:lang w:val="en-GB"/>
        </w:rPr>
        <w:t xml:space="preserve">Rosaleen Sahoo </w:t>
      </w:r>
      <w:r>
        <w:rPr>
          <w:rFonts w:ascii="Times New Roman" w:hAnsi="Times New Roman" w:cs="Times New Roman"/>
          <w:color w:val="000000" w:themeColor="text1"/>
          <w:sz w:val="24"/>
          <w:szCs w:val="24"/>
          <w:vertAlign w:val="superscript"/>
          <w:lang w:val="en-GB"/>
        </w:rPr>
        <w:t>1</w:t>
      </w:r>
      <w:r w:rsidRPr="00A53606">
        <w:rPr>
          <w:rFonts w:ascii="Times New Roman" w:hAnsi="Times New Roman" w:cs="Times New Roman"/>
          <w:color w:val="000000" w:themeColor="text1"/>
          <w:sz w:val="24"/>
          <w:szCs w:val="24"/>
          <w:vertAlign w:val="superscript"/>
          <w:lang w:val="en-GB"/>
        </w:rPr>
        <w:t>,</w:t>
      </w:r>
      <w:r>
        <w:rPr>
          <w:rFonts w:ascii="Times New Roman" w:hAnsi="Times New Roman" w:cs="Times New Roman"/>
          <w:color w:val="000000" w:themeColor="text1"/>
          <w:sz w:val="24"/>
          <w:szCs w:val="24"/>
          <w:vertAlign w:val="superscript"/>
          <w:lang w:val="en-GB"/>
        </w:rPr>
        <w:t>2</w:t>
      </w:r>
      <w:r w:rsidRPr="00A53606">
        <w:rPr>
          <w:rFonts w:ascii="Times New Roman" w:hAnsi="Times New Roman" w:cs="Times New Roman"/>
          <w:color w:val="000000" w:themeColor="text1"/>
          <w:sz w:val="24"/>
          <w:szCs w:val="24"/>
          <w:lang w:val="en-GB"/>
        </w:rPr>
        <w:t>, S. Vaikundamani</w:t>
      </w:r>
      <w:r>
        <w:rPr>
          <w:rFonts w:ascii="Times New Roman" w:hAnsi="Times New Roman" w:cs="Times New Roman"/>
          <w:color w:val="000000" w:themeColor="text1"/>
          <w:sz w:val="24"/>
          <w:szCs w:val="24"/>
          <w:vertAlign w:val="superscript"/>
          <w:lang w:val="en-GB"/>
        </w:rPr>
        <w:t>1</w:t>
      </w:r>
      <w:r w:rsidRPr="00A53606">
        <w:rPr>
          <w:rFonts w:ascii="Times New Roman" w:hAnsi="Times New Roman" w:cs="Times New Roman"/>
          <w:color w:val="000000" w:themeColor="text1"/>
          <w:sz w:val="24"/>
          <w:szCs w:val="24"/>
          <w:lang w:val="en-GB"/>
        </w:rPr>
        <w:t>, N. Arul Murugan</w:t>
      </w:r>
      <w:r>
        <w:rPr>
          <w:rFonts w:ascii="Times New Roman" w:hAnsi="Times New Roman" w:cs="Times New Roman"/>
          <w:color w:val="000000" w:themeColor="text1"/>
          <w:sz w:val="24"/>
          <w:szCs w:val="24"/>
          <w:vertAlign w:val="superscript"/>
          <w:lang w:val="en-GB"/>
        </w:rPr>
        <w:t>4</w:t>
      </w:r>
      <w:r w:rsidRPr="00A53606">
        <w:rPr>
          <w:rFonts w:ascii="Times New Roman" w:hAnsi="Times New Roman" w:cs="Times New Roman"/>
          <w:color w:val="000000" w:themeColor="text1"/>
          <w:sz w:val="24"/>
          <w:szCs w:val="24"/>
          <w:lang w:val="en-GB"/>
        </w:rPr>
        <w:t>, U. Deva Priyakumar</w:t>
      </w:r>
      <w:r>
        <w:rPr>
          <w:rFonts w:ascii="Times New Roman" w:hAnsi="Times New Roman" w:cs="Times New Roman"/>
          <w:color w:val="000000" w:themeColor="text1"/>
          <w:sz w:val="24"/>
          <w:szCs w:val="24"/>
          <w:vertAlign w:val="superscript"/>
          <w:lang w:val="en-GB"/>
        </w:rPr>
        <w:t>5</w:t>
      </w:r>
      <w:r w:rsidRPr="00A53606">
        <w:rPr>
          <w:rFonts w:ascii="Times New Roman" w:hAnsi="Times New Roman" w:cs="Times New Roman"/>
          <w:color w:val="000000" w:themeColor="text1"/>
          <w:sz w:val="24"/>
          <w:szCs w:val="24"/>
          <w:lang w:val="en-GB"/>
        </w:rPr>
        <w:t>, G.P.S. Raghava</w:t>
      </w:r>
      <w:r>
        <w:rPr>
          <w:rFonts w:ascii="Times New Roman" w:hAnsi="Times New Roman" w:cs="Times New Roman"/>
          <w:color w:val="000000" w:themeColor="text1"/>
          <w:sz w:val="24"/>
          <w:szCs w:val="24"/>
          <w:vertAlign w:val="superscript"/>
          <w:lang w:val="en-GB"/>
        </w:rPr>
        <w:t>4</w:t>
      </w:r>
      <w:r w:rsidRPr="00A53606">
        <w:rPr>
          <w:rFonts w:ascii="Times New Roman" w:hAnsi="Times New Roman" w:cs="Times New Roman"/>
          <w:color w:val="000000" w:themeColor="text1"/>
          <w:sz w:val="24"/>
          <w:szCs w:val="24"/>
          <w:lang w:val="en-GB"/>
        </w:rPr>
        <w:t>, Prasad V. Bharatam</w:t>
      </w:r>
      <w:r>
        <w:rPr>
          <w:rFonts w:ascii="Times New Roman" w:hAnsi="Times New Roman" w:cs="Times New Roman"/>
          <w:color w:val="000000" w:themeColor="text1"/>
          <w:sz w:val="24"/>
          <w:szCs w:val="24"/>
          <w:vertAlign w:val="superscript"/>
          <w:lang w:val="en-GB"/>
        </w:rPr>
        <w:t>6</w:t>
      </w:r>
      <w:r w:rsidRPr="00CB2DD5">
        <w:rPr>
          <w:rFonts w:ascii="Times New Roman" w:hAnsi="Times New Roman" w:cs="Times New Roman"/>
          <w:color w:val="000000" w:themeColor="text1"/>
          <w:sz w:val="24"/>
          <w:szCs w:val="24"/>
          <w:lang w:val="en-GB"/>
        </w:rPr>
        <w:t>, Ramakrishnan Parthasarathi</w:t>
      </w:r>
      <w:r>
        <w:rPr>
          <w:rFonts w:ascii="Times New Roman" w:hAnsi="Times New Roman" w:cs="Times New Roman"/>
          <w:color w:val="000000" w:themeColor="text1"/>
          <w:sz w:val="24"/>
          <w:szCs w:val="24"/>
          <w:vertAlign w:val="superscript"/>
          <w:lang w:val="en-GB"/>
        </w:rPr>
        <w:t>2</w:t>
      </w:r>
      <w:r w:rsidRPr="00CB2DD5">
        <w:rPr>
          <w:rFonts w:ascii="Times New Roman" w:hAnsi="Times New Roman" w:cs="Times New Roman"/>
          <w:color w:val="000000" w:themeColor="text1"/>
          <w:sz w:val="24"/>
          <w:szCs w:val="24"/>
          <w:vertAlign w:val="superscript"/>
          <w:lang w:val="en-GB"/>
        </w:rPr>
        <w:t>,</w:t>
      </w:r>
      <w:r>
        <w:rPr>
          <w:rFonts w:ascii="Times New Roman" w:hAnsi="Times New Roman" w:cs="Times New Roman"/>
          <w:color w:val="000000" w:themeColor="text1"/>
          <w:sz w:val="24"/>
          <w:szCs w:val="24"/>
          <w:vertAlign w:val="superscript"/>
          <w:lang w:val="en-GB"/>
        </w:rPr>
        <w:t>3</w:t>
      </w:r>
      <w:r w:rsidRPr="00CB2DD5">
        <w:rPr>
          <w:rFonts w:ascii="Times New Roman" w:hAnsi="Times New Roman" w:cs="Times New Roman"/>
          <w:color w:val="000000" w:themeColor="text1"/>
          <w:sz w:val="24"/>
          <w:szCs w:val="24"/>
          <w:lang w:val="en-GB"/>
        </w:rPr>
        <w:t>, V. Subramanian</w:t>
      </w:r>
      <w:r>
        <w:rPr>
          <w:rFonts w:ascii="Times New Roman" w:hAnsi="Times New Roman" w:cs="Times New Roman"/>
          <w:color w:val="000000" w:themeColor="text1"/>
          <w:sz w:val="24"/>
          <w:szCs w:val="24"/>
          <w:vertAlign w:val="superscript"/>
          <w:lang w:val="en-GB"/>
        </w:rPr>
        <w:t>7</w:t>
      </w:r>
      <w:r w:rsidRPr="00CB2DD5">
        <w:rPr>
          <w:rFonts w:ascii="Times New Roman" w:hAnsi="Times New Roman" w:cs="Times New Roman"/>
          <w:color w:val="000000" w:themeColor="text1"/>
          <w:sz w:val="24"/>
          <w:szCs w:val="24"/>
          <w:lang w:val="en-GB"/>
        </w:rPr>
        <w:t>,</w:t>
      </w:r>
      <w:r>
        <w:rPr>
          <w:rFonts w:ascii="Times New Roman" w:hAnsi="Times New Roman" w:cs="Times New Roman"/>
          <w:color w:val="000000" w:themeColor="text1"/>
          <w:sz w:val="24"/>
          <w:szCs w:val="24"/>
          <w:lang w:val="en-GB"/>
        </w:rPr>
        <w:t xml:space="preserve"> </w:t>
      </w:r>
      <w:r w:rsidRPr="00CB2DD5">
        <w:rPr>
          <w:rFonts w:ascii="Times New Roman" w:hAnsi="Times New Roman" w:cs="Times New Roman"/>
          <w:color w:val="000000" w:themeColor="text1"/>
          <w:sz w:val="24"/>
          <w:szCs w:val="24"/>
          <w:lang w:val="en-GB"/>
        </w:rPr>
        <w:t>G. Madhavi Sastry</w:t>
      </w:r>
      <w:r>
        <w:rPr>
          <w:rFonts w:ascii="Times New Roman" w:hAnsi="Times New Roman" w:cs="Times New Roman"/>
          <w:color w:val="000000" w:themeColor="text1"/>
          <w:sz w:val="24"/>
          <w:szCs w:val="24"/>
          <w:vertAlign w:val="superscript"/>
          <w:lang w:val="en-GB"/>
        </w:rPr>
        <w:t>8</w:t>
      </w:r>
      <w:r>
        <w:rPr>
          <w:rFonts w:ascii="Times New Roman" w:hAnsi="Times New Roman" w:cs="Times New Roman"/>
          <w:color w:val="000000" w:themeColor="text1"/>
          <w:sz w:val="24"/>
          <w:szCs w:val="24"/>
          <w:lang w:val="en-GB"/>
        </w:rPr>
        <w:t xml:space="preserve"> and </w:t>
      </w:r>
      <w:r w:rsidRPr="00CB2DD5">
        <w:rPr>
          <w:rFonts w:ascii="Times New Roman" w:hAnsi="Times New Roman" w:cs="Times New Roman"/>
          <w:color w:val="000000" w:themeColor="text1"/>
          <w:sz w:val="24"/>
          <w:szCs w:val="24"/>
          <w:lang w:val="en-GB"/>
        </w:rPr>
        <w:t>G. Narahari Sastry</w:t>
      </w:r>
      <w:r>
        <w:rPr>
          <w:rFonts w:ascii="Times New Roman" w:hAnsi="Times New Roman" w:cs="Times New Roman"/>
          <w:color w:val="000000" w:themeColor="text1"/>
          <w:sz w:val="24"/>
          <w:szCs w:val="24"/>
          <w:lang w:val="en-GB"/>
        </w:rPr>
        <w:t xml:space="preserve"> </w:t>
      </w:r>
      <w:r>
        <w:rPr>
          <w:rFonts w:ascii="Times New Roman" w:hAnsi="Times New Roman" w:cs="Times New Roman"/>
          <w:color w:val="000000" w:themeColor="text1"/>
          <w:sz w:val="24"/>
          <w:szCs w:val="24"/>
          <w:vertAlign w:val="superscript"/>
          <w:lang w:val="en-GB"/>
        </w:rPr>
        <w:t>1</w:t>
      </w:r>
      <w:r w:rsidRPr="00CB2DD5">
        <w:rPr>
          <w:rFonts w:ascii="Times New Roman" w:hAnsi="Times New Roman" w:cs="Times New Roman"/>
          <w:color w:val="000000" w:themeColor="text1"/>
          <w:sz w:val="24"/>
          <w:szCs w:val="24"/>
          <w:vertAlign w:val="superscript"/>
          <w:lang w:val="en-GB"/>
        </w:rPr>
        <w:t xml:space="preserve">, </w:t>
      </w:r>
      <w:r>
        <w:rPr>
          <w:rFonts w:ascii="Times New Roman" w:hAnsi="Times New Roman" w:cs="Times New Roman"/>
          <w:color w:val="000000" w:themeColor="text1"/>
          <w:sz w:val="24"/>
          <w:szCs w:val="24"/>
          <w:vertAlign w:val="superscript"/>
          <w:lang w:val="en-GB"/>
        </w:rPr>
        <w:t>2</w:t>
      </w:r>
      <w:r w:rsidRPr="00CB2DD5">
        <w:rPr>
          <w:rFonts w:ascii="Times New Roman" w:hAnsi="Times New Roman" w:cs="Times New Roman"/>
          <w:color w:val="000000" w:themeColor="text1"/>
          <w:sz w:val="24"/>
          <w:szCs w:val="24"/>
          <w:lang w:val="en-GB"/>
        </w:rPr>
        <w:t>*</w:t>
      </w:r>
    </w:p>
    <w:p w14:paraId="277B482D" w14:textId="77777777" w:rsidR="00892CDA" w:rsidRPr="00CB2DD5" w:rsidRDefault="00892CDA" w:rsidP="00892CDA">
      <w:pPr>
        <w:spacing w:after="0" w:line="240" w:lineRule="auto"/>
        <w:ind w:left="426"/>
        <w:jc w:val="center"/>
        <w:rPr>
          <w:rFonts w:ascii="Times New Roman" w:hAnsi="Times New Roman" w:cs="Times New Roman"/>
          <w:color w:val="000000" w:themeColor="text1"/>
          <w:sz w:val="24"/>
          <w:szCs w:val="24"/>
          <w:lang w:val="en-GB"/>
        </w:rPr>
      </w:pPr>
    </w:p>
    <w:p w14:paraId="3F8CB4A6" w14:textId="77777777" w:rsidR="00892CDA" w:rsidRPr="00CB2DD5" w:rsidRDefault="00892CDA" w:rsidP="00892CDA">
      <w:pPr>
        <w:spacing w:after="0" w:line="240" w:lineRule="auto"/>
        <w:ind w:left="426"/>
        <w:jc w:val="center"/>
        <w:rPr>
          <w:rFonts w:ascii="Times New Roman" w:hAnsi="Times New Roman" w:cs="Times New Roman"/>
          <w:color w:val="000000" w:themeColor="text1"/>
          <w:sz w:val="24"/>
          <w:szCs w:val="24"/>
          <w:lang w:val="en-GB"/>
        </w:rPr>
      </w:pPr>
      <w:bookmarkStart w:id="0" w:name="_Hlk112935600"/>
      <w:r>
        <w:rPr>
          <w:rFonts w:ascii="Times New Roman" w:hAnsi="Times New Roman" w:cs="Times New Roman"/>
          <w:color w:val="000000" w:themeColor="text1"/>
          <w:sz w:val="24"/>
          <w:szCs w:val="24"/>
          <w:vertAlign w:val="superscript"/>
          <w:lang w:val="en-GB"/>
        </w:rPr>
        <w:t>1</w:t>
      </w:r>
      <w:r w:rsidRPr="00CB2DD5">
        <w:rPr>
          <w:rFonts w:ascii="Times New Roman" w:hAnsi="Times New Roman" w:cs="Times New Roman"/>
          <w:color w:val="000000" w:themeColor="text1"/>
          <w:sz w:val="24"/>
          <w:szCs w:val="24"/>
          <w:lang w:val="en-GB"/>
        </w:rPr>
        <w:t>CSIR–North East Institute of Science and Technology, Jorhat</w:t>
      </w:r>
      <w:r>
        <w:rPr>
          <w:rFonts w:ascii="Times New Roman" w:hAnsi="Times New Roman" w:cs="Times New Roman"/>
          <w:color w:val="000000" w:themeColor="text1"/>
          <w:sz w:val="24"/>
          <w:szCs w:val="24"/>
          <w:lang w:val="en-GB"/>
        </w:rPr>
        <w:t xml:space="preserve"> </w:t>
      </w:r>
      <w:r w:rsidRPr="00CB2DD5">
        <w:rPr>
          <w:rFonts w:ascii="Times New Roman" w:hAnsi="Times New Roman" w:cs="Times New Roman"/>
          <w:color w:val="000000" w:themeColor="text1"/>
          <w:sz w:val="24"/>
          <w:szCs w:val="24"/>
          <w:lang w:val="en-GB"/>
        </w:rPr>
        <w:t>–</w:t>
      </w:r>
      <w:r>
        <w:rPr>
          <w:rFonts w:ascii="Times New Roman" w:hAnsi="Times New Roman" w:cs="Times New Roman"/>
          <w:color w:val="000000" w:themeColor="text1"/>
          <w:sz w:val="24"/>
          <w:szCs w:val="24"/>
          <w:lang w:val="en-GB"/>
        </w:rPr>
        <w:t xml:space="preserve"> </w:t>
      </w:r>
      <w:r w:rsidRPr="00CB2DD5">
        <w:rPr>
          <w:rFonts w:ascii="Times New Roman" w:hAnsi="Times New Roman" w:cs="Times New Roman"/>
          <w:color w:val="000000" w:themeColor="text1"/>
          <w:sz w:val="24"/>
          <w:szCs w:val="24"/>
          <w:lang w:val="en-GB"/>
        </w:rPr>
        <w:t>785006, India;</w:t>
      </w:r>
    </w:p>
    <w:p w14:paraId="13FB1707" w14:textId="77777777" w:rsidR="00892CDA" w:rsidRPr="00CB2DD5" w:rsidRDefault="00892CDA" w:rsidP="00892CDA">
      <w:pPr>
        <w:spacing w:after="0" w:line="240" w:lineRule="auto"/>
        <w:ind w:left="426"/>
        <w:jc w:val="center"/>
        <w:rPr>
          <w:rFonts w:ascii="Times New Roman" w:hAnsi="Times New Roman" w:cs="Times New Roman"/>
          <w:color w:val="000000" w:themeColor="text1"/>
          <w:sz w:val="24"/>
          <w:szCs w:val="24"/>
          <w:lang w:val="en-GB"/>
        </w:rPr>
      </w:pPr>
      <w:r>
        <w:rPr>
          <w:rFonts w:ascii="Times New Roman" w:hAnsi="Times New Roman" w:cs="Times New Roman"/>
          <w:color w:val="000000" w:themeColor="text1"/>
          <w:sz w:val="24"/>
          <w:szCs w:val="24"/>
          <w:vertAlign w:val="superscript"/>
          <w:lang w:val="en-GB"/>
        </w:rPr>
        <w:t>2</w:t>
      </w:r>
      <w:r w:rsidRPr="00CB2DD5">
        <w:rPr>
          <w:rFonts w:ascii="Times New Roman" w:hAnsi="Times New Roman" w:cs="Times New Roman"/>
          <w:color w:val="000000" w:themeColor="text1"/>
          <w:sz w:val="24"/>
          <w:szCs w:val="24"/>
          <w:lang w:val="en-GB"/>
        </w:rPr>
        <w:t>Academy of Scientific and Innovative Research (</w:t>
      </w:r>
      <w:proofErr w:type="spellStart"/>
      <w:r w:rsidRPr="00CB2DD5">
        <w:rPr>
          <w:rFonts w:ascii="Times New Roman" w:hAnsi="Times New Roman" w:cs="Times New Roman"/>
          <w:color w:val="000000" w:themeColor="text1"/>
          <w:sz w:val="24"/>
          <w:szCs w:val="24"/>
          <w:lang w:val="en-GB"/>
        </w:rPr>
        <w:t>AcSIR</w:t>
      </w:r>
      <w:proofErr w:type="spellEnd"/>
      <w:r w:rsidRPr="00CB2DD5">
        <w:rPr>
          <w:rFonts w:ascii="Times New Roman" w:hAnsi="Times New Roman" w:cs="Times New Roman"/>
          <w:color w:val="000000" w:themeColor="text1"/>
          <w:sz w:val="24"/>
          <w:szCs w:val="24"/>
          <w:lang w:val="en-GB"/>
        </w:rPr>
        <w:t>), Ghaziabad</w:t>
      </w:r>
      <w:r>
        <w:rPr>
          <w:rFonts w:ascii="Times New Roman" w:hAnsi="Times New Roman" w:cs="Times New Roman"/>
          <w:color w:val="000000" w:themeColor="text1"/>
          <w:sz w:val="24"/>
          <w:szCs w:val="24"/>
          <w:lang w:val="en-GB"/>
        </w:rPr>
        <w:t xml:space="preserve"> </w:t>
      </w:r>
      <w:r w:rsidRPr="00CB2DD5">
        <w:rPr>
          <w:rFonts w:ascii="Times New Roman" w:hAnsi="Times New Roman" w:cs="Times New Roman"/>
          <w:color w:val="000000" w:themeColor="text1"/>
          <w:sz w:val="24"/>
          <w:szCs w:val="24"/>
          <w:lang w:val="en-GB"/>
        </w:rPr>
        <w:t>– 201002, India;</w:t>
      </w:r>
    </w:p>
    <w:p w14:paraId="22AF2F67" w14:textId="2CC25984" w:rsidR="00892CDA" w:rsidRPr="00CB2DD5" w:rsidRDefault="00892CDA" w:rsidP="00892CDA">
      <w:pPr>
        <w:spacing w:after="0" w:line="240" w:lineRule="auto"/>
        <w:ind w:left="426"/>
        <w:jc w:val="center"/>
        <w:rPr>
          <w:rFonts w:ascii="Times New Roman" w:hAnsi="Times New Roman" w:cs="Times New Roman"/>
          <w:color w:val="000000" w:themeColor="text1"/>
          <w:sz w:val="24"/>
          <w:szCs w:val="24"/>
          <w:lang w:val="en-GB"/>
        </w:rPr>
      </w:pPr>
      <w:r>
        <w:rPr>
          <w:rFonts w:ascii="Times New Roman" w:hAnsi="Times New Roman" w:cs="Times New Roman"/>
          <w:color w:val="000000" w:themeColor="text1"/>
          <w:sz w:val="24"/>
          <w:szCs w:val="24"/>
          <w:vertAlign w:val="superscript"/>
          <w:lang w:val="en-GB"/>
        </w:rPr>
        <w:t>3</w:t>
      </w:r>
      <w:r w:rsidRPr="00CB2DD5">
        <w:rPr>
          <w:rFonts w:ascii="Times New Roman" w:hAnsi="Times New Roman" w:cs="Times New Roman"/>
          <w:color w:val="000000" w:themeColor="text1"/>
          <w:sz w:val="24"/>
          <w:szCs w:val="24"/>
          <w:lang w:val="en-GB"/>
        </w:rPr>
        <w:t>CSIR-Indian Institute of Toxicology Research, Uttar Pradesh, Lucknow</w:t>
      </w:r>
      <w:r>
        <w:rPr>
          <w:rFonts w:ascii="Times New Roman" w:hAnsi="Times New Roman" w:cs="Times New Roman"/>
          <w:color w:val="000000" w:themeColor="text1"/>
          <w:sz w:val="24"/>
          <w:szCs w:val="24"/>
          <w:lang w:val="en-GB"/>
        </w:rPr>
        <w:t xml:space="preserve"> </w:t>
      </w:r>
      <w:r w:rsidRPr="00CB2DD5">
        <w:rPr>
          <w:rFonts w:ascii="Times New Roman" w:hAnsi="Times New Roman" w:cs="Times New Roman"/>
          <w:color w:val="000000" w:themeColor="text1"/>
          <w:sz w:val="24"/>
          <w:szCs w:val="24"/>
          <w:lang w:val="en-GB"/>
        </w:rPr>
        <w:t>–</w:t>
      </w:r>
      <w:r>
        <w:rPr>
          <w:rFonts w:ascii="Times New Roman" w:hAnsi="Times New Roman" w:cs="Times New Roman"/>
          <w:color w:val="000000" w:themeColor="text1"/>
          <w:sz w:val="24"/>
          <w:szCs w:val="24"/>
          <w:lang w:val="en-GB"/>
        </w:rPr>
        <w:t xml:space="preserve"> </w:t>
      </w:r>
      <w:proofErr w:type="gramStart"/>
      <w:r w:rsidRPr="00CB2DD5">
        <w:rPr>
          <w:rFonts w:ascii="Times New Roman" w:hAnsi="Times New Roman" w:cs="Times New Roman"/>
          <w:color w:val="000000" w:themeColor="text1"/>
          <w:sz w:val="24"/>
          <w:szCs w:val="24"/>
          <w:lang w:val="en-GB"/>
        </w:rPr>
        <w:t>226001,India</w:t>
      </w:r>
      <w:proofErr w:type="gramEnd"/>
      <w:r w:rsidRPr="00CB2DD5">
        <w:rPr>
          <w:rFonts w:ascii="Times New Roman" w:hAnsi="Times New Roman" w:cs="Times New Roman"/>
          <w:color w:val="000000" w:themeColor="text1"/>
          <w:sz w:val="24"/>
          <w:szCs w:val="24"/>
          <w:lang w:val="en-GB"/>
        </w:rPr>
        <w:t>;</w:t>
      </w:r>
    </w:p>
    <w:p w14:paraId="35BA3D50" w14:textId="77777777" w:rsidR="00892CDA" w:rsidRPr="00CB2DD5" w:rsidRDefault="00892CDA" w:rsidP="00892CDA">
      <w:pPr>
        <w:spacing w:after="0" w:line="240" w:lineRule="auto"/>
        <w:ind w:left="426"/>
        <w:jc w:val="center"/>
        <w:rPr>
          <w:rFonts w:ascii="Times New Roman" w:hAnsi="Times New Roman" w:cs="Times New Roman"/>
          <w:color w:val="000000" w:themeColor="text1"/>
          <w:sz w:val="24"/>
          <w:szCs w:val="24"/>
          <w:lang w:val="en-GB"/>
        </w:rPr>
      </w:pPr>
      <w:r>
        <w:rPr>
          <w:rFonts w:ascii="Times New Roman" w:hAnsi="Times New Roman" w:cs="Times New Roman"/>
          <w:color w:val="000000" w:themeColor="text1"/>
          <w:sz w:val="24"/>
          <w:szCs w:val="24"/>
          <w:vertAlign w:val="superscript"/>
          <w:lang w:val="en-GB"/>
        </w:rPr>
        <w:t>4</w:t>
      </w:r>
      <w:r w:rsidRPr="00CB2DD5">
        <w:rPr>
          <w:rFonts w:ascii="Times New Roman" w:hAnsi="Times New Roman" w:cs="Times New Roman"/>
          <w:color w:val="000000" w:themeColor="text1"/>
          <w:sz w:val="24"/>
          <w:szCs w:val="24"/>
          <w:lang w:val="en-GB"/>
        </w:rPr>
        <w:t>Indraprastha Institute of Information Technology, Delhi</w:t>
      </w:r>
      <w:r>
        <w:rPr>
          <w:rFonts w:ascii="Times New Roman" w:hAnsi="Times New Roman" w:cs="Times New Roman"/>
          <w:color w:val="000000" w:themeColor="text1"/>
          <w:sz w:val="24"/>
          <w:szCs w:val="24"/>
          <w:lang w:val="en-GB"/>
        </w:rPr>
        <w:t xml:space="preserve"> </w:t>
      </w:r>
      <w:r w:rsidRPr="00CB2DD5">
        <w:rPr>
          <w:rFonts w:ascii="Times New Roman" w:hAnsi="Times New Roman" w:cs="Times New Roman"/>
          <w:color w:val="000000" w:themeColor="text1"/>
          <w:sz w:val="24"/>
          <w:szCs w:val="24"/>
          <w:lang w:val="en-GB"/>
        </w:rPr>
        <w:t>–</w:t>
      </w:r>
      <w:r>
        <w:rPr>
          <w:rFonts w:ascii="Times New Roman" w:hAnsi="Times New Roman" w:cs="Times New Roman"/>
          <w:color w:val="000000" w:themeColor="text1"/>
          <w:sz w:val="24"/>
          <w:szCs w:val="24"/>
          <w:lang w:val="en-GB"/>
        </w:rPr>
        <w:t xml:space="preserve"> </w:t>
      </w:r>
      <w:r w:rsidRPr="00CB2DD5">
        <w:rPr>
          <w:rFonts w:ascii="Times New Roman" w:hAnsi="Times New Roman" w:cs="Times New Roman"/>
          <w:color w:val="000000" w:themeColor="text1"/>
          <w:sz w:val="24"/>
          <w:szCs w:val="24"/>
          <w:lang w:val="en-GB"/>
        </w:rPr>
        <w:t>110020, India;</w:t>
      </w:r>
    </w:p>
    <w:p w14:paraId="44CEF70F" w14:textId="526CDB9F" w:rsidR="00892CDA" w:rsidRPr="00CB2DD5" w:rsidRDefault="00892CDA" w:rsidP="00892CDA">
      <w:pPr>
        <w:spacing w:after="0" w:line="240" w:lineRule="auto"/>
        <w:ind w:left="426"/>
        <w:jc w:val="center"/>
        <w:rPr>
          <w:rFonts w:ascii="Times New Roman" w:hAnsi="Times New Roman" w:cs="Times New Roman"/>
          <w:color w:val="000000" w:themeColor="text1"/>
          <w:sz w:val="24"/>
          <w:szCs w:val="24"/>
          <w:lang w:val="en-GB"/>
        </w:rPr>
      </w:pPr>
      <w:r>
        <w:rPr>
          <w:rFonts w:ascii="Times New Roman" w:hAnsi="Times New Roman" w:cs="Times New Roman"/>
          <w:color w:val="000000" w:themeColor="text1"/>
          <w:sz w:val="24"/>
          <w:szCs w:val="24"/>
          <w:vertAlign w:val="superscript"/>
          <w:lang w:val="en-GB"/>
        </w:rPr>
        <w:t>5</w:t>
      </w:r>
      <w:r w:rsidRPr="00CB2DD5">
        <w:rPr>
          <w:rFonts w:ascii="Times New Roman" w:hAnsi="Times New Roman" w:cs="Times New Roman"/>
          <w:color w:val="000000" w:themeColor="text1"/>
          <w:sz w:val="24"/>
          <w:szCs w:val="24"/>
          <w:lang w:val="en-GB"/>
        </w:rPr>
        <w:t>International Institute of Information Technology, Gachibowli, Hyderabad –</w:t>
      </w:r>
      <w:r>
        <w:rPr>
          <w:rFonts w:ascii="Times New Roman" w:hAnsi="Times New Roman" w:cs="Times New Roman"/>
          <w:color w:val="000000" w:themeColor="text1"/>
          <w:sz w:val="24"/>
          <w:szCs w:val="24"/>
          <w:lang w:val="en-GB"/>
        </w:rPr>
        <w:t xml:space="preserve"> 500</w:t>
      </w:r>
      <w:r w:rsidRPr="00CB2DD5">
        <w:rPr>
          <w:rFonts w:ascii="Times New Roman" w:hAnsi="Times New Roman" w:cs="Times New Roman"/>
          <w:color w:val="000000" w:themeColor="text1"/>
          <w:sz w:val="24"/>
          <w:szCs w:val="24"/>
          <w:lang w:val="en-GB"/>
        </w:rPr>
        <w:t>032,</w:t>
      </w:r>
      <w:r>
        <w:rPr>
          <w:rFonts w:ascii="Times New Roman" w:hAnsi="Times New Roman" w:cs="Times New Roman"/>
          <w:color w:val="000000" w:themeColor="text1"/>
          <w:sz w:val="24"/>
          <w:szCs w:val="24"/>
          <w:lang w:val="en-GB"/>
        </w:rPr>
        <w:t xml:space="preserve"> </w:t>
      </w:r>
      <w:r w:rsidRPr="00CB2DD5">
        <w:rPr>
          <w:rFonts w:ascii="Times New Roman" w:hAnsi="Times New Roman" w:cs="Times New Roman"/>
          <w:color w:val="000000" w:themeColor="text1"/>
          <w:sz w:val="24"/>
          <w:szCs w:val="24"/>
          <w:lang w:val="en-GB"/>
        </w:rPr>
        <w:t>India;</w:t>
      </w:r>
    </w:p>
    <w:p w14:paraId="52E8E1D9" w14:textId="77777777" w:rsidR="00892CDA" w:rsidRPr="00CB2DD5" w:rsidRDefault="00892CDA" w:rsidP="00892CDA">
      <w:pPr>
        <w:spacing w:after="0" w:line="240" w:lineRule="auto"/>
        <w:ind w:left="426"/>
        <w:jc w:val="center"/>
        <w:rPr>
          <w:rFonts w:ascii="Times New Roman" w:hAnsi="Times New Roman" w:cs="Times New Roman"/>
          <w:color w:val="000000" w:themeColor="text1"/>
          <w:sz w:val="24"/>
          <w:szCs w:val="24"/>
          <w:lang w:val="en-GB"/>
        </w:rPr>
      </w:pPr>
      <w:r>
        <w:rPr>
          <w:rFonts w:ascii="Times New Roman" w:hAnsi="Times New Roman" w:cs="Times New Roman"/>
          <w:color w:val="000000" w:themeColor="text1"/>
          <w:sz w:val="24"/>
          <w:szCs w:val="24"/>
          <w:vertAlign w:val="superscript"/>
          <w:lang w:val="en-GB"/>
        </w:rPr>
        <w:t>6</w:t>
      </w:r>
      <w:r w:rsidRPr="00CB2DD5">
        <w:rPr>
          <w:rFonts w:ascii="Times New Roman" w:hAnsi="Times New Roman" w:cs="Times New Roman"/>
          <w:color w:val="000000" w:themeColor="text1"/>
          <w:sz w:val="24"/>
          <w:szCs w:val="24"/>
          <w:lang w:val="en-GB"/>
        </w:rPr>
        <w:t>National Institute of Pharmaceutical Education and Research, S.A.S. Nagar (Mohali) – 160 062, India;</w:t>
      </w:r>
    </w:p>
    <w:p w14:paraId="4B2D3525" w14:textId="77777777" w:rsidR="00892CDA" w:rsidRPr="00CB2DD5" w:rsidRDefault="00892CDA" w:rsidP="00892CDA">
      <w:pPr>
        <w:spacing w:after="0" w:line="240" w:lineRule="auto"/>
        <w:ind w:left="426"/>
        <w:jc w:val="center"/>
        <w:rPr>
          <w:rFonts w:ascii="Times New Roman" w:hAnsi="Times New Roman" w:cs="Times New Roman"/>
          <w:color w:val="000000" w:themeColor="text1"/>
          <w:sz w:val="24"/>
          <w:szCs w:val="24"/>
          <w:lang w:val="en-GB"/>
        </w:rPr>
      </w:pPr>
      <w:r>
        <w:rPr>
          <w:rFonts w:ascii="Times New Roman" w:hAnsi="Times New Roman" w:cs="Times New Roman"/>
          <w:color w:val="000000" w:themeColor="text1"/>
          <w:sz w:val="24"/>
          <w:szCs w:val="24"/>
          <w:vertAlign w:val="superscript"/>
          <w:lang w:val="en-GB"/>
        </w:rPr>
        <w:t>7</w:t>
      </w:r>
      <w:r w:rsidRPr="00CB2DD5">
        <w:rPr>
          <w:rFonts w:ascii="Times New Roman" w:hAnsi="Times New Roman" w:cs="Times New Roman"/>
          <w:color w:val="000000" w:themeColor="text1"/>
          <w:sz w:val="24"/>
          <w:szCs w:val="24"/>
          <w:lang w:val="en-GB"/>
        </w:rPr>
        <w:t>Department of Chemistry, Indian Institute of Technology, Chennai</w:t>
      </w:r>
      <w:r>
        <w:rPr>
          <w:rFonts w:ascii="Times New Roman" w:hAnsi="Times New Roman" w:cs="Times New Roman"/>
          <w:color w:val="000000" w:themeColor="text1"/>
          <w:sz w:val="24"/>
          <w:szCs w:val="24"/>
          <w:lang w:val="en-GB"/>
        </w:rPr>
        <w:t xml:space="preserve"> </w:t>
      </w:r>
      <w:r w:rsidRPr="00CB2DD5">
        <w:rPr>
          <w:rFonts w:ascii="Times New Roman" w:hAnsi="Times New Roman" w:cs="Times New Roman"/>
          <w:color w:val="000000" w:themeColor="text1"/>
          <w:sz w:val="24"/>
          <w:szCs w:val="24"/>
          <w:lang w:val="en-GB"/>
        </w:rPr>
        <w:t>–</w:t>
      </w:r>
      <w:r>
        <w:rPr>
          <w:rFonts w:ascii="Times New Roman" w:hAnsi="Times New Roman" w:cs="Times New Roman"/>
          <w:color w:val="000000" w:themeColor="text1"/>
          <w:sz w:val="24"/>
          <w:szCs w:val="24"/>
          <w:lang w:val="en-GB"/>
        </w:rPr>
        <w:t xml:space="preserve"> </w:t>
      </w:r>
      <w:r w:rsidRPr="00CB2DD5">
        <w:rPr>
          <w:rFonts w:ascii="Times New Roman" w:hAnsi="Times New Roman" w:cs="Times New Roman"/>
          <w:color w:val="000000" w:themeColor="text1"/>
          <w:sz w:val="24"/>
          <w:szCs w:val="24"/>
          <w:lang w:val="en-GB"/>
        </w:rPr>
        <w:t>600036</w:t>
      </w:r>
      <w:r>
        <w:rPr>
          <w:rFonts w:ascii="Times New Roman" w:hAnsi="Times New Roman" w:cs="Times New Roman"/>
          <w:color w:val="000000" w:themeColor="text1"/>
          <w:sz w:val="24"/>
          <w:szCs w:val="24"/>
          <w:lang w:val="en-GB"/>
        </w:rPr>
        <w:t>,</w:t>
      </w:r>
      <w:r w:rsidRPr="00CB2DD5">
        <w:rPr>
          <w:rFonts w:ascii="Times New Roman" w:hAnsi="Times New Roman" w:cs="Times New Roman"/>
          <w:color w:val="000000" w:themeColor="text1"/>
          <w:sz w:val="24"/>
          <w:szCs w:val="24"/>
          <w:lang w:val="en-GB"/>
        </w:rPr>
        <w:t xml:space="preserve"> India</w:t>
      </w:r>
      <w:r>
        <w:rPr>
          <w:rFonts w:ascii="Times New Roman" w:hAnsi="Times New Roman" w:cs="Times New Roman"/>
          <w:color w:val="000000" w:themeColor="text1"/>
          <w:sz w:val="24"/>
          <w:szCs w:val="24"/>
          <w:lang w:val="en-GB"/>
        </w:rPr>
        <w:t>;</w:t>
      </w:r>
    </w:p>
    <w:p w14:paraId="205CBB30" w14:textId="77777777" w:rsidR="00892CDA" w:rsidRPr="001F0643" w:rsidRDefault="00892CDA" w:rsidP="00892CDA">
      <w:pPr>
        <w:spacing w:after="0" w:line="240" w:lineRule="auto"/>
        <w:ind w:left="426"/>
        <w:jc w:val="center"/>
        <w:rPr>
          <w:rFonts w:ascii="Times New Roman" w:hAnsi="Times New Roman" w:cs="Times New Roman"/>
          <w:color w:val="000000" w:themeColor="text1"/>
          <w:sz w:val="24"/>
          <w:szCs w:val="24"/>
          <w:lang w:val="en-GB"/>
        </w:rPr>
      </w:pPr>
      <w:r>
        <w:rPr>
          <w:rFonts w:ascii="Times New Roman" w:hAnsi="Times New Roman" w:cs="Times New Roman"/>
          <w:color w:val="000000" w:themeColor="text1"/>
          <w:sz w:val="24"/>
          <w:szCs w:val="24"/>
          <w:vertAlign w:val="superscript"/>
          <w:lang w:val="en-GB"/>
        </w:rPr>
        <w:t>8</w:t>
      </w:r>
      <w:r w:rsidRPr="00CB2DD5">
        <w:rPr>
          <w:rFonts w:ascii="Times New Roman" w:hAnsi="Times New Roman" w:cs="Times New Roman"/>
          <w:color w:val="000000" w:themeColor="text1"/>
          <w:sz w:val="24"/>
          <w:szCs w:val="24"/>
          <w:lang w:val="en-GB"/>
        </w:rPr>
        <w:t xml:space="preserve">Schrödinger Inc., </w:t>
      </w:r>
      <w:r>
        <w:rPr>
          <w:rFonts w:ascii="Times New Roman" w:hAnsi="Times New Roman" w:cs="Times New Roman"/>
          <w:color w:val="000000" w:themeColor="text1"/>
          <w:sz w:val="24"/>
          <w:szCs w:val="24"/>
          <w:lang w:val="en-GB"/>
        </w:rPr>
        <w:t xml:space="preserve">Octave, </w:t>
      </w:r>
      <w:proofErr w:type="spellStart"/>
      <w:r>
        <w:rPr>
          <w:rFonts w:ascii="Times New Roman" w:hAnsi="Times New Roman" w:cs="Times New Roman"/>
          <w:color w:val="000000" w:themeColor="text1"/>
          <w:sz w:val="24"/>
          <w:szCs w:val="24"/>
          <w:lang w:val="en-GB"/>
        </w:rPr>
        <w:t>Salarpuria</w:t>
      </w:r>
      <w:proofErr w:type="spellEnd"/>
      <w:r>
        <w:rPr>
          <w:rFonts w:ascii="Times New Roman" w:hAnsi="Times New Roman" w:cs="Times New Roman"/>
          <w:color w:val="000000" w:themeColor="text1"/>
          <w:sz w:val="24"/>
          <w:szCs w:val="24"/>
          <w:lang w:val="en-GB"/>
        </w:rPr>
        <w:t xml:space="preserve"> Sattva Knowledge City, 1</w:t>
      </w:r>
      <w:r w:rsidRPr="00A13B24">
        <w:rPr>
          <w:rFonts w:ascii="Times New Roman" w:hAnsi="Times New Roman" w:cs="Times New Roman"/>
          <w:color w:val="000000" w:themeColor="text1"/>
          <w:sz w:val="24"/>
          <w:szCs w:val="24"/>
          <w:vertAlign w:val="superscript"/>
          <w:lang w:val="en-GB"/>
        </w:rPr>
        <w:t>st</w:t>
      </w:r>
      <w:r>
        <w:rPr>
          <w:rFonts w:ascii="Times New Roman" w:hAnsi="Times New Roman" w:cs="Times New Roman"/>
          <w:color w:val="000000" w:themeColor="text1"/>
          <w:sz w:val="24"/>
          <w:szCs w:val="24"/>
          <w:lang w:val="en-GB"/>
        </w:rPr>
        <w:t xml:space="preserve"> Floor, Unit 3A</w:t>
      </w:r>
      <w:r w:rsidRPr="00CB2DD5">
        <w:rPr>
          <w:rFonts w:ascii="Times New Roman" w:hAnsi="Times New Roman" w:cs="Times New Roman"/>
          <w:color w:val="000000" w:themeColor="text1"/>
          <w:sz w:val="24"/>
          <w:szCs w:val="24"/>
          <w:lang w:val="en-GB"/>
        </w:rPr>
        <w:t>, Hyderabad</w:t>
      </w:r>
      <w:r>
        <w:rPr>
          <w:rFonts w:ascii="Times New Roman" w:hAnsi="Times New Roman" w:cs="Times New Roman"/>
          <w:color w:val="000000" w:themeColor="text1"/>
          <w:sz w:val="24"/>
          <w:szCs w:val="24"/>
          <w:lang w:val="en-GB"/>
        </w:rPr>
        <w:t xml:space="preserve"> </w:t>
      </w:r>
      <w:r w:rsidRPr="00CB2DD5">
        <w:rPr>
          <w:rFonts w:ascii="Times New Roman" w:hAnsi="Times New Roman" w:cs="Times New Roman"/>
          <w:color w:val="000000" w:themeColor="text1"/>
          <w:sz w:val="24"/>
          <w:szCs w:val="24"/>
          <w:lang w:val="en-GB"/>
        </w:rPr>
        <w:t>–</w:t>
      </w:r>
      <w:r w:rsidRPr="001F0643">
        <w:rPr>
          <w:rFonts w:ascii="Times New Roman" w:hAnsi="Times New Roman" w:cs="Times New Roman"/>
          <w:color w:val="000000" w:themeColor="text1"/>
          <w:sz w:val="24"/>
          <w:szCs w:val="24"/>
          <w:lang w:val="en-GB"/>
        </w:rPr>
        <w:t xml:space="preserve"> 500081, India;</w:t>
      </w:r>
    </w:p>
    <w:p w14:paraId="2085E5C0" w14:textId="77777777" w:rsidR="00892CDA" w:rsidRPr="001F0643" w:rsidRDefault="00892CDA" w:rsidP="00892CDA">
      <w:pPr>
        <w:spacing w:after="0" w:line="240" w:lineRule="auto"/>
        <w:ind w:left="426"/>
        <w:jc w:val="both"/>
        <w:rPr>
          <w:rFonts w:ascii="Times New Roman" w:hAnsi="Times New Roman" w:cs="Times New Roman"/>
          <w:color w:val="000000" w:themeColor="text1"/>
          <w:sz w:val="24"/>
          <w:szCs w:val="24"/>
          <w:lang w:val="en-GB"/>
        </w:rPr>
      </w:pPr>
    </w:p>
    <w:p w14:paraId="4BCBAAE6" w14:textId="77777777" w:rsidR="00892CDA" w:rsidRPr="00CB2DD5" w:rsidRDefault="00892CDA" w:rsidP="00892CDA">
      <w:pPr>
        <w:spacing w:after="0" w:line="240" w:lineRule="auto"/>
        <w:ind w:left="426"/>
        <w:jc w:val="both"/>
        <w:rPr>
          <w:rFonts w:ascii="Times New Roman" w:hAnsi="Times New Roman" w:cs="Times New Roman"/>
          <w:color w:val="000000" w:themeColor="text1"/>
          <w:sz w:val="24"/>
          <w:szCs w:val="24"/>
          <w:lang w:val="en-GB"/>
        </w:rPr>
      </w:pPr>
      <w:r w:rsidRPr="001F0643">
        <w:rPr>
          <w:rFonts w:ascii="Times New Roman" w:hAnsi="Times New Roman" w:cs="Times New Roman"/>
          <w:color w:val="000000" w:themeColor="text1"/>
          <w:sz w:val="24"/>
          <w:szCs w:val="24"/>
          <w:lang w:val="en-GB"/>
        </w:rPr>
        <w:t xml:space="preserve">*Correspondence address. G. Narahari Sastry, CSIR-North East Institute of Science and Technology, Jorhat-785006, Assam, India, Email: </w:t>
      </w:r>
      <w:hyperlink r:id="rId7" w:history="1">
        <w:r w:rsidRPr="001F0643">
          <w:rPr>
            <w:rStyle w:val="Hyperlink"/>
            <w:rFonts w:ascii="Times New Roman" w:hAnsi="Times New Roman" w:cs="Times New Roman"/>
            <w:sz w:val="24"/>
            <w:szCs w:val="24"/>
            <w:lang w:val="en-GB"/>
          </w:rPr>
          <w:t>gnsastry@gmail.com</w:t>
        </w:r>
      </w:hyperlink>
      <w:r w:rsidRPr="001F0643">
        <w:rPr>
          <w:rFonts w:ascii="Times New Roman" w:hAnsi="Times New Roman" w:cs="Times New Roman"/>
          <w:sz w:val="24"/>
          <w:szCs w:val="24"/>
          <w:lang w:val="en-GB"/>
        </w:rPr>
        <w:t xml:space="preserve">  </w:t>
      </w:r>
      <w:hyperlink r:id="rId8" w:history="1">
        <w:r w:rsidRPr="001F0643">
          <w:rPr>
            <w:rStyle w:val="Hyperlink"/>
            <w:rFonts w:ascii="Times New Roman" w:hAnsi="Times New Roman" w:cs="Times New Roman"/>
            <w:sz w:val="24"/>
            <w:szCs w:val="24"/>
            <w:lang w:val="en-GB"/>
          </w:rPr>
          <w:t>gnsastry@neist.res.in</w:t>
        </w:r>
      </w:hyperlink>
    </w:p>
    <w:bookmarkEnd w:id="0"/>
    <w:p w14:paraId="0872978A" w14:textId="4B1CCA05" w:rsidR="001E6394" w:rsidRPr="001E6394" w:rsidRDefault="00892CDA" w:rsidP="001E6394">
      <w:pPr>
        <w:jc w:val="both"/>
        <w:rPr>
          <w:rFonts w:ascii="Times New Roman" w:hAnsi="Times New Roman" w:cs="Times New Roman"/>
          <w:sz w:val="24"/>
          <w:szCs w:val="24"/>
        </w:rPr>
      </w:pPr>
      <w:r>
        <w:rPr>
          <w:rFonts w:ascii="Times New Roman" w:hAnsi="Times New Roman" w:cs="Times New Roman"/>
          <w:b/>
          <w:color w:val="000000" w:themeColor="text1"/>
          <w:sz w:val="24"/>
          <w:lang w:val="en-GB"/>
        </w:rPr>
        <w:br w:type="column"/>
      </w:r>
      <w:r w:rsidR="006A7CBB" w:rsidRPr="0055537D">
        <w:rPr>
          <w:rFonts w:ascii="Times New Roman" w:hAnsi="Times New Roman" w:cs="Times New Roman"/>
          <w:b/>
          <w:color w:val="000000" w:themeColor="text1"/>
          <w:sz w:val="24"/>
          <w:lang w:val="en-GB"/>
        </w:rPr>
        <w:lastRenderedPageBreak/>
        <w:t>Figure S</w:t>
      </w:r>
      <w:r w:rsidR="006A7CBB">
        <w:rPr>
          <w:rFonts w:ascii="Times New Roman" w:hAnsi="Times New Roman" w:cs="Times New Roman"/>
          <w:b/>
          <w:color w:val="000000" w:themeColor="text1"/>
          <w:sz w:val="24"/>
          <w:lang w:val="en-GB"/>
        </w:rPr>
        <w:t xml:space="preserve">1a: </w:t>
      </w:r>
      <w:r w:rsidR="001E6394" w:rsidRPr="001E6394">
        <w:rPr>
          <w:rFonts w:ascii="Times New Roman" w:hAnsi="Times New Roman" w:cs="Times New Roman"/>
          <w:b/>
          <w:sz w:val="24"/>
          <w:szCs w:val="24"/>
        </w:rPr>
        <w:t>Case study 1</w:t>
      </w:r>
      <w:r w:rsidR="006A7CBB">
        <w:rPr>
          <w:rFonts w:ascii="Times New Roman" w:hAnsi="Times New Roman" w:cs="Times New Roman"/>
          <w:b/>
          <w:sz w:val="24"/>
          <w:szCs w:val="24"/>
        </w:rPr>
        <w:t>-</w:t>
      </w:r>
      <w:r w:rsidR="001E6394" w:rsidRPr="001E6394">
        <w:rPr>
          <w:rFonts w:ascii="Times New Roman" w:hAnsi="Times New Roman" w:cs="Times New Roman"/>
          <w:b/>
          <w:sz w:val="24"/>
          <w:szCs w:val="24"/>
        </w:rPr>
        <w:t xml:space="preserve"> </w:t>
      </w:r>
      <w:r w:rsidR="001E6394" w:rsidRPr="001E6394">
        <w:rPr>
          <w:rFonts w:ascii="Times New Roman" w:hAnsi="Times New Roman" w:cs="Times New Roman"/>
          <w:sz w:val="24"/>
          <w:szCs w:val="24"/>
        </w:rPr>
        <w:t>Screening of phytochemicals for antiviral activity against SARS-CoV2 targets.</w:t>
      </w:r>
    </w:p>
    <w:p w14:paraId="2F2C40CE" w14:textId="6EBBD45B" w:rsidR="001E6394" w:rsidRPr="001E6394" w:rsidRDefault="006A7CBB" w:rsidP="001E6394">
      <w:pPr>
        <w:jc w:val="both"/>
        <w:rPr>
          <w:rFonts w:ascii="Times New Roman" w:hAnsi="Times New Roman" w:cs="Times New Roman"/>
          <w:sz w:val="24"/>
          <w:szCs w:val="24"/>
        </w:rPr>
      </w:pPr>
      <w:r w:rsidRPr="0055537D">
        <w:rPr>
          <w:rFonts w:ascii="Times New Roman" w:hAnsi="Times New Roman" w:cs="Times New Roman"/>
          <w:b/>
          <w:color w:val="000000" w:themeColor="text1"/>
          <w:sz w:val="24"/>
          <w:lang w:val="en-GB"/>
        </w:rPr>
        <w:t>Figure S</w:t>
      </w:r>
      <w:r>
        <w:rPr>
          <w:rFonts w:ascii="Times New Roman" w:hAnsi="Times New Roman" w:cs="Times New Roman"/>
          <w:b/>
          <w:color w:val="000000" w:themeColor="text1"/>
          <w:sz w:val="24"/>
          <w:lang w:val="en-GB"/>
        </w:rPr>
        <w:t xml:space="preserve">1b: </w:t>
      </w:r>
      <w:r w:rsidR="001E6394" w:rsidRPr="001E6394">
        <w:rPr>
          <w:rFonts w:ascii="Times New Roman" w:hAnsi="Times New Roman" w:cs="Times New Roman"/>
          <w:b/>
          <w:sz w:val="24"/>
          <w:szCs w:val="24"/>
        </w:rPr>
        <w:t>Case study 2</w:t>
      </w:r>
      <w:r>
        <w:rPr>
          <w:rFonts w:ascii="Times New Roman" w:hAnsi="Times New Roman" w:cs="Times New Roman"/>
          <w:b/>
          <w:sz w:val="24"/>
          <w:szCs w:val="24"/>
        </w:rPr>
        <w:t>-</w:t>
      </w:r>
      <w:r w:rsidR="001E6394" w:rsidRPr="001E6394">
        <w:rPr>
          <w:rFonts w:ascii="Times New Roman" w:hAnsi="Times New Roman" w:cs="Times New Roman"/>
          <w:sz w:val="24"/>
          <w:szCs w:val="24"/>
        </w:rPr>
        <w:t xml:space="preserve"> Drug repurposing for SARS-CoV2 protein NSP5 through virtual screening</w:t>
      </w:r>
    </w:p>
    <w:p w14:paraId="4FBEF71A" w14:textId="5D332B50" w:rsidR="001E6394" w:rsidRPr="001E6394" w:rsidRDefault="006A7CBB" w:rsidP="00867E0B">
      <w:pPr>
        <w:jc w:val="both"/>
        <w:rPr>
          <w:rFonts w:ascii="Times New Roman" w:hAnsi="Times New Roman" w:cs="Times New Roman"/>
          <w:sz w:val="24"/>
          <w:szCs w:val="24"/>
        </w:rPr>
      </w:pPr>
      <w:r w:rsidRPr="0055537D">
        <w:rPr>
          <w:rFonts w:ascii="Times New Roman" w:hAnsi="Times New Roman" w:cs="Times New Roman"/>
          <w:b/>
          <w:color w:val="000000" w:themeColor="text1"/>
          <w:sz w:val="24"/>
          <w:lang w:val="en-GB"/>
        </w:rPr>
        <w:t>Figure S</w:t>
      </w:r>
      <w:r>
        <w:rPr>
          <w:rFonts w:ascii="Times New Roman" w:hAnsi="Times New Roman" w:cs="Times New Roman"/>
          <w:b/>
          <w:color w:val="000000" w:themeColor="text1"/>
          <w:sz w:val="24"/>
          <w:lang w:val="en-GB"/>
        </w:rPr>
        <w:t xml:space="preserve">1c: </w:t>
      </w:r>
      <w:r w:rsidR="001E6394" w:rsidRPr="001E6394">
        <w:rPr>
          <w:rFonts w:ascii="Times New Roman" w:hAnsi="Times New Roman" w:cs="Times New Roman"/>
          <w:b/>
          <w:sz w:val="24"/>
          <w:szCs w:val="24"/>
        </w:rPr>
        <w:t>Case study 3</w:t>
      </w:r>
      <w:r>
        <w:rPr>
          <w:rFonts w:ascii="Times New Roman" w:hAnsi="Times New Roman" w:cs="Times New Roman"/>
          <w:b/>
          <w:sz w:val="24"/>
          <w:szCs w:val="24"/>
        </w:rPr>
        <w:t>-</w:t>
      </w:r>
      <w:r w:rsidR="001E6394" w:rsidRPr="001E6394">
        <w:rPr>
          <w:rFonts w:ascii="Times New Roman" w:hAnsi="Times New Roman" w:cs="Times New Roman"/>
          <w:sz w:val="24"/>
          <w:szCs w:val="24"/>
        </w:rPr>
        <w:t>Screening of phytochemicals for natural product likeness properties and docking against SARS-CoV2 protein involved in viral entry</w:t>
      </w:r>
    </w:p>
    <w:p w14:paraId="60DA56A5" w14:textId="346E01C9" w:rsidR="001E6394" w:rsidRPr="001E6394" w:rsidRDefault="006A7CBB" w:rsidP="00867E0B">
      <w:pPr>
        <w:jc w:val="both"/>
        <w:rPr>
          <w:rFonts w:ascii="Times New Roman" w:hAnsi="Times New Roman" w:cs="Times New Roman"/>
          <w:sz w:val="24"/>
          <w:szCs w:val="24"/>
        </w:rPr>
      </w:pPr>
      <w:r w:rsidRPr="0055537D">
        <w:rPr>
          <w:rFonts w:ascii="Times New Roman" w:hAnsi="Times New Roman" w:cs="Times New Roman"/>
          <w:b/>
          <w:color w:val="000000" w:themeColor="text1"/>
          <w:sz w:val="24"/>
          <w:lang w:val="en-GB"/>
        </w:rPr>
        <w:t>Figure S</w:t>
      </w:r>
      <w:r>
        <w:rPr>
          <w:rFonts w:ascii="Times New Roman" w:hAnsi="Times New Roman" w:cs="Times New Roman"/>
          <w:b/>
          <w:color w:val="000000" w:themeColor="text1"/>
          <w:sz w:val="24"/>
          <w:lang w:val="en-GB"/>
        </w:rPr>
        <w:t xml:space="preserve">1d: </w:t>
      </w:r>
      <w:r w:rsidR="001E6394" w:rsidRPr="001E6394">
        <w:rPr>
          <w:rFonts w:ascii="Times New Roman" w:hAnsi="Times New Roman" w:cs="Times New Roman"/>
          <w:b/>
          <w:sz w:val="24"/>
          <w:szCs w:val="24"/>
        </w:rPr>
        <w:t>Case study 4</w:t>
      </w:r>
      <w:r>
        <w:rPr>
          <w:rFonts w:ascii="Times New Roman" w:hAnsi="Times New Roman" w:cs="Times New Roman"/>
          <w:b/>
          <w:sz w:val="24"/>
          <w:szCs w:val="24"/>
        </w:rPr>
        <w:t xml:space="preserve">- </w:t>
      </w:r>
      <w:r w:rsidR="001E6394" w:rsidRPr="001E6394">
        <w:rPr>
          <w:rFonts w:ascii="Times New Roman" w:hAnsi="Times New Roman" w:cs="Times New Roman"/>
          <w:sz w:val="24"/>
          <w:szCs w:val="24"/>
        </w:rPr>
        <w:t>Phylogenetic tree generation of seven types of Human Coronavirus using the available sequence from the SARS-CoV2 disease library</w:t>
      </w:r>
    </w:p>
    <w:p w14:paraId="1E49875F" w14:textId="7BE251EE" w:rsidR="001E6394" w:rsidRDefault="006A7CBB" w:rsidP="00867E0B">
      <w:pPr>
        <w:jc w:val="both"/>
        <w:rPr>
          <w:rFonts w:ascii="Times New Roman" w:hAnsi="Times New Roman" w:cs="Times New Roman"/>
          <w:sz w:val="24"/>
          <w:szCs w:val="24"/>
        </w:rPr>
      </w:pPr>
      <w:r w:rsidRPr="0055537D">
        <w:rPr>
          <w:rFonts w:ascii="Times New Roman" w:hAnsi="Times New Roman" w:cs="Times New Roman"/>
          <w:b/>
          <w:color w:val="000000" w:themeColor="text1"/>
          <w:sz w:val="24"/>
          <w:lang w:val="en-GB"/>
        </w:rPr>
        <w:t>Figure S</w:t>
      </w:r>
      <w:r>
        <w:rPr>
          <w:rFonts w:ascii="Times New Roman" w:hAnsi="Times New Roman" w:cs="Times New Roman"/>
          <w:b/>
          <w:color w:val="000000" w:themeColor="text1"/>
          <w:sz w:val="24"/>
          <w:lang w:val="en-GB"/>
        </w:rPr>
        <w:t xml:space="preserve">1e: </w:t>
      </w:r>
      <w:r w:rsidR="001E6394" w:rsidRPr="001E6394">
        <w:rPr>
          <w:rFonts w:ascii="Times New Roman" w:hAnsi="Times New Roman" w:cs="Times New Roman"/>
          <w:b/>
          <w:sz w:val="24"/>
          <w:szCs w:val="24"/>
        </w:rPr>
        <w:t>Case study 5</w:t>
      </w:r>
      <w:r>
        <w:rPr>
          <w:rFonts w:ascii="Times New Roman" w:hAnsi="Times New Roman" w:cs="Times New Roman"/>
          <w:b/>
          <w:sz w:val="24"/>
          <w:szCs w:val="24"/>
        </w:rPr>
        <w:t xml:space="preserve">- </w:t>
      </w:r>
      <w:r w:rsidR="001E6394" w:rsidRPr="001E6394">
        <w:rPr>
          <w:rFonts w:ascii="Times New Roman" w:hAnsi="Times New Roman" w:cs="Times New Roman"/>
          <w:sz w:val="24"/>
          <w:szCs w:val="24"/>
        </w:rPr>
        <w:t>Perform QSAR calculation of FDA approved drugs using the available drugs from the SARS-CoV2 disease library</w:t>
      </w:r>
    </w:p>
    <w:p w14:paraId="05BA72D0" w14:textId="27156C23" w:rsidR="00485F62" w:rsidRDefault="006A7CBB" w:rsidP="00867E0B">
      <w:pPr>
        <w:jc w:val="both"/>
        <w:rPr>
          <w:rFonts w:ascii="Times New Roman" w:hAnsi="Times New Roman" w:cs="Times New Roman"/>
          <w:sz w:val="24"/>
        </w:rPr>
      </w:pPr>
      <w:r w:rsidRPr="0055537D">
        <w:rPr>
          <w:rFonts w:ascii="Times New Roman" w:hAnsi="Times New Roman" w:cs="Times New Roman"/>
          <w:b/>
          <w:color w:val="000000" w:themeColor="text1"/>
          <w:sz w:val="24"/>
          <w:lang w:val="en-GB"/>
        </w:rPr>
        <w:t>Figure S</w:t>
      </w:r>
      <w:r>
        <w:rPr>
          <w:rFonts w:ascii="Times New Roman" w:hAnsi="Times New Roman" w:cs="Times New Roman"/>
          <w:b/>
          <w:color w:val="000000" w:themeColor="text1"/>
          <w:sz w:val="24"/>
          <w:lang w:val="en-GB"/>
        </w:rPr>
        <w:t xml:space="preserve">1f: </w:t>
      </w:r>
      <w:r w:rsidR="00485F62" w:rsidRPr="00451898">
        <w:rPr>
          <w:rFonts w:ascii="Times New Roman" w:hAnsi="Times New Roman" w:cs="Times New Roman"/>
          <w:b/>
          <w:sz w:val="24"/>
        </w:rPr>
        <w:t xml:space="preserve">Case </w:t>
      </w:r>
      <w:r w:rsidR="00485F62">
        <w:rPr>
          <w:rFonts w:ascii="Times New Roman" w:hAnsi="Times New Roman" w:cs="Times New Roman"/>
          <w:b/>
          <w:sz w:val="24"/>
        </w:rPr>
        <w:t>s</w:t>
      </w:r>
      <w:r w:rsidR="00485F62" w:rsidRPr="00451898">
        <w:rPr>
          <w:rFonts w:ascii="Times New Roman" w:hAnsi="Times New Roman" w:cs="Times New Roman"/>
          <w:b/>
          <w:sz w:val="24"/>
        </w:rPr>
        <w:t>tudy</w:t>
      </w:r>
      <w:r w:rsidR="00485F62">
        <w:rPr>
          <w:rFonts w:ascii="Times New Roman" w:hAnsi="Times New Roman" w:cs="Times New Roman"/>
          <w:b/>
          <w:sz w:val="24"/>
        </w:rPr>
        <w:t xml:space="preserve"> 6</w:t>
      </w:r>
      <w:r>
        <w:rPr>
          <w:rFonts w:ascii="Times New Roman" w:hAnsi="Times New Roman" w:cs="Times New Roman"/>
          <w:b/>
          <w:sz w:val="24"/>
        </w:rPr>
        <w:t xml:space="preserve">- </w:t>
      </w:r>
      <w:r w:rsidR="00485F62" w:rsidRPr="00451898">
        <w:rPr>
          <w:rFonts w:ascii="Times New Roman" w:hAnsi="Times New Roman" w:cs="Times New Roman"/>
          <w:sz w:val="24"/>
        </w:rPr>
        <w:t xml:space="preserve">Investigating Repurposed Drugs' Binding Interactions with SARS-CoV-2 </w:t>
      </w:r>
      <w:proofErr w:type="spellStart"/>
      <w:r w:rsidR="00485F62" w:rsidRPr="00451898">
        <w:rPr>
          <w:rFonts w:ascii="Times New Roman" w:hAnsi="Times New Roman" w:cs="Times New Roman"/>
          <w:sz w:val="24"/>
        </w:rPr>
        <w:t>RdRp</w:t>
      </w:r>
      <w:proofErr w:type="spellEnd"/>
      <w:r w:rsidR="00485F62" w:rsidRPr="00451898">
        <w:rPr>
          <w:rFonts w:ascii="Times New Roman" w:hAnsi="Times New Roman" w:cs="Times New Roman"/>
          <w:sz w:val="24"/>
        </w:rPr>
        <w:t xml:space="preserve"> Using MPDS-COVID Docking</w:t>
      </w:r>
    </w:p>
    <w:p w14:paraId="5AB9AEF3" w14:textId="77777777" w:rsidR="006A7CBB" w:rsidRPr="0055537D" w:rsidRDefault="006A7CBB" w:rsidP="006A7CBB">
      <w:pPr>
        <w:jc w:val="both"/>
        <w:rPr>
          <w:rFonts w:ascii="Times New Roman" w:hAnsi="Times New Roman" w:cs="Times New Roman"/>
          <w:color w:val="000000" w:themeColor="text1"/>
          <w:sz w:val="24"/>
        </w:rPr>
      </w:pPr>
      <w:r w:rsidRPr="0055537D">
        <w:rPr>
          <w:rFonts w:ascii="Times New Roman" w:hAnsi="Times New Roman" w:cs="Times New Roman"/>
          <w:b/>
          <w:color w:val="000000" w:themeColor="text1"/>
          <w:sz w:val="24"/>
          <w:lang w:val="en-GB"/>
        </w:rPr>
        <w:t>Figure S</w:t>
      </w:r>
      <w:r>
        <w:rPr>
          <w:rFonts w:ascii="Times New Roman" w:hAnsi="Times New Roman" w:cs="Times New Roman"/>
          <w:b/>
          <w:color w:val="000000" w:themeColor="text1"/>
          <w:sz w:val="24"/>
          <w:lang w:val="en-GB"/>
        </w:rPr>
        <w:t>2</w:t>
      </w:r>
      <w:r w:rsidRPr="0055537D">
        <w:rPr>
          <w:rFonts w:ascii="Times New Roman" w:hAnsi="Times New Roman" w:cs="Times New Roman"/>
          <w:b/>
          <w:color w:val="000000" w:themeColor="text1"/>
          <w:sz w:val="24"/>
          <w:lang w:val="en-GB"/>
        </w:rPr>
        <w:t xml:space="preserve">. </w:t>
      </w:r>
      <w:r w:rsidRPr="0055537D">
        <w:rPr>
          <w:rFonts w:ascii="Times New Roman" w:hAnsi="Times New Roman" w:cs="Times New Roman"/>
          <w:color w:val="000000" w:themeColor="text1"/>
          <w:sz w:val="24"/>
        </w:rPr>
        <w:t>An illustration of various tools available in the Galaxy platform under different categories focused in the field of drug discovery.</w:t>
      </w:r>
    </w:p>
    <w:p w14:paraId="4EC0EFBB" w14:textId="63F03549" w:rsidR="006A7CBB" w:rsidRPr="006A7CBB" w:rsidRDefault="006A7CBB" w:rsidP="006A7CBB">
      <w:pPr>
        <w:ind w:right="-24"/>
        <w:jc w:val="both"/>
        <w:rPr>
          <w:rFonts w:ascii="Times New Roman" w:hAnsi="Times New Roman" w:cs="Times New Roman"/>
          <w:color w:val="000000" w:themeColor="text1"/>
          <w:sz w:val="24"/>
          <w:szCs w:val="24"/>
        </w:rPr>
      </w:pPr>
      <w:r w:rsidRPr="0055537D">
        <w:rPr>
          <w:rFonts w:ascii="Times New Roman" w:hAnsi="Times New Roman" w:cs="Times New Roman"/>
          <w:b/>
          <w:color w:val="000000" w:themeColor="text1"/>
          <w:sz w:val="24"/>
          <w:szCs w:val="24"/>
        </w:rPr>
        <w:t>Figure S</w:t>
      </w:r>
      <w:r>
        <w:rPr>
          <w:rFonts w:ascii="Times New Roman" w:hAnsi="Times New Roman" w:cs="Times New Roman"/>
          <w:b/>
          <w:color w:val="000000" w:themeColor="text1"/>
          <w:sz w:val="24"/>
          <w:szCs w:val="24"/>
        </w:rPr>
        <w:t>3</w:t>
      </w:r>
      <w:r w:rsidRPr="0055537D">
        <w:rPr>
          <w:rFonts w:ascii="Times New Roman" w:hAnsi="Times New Roman" w:cs="Times New Roman"/>
          <w:b/>
          <w:color w:val="000000" w:themeColor="text1"/>
          <w:sz w:val="24"/>
          <w:szCs w:val="24"/>
        </w:rPr>
        <w:t>.</w:t>
      </w:r>
      <w:r w:rsidRPr="0055537D">
        <w:rPr>
          <w:rFonts w:ascii="Times New Roman" w:hAnsi="Times New Roman" w:cs="Times New Roman"/>
          <w:color w:val="000000" w:themeColor="text1"/>
          <w:sz w:val="24"/>
          <w:szCs w:val="24"/>
        </w:rPr>
        <w:t xml:space="preserve"> An overview of drug repurposing approach for COVID-19 disease which involves identifying existing drugs with potential therapeutic indications against multiple targets. This may include assessing potential novel uses for drugs based on their known mechanisms of action and interactions with druggable targets, as well as screening existing drugs against the targets in the same pathway or targets from multiple pathways. Applying a unique combination of drug repurposing and </w:t>
      </w:r>
      <w:proofErr w:type="spellStart"/>
      <w:r w:rsidRPr="0055537D">
        <w:rPr>
          <w:rFonts w:ascii="Times New Roman" w:hAnsi="Times New Roman" w:cs="Times New Roman"/>
          <w:color w:val="000000" w:themeColor="text1"/>
          <w:sz w:val="24"/>
          <w:szCs w:val="24"/>
        </w:rPr>
        <w:t>polypharmacol</w:t>
      </w:r>
      <w:r>
        <w:rPr>
          <w:rFonts w:ascii="Times New Roman" w:hAnsi="Times New Roman" w:cs="Times New Roman"/>
          <w:color w:val="000000" w:themeColor="text1"/>
          <w:sz w:val="24"/>
          <w:szCs w:val="24"/>
        </w:rPr>
        <w:t>o</w:t>
      </w:r>
      <w:r w:rsidRPr="0055537D">
        <w:rPr>
          <w:rFonts w:ascii="Times New Roman" w:hAnsi="Times New Roman" w:cs="Times New Roman"/>
          <w:color w:val="000000" w:themeColor="text1"/>
          <w:sz w:val="24"/>
          <w:szCs w:val="24"/>
        </w:rPr>
        <w:t>g</w:t>
      </w:r>
      <w:r>
        <w:rPr>
          <w:rFonts w:ascii="Times New Roman" w:hAnsi="Times New Roman" w:cs="Times New Roman"/>
          <w:color w:val="000000" w:themeColor="text1"/>
          <w:sz w:val="24"/>
          <w:szCs w:val="24"/>
        </w:rPr>
        <w:t>y</w:t>
      </w:r>
      <w:proofErr w:type="spellEnd"/>
      <w:r w:rsidRPr="0055537D">
        <w:rPr>
          <w:rFonts w:ascii="Times New Roman" w:hAnsi="Times New Roman" w:cs="Times New Roman"/>
          <w:color w:val="000000" w:themeColor="text1"/>
          <w:sz w:val="24"/>
          <w:szCs w:val="24"/>
        </w:rPr>
        <w:t xml:space="preserve"> approach has led to identification of potential leads that can be repurposed for COVID-19 disease.</w:t>
      </w:r>
    </w:p>
    <w:p w14:paraId="5AEC7BDA" w14:textId="77777777" w:rsidR="00024CF3" w:rsidRDefault="00024CF3" w:rsidP="001E6394">
      <w:pPr>
        <w:jc w:val="both"/>
        <w:rPr>
          <w:rFonts w:ascii="Times New Roman" w:hAnsi="Times New Roman" w:cs="Times New Roman"/>
          <w:b/>
          <w:bCs/>
          <w:color w:val="000000" w:themeColor="text1"/>
          <w:sz w:val="24"/>
          <w:szCs w:val="24"/>
        </w:rPr>
      </w:pPr>
    </w:p>
    <w:p w14:paraId="7AB795DD" w14:textId="77777777" w:rsidR="008A0CBF" w:rsidRPr="0055537D" w:rsidRDefault="008A0CBF" w:rsidP="008A0CBF">
      <w:pPr>
        <w:pStyle w:val="NoSpacing"/>
        <w:rPr>
          <w:rFonts w:ascii="Times New Roman" w:hAnsi="Times New Roman" w:cs="Times New Roman"/>
          <w:color w:val="000000" w:themeColor="text1"/>
          <w:sz w:val="24"/>
          <w:szCs w:val="24"/>
        </w:rPr>
      </w:pPr>
      <w:r w:rsidRPr="0055537D">
        <w:rPr>
          <w:rFonts w:ascii="Times New Roman" w:hAnsi="Times New Roman" w:cs="Times New Roman"/>
          <w:b/>
          <w:bCs/>
          <w:color w:val="000000" w:themeColor="text1"/>
          <w:sz w:val="24"/>
          <w:szCs w:val="24"/>
        </w:rPr>
        <w:t>Table S</w:t>
      </w:r>
      <w:r>
        <w:rPr>
          <w:rFonts w:ascii="Times New Roman" w:hAnsi="Times New Roman" w:cs="Times New Roman"/>
          <w:b/>
          <w:bCs/>
          <w:color w:val="000000" w:themeColor="text1"/>
          <w:sz w:val="24"/>
          <w:szCs w:val="24"/>
        </w:rPr>
        <w:t>1</w:t>
      </w:r>
      <w:r w:rsidRPr="0055537D">
        <w:rPr>
          <w:rFonts w:ascii="Times New Roman" w:hAnsi="Times New Roman" w:cs="Times New Roman"/>
          <w:b/>
          <w:bCs/>
          <w:color w:val="000000" w:themeColor="text1"/>
          <w:sz w:val="24"/>
          <w:szCs w:val="24"/>
        </w:rPr>
        <w:t>.</w:t>
      </w:r>
      <w:r w:rsidRPr="0055537D">
        <w:rPr>
          <w:rFonts w:ascii="Times New Roman" w:hAnsi="Times New Roman" w:cs="Times New Roman"/>
          <w:color w:val="000000" w:themeColor="text1"/>
          <w:sz w:val="24"/>
          <w:szCs w:val="24"/>
        </w:rPr>
        <w:t xml:space="preserve"> List of publicly available various COVID-19 disease related databases and their description. </w:t>
      </w:r>
    </w:p>
    <w:p w14:paraId="6117B48D" w14:textId="77777777" w:rsidR="008A0CBF" w:rsidRPr="002A41CE" w:rsidRDefault="008A0CBF" w:rsidP="008A0CBF">
      <w:pPr>
        <w:spacing w:after="0"/>
        <w:rPr>
          <w:rFonts w:ascii="Times New Roman" w:hAnsi="Times New Roman" w:cs="Times New Roman"/>
          <w:color w:val="000000" w:themeColor="text1"/>
          <w:sz w:val="24"/>
          <w:szCs w:val="24"/>
        </w:rPr>
      </w:pPr>
      <w:r w:rsidRPr="00024CF3">
        <w:rPr>
          <w:rFonts w:ascii="Times New Roman" w:hAnsi="Times New Roman" w:cs="Times New Roman"/>
          <w:b/>
          <w:bCs/>
          <w:color w:val="000000" w:themeColor="text1"/>
          <w:sz w:val="24"/>
          <w:szCs w:val="24"/>
        </w:rPr>
        <w:t>Table S</w:t>
      </w:r>
      <w:r>
        <w:rPr>
          <w:rFonts w:ascii="Times New Roman" w:hAnsi="Times New Roman" w:cs="Times New Roman"/>
          <w:b/>
          <w:bCs/>
          <w:color w:val="000000" w:themeColor="text1"/>
          <w:sz w:val="24"/>
          <w:szCs w:val="24"/>
        </w:rPr>
        <w:t>2</w:t>
      </w:r>
      <w:r w:rsidRPr="00024CF3">
        <w:rPr>
          <w:rFonts w:ascii="Times New Roman" w:hAnsi="Times New Roman" w:cs="Times New Roman"/>
          <w:b/>
          <w:bCs/>
          <w:color w:val="000000" w:themeColor="text1"/>
          <w:sz w:val="24"/>
          <w:szCs w:val="24"/>
        </w:rPr>
        <w:t xml:space="preserve">: </w:t>
      </w:r>
      <w:r w:rsidRPr="00024CF3">
        <w:rPr>
          <w:rFonts w:ascii="Times New Roman" w:hAnsi="Times New Roman" w:cs="Times New Roman"/>
          <w:color w:val="000000" w:themeColor="text1"/>
          <w:sz w:val="24"/>
          <w:szCs w:val="24"/>
        </w:rPr>
        <w:t>The list of online databases and sources used for the collection of disease specific information for the SARS-CoV-2 disease library in MPDS</w:t>
      </w:r>
      <w:r w:rsidRPr="00024CF3">
        <w:rPr>
          <w:rFonts w:ascii="Times New Roman" w:hAnsi="Times New Roman" w:cs="Times New Roman"/>
          <w:color w:val="000000" w:themeColor="text1"/>
          <w:sz w:val="24"/>
          <w:szCs w:val="24"/>
          <w:vertAlign w:val="superscript"/>
        </w:rPr>
        <w:t>COVID-19</w:t>
      </w:r>
      <w:r w:rsidRPr="00024CF3">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p>
    <w:p w14:paraId="65767EAE" w14:textId="77777777" w:rsidR="008A0CBF" w:rsidRPr="0055537D" w:rsidRDefault="008A0CBF" w:rsidP="008A0CBF">
      <w:pPr>
        <w:spacing w:after="0"/>
        <w:rPr>
          <w:rFonts w:ascii="Times New Roman" w:hAnsi="Times New Roman" w:cs="Times New Roman"/>
          <w:color w:val="000000" w:themeColor="text1"/>
          <w:sz w:val="24"/>
          <w:szCs w:val="24"/>
        </w:rPr>
      </w:pPr>
      <w:r w:rsidRPr="0055537D">
        <w:rPr>
          <w:rFonts w:ascii="Times New Roman" w:hAnsi="Times New Roman" w:cs="Times New Roman"/>
          <w:b/>
          <w:bCs/>
          <w:color w:val="000000" w:themeColor="text1"/>
          <w:sz w:val="24"/>
          <w:szCs w:val="24"/>
        </w:rPr>
        <w:t>Table S</w:t>
      </w:r>
      <w:r>
        <w:rPr>
          <w:rFonts w:ascii="Times New Roman" w:hAnsi="Times New Roman" w:cs="Times New Roman"/>
          <w:b/>
          <w:bCs/>
          <w:color w:val="000000" w:themeColor="text1"/>
          <w:sz w:val="24"/>
          <w:szCs w:val="24"/>
        </w:rPr>
        <w:t>3</w:t>
      </w:r>
      <w:r w:rsidRPr="0055537D">
        <w:rPr>
          <w:rFonts w:ascii="Times New Roman" w:hAnsi="Times New Roman" w:cs="Times New Roman"/>
          <w:b/>
          <w:bCs/>
          <w:color w:val="000000" w:themeColor="text1"/>
          <w:sz w:val="24"/>
          <w:szCs w:val="24"/>
        </w:rPr>
        <w:t>.</w:t>
      </w:r>
      <w:r w:rsidRPr="0055537D">
        <w:rPr>
          <w:rFonts w:ascii="Times New Roman" w:hAnsi="Times New Roman" w:cs="Times New Roman"/>
          <w:color w:val="000000" w:themeColor="text1"/>
          <w:sz w:val="24"/>
          <w:szCs w:val="24"/>
        </w:rPr>
        <w:t xml:space="preserve"> List of AI-Powered drug discovery tools along with its URL, </w:t>
      </w:r>
      <w:r w:rsidRPr="00A97220">
        <w:rPr>
          <w:rFonts w:ascii="Times New Roman" w:hAnsi="Times New Roman" w:cs="Times New Roman"/>
          <w:sz w:val="24"/>
          <w:szCs w:val="24"/>
        </w:rPr>
        <w:t xml:space="preserve">brief description and </w:t>
      </w:r>
      <w:r w:rsidRPr="0055537D">
        <w:rPr>
          <w:rFonts w:ascii="Times New Roman" w:hAnsi="Times New Roman" w:cs="Times New Roman"/>
          <w:color w:val="000000" w:themeColor="text1"/>
          <w:sz w:val="24"/>
          <w:szCs w:val="24"/>
        </w:rPr>
        <w:t>reference.</w:t>
      </w:r>
    </w:p>
    <w:p w14:paraId="0DE6C3EA" w14:textId="77777777" w:rsidR="008A0CBF" w:rsidRPr="0055537D" w:rsidRDefault="008A0CBF" w:rsidP="008A0CBF">
      <w:pPr>
        <w:pStyle w:val="NoSpacing"/>
        <w:ind w:right="-24"/>
        <w:rPr>
          <w:rFonts w:ascii="Times New Roman" w:hAnsi="Times New Roman" w:cs="Times New Roman"/>
          <w:color w:val="000000" w:themeColor="text1"/>
          <w:sz w:val="24"/>
          <w:szCs w:val="24"/>
        </w:rPr>
      </w:pPr>
      <w:r w:rsidRPr="0055537D">
        <w:rPr>
          <w:rFonts w:ascii="Times New Roman" w:hAnsi="Times New Roman" w:cs="Times New Roman"/>
          <w:b/>
          <w:bCs/>
          <w:color w:val="000000" w:themeColor="text1"/>
          <w:sz w:val="24"/>
          <w:szCs w:val="24"/>
        </w:rPr>
        <w:t>Table S</w:t>
      </w:r>
      <w:r>
        <w:rPr>
          <w:rFonts w:ascii="Times New Roman" w:hAnsi="Times New Roman" w:cs="Times New Roman"/>
          <w:b/>
          <w:bCs/>
          <w:color w:val="000000" w:themeColor="text1"/>
          <w:sz w:val="24"/>
          <w:szCs w:val="24"/>
        </w:rPr>
        <w:t>4</w:t>
      </w:r>
      <w:r w:rsidRPr="0055537D">
        <w:rPr>
          <w:rFonts w:ascii="Times New Roman" w:hAnsi="Times New Roman" w:cs="Times New Roman"/>
          <w:b/>
          <w:bCs/>
          <w:color w:val="000000" w:themeColor="text1"/>
          <w:sz w:val="24"/>
          <w:szCs w:val="24"/>
        </w:rPr>
        <w:t>.</w:t>
      </w:r>
      <w:r w:rsidRPr="0055537D">
        <w:rPr>
          <w:rFonts w:ascii="Times New Roman" w:hAnsi="Times New Roman" w:cs="Times New Roman"/>
          <w:color w:val="000000" w:themeColor="text1"/>
          <w:sz w:val="24"/>
          <w:szCs w:val="24"/>
        </w:rPr>
        <w:t xml:space="preserve"> List of available severs and web portals deployed using Galaxy platform.</w:t>
      </w:r>
    </w:p>
    <w:p w14:paraId="08E76B5A" w14:textId="233F65DA" w:rsidR="008A0CBF" w:rsidRPr="00926CF5" w:rsidRDefault="008A0CBF" w:rsidP="001E6394">
      <w:pPr>
        <w:ind w:right="-24"/>
        <w:jc w:val="both"/>
        <w:rPr>
          <w:rFonts w:ascii="Times New Roman" w:hAnsi="Times New Roman" w:cs="Times New Roman"/>
          <w:color w:val="000000" w:themeColor="text1"/>
          <w:sz w:val="24"/>
          <w:szCs w:val="24"/>
        </w:rPr>
        <w:sectPr w:rsidR="008A0CBF" w:rsidRPr="00926CF5" w:rsidSect="007706D2">
          <w:footerReference w:type="default" r:id="rId9"/>
          <w:pgSz w:w="11906" w:h="16838"/>
          <w:pgMar w:top="1440" w:right="1440" w:bottom="1440" w:left="1440" w:header="709" w:footer="709" w:gutter="0"/>
          <w:cols w:space="708"/>
          <w:docGrid w:linePitch="360"/>
        </w:sectPr>
      </w:pPr>
    </w:p>
    <w:p w14:paraId="56CB2977" w14:textId="44F992AB" w:rsidR="00555059" w:rsidRDefault="00361687" w:rsidP="00555059">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AB7F365" wp14:editId="3DCE30B5">
            <wp:extent cx="9292459" cy="3882805"/>
            <wp:effectExtent l="0" t="0" r="0" b="3810"/>
            <wp:docPr id="19712808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308890" cy="3889671"/>
                    </a:xfrm>
                    <a:prstGeom prst="rect">
                      <a:avLst/>
                    </a:prstGeom>
                    <a:noFill/>
                  </pic:spPr>
                </pic:pic>
              </a:graphicData>
            </a:graphic>
          </wp:inline>
        </w:drawing>
      </w:r>
    </w:p>
    <w:p w14:paraId="0DEA0E32" w14:textId="77777777" w:rsidR="000C3706" w:rsidRPr="000C3706" w:rsidRDefault="000C3706" w:rsidP="00555059">
      <w:pPr>
        <w:rPr>
          <w:rFonts w:ascii="Times New Roman" w:hAnsi="Times New Roman" w:cs="Times New Roman"/>
          <w:sz w:val="24"/>
          <w:szCs w:val="24"/>
        </w:rPr>
      </w:pPr>
    </w:p>
    <w:p w14:paraId="4B0292A5" w14:textId="1E5EFA16" w:rsidR="00555059" w:rsidRDefault="00555059" w:rsidP="00555059">
      <w:pPr>
        <w:jc w:val="center"/>
        <w:rPr>
          <w:rFonts w:ascii="Times New Roman" w:hAnsi="Times New Roman" w:cs="Times New Roman"/>
          <w:sz w:val="24"/>
          <w:szCs w:val="24"/>
        </w:rPr>
      </w:pPr>
      <w:r w:rsidRPr="00416FEA">
        <w:rPr>
          <w:rFonts w:ascii="Times New Roman" w:hAnsi="Times New Roman" w:cs="Times New Roman"/>
          <w:b/>
          <w:sz w:val="24"/>
          <w:szCs w:val="24"/>
        </w:rPr>
        <w:t>Figure</w:t>
      </w:r>
      <w:r>
        <w:rPr>
          <w:rFonts w:ascii="Times New Roman" w:hAnsi="Times New Roman" w:cs="Times New Roman"/>
          <w:b/>
          <w:sz w:val="24"/>
          <w:szCs w:val="24"/>
        </w:rPr>
        <w:t xml:space="preserve"> S</w:t>
      </w:r>
      <w:r w:rsidRPr="00416FEA">
        <w:rPr>
          <w:rFonts w:ascii="Times New Roman" w:hAnsi="Times New Roman" w:cs="Times New Roman"/>
          <w:b/>
          <w:sz w:val="24"/>
          <w:szCs w:val="24"/>
        </w:rPr>
        <w:t>1</w:t>
      </w:r>
      <w:r w:rsidR="00C23A88">
        <w:rPr>
          <w:rFonts w:ascii="Times New Roman" w:hAnsi="Times New Roman" w:cs="Times New Roman"/>
          <w:b/>
          <w:sz w:val="24"/>
          <w:szCs w:val="24"/>
        </w:rPr>
        <w:t>a</w:t>
      </w:r>
      <w:r w:rsidRPr="00416FEA">
        <w:rPr>
          <w:rFonts w:ascii="Times New Roman" w:hAnsi="Times New Roman" w:cs="Times New Roman"/>
          <w:sz w:val="24"/>
          <w:szCs w:val="24"/>
        </w:rPr>
        <w:t xml:space="preserve">: </w:t>
      </w:r>
      <w:r w:rsidR="000C3706" w:rsidRPr="000C3706">
        <w:rPr>
          <w:rFonts w:ascii="Times New Roman" w:hAnsi="Times New Roman" w:cs="Times New Roman"/>
          <w:sz w:val="24"/>
          <w:szCs w:val="24"/>
        </w:rPr>
        <w:t>Screening of phytochemicals for antiviral activity against SARS-CoV2 targets</w:t>
      </w:r>
    </w:p>
    <w:p w14:paraId="3CC0AAAB" w14:textId="77777777" w:rsidR="00555059" w:rsidRDefault="00555059" w:rsidP="00555059">
      <w:pPr>
        <w:rPr>
          <w:rFonts w:ascii="Times New Roman" w:hAnsi="Times New Roman" w:cs="Times New Roman"/>
          <w:sz w:val="24"/>
          <w:szCs w:val="24"/>
        </w:rPr>
      </w:pPr>
      <w:r>
        <w:rPr>
          <w:rFonts w:ascii="Times New Roman" w:hAnsi="Times New Roman" w:cs="Times New Roman"/>
          <w:sz w:val="24"/>
          <w:szCs w:val="24"/>
        </w:rPr>
        <w:br w:type="page"/>
      </w:r>
    </w:p>
    <w:p w14:paraId="5035148A" w14:textId="7ABB6B49" w:rsidR="00555059" w:rsidRDefault="00361687" w:rsidP="00963295">
      <w:pPr>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2A2ABBE3" wp14:editId="1BFC4764">
            <wp:extent cx="10548696" cy="4285981"/>
            <wp:effectExtent l="0" t="0" r="0" b="635"/>
            <wp:docPr id="1311784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564639" cy="4292459"/>
                    </a:xfrm>
                    <a:prstGeom prst="rect">
                      <a:avLst/>
                    </a:prstGeom>
                    <a:noFill/>
                  </pic:spPr>
                </pic:pic>
              </a:graphicData>
            </a:graphic>
          </wp:inline>
        </w:drawing>
      </w:r>
    </w:p>
    <w:p w14:paraId="1F61DE42" w14:textId="77777777" w:rsidR="00555059" w:rsidRDefault="00555059" w:rsidP="00555059">
      <w:pPr>
        <w:rPr>
          <w:rFonts w:ascii="Times New Roman" w:hAnsi="Times New Roman" w:cs="Times New Roman"/>
          <w:b/>
          <w:bCs/>
          <w:sz w:val="24"/>
          <w:szCs w:val="24"/>
        </w:rPr>
      </w:pPr>
    </w:p>
    <w:p w14:paraId="08984194" w14:textId="50C98DC7" w:rsidR="00555059" w:rsidRDefault="00555059" w:rsidP="00555059">
      <w:pPr>
        <w:jc w:val="center"/>
        <w:rPr>
          <w:rFonts w:ascii="Times New Roman" w:hAnsi="Times New Roman" w:cs="Times New Roman"/>
          <w:sz w:val="24"/>
          <w:szCs w:val="24"/>
        </w:rPr>
      </w:pPr>
      <w:bookmarkStart w:id="1" w:name="_Hlk155288888"/>
      <w:r w:rsidRPr="00EB0C0D">
        <w:rPr>
          <w:rFonts w:ascii="Times New Roman" w:hAnsi="Times New Roman" w:cs="Times New Roman"/>
          <w:b/>
          <w:bCs/>
          <w:sz w:val="24"/>
          <w:szCs w:val="24"/>
        </w:rPr>
        <w:t>Figure</w:t>
      </w:r>
      <w:r>
        <w:rPr>
          <w:rFonts w:ascii="Times New Roman" w:hAnsi="Times New Roman" w:cs="Times New Roman"/>
          <w:b/>
          <w:bCs/>
          <w:sz w:val="24"/>
          <w:szCs w:val="24"/>
        </w:rPr>
        <w:t xml:space="preserve"> S</w:t>
      </w:r>
      <w:r w:rsidR="00640C07">
        <w:rPr>
          <w:rFonts w:ascii="Times New Roman" w:hAnsi="Times New Roman" w:cs="Times New Roman"/>
          <w:b/>
          <w:bCs/>
          <w:sz w:val="24"/>
          <w:szCs w:val="24"/>
        </w:rPr>
        <w:t>1</w:t>
      </w:r>
      <w:r w:rsidR="00C23A88">
        <w:rPr>
          <w:rFonts w:ascii="Times New Roman" w:hAnsi="Times New Roman" w:cs="Times New Roman"/>
          <w:b/>
          <w:bCs/>
          <w:sz w:val="24"/>
          <w:szCs w:val="24"/>
        </w:rPr>
        <w:t>b</w:t>
      </w:r>
      <w:bookmarkEnd w:id="1"/>
      <w:r w:rsidRPr="00EB0C0D">
        <w:rPr>
          <w:rFonts w:ascii="Times New Roman" w:hAnsi="Times New Roman" w:cs="Times New Roman"/>
          <w:b/>
          <w:bCs/>
          <w:sz w:val="24"/>
          <w:szCs w:val="24"/>
        </w:rPr>
        <w:t xml:space="preserve">: </w:t>
      </w:r>
      <w:r w:rsidR="00D93A26" w:rsidRPr="001E6394">
        <w:rPr>
          <w:rFonts w:ascii="Times New Roman" w:hAnsi="Times New Roman" w:cs="Times New Roman"/>
          <w:sz w:val="24"/>
          <w:szCs w:val="24"/>
        </w:rPr>
        <w:t>Drug repurposing for SARS-CoV2 protein NSP5 through virtual screening</w:t>
      </w:r>
    </w:p>
    <w:p w14:paraId="3D2A4A05" w14:textId="05C6736D" w:rsidR="00555059" w:rsidRDefault="00555059" w:rsidP="00094FF8">
      <w:pPr>
        <w:rPr>
          <w:noProof/>
        </w:rPr>
      </w:pPr>
    </w:p>
    <w:p w14:paraId="46EA5939" w14:textId="77777777" w:rsidR="00087F64" w:rsidRDefault="00087F64" w:rsidP="00094FF8">
      <w:pPr>
        <w:rPr>
          <w:noProof/>
        </w:rPr>
      </w:pPr>
    </w:p>
    <w:p w14:paraId="03F8B5B7" w14:textId="41DEC786" w:rsidR="00087F64" w:rsidRDefault="00087F64" w:rsidP="00094FF8">
      <w:pPr>
        <w:rPr>
          <w:rFonts w:ascii="Times New Roman" w:hAnsi="Times New Roman" w:cs="Times New Roman"/>
          <w:noProof/>
          <w:sz w:val="24"/>
          <w:szCs w:val="24"/>
          <w:lang w:val="en-IN" w:eastAsia="en-IN"/>
        </w:rPr>
      </w:pPr>
    </w:p>
    <w:p w14:paraId="03D5EE44" w14:textId="06849CCD" w:rsidR="00361687" w:rsidRPr="00094FF8" w:rsidRDefault="00361687" w:rsidP="00094FF8">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B61903F" wp14:editId="36288E16">
            <wp:extent cx="9023094" cy="3076516"/>
            <wp:effectExtent l="0" t="0" r="6985" b="0"/>
            <wp:docPr id="20250434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064567" cy="3090657"/>
                    </a:xfrm>
                    <a:prstGeom prst="rect">
                      <a:avLst/>
                    </a:prstGeom>
                    <a:noFill/>
                  </pic:spPr>
                </pic:pic>
              </a:graphicData>
            </a:graphic>
          </wp:inline>
        </w:drawing>
      </w:r>
    </w:p>
    <w:p w14:paraId="4905FD38" w14:textId="77777777" w:rsidR="00555059" w:rsidRDefault="00555059" w:rsidP="00087F64">
      <w:pPr>
        <w:rPr>
          <w:rFonts w:ascii="Times New Roman" w:hAnsi="Times New Roman" w:cs="Times New Roman"/>
          <w:b/>
          <w:bCs/>
          <w:sz w:val="24"/>
          <w:szCs w:val="24"/>
        </w:rPr>
      </w:pPr>
    </w:p>
    <w:p w14:paraId="2202871F" w14:textId="3DA6D8B2" w:rsidR="00555059" w:rsidRDefault="00555059" w:rsidP="00926CF5">
      <w:pPr>
        <w:rPr>
          <w:rFonts w:ascii="Times New Roman" w:hAnsi="Times New Roman" w:cs="Times New Roman"/>
          <w:b/>
          <w:bCs/>
          <w:color w:val="000000" w:themeColor="text1"/>
          <w:sz w:val="24"/>
          <w:szCs w:val="24"/>
        </w:rPr>
      </w:pPr>
      <w:r w:rsidRPr="00970C7C">
        <w:rPr>
          <w:rFonts w:ascii="Times New Roman" w:hAnsi="Times New Roman" w:cs="Times New Roman"/>
          <w:b/>
          <w:bCs/>
          <w:sz w:val="24"/>
          <w:szCs w:val="24"/>
        </w:rPr>
        <w:t xml:space="preserve">Figure </w:t>
      </w:r>
      <w:r>
        <w:rPr>
          <w:rFonts w:ascii="Times New Roman" w:hAnsi="Times New Roman" w:cs="Times New Roman"/>
          <w:b/>
          <w:bCs/>
          <w:sz w:val="24"/>
          <w:szCs w:val="24"/>
        </w:rPr>
        <w:t>S</w:t>
      </w:r>
      <w:r w:rsidR="00640C07">
        <w:rPr>
          <w:rFonts w:ascii="Times New Roman" w:hAnsi="Times New Roman" w:cs="Times New Roman"/>
          <w:b/>
          <w:bCs/>
          <w:sz w:val="24"/>
          <w:szCs w:val="24"/>
        </w:rPr>
        <w:t>1</w:t>
      </w:r>
      <w:r w:rsidR="00C23A88">
        <w:rPr>
          <w:rFonts w:ascii="Times New Roman" w:hAnsi="Times New Roman" w:cs="Times New Roman"/>
          <w:b/>
          <w:bCs/>
          <w:sz w:val="24"/>
          <w:szCs w:val="24"/>
        </w:rPr>
        <w:t>c</w:t>
      </w:r>
      <w:r w:rsidRPr="00970C7C">
        <w:rPr>
          <w:rFonts w:ascii="Times New Roman" w:hAnsi="Times New Roman" w:cs="Times New Roman"/>
          <w:b/>
          <w:bCs/>
          <w:sz w:val="24"/>
          <w:szCs w:val="24"/>
        </w:rPr>
        <w:t xml:space="preserve">: </w:t>
      </w:r>
      <w:r w:rsidR="00087F64" w:rsidRPr="001E6394">
        <w:rPr>
          <w:rFonts w:ascii="Times New Roman" w:hAnsi="Times New Roman" w:cs="Times New Roman"/>
          <w:sz w:val="24"/>
          <w:szCs w:val="24"/>
        </w:rPr>
        <w:t>Screening of phytochemicals for natural product likeness properties and docking against SARS-CoV2 protein involved in viral entry</w:t>
      </w:r>
    </w:p>
    <w:p w14:paraId="53741E8C" w14:textId="77777777" w:rsidR="00555059" w:rsidRDefault="00555059" w:rsidP="00926CF5">
      <w:pPr>
        <w:rPr>
          <w:rFonts w:ascii="Times New Roman" w:hAnsi="Times New Roman" w:cs="Times New Roman"/>
          <w:b/>
          <w:bCs/>
          <w:color w:val="000000" w:themeColor="text1"/>
          <w:sz w:val="24"/>
          <w:szCs w:val="24"/>
        </w:rPr>
      </w:pPr>
    </w:p>
    <w:p w14:paraId="3F3741F3" w14:textId="77777777" w:rsidR="00F01D33" w:rsidRDefault="00F01D33" w:rsidP="00926CF5">
      <w:pPr>
        <w:rPr>
          <w:rFonts w:ascii="Times New Roman" w:hAnsi="Times New Roman" w:cs="Times New Roman"/>
          <w:b/>
          <w:bCs/>
          <w:color w:val="000000" w:themeColor="text1"/>
          <w:sz w:val="24"/>
          <w:szCs w:val="24"/>
        </w:rPr>
      </w:pPr>
    </w:p>
    <w:p w14:paraId="352F52F2" w14:textId="77777777" w:rsidR="00F01D33" w:rsidRDefault="00F01D33" w:rsidP="00926CF5">
      <w:pPr>
        <w:rPr>
          <w:rFonts w:ascii="Times New Roman" w:hAnsi="Times New Roman" w:cs="Times New Roman"/>
          <w:b/>
          <w:bCs/>
          <w:color w:val="000000" w:themeColor="text1"/>
          <w:sz w:val="24"/>
          <w:szCs w:val="24"/>
        </w:rPr>
      </w:pPr>
    </w:p>
    <w:p w14:paraId="550508A0" w14:textId="234C9E2E" w:rsidR="00F01D33" w:rsidRDefault="00F01D33" w:rsidP="00F01D33">
      <w:pPr>
        <w:jc w:val="center"/>
        <w:rPr>
          <w:rFonts w:ascii="Times New Roman" w:hAnsi="Times New Roman" w:cs="Times New Roman"/>
          <w:sz w:val="24"/>
          <w:szCs w:val="24"/>
        </w:rPr>
      </w:pPr>
    </w:p>
    <w:p w14:paraId="3D28BDB0" w14:textId="77777777" w:rsidR="00F01D33" w:rsidRDefault="00F01D33" w:rsidP="00F01D33">
      <w:pPr>
        <w:jc w:val="center"/>
        <w:rPr>
          <w:rFonts w:ascii="Times New Roman" w:hAnsi="Times New Roman" w:cs="Times New Roman"/>
          <w:b/>
          <w:bCs/>
          <w:sz w:val="24"/>
          <w:szCs w:val="24"/>
        </w:rPr>
      </w:pPr>
    </w:p>
    <w:p w14:paraId="5F01E16D" w14:textId="77777777" w:rsidR="00F01D33" w:rsidRDefault="00F01D33" w:rsidP="00F01D33">
      <w:pPr>
        <w:jc w:val="center"/>
        <w:rPr>
          <w:rFonts w:ascii="Times New Roman" w:hAnsi="Times New Roman" w:cs="Times New Roman"/>
          <w:b/>
          <w:bCs/>
          <w:sz w:val="24"/>
          <w:szCs w:val="24"/>
        </w:rPr>
      </w:pPr>
    </w:p>
    <w:p w14:paraId="6632004A" w14:textId="37702254" w:rsidR="00F01D33" w:rsidRDefault="00361687" w:rsidP="00F01D33">
      <w:pPr>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0D22ABF7" wp14:editId="751EB592">
            <wp:extent cx="8873206" cy="3633501"/>
            <wp:effectExtent l="0" t="0" r="4445" b="5080"/>
            <wp:docPr id="7982228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896012" cy="3642840"/>
                    </a:xfrm>
                    <a:prstGeom prst="rect">
                      <a:avLst/>
                    </a:prstGeom>
                    <a:noFill/>
                  </pic:spPr>
                </pic:pic>
              </a:graphicData>
            </a:graphic>
          </wp:inline>
        </w:drawing>
      </w:r>
    </w:p>
    <w:p w14:paraId="27421417" w14:textId="77777777" w:rsidR="00F01D33" w:rsidRDefault="00F01D33" w:rsidP="00F01D33">
      <w:pPr>
        <w:jc w:val="center"/>
        <w:rPr>
          <w:rFonts w:ascii="Times New Roman" w:hAnsi="Times New Roman" w:cs="Times New Roman"/>
          <w:b/>
          <w:bCs/>
          <w:sz w:val="24"/>
          <w:szCs w:val="24"/>
        </w:rPr>
      </w:pPr>
    </w:p>
    <w:p w14:paraId="11FCC337" w14:textId="1427E8EB" w:rsidR="00F01D33" w:rsidRDefault="00F01D33" w:rsidP="00F01D33">
      <w:pPr>
        <w:rPr>
          <w:rFonts w:ascii="Times New Roman" w:hAnsi="Times New Roman" w:cs="Times New Roman"/>
          <w:sz w:val="24"/>
          <w:szCs w:val="24"/>
        </w:rPr>
      </w:pPr>
      <w:r w:rsidRPr="00CE36AE">
        <w:rPr>
          <w:rFonts w:ascii="Times New Roman" w:hAnsi="Times New Roman" w:cs="Times New Roman"/>
          <w:b/>
          <w:bCs/>
          <w:sz w:val="24"/>
          <w:szCs w:val="24"/>
        </w:rPr>
        <w:t xml:space="preserve">Figure </w:t>
      </w:r>
      <w:r>
        <w:rPr>
          <w:rFonts w:ascii="Times New Roman" w:hAnsi="Times New Roman" w:cs="Times New Roman"/>
          <w:b/>
          <w:bCs/>
          <w:sz w:val="24"/>
          <w:szCs w:val="24"/>
        </w:rPr>
        <w:t>S1</w:t>
      </w:r>
      <w:r w:rsidR="00C23A88">
        <w:rPr>
          <w:rFonts w:ascii="Times New Roman" w:hAnsi="Times New Roman" w:cs="Times New Roman"/>
          <w:b/>
          <w:bCs/>
          <w:sz w:val="24"/>
          <w:szCs w:val="24"/>
        </w:rPr>
        <w:t>d</w:t>
      </w:r>
      <w:r w:rsidRPr="00CE36AE">
        <w:rPr>
          <w:rFonts w:ascii="Times New Roman" w:hAnsi="Times New Roman" w:cs="Times New Roman"/>
          <w:b/>
          <w:bCs/>
          <w:sz w:val="24"/>
          <w:szCs w:val="24"/>
        </w:rPr>
        <w:t>:</w:t>
      </w:r>
      <w:r>
        <w:rPr>
          <w:rFonts w:ascii="Times New Roman" w:hAnsi="Times New Roman" w:cs="Times New Roman"/>
          <w:sz w:val="24"/>
          <w:szCs w:val="24"/>
        </w:rPr>
        <w:t xml:space="preserve"> </w:t>
      </w:r>
      <w:r w:rsidR="004B752D" w:rsidRPr="004B752D">
        <w:rPr>
          <w:rFonts w:ascii="Times New Roman" w:hAnsi="Times New Roman" w:cs="Times New Roman"/>
          <w:sz w:val="24"/>
          <w:szCs w:val="24"/>
        </w:rPr>
        <w:t xml:space="preserve">Phylogenetic tree generation of seven types of Human Coronavirus using the available sequence from the SARS-CoV2 disease library </w:t>
      </w:r>
      <w:r>
        <w:rPr>
          <w:rFonts w:ascii="Times New Roman" w:hAnsi="Times New Roman" w:cs="Times New Roman"/>
          <w:sz w:val="24"/>
          <w:szCs w:val="24"/>
        </w:rPr>
        <w:br w:type="page"/>
      </w:r>
    </w:p>
    <w:p w14:paraId="28D9BF51" w14:textId="1A3185EF" w:rsidR="00F01D33" w:rsidRDefault="00361687" w:rsidP="001B3F18">
      <w:pPr>
        <w:pStyle w:val="ListParagraph"/>
        <w:ind w:left="420"/>
        <w:jc w:val="center"/>
        <w:rPr>
          <w:b/>
          <w:sz w:val="24"/>
          <w:szCs w:val="24"/>
          <w:lang w:val="en-US"/>
        </w:rPr>
      </w:pPr>
      <w:r>
        <w:rPr>
          <w:b/>
          <w:noProof/>
          <w:sz w:val="24"/>
          <w:szCs w:val="24"/>
          <w:lang w:val="en-US"/>
        </w:rPr>
        <w:lastRenderedPageBreak/>
        <w:drawing>
          <wp:inline distT="0" distB="0" distL="0" distR="0" wp14:anchorId="69E7524C" wp14:editId="3C9ADC25">
            <wp:extent cx="7314233" cy="3907668"/>
            <wp:effectExtent l="0" t="0" r="1270" b="0"/>
            <wp:docPr id="10030633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323531" cy="3912636"/>
                    </a:xfrm>
                    <a:prstGeom prst="rect">
                      <a:avLst/>
                    </a:prstGeom>
                    <a:noFill/>
                  </pic:spPr>
                </pic:pic>
              </a:graphicData>
            </a:graphic>
          </wp:inline>
        </w:drawing>
      </w:r>
    </w:p>
    <w:p w14:paraId="691A5525" w14:textId="77777777" w:rsidR="00F01D33" w:rsidRPr="001B3F18" w:rsidRDefault="00F01D33" w:rsidP="001B3F18">
      <w:pPr>
        <w:rPr>
          <w:b/>
          <w:sz w:val="24"/>
          <w:szCs w:val="24"/>
        </w:rPr>
      </w:pPr>
    </w:p>
    <w:p w14:paraId="779EB83A" w14:textId="79D1C1CB" w:rsidR="00F01D33" w:rsidRPr="00AB063C" w:rsidRDefault="00F01D33" w:rsidP="00F01D33">
      <w:pPr>
        <w:pStyle w:val="ListParagraph"/>
        <w:ind w:left="420"/>
        <w:jc w:val="center"/>
        <w:rPr>
          <w:sz w:val="24"/>
          <w:szCs w:val="24"/>
        </w:rPr>
      </w:pPr>
      <w:r>
        <w:rPr>
          <w:b/>
          <w:sz w:val="24"/>
          <w:szCs w:val="24"/>
          <w:lang w:val="en-US"/>
        </w:rPr>
        <w:t>Figure</w:t>
      </w:r>
      <w:r w:rsidRPr="00567A11">
        <w:rPr>
          <w:b/>
          <w:sz w:val="24"/>
          <w:szCs w:val="24"/>
          <w:lang w:val="en-US"/>
        </w:rPr>
        <w:t xml:space="preserve"> </w:t>
      </w:r>
      <w:r>
        <w:rPr>
          <w:b/>
          <w:sz w:val="24"/>
          <w:szCs w:val="24"/>
          <w:lang w:val="en-US"/>
        </w:rPr>
        <w:t>S1</w:t>
      </w:r>
      <w:r w:rsidR="00C23A88">
        <w:rPr>
          <w:b/>
          <w:sz w:val="24"/>
          <w:szCs w:val="24"/>
          <w:lang w:val="en-US"/>
        </w:rPr>
        <w:t>e</w:t>
      </w:r>
      <w:r w:rsidRPr="00567A11">
        <w:rPr>
          <w:b/>
          <w:sz w:val="24"/>
          <w:szCs w:val="24"/>
          <w:lang w:val="en-US"/>
        </w:rPr>
        <w:t>:</w:t>
      </w:r>
      <w:r w:rsidRPr="00567A11">
        <w:rPr>
          <w:sz w:val="24"/>
          <w:szCs w:val="24"/>
          <w:lang w:val="en-US"/>
        </w:rPr>
        <w:t xml:space="preserve"> </w:t>
      </w:r>
      <w:r w:rsidR="001B3F18" w:rsidRPr="001B3F18">
        <w:rPr>
          <w:sz w:val="24"/>
          <w:szCs w:val="24"/>
          <w:lang w:val="en-US"/>
        </w:rPr>
        <w:t>Perform QSAR calculation of FDA approved drugs using the available drugs from the SARS-CoV2 disease library</w:t>
      </w:r>
    </w:p>
    <w:p w14:paraId="26318697" w14:textId="77777777" w:rsidR="00F01D33" w:rsidRDefault="00F01D33" w:rsidP="00926CF5">
      <w:pPr>
        <w:rPr>
          <w:rFonts w:ascii="Times New Roman" w:hAnsi="Times New Roman" w:cs="Times New Roman"/>
          <w:b/>
          <w:bCs/>
          <w:color w:val="000000" w:themeColor="text1"/>
          <w:sz w:val="24"/>
          <w:szCs w:val="24"/>
        </w:rPr>
      </w:pPr>
    </w:p>
    <w:p w14:paraId="1B574A03" w14:textId="77777777" w:rsidR="00555059" w:rsidRDefault="00555059" w:rsidP="00926CF5">
      <w:pPr>
        <w:rPr>
          <w:rFonts w:ascii="Times New Roman" w:hAnsi="Times New Roman" w:cs="Times New Roman"/>
          <w:b/>
          <w:bCs/>
          <w:color w:val="000000" w:themeColor="text1"/>
          <w:sz w:val="24"/>
          <w:szCs w:val="24"/>
        </w:rPr>
      </w:pPr>
    </w:p>
    <w:p w14:paraId="0658BF12" w14:textId="77777777" w:rsidR="00555059" w:rsidRDefault="00555059" w:rsidP="00926CF5">
      <w:pPr>
        <w:rPr>
          <w:rFonts w:ascii="Times New Roman" w:hAnsi="Times New Roman" w:cs="Times New Roman"/>
          <w:b/>
          <w:bCs/>
          <w:color w:val="000000" w:themeColor="text1"/>
          <w:sz w:val="24"/>
          <w:szCs w:val="24"/>
        </w:rPr>
      </w:pPr>
    </w:p>
    <w:p w14:paraId="7CA6CEB8" w14:textId="05A7B059" w:rsidR="00485F62" w:rsidRDefault="00485F62" w:rsidP="00926CF5">
      <w:pPr>
        <w:rPr>
          <w:rFonts w:ascii="Times New Roman" w:hAnsi="Times New Roman" w:cs="Times New Roman"/>
          <w:b/>
          <w:bCs/>
          <w:color w:val="000000" w:themeColor="text1"/>
          <w:sz w:val="24"/>
          <w:szCs w:val="24"/>
        </w:rPr>
        <w:sectPr w:rsidR="00485F62" w:rsidSect="007706D2">
          <w:pgSz w:w="16838" w:h="11906" w:orient="landscape"/>
          <w:pgMar w:top="1440" w:right="1440" w:bottom="1440" w:left="1440" w:header="709" w:footer="709" w:gutter="0"/>
          <w:cols w:space="708"/>
          <w:docGrid w:linePitch="360"/>
        </w:sectPr>
      </w:pP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p>
    <w:p w14:paraId="33D72A4C" w14:textId="684C842B" w:rsidR="006812C7" w:rsidRDefault="006812C7" w:rsidP="00485F62">
      <w:pPr>
        <w:spacing w:line="276" w:lineRule="auto"/>
        <w:jc w:val="both"/>
        <w:rPr>
          <w:rFonts w:ascii="Times New Roman" w:hAnsi="Times New Roman" w:cs="Times New Roman"/>
          <w:b/>
          <w:sz w:val="24"/>
        </w:rPr>
      </w:pPr>
      <w:r>
        <w:rPr>
          <w:rFonts w:ascii="Times New Roman" w:hAnsi="Times New Roman" w:cs="Times New Roman"/>
          <w:b/>
          <w:noProof/>
          <w:sz w:val="24"/>
          <w:lang w:val="en-IN" w:eastAsia="en-IN"/>
          <w14:ligatures w14:val="standardContextual"/>
        </w:rPr>
        <w:lastRenderedPageBreak/>
        <mc:AlternateContent>
          <mc:Choice Requires="wps">
            <w:drawing>
              <wp:anchor distT="0" distB="0" distL="114300" distR="114300" simplePos="0" relativeHeight="251659264" behindDoc="0" locked="0" layoutInCell="1" allowOverlap="1" wp14:anchorId="5AC63287" wp14:editId="0AD5B726">
                <wp:simplePos x="0" y="0"/>
                <wp:positionH relativeFrom="column">
                  <wp:posOffset>1850746</wp:posOffset>
                </wp:positionH>
                <wp:positionV relativeFrom="paragraph">
                  <wp:posOffset>-109728</wp:posOffset>
                </wp:positionV>
                <wp:extent cx="2333548" cy="336499"/>
                <wp:effectExtent l="0" t="0" r="0" b="6985"/>
                <wp:wrapNone/>
                <wp:docPr id="1636909556" name="Rectangle: Rounded Corners 1"/>
                <wp:cNvGraphicFramePr/>
                <a:graphic xmlns:a="http://schemas.openxmlformats.org/drawingml/2006/main">
                  <a:graphicData uri="http://schemas.microsoft.com/office/word/2010/wordprocessingShape">
                    <wps:wsp>
                      <wps:cNvSpPr/>
                      <wps:spPr>
                        <a:xfrm>
                          <a:off x="0" y="0"/>
                          <a:ext cx="2333548" cy="336499"/>
                        </a:xfrm>
                        <a:prstGeom prst="roundRect">
                          <a:avLst/>
                        </a:prstGeom>
                        <a:ln>
                          <a:noFill/>
                        </a:ln>
                      </wps:spPr>
                      <wps:style>
                        <a:lnRef idx="2">
                          <a:schemeClr val="accent3">
                            <a:shade val="15000"/>
                          </a:schemeClr>
                        </a:lnRef>
                        <a:fillRef idx="1">
                          <a:schemeClr val="accent3"/>
                        </a:fillRef>
                        <a:effectRef idx="0">
                          <a:schemeClr val="accent3"/>
                        </a:effectRef>
                        <a:fontRef idx="minor">
                          <a:schemeClr val="lt1"/>
                        </a:fontRef>
                      </wps:style>
                      <wps:txbx>
                        <w:txbxContent>
                          <w:p w14:paraId="4067333D" w14:textId="62E9F546" w:rsidR="006812C7" w:rsidRPr="006812C7" w:rsidRDefault="006812C7" w:rsidP="006812C7">
                            <w:pPr>
                              <w:jc w:val="center"/>
                              <w:rPr>
                                <w:sz w:val="28"/>
                                <w:szCs w:val="28"/>
                              </w:rPr>
                            </w:pPr>
                            <w:r w:rsidRPr="006812C7">
                              <w:rPr>
                                <w:rFonts w:ascii="Times New Roman" w:hAnsi="Times New Roman" w:cs="Times New Roman"/>
                                <w:b/>
                                <w:sz w:val="32"/>
                                <w:szCs w:val="28"/>
                              </w:rPr>
                              <w:t>Case Study-6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C63287" id="Rectangle: Rounded Corners 1" o:spid="_x0000_s1026" style="position:absolute;left:0;text-align:left;margin-left:145.75pt;margin-top:-8.65pt;width:183.75pt;height:2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" fillcolor="#a5a5a5 [3206]" stroked="f" strokeweight="1pt">
                <v:stroke joinstyle="miter"/>
                <v:textbox>
                  <w:txbxContent>
                    <w:p w14:paraId="4067333D" w14:textId="62E9F546" w:rsidR="006812C7" w:rsidRPr="006812C7" w:rsidRDefault="006812C7" w:rsidP="006812C7">
                      <w:pPr>
                        <w:jc w:val="center"/>
                        <w:rPr>
                          <w:sz w:val="28"/>
                          <w:szCs w:val="28"/>
                        </w:rPr>
                      </w:pPr>
                      <w:r w:rsidRPr="006812C7">
                        <w:rPr>
                          <w:rFonts w:ascii="Times New Roman" w:hAnsi="Times New Roman" w:cs="Times New Roman"/>
                          <w:b/>
                          <w:sz w:val="32"/>
                          <w:szCs w:val="28"/>
                        </w:rPr>
                        <w:t>Case Study-6</w:t>
                      </w:r>
                    </w:p>
                  </w:txbxContent>
                </v:textbox>
              </v:roundrect>
            </w:pict>
          </mc:Fallback>
        </mc:AlternateContent>
      </w:r>
    </w:p>
    <w:p w14:paraId="72120D36" w14:textId="5A77557D" w:rsidR="006812C7" w:rsidRDefault="006812C7" w:rsidP="00485F62">
      <w:pPr>
        <w:spacing w:line="276" w:lineRule="auto"/>
        <w:jc w:val="both"/>
        <w:rPr>
          <w:rFonts w:ascii="Times New Roman" w:hAnsi="Times New Roman" w:cs="Times New Roman"/>
          <w:sz w:val="24"/>
        </w:rPr>
      </w:pPr>
      <w:r>
        <w:rPr>
          <w:rFonts w:ascii="Times New Roman" w:hAnsi="Times New Roman" w:cs="Times New Roman"/>
          <w:b/>
          <w:noProof/>
          <w:sz w:val="24"/>
          <w:lang w:val="en-IN" w:eastAsia="en-IN"/>
          <w14:ligatures w14:val="standardContextual"/>
        </w:rPr>
        <mc:AlternateContent>
          <mc:Choice Requires="wps">
            <w:drawing>
              <wp:anchor distT="0" distB="0" distL="114300" distR="114300" simplePos="0" relativeHeight="251660288" behindDoc="0" locked="0" layoutInCell="1" allowOverlap="1" wp14:anchorId="741FF52B" wp14:editId="527457C8">
                <wp:simplePos x="0" y="0"/>
                <wp:positionH relativeFrom="column">
                  <wp:posOffset>21946</wp:posOffset>
                </wp:positionH>
                <wp:positionV relativeFrom="paragraph">
                  <wp:posOffset>62865</wp:posOffset>
                </wp:positionV>
                <wp:extent cx="5683478" cy="534010"/>
                <wp:effectExtent l="0" t="0" r="12700" b="19050"/>
                <wp:wrapNone/>
                <wp:docPr id="359105241" name="Text Box 2"/>
                <wp:cNvGraphicFramePr/>
                <a:graphic xmlns:a="http://schemas.openxmlformats.org/drawingml/2006/main">
                  <a:graphicData uri="http://schemas.microsoft.com/office/word/2010/wordprocessingShape">
                    <wps:wsp>
                      <wps:cNvSpPr txBox="1"/>
                      <wps:spPr>
                        <a:xfrm>
                          <a:off x="0" y="0"/>
                          <a:ext cx="5683478" cy="534010"/>
                        </a:xfrm>
                        <a:prstGeom prst="rect">
                          <a:avLst/>
                        </a:prstGeom>
                        <a:noFill/>
                        <a:ln w="6350">
                          <a:solidFill>
                            <a:prstClr val="black"/>
                          </a:solidFill>
                        </a:ln>
                      </wps:spPr>
                      <wps:txbx>
                        <w:txbxContent>
                          <w:p w14:paraId="5B83DCDA" w14:textId="77777777" w:rsidR="006812C7" w:rsidRPr="006812C7" w:rsidRDefault="006812C7" w:rsidP="006812C7">
                            <w:pPr>
                              <w:spacing w:line="276" w:lineRule="auto"/>
                              <w:jc w:val="both"/>
                              <w:rPr>
                                <w:rFonts w:ascii="Times New Roman" w:hAnsi="Times New Roman" w:cs="Times New Roman"/>
                                <w:b/>
                                <w:bCs/>
                                <w:sz w:val="24"/>
                              </w:rPr>
                            </w:pPr>
                            <w:r w:rsidRPr="006812C7">
                              <w:rPr>
                                <w:rFonts w:ascii="Times New Roman" w:hAnsi="Times New Roman" w:cs="Times New Roman"/>
                                <w:b/>
                                <w:bCs/>
                                <w:sz w:val="24"/>
                              </w:rPr>
                              <w:t xml:space="preserve">Investigating Repurposed Drugs' Binding Interactions with SARS-CoV-2 </w:t>
                            </w:r>
                            <w:proofErr w:type="spellStart"/>
                            <w:r w:rsidRPr="006812C7">
                              <w:rPr>
                                <w:rFonts w:ascii="Times New Roman" w:hAnsi="Times New Roman" w:cs="Times New Roman"/>
                                <w:b/>
                                <w:bCs/>
                                <w:sz w:val="24"/>
                              </w:rPr>
                              <w:t>RdRp</w:t>
                            </w:r>
                            <w:proofErr w:type="spellEnd"/>
                            <w:r w:rsidRPr="006812C7">
                              <w:rPr>
                                <w:rFonts w:ascii="Times New Roman" w:hAnsi="Times New Roman" w:cs="Times New Roman"/>
                                <w:b/>
                                <w:bCs/>
                                <w:sz w:val="24"/>
                              </w:rPr>
                              <w:t xml:space="preserve"> Using MPDS-COVID Docking</w:t>
                            </w:r>
                          </w:p>
                          <w:p w14:paraId="2F4E079B" w14:textId="77777777" w:rsidR="006812C7" w:rsidRDefault="006812C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1FF52B" id="_x0000_t202" coordsize="21600,21600" o:spt="202" path="m,l,21600r21600,l21600,xe">
                <v:stroke joinstyle="miter"/>
                <v:path gradientshapeok="t" o:connecttype="rect"/>
              </v:shapetype>
              <v:shape id="Text Box 2" o:spid="_x0000_s1027" type="#_x0000_t202" style="position:absolute;left:0;text-align:left;margin-left:1.75pt;margin-top:4.95pt;width:447.5pt;height:42.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" filled="f" strokeweight=".5pt">
                <v:textbox>
                  <w:txbxContent>
                    <w:p w14:paraId="5B83DCDA" w14:textId="77777777" w:rsidR="006812C7" w:rsidRPr="006812C7" w:rsidRDefault="006812C7" w:rsidP="006812C7">
                      <w:pPr>
                        <w:spacing w:line="276" w:lineRule="auto"/>
                        <w:jc w:val="both"/>
                        <w:rPr>
                          <w:rFonts w:ascii="Times New Roman" w:hAnsi="Times New Roman" w:cs="Times New Roman"/>
                          <w:b/>
                          <w:bCs/>
                          <w:sz w:val="24"/>
                        </w:rPr>
                      </w:pPr>
                      <w:r w:rsidRPr="006812C7">
                        <w:rPr>
                          <w:rFonts w:ascii="Times New Roman" w:hAnsi="Times New Roman" w:cs="Times New Roman"/>
                          <w:b/>
                          <w:bCs/>
                          <w:sz w:val="24"/>
                        </w:rPr>
                        <w:t>Investigating Repurposed Drugs' Binding Interactions with SARS-CoV-2 RdRp Using MPDS-COVID Docking</w:t>
                      </w:r>
                    </w:p>
                    <w:p w14:paraId="2F4E079B" w14:textId="77777777" w:rsidR="006812C7" w:rsidRDefault="006812C7"/>
                  </w:txbxContent>
                </v:textbox>
              </v:shape>
            </w:pict>
          </mc:Fallback>
        </mc:AlternateContent>
      </w:r>
    </w:p>
    <w:p w14:paraId="7F102B9F" w14:textId="77777777" w:rsidR="006812C7" w:rsidRDefault="006812C7" w:rsidP="00485F62">
      <w:pPr>
        <w:spacing w:line="276" w:lineRule="auto"/>
        <w:jc w:val="both"/>
        <w:rPr>
          <w:rFonts w:ascii="Times New Roman" w:hAnsi="Times New Roman" w:cs="Times New Roman"/>
          <w:sz w:val="24"/>
        </w:rPr>
      </w:pPr>
    </w:p>
    <w:p w14:paraId="163997A2" w14:textId="1AC8FCE3" w:rsidR="00497F81" w:rsidRPr="00D12AE5" w:rsidRDefault="00497F81" w:rsidP="00D12AE5">
      <w:pPr>
        <w:spacing w:line="276" w:lineRule="auto"/>
        <w:jc w:val="both"/>
        <w:rPr>
          <w:rFonts w:ascii="Times New Roman" w:hAnsi="Times New Roman" w:cs="Times New Roman"/>
          <w:sz w:val="24"/>
        </w:rPr>
      </w:pPr>
      <w:r w:rsidRPr="00451898">
        <w:rPr>
          <w:rFonts w:ascii="Times New Roman" w:hAnsi="Times New Roman" w:cs="Times New Roman"/>
          <w:sz w:val="24"/>
        </w:rPr>
        <w:t xml:space="preserve">This study </w:t>
      </w:r>
      <w:r>
        <w:rPr>
          <w:rFonts w:ascii="Times New Roman" w:hAnsi="Times New Roman" w:cs="Times New Roman"/>
          <w:sz w:val="24"/>
        </w:rPr>
        <w:t xml:space="preserve">is to </w:t>
      </w:r>
      <w:r w:rsidRPr="00451898">
        <w:rPr>
          <w:rFonts w:ascii="Times New Roman" w:hAnsi="Times New Roman" w:cs="Times New Roman"/>
          <w:sz w:val="24"/>
        </w:rPr>
        <w:t>demonstrate the potential of the MPDS-COVID docking module in facilitating the development of multi-targeted therapies against SARS-CoV-2</w:t>
      </w:r>
      <w:r>
        <w:rPr>
          <w:rFonts w:ascii="Times New Roman" w:hAnsi="Times New Roman" w:cs="Times New Roman"/>
          <w:sz w:val="24"/>
        </w:rPr>
        <w:t>.</w:t>
      </w:r>
      <w:r w:rsidR="00DF7DC1">
        <w:rPr>
          <w:rFonts w:ascii="Times New Roman" w:hAnsi="Times New Roman" w:cs="Times New Roman"/>
          <w:sz w:val="24"/>
        </w:rPr>
        <w:t xml:space="preserve"> </w:t>
      </w:r>
      <w:r w:rsidR="00485F62" w:rsidRPr="00451898">
        <w:rPr>
          <w:rFonts w:ascii="Times New Roman" w:hAnsi="Times New Roman" w:cs="Times New Roman"/>
          <w:sz w:val="24"/>
        </w:rPr>
        <w:t>This study showcases the efficacy of MPDS-COVID docking module in examining how repurposed drugs interact with SARS-CoV-2's RNA-dependent RNA polymerase (</w:t>
      </w:r>
      <w:proofErr w:type="spellStart"/>
      <w:r w:rsidR="00485F62" w:rsidRPr="00451898">
        <w:rPr>
          <w:rFonts w:ascii="Times New Roman" w:hAnsi="Times New Roman" w:cs="Times New Roman"/>
          <w:sz w:val="24"/>
        </w:rPr>
        <w:t>RdRp</w:t>
      </w:r>
      <w:proofErr w:type="spellEnd"/>
      <w:r w:rsidR="00485F62" w:rsidRPr="00451898">
        <w:rPr>
          <w:rFonts w:ascii="Times New Roman" w:hAnsi="Times New Roman" w:cs="Times New Roman"/>
          <w:sz w:val="24"/>
        </w:rPr>
        <w:t xml:space="preserve">). </w:t>
      </w:r>
      <w:r w:rsidRPr="00451898">
        <w:t xml:space="preserve"> </w:t>
      </w:r>
    </w:p>
    <w:p w14:paraId="22DF3EB0" w14:textId="6D8D9DC7" w:rsidR="00D12AE5" w:rsidRPr="00D12AE5" w:rsidRDefault="00D12AE5" w:rsidP="00D12AE5">
      <w:pPr>
        <w:spacing w:line="276" w:lineRule="auto"/>
        <w:jc w:val="both"/>
        <w:rPr>
          <w:rFonts w:ascii="Times New Roman" w:hAnsi="Times New Roman" w:cs="Times New Roman"/>
          <w:sz w:val="24"/>
        </w:rPr>
      </w:pPr>
      <w:r w:rsidRPr="00451898">
        <w:rPr>
          <w:noProof/>
          <w:lang w:val="en-IN" w:eastAsia="en-IN"/>
        </w:rPr>
        <w:drawing>
          <wp:inline distT="0" distB="0" distL="0" distR="0" wp14:anchorId="1F36E10B" wp14:editId="17641F2B">
            <wp:extent cx="5454650" cy="3329790"/>
            <wp:effectExtent l="0" t="0" r="0" b="0"/>
            <wp:docPr id="444952753" name="Picture 444952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58023" cy="3331849"/>
                    </a:xfrm>
                    <a:prstGeom prst="rect">
                      <a:avLst/>
                    </a:prstGeom>
                    <a:noFill/>
                    <a:ln>
                      <a:noFill/>
                    </a:ln>
                  </pic:spPr>
                </pic:pic>
              </a:graphicData>
            </a:graphic>
          </wp:inline>
        </w:drawing>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7"/>
        <w:gridCol w:w="2089"/>
        <w:gridCol w:w="2901"/>
        <w:gridCol w:w="3179"/>
      </w:tblGrid>
      <w:tr w:rsidR="00E4398A" w:rsidRPr="00E4398A" w14:paraId="7DE4C6E8" w14:textId="77777777" w:rsidTr="008626FE">
        <w:trPr>
          <w:jc w:val="center"/>
        </w:trPr>
        <w:tc>
          <w:tcPr>
            <w:tcW w:w="475" w:type="pct"/>
            <w:tcBorders>
              <w:top w:val="single" w:sz="4" w:space="0" w:color="auto"/>
              <w:bottom w:val="single" w:sz="4" w:space="0" w:color="auto"/>
            </w:tcBorders>
            <w:vAlign w:val="center"/>
          </w:tcPr>
          <w:p w14:paraId="16AB15A0" w14:textId="77777777" w:rsidR="00E4398A" w:rsidRPr="00E4398A" w:rsidRDefault="00E4398A" w:rsidP="00D727D1">
            <w:pPr>
              <w:jc w:val="center"/>
              <w:rPr>
                <w:rFonts w:ascii="Times New Roman" w:hAnsi="Times New Roman" w:cs="Times New Roman"/>
                <w:b/>
              </w:rPr>
            </w:pPr>
            <w:r w:rsidRPr="00E4398A">
              <w:rPr>
                <w:rFonts w:ascii="Times New Roman" w:hAnsi="Times New Roman" w:cs="Times New Roman"/>
                <w:b/>
              </w:rPr>
              <w:t>Sl. No.</w:t>
            </w:r>
          </w:p>
        </w:tc>
        <w:tc>
          <w:tcPr>
            <w:tcW w:w="1157" w:type="pct"/>
            <w:tcBorders>
              <w:top w:val="single" w:sz="4" w:space="0" w:color="auto"/>
              <w:bottom w:val="single" w:sz="4" w:space="0" w:color="auto"/>
            </w:tcBorders>
            <w:vAlign w:val="center"/>
          </w:tcPr>
          <w:p w14:paraId="3C6964A1" w14:textId="77777777" w:rsidR="00E4398A" w:rsidRPr="00E4398A" w:rsidRDefault="00E4398A" w:rsidP="00D727D1">
            <w:pPr>
              <w:jc w:val="center"/>
              <w:rPr>
                <w:rFonts w:ascii="Times New Roman" w:hAnsi="Times New Roman" w:cs="Times New Roman"/>
                <w:b/>
              </w:rPr>
            </w:pPr>
            <w:r w:rsidRPr="00E4398A">
              <w:rPr>
                <w:rFonts w:ascii="Times New Roman" w:hAnsi="Times New Roman" w:cs="Times New Roman"/>
                <w:b/>
              </w:rPr>
              <w:t>Drug Name</w:t>
            </w:r>
          </w:p>
        </w:tc>
        <w:tc>
          <w:tcPr>
            <w:tcW w:w="1607" w:type="pct"/>
            <w:tcBorders>
              <w:top w:val="single" w:sz="4" w:space="0" w:color="auto"/>
              <w:bottom w:val="single" w:sz="4" w:space="0" w:color="auto"/>
            </w:tcBorders>
            <w:vAlign w:val="center"/>
          </w:tcPr>
          <w:p w14:paraId="4F4E91A4" w14:textId="77777777" w:rsidR="00E4398A" w:rsidRPr="00E4398A" w:rsidRDefault="00E4398A" w:rsidP="00E4398A">
            <w:pPr>
              <w:jc w:val="center"/>
              <w:rPr>
                <w:rFonts w:ascii="Times New Roman" w:hAnsi="Times New Roman" w:cs="Times New Roman"/>
                <w:b/>
              </w:rPr>
            </w:pPr>
            <w:r w:rsidRPr="00E4398A">
              <w:rPr>
                <w:rFonts w:ascii="Times New Roman" w:hAnsi="Times New Roman" w:cs="Times New Roman"/>
                <w:b/>
              </w:rPr>
              <w:t>Binding Affinity (kcal/mol)</w:t>
            </w:r>
          </w:p>
        </w:tc>
        <w:tc>
          <w:tcPr>
            <w:tcW w:w="1761" w:type="pct"/>
            <w:tcBorders>
              <w:top w:val="single" w:sz="4" w:space="0" w:color="auto"/>
              <w:bottom w:val="single" w:sz="4" w:space="0" w:color="auto"/>
            </w:tcBorders>
            <w:vAlign w:val="center"/>
          </w:tcPr>
          <w:p w14:paraId="14363039" w14:textId="77777777" w:rsidR="00E4398A" w:rsidRPr="00E4398A" w:rsidRDefault="00E4398A" w:rsidP="00D727D1">
            <w:pPr>
              <w:jc w:val="center"/>
              <w:rPr>
                <w:rFonts w:ascii="Times New Roman" w:hAnsi="Times New Roman" w:cs="Times New Roman"/>
                <w:b/>
              </w:rPr>
            </w:pPr>
            <w:r w:rsidRPr="00E4398A">
              <w:rPr>
                <w:rFonts w:ascii="Times New Roman" w:hAnsi="Times New Roman" w:cs="Times New Roman"/>
                <w:b/>
              </w:rPr>
              <w:t>Interacting Residues</w:t>
            </w:r>
          </w:p>
        </w:tc>
      </w:tr>
      <w:tr w:rsidR="00E4398A" w:rsidRPr="00E4398A" w14:paraId="5FDBCDAD" w14:textId="77777777" w:rsidTr="008626FE">
        <w:trPr>
          <w:jc w:val="center"/>
        </w:trPr>
        <w:tc>
          <w:tcPr>
            <w:tcW w:w="475" w:type="pct"/>
            <w:tcBorders>
              <w:top w:val="single" w:sz="4" w:space="0" w:color="auto"/>
            </w:tcBorders>
            <w:vAlign w:val="center"/>
          </w:tcPr>
          <w:p w14:paraId="4CAFA811" w14:textId="77777777" w:rsidR="00E4398A" w:rsidRPr="00E4398A" w:rsidRDefault="00E4398A" w:rsidP="00E4398A">
            <w:pPr>
              <w:pStyle w:val="ListParagraph"/>
              <w:widowControl/>
              <w:numPr>
                <w:ilvl w:val="0"/>
                <w:numId w:val="3"/>
              </w:numPr>
              <w:adjustRightInd/>
              <w:spacing w:line="240" w:lineRule="auto"/>
              <w:textAlignment w:val="auto"/>
              <w:rPr>
                <w:sz w:val="22"/>
                <w:szCs w:val="22"/>
              </w:rPr>
            </w:pPr>
          </w:p>
        </w:tc>
        <w:tc>
          <w:tcPr>
            <w:tcW w:w="1157" w:type="pct"/>
            <w:tcBorders>
              <w:top w:val="single" w:sz="4" w:space="0" w:color="auto"/>
            </w:tcBorders>
            <w:vAlign w:val="center"/>
          </w:tcPr>
          <w:p w14:paraId="09CF82B3" w14:textId="77777777" w:rsidR="00E4398A" w:rsidRPr="00E4398A" w:rsidRDefault="00E4398A" w:rsidP="00E4398A">
            <w:pPr>
              <w:jc w:val="both"/>
              <w:rPr>
                <w:rFonts w:ascii="Times New Roman" w:hAnsi="Times New Roman" w:cs="Times New Roman"/>
              </w:rPr>
            </w:pPr>
            <w:r w:rsidRPr="00E4398A">
              <w:rPr>
                <w:rFonts w:ascii="Times New Roman" w:hAnsi="Times New Roman" w:cs="Times New Roman"/>
              </w:rPr>
              <w:t>Baicalin</w:t>
            </w:r>
          </w:p>
        </w:tc>
        <w:tc>
          <w:tcPr>
            <w:tcW w:w="1607" w:type="pct"/>
            <w:tcBorders>
              <w:top w:val="single" w:sz="4" w:space="0" w:color="auto"/>
            </w:tcBorders>
            <w:vAlign w:val="center"/>
          </w:tcPr>
          <w:p w14:paraId="3AD10BD7" w14:textId="26A3CFC3" w:rsidR="00E4398A" w:rsidRPr="00E4398A" w:rsidRDefault="00E4398A" w:rsidP="00E4398A">
            <w:pPr>
              <w:jc w:val="center"/>
              <w:rPr>
                <w:rFonts w:ascii="Times New Roman" w:hAnsi="Times New Roman" w:cs="Times New Roman"/>
              </w:rPr>
            </w:pPr>
            <w:r w:rsidRPr="00E4398A">
              <w:rPr>
                <w:rFonts w:ascii="Times New Roman" w:hAnsi="Times New Roman" w:cs="Times New Roman"/>
              </w:rPr>
              <w:t>-8.</w:t>
            </w:r>
            <w:r>
              <w:rPr>
                <w:rFonts w:ascii="Times New Roman" w:hAnsi="Times New Roman" w:cs="Times New Roman"/>
              </w:rPr>
              <w:t>7</w:t>
            </w:r>
          </w:p>
        </w:tc>
        <w:tc>
          <w:tcPr>
            <w:tcW w:w="1761" w:type="pct"/>
            <w:tcBorders>
              <w:top w:val="single" w:sz="4" w:space="0" w:color="auto"/>
            </w:tcBorders>
            <w:vAlign w:val="center"/>
          </w:tcPr>
          <w:p w14:paraId="00BFF9B9" w14:textId="77777777" w:rsidR="00E4398A" w:rsidRPr="00E4398A" w:rsidRDefault="00E4398A" w:rsidP="00E4398A">
            <w:pPr>
              <w:jc w:val="both"/>
              <w:rPr>
                <w:rFonts w:ascii="Times New Roman" w:hAnsi="Times New Roman" w:cs="Times New Roman"/>
              </w:rPr>
            </w:pPr>
            <w:r w:rsidRPr="00E4398A">
              <w:rPr>
                <w:rFonts w:ascii="Times New Roman" w:hAnsi="Times New Roman" w:cs="Times New Roman"/>
              </w:rPr>
              <w:t xml:space="preserve">LYS17, TYR129, HIS133, SER709, ASP711, LYS780, </w:t>
            </w:r>
            <w:r w:rsidRPr="00E4398A">
              <w:rPr>
                <w:rFonts w:ascii="Times New Roman" w:hAnsi="Times New Roman" w:cs="Times New Roman"/>
                <w:b/>
              </w:rPr>
              <w:t>LYS780</w:t>
            </w:r>
            <w:r w:rsidRPr="00E4398A">
              <w:rPr>
                <w:rFonts w:ascii="Times New Roman" w:hAnsi="Times New Roman" w:cs="Times New Roman"/>
              </w:rPr>
              <w:t>, ASN781, SER784</w:t>
            </w:r>
          </w:p>
        </w:tc>
      </w:tr>
      <w:tr w:rsidR="00E4398A" w:rsidRPr="00E4398A" w14:paraId="7B11908C" w14:textId="77777777" w:rsidTr="008626FE">
        <w:trPr>
          <w:jc w:val="center"/>
        </w:trPr>
        <w:tc>
          <w:tcPr>
            <w:tcW w:w="475" w:type="pct"/>
            <w:vAlign w:val="center"/>
          </w:tcPr>
          <w:p w14:paraId="0E6E4AC8" w14:textId="77777777" w:rsidR="00E4398A" w:rsidRPr="00E4398A" w:rsidRDefault="00E4398A" w:rsidP="00E4398A">
            <w:pPr>
              <w:pStyle w:val="ListParagraph"/>
              <w:widowControl/>
              <w:numPr>
                <w:ilvl w:val="0"/>
                <w:numId w:val="3"/>
              </w:numPr>
              <w:adjustRightInd/>
              <w:spacing w:line="240" w:lineRule="auto"/>
              <w:textAlignment w:val="auto"/>
              <w:rPr>
                <w:sz w:val="22"/>
                <w:szCs w:val="22"/>
              </w:rPr>
            </w:pPr>
          </w:p>
        </w:tc>
        <w:tc>
          <w:tcPr>
            <w:tcW w:w="1157" w:type="pct"/>
            <w:vAlign w:val="center"/>
          </w:tcPr>
          <w:p w14:paraId="38378CEF" w14:textId="77777777" w:rsidR="00E4398A" w:rsidRPr="00E4398A" w:rsidRDefault="00E4398A" w:rsidP="00E4398A">
            <w:pPr>
              <w:jc w:val="both"/>
              <w:rPr>
                <w:rFonts w:ascii="Times New Roman" w:hAnsi="Times New Roman" w:cs="Times New Roman"/>
              </w:rPr>
            </w:pPr>
            <w:r w:rsidRPr="00E4398A">
              <w:rPr>
                <w:rFonts w:ascii="Times New Roman" w:hAnsi="Times New Roman" w:cs="Times New Roman"/>
              </w:rPr>
              <w:t>Hesperidin</w:t>
            </w:r>
          </w:p>
        </w:tc>
        <w:tc>
          <w:tcPr>
            <w:tcW w:w="1607" w:type="pct"/>
            <w:vAlign w:val="center"/>
          </w:tcPr>
          <w:p w14:paraId="4E59A151" w14:textId="53CDEE01" w:rsidR="00E4398A" w:rsidRPr="00E4398A" w:rsidRDefault="00E4398A" w:rsidP="00E4398A">
            <w:pPr>
              <w:jc w:val="center"/>
              <w:rPr>
                <w:rFonts w:ascii="Times New Roman" w:hAnsi="Times New Roman" w:cs="Times New Roman"/>
              </w:rPr>
            </w:pPr>
            <w:r w:rsidRPr="00E4398A">
              <w:rPr>
                <w:rFonts w:ascii="Times New Roman" w:hAnsi="Times New Roman" w:cs="Times New Roman"/>
              </w:rPr>
              <w:t>-9.7</w:t>
            </w:r>
          </w:p>
        </w:tc>
        <w:tc>
          <w:tcPr>
            <w:tcW w:w="1761" w:type="pct"/>
            <w:vAlign w:val="center"/>
          </w:tcPr>
          <w:p w14:paraId="5F8E8F05" w14:textId="77777777" w:rsidR="00E4398A" w:rsidRPr="00E4398A" w:rsidRDefault="00E4398A" w:rsidP="00E4398A">
            <w:pPr>
              <w:jc w:val="both"/>
              <w:rPr>
                <w:rFonts w:ascii="Times New Roman" w:hAnsi="Times New Roman" w:cs="Times New Roman"/>
              </w:rPr>
            </w:pPr>
            <w:r w:rsidRPr="00E4398A">
              <w:rPr>
                <w:rFonts w:ascii="Times New Roman" w:hAnsi="Times New Roman" w:cs="Times New Roman"/>
              </w:rPr>
              <w:t xml:space="preserve">LYS47, ASP135, ALA706, THR710, GLN773, </w:t>
            </w:r>
            <w:r w:rsidRPr="00E4398A">
              <w:rPr>
                <w:rFonts w:ascii="Times New Roman" w:hAnsi="Times New Roman" w:cs="Times New Roman"/>
                <w:b/>
              </w:rPr>
              <w:t>LYS780</w:t>
            </w:r>
            <w:r w:rsidRPr="00E4398A">
              <w:rPr>
                <w:rFonts w:ascii="Times New Roman" w:hAnsi="Times New Roman" w:cs="Times New Roman"/>
              </w:rPr>
              <w:t xml:space="preserve"> </w:t>
            </w:r>
          </w:p>
        </w:tc>
      </w:tr>
      <w:tr w:rsidR="00E4398A" w:rsidRPr="00E4398A" w14:paraId="76E50B5D" w14:textId="77777777" w:rsidTr="008626FE">
        <w:trPr>
          <w:jc w:val="center"/>
        </w:trPr>
        <w:tc>
          <w:tcPr>
            <w:tcW w:w="475" w:type="pct"/>
            <w:vAlign w:val="center"/>
          </w:tcPr>
          <w:p w14:paraId="6BE353FA" w14:textId="77777777" w:rsidR="00E4398A" w:rsidRPr="00E4398A" w:rsidRDefault="00E4398A" w:rsidP="00E4398A">
            <w:pPr>
              <w:pStyle w:val="ListParagraph"/>
              <w:widowControl/>
              <w:numPr>
                <w:ilvl w:val="0"/>
                <w:numId w:val="3"/>
              </w:numPr>
              <w:adjustRightInd/>
              <w:spacing w:line="240" w:lineRule="auto"/>
              <w:textAlignment w:val="auto"/>
              <w:rPr>
                <w:sz w:val="22"/>
                <w:szCs w:val="22"/>
              </w:rPr>
            </w:pPr>
          </w:p>
        </w:tc>
        <w:tc>
          <w:tcPr>
            <w:tcW w:w="1157" w:type="pct"/>
            <w:vAlign w:val="center"/>
          </w:tcPr>
          <w:p w14:paraId="0B19873F" w14:textId="77777777" w:rsidR="00E4398A" w:rsidRPr="00E4398A" w:rsidRDefault="00E4398A" w:rsidP="00E4398A">
            <w:pPr>
              <w:jc w:val="both"/>
              <w:rPr>
                <w:rFonts w:ascii="Times New Roman" w:hAnsi="Times New Roman" w:cs="Times New Roman"/>
              </w:rPr>
            </w:pPr>
            <w:proofErr w:type="spellStart"/>
            <w:r w:rsidRPr="00E4398A">
              <w:rPr>
                <w:rFonts w:ascii="Times New Roman" w:hAnsi="Times New Roman" w:cs="Times New Roman"/>
              </w:rPr>
              <w:t>Bictegravir</w:t>
            </w:r>
            <w:proofErr w:type="spellEnd"/>
          </w:p>
        </w:tc>
        <w:tc>
          <w:tcPr>
            <w:tcW w:w="1607" w:type="pct"/>
            <w:vAlign w:val="center"/>
          </w:tcPr>
          <w:p w14:paraId="077B2EB3" w14:textId="718F275E" w:rsidR="00E4398A" w:rsidRPr="00E4398A" w:rsidRDefault="00E4398A" w:rsidP="00E4398A">
            <w:pPr>
              <w:jc w:val="center"/>
              <w:rPr>
                <w:rFonts w:ascii="Times New Roman" w:hAnsi="Times New Roman" w:cs="Times New Roman"/>
              </w:rPr>
            </w:pPr>
            <w:r w:rsidRPr="00E4398A">
              <w:rPr>
                <w:rFonts w:ascii="Times New Roman" w:hAnsi="Times New Roman" w:cs="Times New Roman"/>
              </w:rPr>
              <w:t>-8.</w:t>
            </w:r>
            <w:r>
              <w:rPr>
                <w:rFonts w:ascii="Times New Roman" w:hAnsi="Times New Roman" w:cs="Times New Roman"/>
              </w:rPr>
              <w:t>7</w:t>
            </w:r>
          </w:p>
        </w:tc>
        <w:tc>
          <w:tcPr>
            <w:tcW w:w="1761" w:type="pct"/>
            <w:vAlign w:val="center"/>
          </w:tcPr>
          <w:p w14:paraId="1BBB2E1F" w14:textId="77777777" w:rsidR="00E4398A" w:rsidRPr="00E4398A" w:rsidRDefault="00E4398A" w:rsidP="00E4398A">
            <w:pPr>
              <w:jc w:val="both"/>
              <w:rPr>
                <w:rFonts w:ascii="Times New Roman" w:hAnsi="Times New Roman" w:cs="Times New Roman"/>
              </w:rPr>
            </w:pPr>
            <w:r w:rsidRPr="00E4398A">
              <w:rPr>
                <w:rFonts w:ascii="Times New Roman" w:hAnsi="Times New Roman" w:cs="Times New Roman"/>
              </w:rPr>
              <w:t>THR394, ARG457</w:t>
            </w:r>
          </w:p>
        </w:tc>
      </w:tr>
      <w:tr w:rsidR="00E4398A" w:rsidRPr="00E4398A" w14:paraId="0C571920" w14:textId="77777777" w:rsidTr="008626FE">
        <w:trPr>
          <w:jc w:val="center"/>
        </w:trPr>
        <w:tc>
          <w:tcPr>
            <w:tcW w:w="475" w:type="pct"/>
            <w:vAlign w:val="center"/>
          </w:tcPr>
          <w:p w14:paraId="4BF1E027" w14:textId="77777777" w:rsidR="00E4398A" w:rsidRPr="00E4398A" w:rsidRDefault="00E4398A" w:rsidP="00E4398A">
            <w:pPr>
              <w:pStyle w:val="ListParagraph"/>
              <w:widowControl/>
              <w:numPr>
                <w:ilvl w:val="0"/>
                <w:numId w:val="3"/>
              </w:numPr>
              <w:adjustRightInd/>
              <w:spacing w:line="240" w:lineRule="auto"/>
              <w:textAlignment w:val="auto"/>
              <w:rPr>
                <w:sz w:val="22"/>
                <w:szCs w:val="22"/>
              </w:rPr>
            </w:pPr>
          </w:p>
        </w:tc>
        <w:tc>
          <w:tcPr>
            <w:tcW w:w="1157" w:type="pct"/>
            <w:vAlign w:val="center"/>
          </w:tcPr>
          <w:p w14:paraId="19310B44" w14:textId="77777777" w:rsidR="00E4398A" w:rsidRPr="00E4398A" w:rsidRDefault="00E4398A" w:rsidP="00E4398A">
            <w:pPr>
              <w:jc w:val="both"/>
              <w:rPr>
                <w:rFonts w:ascii="Times New Roman" w:hAnsi="Times New Roman" w:cs="Times New Roman"/>
              </w:rPr>
            </w:pPr>
            <w:proofErr w:type="spellStart"/>
            <w:r w:rsidRPr="00E4398A">
              <w:rPr>
                <w:rFonts w:ascii="Times New Roman" w:hAnsi="Times New Roman" w:cs="Times New Roman"/>
              </w:rPr>
              <w:t>Eravacycline</w:t>
            </w:r>
            <w:proofErr w:type="spellEnd"/>
          </w:p>
        </w:tc>
        <w:tc>
          <w:tcPr>
            <w:tcW w:w="1607" w:type="pct"/>
            <w:vAlign w:val="center"/>
          </w:tcPr>
          <w:p w14:paraId="0C63F04A" w14:textId="6BFB64B7" w:rsidR="00E4398A" w:rsidRPr="00E4398A" w:rsidRDefault="00E4398A" w:rsidP="00E4398A">
            <w:pPr>
              <w:jc w:val="center"/>
              <w:rPr>
                <w:rFonts w:ascii="Times New Roman" w:hAnsi="Times New Roman" w:cs="Times New Roman"/>
              </w:rPr>
            </w:pPr>
            <w:r w:rsidRPr="00E4398A">
              <w:rPr>
                <w:rFonts w:ascii="Times New Roman" w:hAnsi="Times New Roman" w:cs="Times New Roman"/>
              </w:rPr>
              <w:t>-8.5</w:t>
            </w:r>
          </w:p>
        </w:tc>
        <w:tc>
          <w:tcPr>
            <w:tcW w:w="1761" w:type="pct"/>
            <w:vAlign w:val="center"/>
          </w:tcPr>
          <w:p w14:paraId="7105F363" w14:textId="77777777" w:rsidR="00E4398A" w:rsidRPr="00E4398A" w:rsidRDefault="00E4398A" w:rsidP="00E4398A">
            <w:pPr>
              <w:jc w:val="both"/>
              <w:rPr>
                <w:rFonts w:ascii="Times New Roman" w:hAnsi="Times New Roman" w:cs="Times New Roman"/>
              </w:rPr>
            </w:pPr>
            <w:r w:rsidRPr="00E4398A">
              <w:rPr>
                <w:rFonts w:ascii="Times New Roman" w:hAnsi="Times New Roman" w:cs="Times New Roman"/>
              </w:rPr>
              <w:t>SER255, ARG349, THR675</w:t>
            </w:r>
          </w:p>
        </w:tc>
      </w:tr>
      <w:tr w:rsidR="00E4398A" w:rsidRPr="00E4398A" w14:paraId="656A4BC0" w14:textId="77777777" w:rsidTr="008626FE">
        <w:trPr>
          <w:jc w:val="center"/>
        </w:trPr>
        <w:tc>
          <w:tcPr>
            <w:tcW w:w="475" w:type="pct"/>
            <w:tcBorders>
              <w:bottom w:val="single" w:sz="4" w:space="0" w:color="auto"/>
            </w:tcBorders>
            <w:vAlign w:val="center"/>
          </w:tcPr>
          <w:p w14:paraId="046B935B" w14:textId="77777777" w:rsidR="00E4398A" w:rsidRPr="00E4398A" w:rsidRDefault="00E4398A" w:rsidP="00E4398A">
            <w:pPr>
              <w:pStyle w:val="ListParagraph"/>
              <w:widowControl/>
              <w:numPr>
                <w:ilvl w:val="0"/>
                <w:numId w:val="3"/>
              </w:numPr>
              <w:adjustRightInd/>
              <w:spacing w:line="240" w:lineRule="auto"/>
              <w:textAlignment w:val="auto"/>
              <w:rPr>
                <w:sz w:val="22"/>
                <w:szCs w:val="22"/>
              </w:rPr>
            </w:pPr>
          </w:p>
        </w:tc>
        <w:tc>
          <w:tcPr>
            <w:tcW w:w="1157" w:type="pct"/>
            <w:tcBorders>
              <w:bottom w:val="single" w:sz="4" w:space="0" w:color="auto"/>
            </w:tcBorders>
            <w:vAlign w:val="center"/>
          </w:tcPr>
          <w:p w14:paraId="2E00BC69" w14:textId="77777777" w:rsidR="00E4398A" w:rsidRPr="00E4398A" w:rsidRDefault="00E4398A" w:rsidP="00E4398A">
            <w:pPr>
              <w:jc w:val="both"/>
              <w:rPr>
                <w:rFonts w:ascii="Times New Roman" w:hAnsi="Times New Roman" w:cs="Times New Roman"/>
              </w:rPr>
            </w:pPr>
            <w:proofErr w:type="spellStart"/>
            <w:r w:rsidRPr="00E4398A">
              <w:rPr>
                <w:rFonts w:ascii="Times New Roman" w:hAnsi="Times New Roman" w:cs="Times New Roman"/>
              </w:rPr>
              <w:t>Paritaprevir</w:t>
            </w:r>
            <w:proofErr w:type="spellEnd"/>
          </w:p>
        </w:tc>
        <w:tc>
          <w:tcPr>
            <w:tcW w:w="1607" w:type="pct"/>
            <w:tcBorders>
              <w:bottom w:val="single" w:sz="4" w:space="0" w:color="auto"/>
            </w:tcBorders>
            <w:vAlign w:val="center"/>
          </w:tcPr>
          <w:p w14:paraId="206E4E15" w14:textId="73AF86F1" w:rsidR="00E4398A" w:rsidRPr="00E4398A" w:rsidRDefault="00E4398A" w:rsidP="00E4398A">
            <w:pPr>
              <w:jc w:val="center"/>
              <w:rPr>
                <w:rFonts w:ascii="Times New Roman" w:hAnsi="Times New Roman" w:cs="Times New Roman"/>
              </w:rPr>
            </w:pPr>
            <w:r w:rsidRPr="00E4398A">
              <w:rPr>
                <w:rFonts w:ascii="Times New Roman" w:hAnsi="Times New Roman" w:cs="Times New Roman"/>
              </w:rPr>
              <w:t>-10.1</w:t>
            </w:r>
          </w:p>
        </w:tc>
        <w:tc>
          <w:tcPr>
            <w:tcW w:w="1761" w:type="pct"/>
            <w:tcBorders>
              <w:bottom w:val="single" w:sz="4" w:space="0" w:color="auto"/>
            </w:tcBorders>
            <w:vAlign w:val="center"/>
          </w:tcPr>
          <w:p w14:paraId="42B64462" w14:textId="77777777" w:rsidR="00E4398A" w:rsidRPr="00E4398A" w:rsidRDefault="00E4398A" w:rsidP="00E4398A">
            <w:pPr>
              <w:jc w:val="both"/>
              <w:rPr>
                <w:rFonts w:ascii="Times New Roman" w:hAnsi="Times New Roman" w:cs="Times New Roman"/>
              </w:rPr>
            </w:pPr>
            <w:r w:rsidRPr="00E4398A">
              <w:rPr>
                <w:rFonts w:ascii="Times New Roman" w:hAnsi="Times New Roman" w:cs="Times New Roman"/>
              </w:rPr>
              <w:t>GLN408, SER501, ASN543</w:t>
            </w:r>
          </w:p>
        </w:tc>
      </w:tr>
    </w:tbl>
    <w:p w14:paraId="3E9ECF90" w14:textId="77777777" w:rsidR="008626FE" w:rsidRDefault="008626FE" w:rsidP="008626FE">
      <w:pPr>
        <w:spacing w:line="276" w:lineRule="auto"/>
        <w:jc w:val="both"/>
        <w:rPr>
          <w:rFonts w:ascii="Times New Roman" w:hAnsi="Times New Roman" w:cs="Times New Roman"/>
          <w:b/>
          <w:bCs/>
          <w:sz w:val="24"/>
          <w:szCs w:val="24"/>
        </w:rPr>
      </w:pPr>
    </w:p>
    <w:p w14:paraId="699EEE9A" w14:textId="48E61ACC" w:rsidR="008626FE" w:rsidRDefault="008626FE" w:rsidP="008626FE">
      <w:pPr>
        <w:spacing w:line="276" w:lineRule="auto"/>
        <w:jc w:val="both"/>
        <w:rPr>
          <w:rFonts w:ascii="Times New Roman" w:hAnsi="Times New Roman" w:cs="Times New Roman"/>
          <w:sz w:val="24"/>
        </w:rPr>
      </w:pPr>
      <w:r w:rsidRPr="008626FE">
        <w:rPr>
          <w:rFonts w:ascii="Times New Roman" w:hAnsi="Times New Roman" w:cs="Times New Roman"/>
          <w:b/>
          <w:bCs/>
          <w:sz w:val="24"/>
          <w:szCs w:val="24"/>
        </w:rPr>
        <w:t>Figure S1f:</w:t>
      </w:r>
      <w:r>
        <w:rPr>
          <w:rFonts w:ascii="Times New Roman" w:hAnsi="Times New Roman" w:cs="Times New Roman"/>
          <w:sz w:val="24"/>
          <w:szCs w:val="24"/>
        </w:rPr>
        <w:t xml:space="preserve"> </w:t>
      </w:r>
      <w:r w:rsidRPr="00D9459E">
        <w:rPr>
          <w:rFonts w:ascii="Times New Roman" w:hAnsi="Times New Roman" w:cs="Times New Roman"/>
          <w:sz w:val="24"/>
          <w:szCs w:val="24"/>
        </w:rPr>
        <w:t xml:space="preserve">Binding affinities and interacting residues of repurposed drug molecules with the SARS-CoV-2 RNA-dependent RNA polymerase </w:t>
      </w:r>
      <w:r>
        <w:rPr>
          <w:rFonts w:ascii="Times New Roman" w:hAnsi="Times New Roman" w:cs="Times New Roman"/>
          <w:sz w:val="24"/>
          <w:szCs w:val="24"/>
        </w:rPr>
        <w:t xml:space="preserve">(PDB ID: 6M71). </w:t>
      </w:r>
      <w:r>
        <w:rPr>
          <w:rFonts w:ascii="Times New Roman" w:hAnsi="Times New Roman" w:cs="Times New Roman"/>
          <w:sz w:val="24"/>
        </w:rPr>
        <w:t xml:space="preserve"> </w:t>
      </w:r>
      <w:r w:rsidRPr="00451898">
        <w:rPr>
          <w:rFonts w:ascii="Times New Roman" w:hAnsi="Times New Roman" w:cs="Times New Roman"/>
          <w:sz w:val="24"/>
        </w:rPr>
        <w:t xml:space="preserve">The MPDS-COVID docking module utilized specific parameters for the docking process. </w:t>
      </w:r>
      <w:r>
        <w:rPr>
          <w:rFonts w:ascii="Times New Roman" w:hAnsi="Times New Roman" w:cs="Times New Roman"/>
          <w:sz w:val="24"/>
        </w:rPr>
        <w:t xml:space="preserve"> </w:t>
      </w:r>
    </w:p>
    <w:p w14:paraId="387338B7" w14:textId="54586327" w:rsidR="00485F62" w:rsidRDefault="00485F62" w:rsidP="00E4398A">
      <w:pPr>
        <w:jc w:val="both"/>
        <w:rPr>
          <w:rFonts w:ascii="Times New Roman" w:hAnsi="Times New Roman" w:cs="Times New Roman"/>
          <w:sz w:val="24"/>
          <w:szCs w:val="24"/>
        </w:rPr>
      </w:pPr>
    </w:p>
    <w:p w14:paraId="37538D89" w14:textId="77777777" w:rsidR="00485F62" w:rsidRDefault="00485F62" w:rsidP="00485F62">
      <w:pPr>
        <w:rPr>
          <w:rFonts w:ascii="Times New Roman" w:hAnsi="Times New Roman" w:cs="Times New Roman"/>
          <w:sz w:val="24"/>
          <w:szCs w:val="24"/>
        </w:rPr>
      </w:pPr>
    </w:p>
    <w:p w14:paraId="09581ECD" w14:textId="10A5BEBD" w:rsidR="00AD2297" w:rsidRPr="001F70C2" w:rsidRDefault="00485F62" w:rsidP="001F70C2">
      <w:pPr>
        <w:jc w:val="center"/>
      </w:pPr>
      <w:r w:rsidRPr="009F737D">
        <w:t xml:space="preserve"> </w:t>
      </w:r>
    </w:p>
    <w:p w14:paraId="30EF974E" w14:textId="77777777" w:rsidR="00AD2297" w:rsidRDefault="00AD2297" w:rsidP="00485F62">
      <w:pPr>
        <w:jc w:val="both"/>
        <w:rPr>
          <w:rFonts w:ascii="Times New Roman" w:hAnsi="Times New Roman" w:cs="Times New Roman"/>
          <w:sz w:val="24"/>
          <w:szCs w:val="24"/>
        </w:rPr>
      </w:pPr>
    </w:p>
    <w:p w14:paraId="59C891B9" w14:textId="77777777" w:rsidR="00AD2297" w:rsidRPr="0055537D" w:rsidRDefault="00AD2297" w:rsidP="00AD2297">
      <w:pPr>
        <w:ind w:left="-142"/>
        <w:rPr>
          <w:color w:val="000000" w:themeColor="text1"/>
        </w:rPr>
      </w:pPr>
      <w:r w:rsidRPr="0055537D">
        <w:rPr>
          <w:noProof/>
          <w:color w:val="000000" w:themeColor="text1"/>
          <w:lang w:val="en-IN" w:eastAsia="en-IN"/>
        </w:rPr>
        <w:lastRenderedPageBreak/>
        <w:drawing>
          <wp:inline distT="0" distB="0" distL="0" distR="0" wp14:anchorId="3E198A0F" wp14:editId="74D23A89">
            <wp:extent cx="5731510" cy="32600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60090"/>
                    </a:xfrm>
                    <a:prstGeom prst="rect">
                      <a:avLst/>
                    </a:prstGeom>
                    <a:noFill/>
                    <a:ln>
                      <a:noFill/>
                    </a:ln>
                  </pic:spPr>
                </pic:pic>
              </a:graphicData>
            </a:graphic>
          </wp:inline>
        </w:drawing>
      </w:r>
    </w:p>
    <w:p w14:paraId="609C4B46" w14:textId="5024A412" w:rsidR="00AD2297" w:rsidRDefault="00AD2297" w:rsidP="00485F62">
      <w:pPr>
        <w:jc w:val="both"/>
        <w:rPr>
          <w:rFonts w:ascii="Times New Roman" w:hAnsi="Times New Roman" w:cs="Times New Roman"/>
          <w:color w:val="000000" w:themeColor="text1"/>
          <w:sz w:val="24"/>
        </w:rPr>
      </w:pPr>
      <w:r w:rsidRPr="0055537D">
        <w:rPr>
          <w:rFonts w:ascii="Times New Roman" w:hAnsi="Times New Roman" w:cs="Times New Roman"/>
          <w:b/>
          <w:color w:val="000000" w:themeColor="text1"/>
          <w:sz w:val="24"/>
          <w:lang w:val="en-GB"/>
        </w:rPr>
        <w:t>Figure S</w:t>
      </w:r>
      <w:r>
        <w:rPr>
          <w:rFonts w:ascii="Times New Roman" w:hAnsi="Times New Roman" w:cs="Times New Roman"/>
          <w:b/>
          <w:color w:val="000000" w:themeColor="text1"/>
          <w:sz w:val="24"/>
          <w:lang w:val="en-GB"/>
        </w:rPr>
        <w:t>2</w:t>
      </w:r>
      <w:r w:rsidRPr="0055537D">
        <w:rPr>
          <w:rFonts w:ascii="Times New Roman" w:hAnsi="Times New Roman" w:cs="Times New Roman"/>
          <w:b/>
          <w:color w:val="000000" w:themeColor="text1"/>
          <w:sz w:val="24"/>
          <w:lang w:val="en-GB"/>
        </w:rPr>
        <w:t xml:space="preserve">. </w:t>
      </w:r>
      <w:r w:rsidRPr="0055537D">
        <w:rPr>
          <w:rFonts w:ascii="Times New Roman" w:hAnsi="Times New Roman" w:cs="Times New Roman"/>
          <w:color w:val="000000" w:themeColor="text1"/>
          <w:sz w:val="24"/>
        </w:rPr>
        <w:t>An illustration of various tools available in the Galaxy platform under different categories focused in the field of drug discovery.</w:t>
      </w:r>
      <w:r>
        <w:rPr>
          <w:rFonts w:ascii="Times New Roman" w:hAnsi="Times New Roman" w:cs="Times New Roman"/>
          <w:color w:val="000000" w:themeColor="text1"/>
          <w:sz w:val="24"/>
        </w:rPr>
        <w:br/>
      </w:r>
    </w:p>
    <w:p w14:paraId="28B7386F" w14:textId="77777777" w:rsidR="00AD2297" w:rsidRDefault="00AD2297">
      <w:pPr>
        <w:rPr>
          <w:rFonts w:ascii="Times New Roman" w:hAnsi="Times New Roman" w:cs="Times New Roman"/>
          <w:color w:val="000000" w:themeColor="text1"/>
          <w:sz w:val="24"/>
        </w:rPr>
      </w:pPr>
      <w:r>
        <w:rPr>
          <w:rFonts w:ascii="Times New Roman" w:hAnsi="Times New Roman" w:cs="Times New Roman"/>
          <w:color w:val="000000" w:themeColor="text1"/>
          <w:sz w:val="24"/>
        </w:rPr>
        <w:br w:type="page"/>
      </w:r>
    </w:p>
    <w:p w14:paraId="2FDA89F4" w14:textId="6605758F" w:rsidR="00AD2297" w:rsidRPr="0055537D" w:rsidRDefault="00AD2297" w:rsidP="00AD2297">
      <w:pPr>
        <w:jc w:val="both"/>
        <w:rPr>
          <w:rFonts w:ascii="Times New Roman" w:hAnsi="Times New Roman" w:cs="Times New Roman"/>
          <w:b/>
          <w:color w:val="000000" w:themeColor="text1"/>
          <w:sz w:val="24"/>
          <w:szCs w:val="24"/>
        </w:rPr>
        <w:sectPr w:rsidR="00AD2297" w:rsidRPr="0055537D" w:rsidSect="007706D2">
          <w:pgSz w:w="11906" w:h="16838"/>
          <w:pgMar w:top="1440" w:right="1440" w:bottom="1440" w:left="1440" w:header="706" w:footer="706" w:gutter="0"/>
          <w:cols w:space="708"/>
          <w:docGrid w:linePitch="360"/>
        </w:sectPr>
      </w:pPr>
      <w:r w:rsidRPr="0055537D">
        <w:rPr>
          <w:noProof/>
          <w:color w:val="000000" w:themeColor="text1"/>
          <w:lang w:val="en-IN" w:eastAsia="en-IN"/>
        </w:rPr>
        <w:lastRenderedPageBreak/>
        <w:drawing>
          <wp:inline distT="0" distB="0" distL="0" distR="0" wp14:anchorId="6DEB1E05" wp14:editId="6FEB917C">
            <wp:extent cx="5731510" cy="3826510"/>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826510"/>
                    </a:xfrm>
                    <a:prstGeom prst="rect">
                      <a:avLst/>
                    </a:prstGeom>
                    <a:noFill/>
                    <a:ln>
                      <a:noFill/>
                    </a:ln>
                  </pic:spPr>
                </pic:pic>
              </a:graphicData>
            </a:graphic>
          </wp:inline>
        </w:drawing>
      </w:r>
      <w:r w:rsidRPr="007C6302">
        <w:t xml:space="preserve"> </w:t>
      </w:r>
      <w:r w:rsidRPr="0055537D">
        <w:rPr>
          <w:rFonts w:ascii="Times New Roman" w:hAnsi="Times New Roman" w:cs="Times New Roman"/>
          <w:b/>
          <w:color w:val="000000" w:themeColor="text1"/>
          <w:sz w:val="24"/>
          <w:szCs w:val="24"/>
        </w:rPr>
        <w:t>Figure S</w:t>
      </w:r>
      <w:r>
        <w:rPr>
          <w:rFonts w:ascii="Times New Roman" w:hAnsi="Times New Roman" w:cs="Times New Roman"/>
          <w:b/>
          <w:color w:val="000000" w:themeColor="text1"/>
          <w:sz w:val="24"/>
          <w:szCs w:val="24"/>
        </w:rPr>
        <w:t>3</w:t>
      </w:r>
      <w:r w:rsidRPr="0055537D">
        <w:rPr>
          <w:rFonts w:ascii="Times New Roman" w:hAnsi="Times New Roman" w:cs="Times New Roman"/>
          <w:b/>
          <w:color w:val="000000" w:themeColor="text1"/>
          <w:sz w:val="24"/>
          <w:szCs w:val="24"/>
        </w:rPr>
        <w:t>.</w:t>
      </w:r>
      <w:r w:rsidRPr="0055537D">
        <w:rPr>
          <w:rFonts w:ascii="Times New Roman" w:hAnsi="Times New Roman" w:cs="Times New Roman"/>
          <w:color w:val="000000" w:themeColor="text1"/>
          <w:sz w:val="24"/>
          <w:szCs w:val="24"/>
        </w:rPr>
        <w:t xml:space="preserve"> An overview of drug repurposing approach for COVID-19 disease which involves identifying existing drugs with potential therapeutic indications against multiple targets. This may include assessing potential novel uses for drugs based on their known mechanisms of action and interactions with druggable targets, as well as screening existing drugs against the targets in the same pathway or targets from multiple pathways. Applying a unique combination of drug repurposing and </w:t>
      </w:r>
      <w:proofErr w:type="spellStart"/>
      <w:r w:rsidRPr="0055537D">
        <w:rPr>
          <w:rFonts w:ascii="Times New Roman" w:hAnsi="Times New Roman" w:cs="Times New Roman"/>
          <w:color w:val="000000" w:themeColor="text1"/>
          <w:sz w:val="24"/>
          <w:szCs w:val="24"/>
        </w:rPr>
        <w:t>polypharmacol</w:t>
      </w:r>
      <w:r>
        <w:rPr>
          <w:rFonts w:ascii="Times New Roman" w:hAnsi="Times New Roman" w:cs="Times New Roman"/>
          <w:color w:val="000000" w:themeColor="text1"/>
          <w:sz w:val="24"/>
          <w:szCs w:val="24"/>
        </w:rPr>
        <w:t>o</w:t>
      </w:r>
      <w:r w:rsidRPr="0055537D">
        <w:rPr>
          <w:rFonts w:ascii="Times New Roman" w:hAnsi="Times New Roman" w:cs="Times New Roman"/>
          <w:color w:val="000000" w:themeColor="text1"/>
          <w:sz w:val="24"/>
          <w:szCs w:val="24"/>
        </w:rPr>
        <w:t>g</w:t>
      </w:r>
      <w:r>
        <w:rPr>
          <w:rFonts w:ascii="Times New Roman" w:hAnsi="Times New Roman" w:cs="Times New Roman"/>
          <w:color w:val="000000" w:themeColor="text1"/>
          <w:sz w:val="24"/>
          <w:szCs w:val="24"/>
        </w:rPr>
        <w:t>y</w:t>
      </w:r>
      <w:proofErr w:type="spellEnd"/>
      <w:r w:rsidRPr="0055537D">
        <w:rPr>
          <w:rFonts w:ascii="Times New Roman" w:hAnsi="Times New Roman" w:cs="Times New Roman"/>
          <w:color w:val="000000" w:themeColor="text1"/>
          <w:sz w:val="24"/>
          <w:szCs w:val="24"/>
        </w:rPr>
        <w:t xml:space="preserve"> approach has led to identification of potential leads that can be repurposed for COVID-19 disease</w:t>
      </w:r>
      <w:r>
        <w:rPr>
          <w:rFonts w:ascii="Times New Roman" w:hAnsi="Times New Roman" w:cs="Times New Roman"/>
          <w:color w:val="000000" w:themeColor="text1"/>
          <w:sz w:val="24"/>
          <w:szCs w:val="24"/>
        </w:rPr>
        <w:t>.</w:t>
      </w:r>
    </w:p>
    <w:p w14:paraId="7426BE3D" w14:textId="2A24DD8F" w:rsidR="008A0CBF" w:rsidRPr="0055537D" w:rsidRDefault="008A0CBF" w:rsidP="008A0CBF">
      <w:pPr>
        <w:pStyle w:val="NoSpacing"/>
        <w:rPr>
          <w:rFonts w:ascii="Times New Roman" w:hAnsi="Times New Roman" w:cs="Times New Roman"/>
          <w:color w:val="000000" w:themeColor="text1"/>
          <w:sz w:val="24"/>
          <w:szCs w:val="24"/>
        </w:rPr>
      </w:pPr>
      <w:bookmarkStart w:id="2" w:name="_Hlk158794221"/>
      <w:bookmarkStart w:id="3" w:name="_Hlk158794234"/>
      <w:r w:rsidRPr="0055537D">
        <w:rPr>
          <w:rFonts w:ascii="Times New Roman" w:hAnsi="Times New Roman" w:cs="Times New Roman"/>
          <w:b/>
          <w:bCs/>
          <w:color w:val="000000" w:themeColor="text1"/>
          <w:sz w:val="24"/>
          <w:szCs w:val="24"/>
        </w:rPr>
        <w:lastRenderedPageBreak/>
        <w:t>Table S</w:t>
      </w:r>
      <w:r>
        <w:rPr>
          <w:rFonts w:ascii="Times New Roman" w:hAnsi="Times New Roman" w:cs="Times New Roman"/>
          <w:b/>
          <w:bCs/>
          <w:color w:val="000000" w:themeColor="text1"/>
          <w:sz w:val="24"/>
          <w:szCs w:val="24"/>
        </w:rPr>
        <w:t>1</w:t>
      </w:r>
      <w:r w:rsidRPr="0055537D">
        <w:rPr>
          <w:rFonts w:ascii="Times New Roman" w:hAnsi="Times New Roman" w:cs="Times New Roman"/>
          <w:b/>
          <w:bCs/>
          <w:color w:val="000000" w:themeColor="text1"/>
          <w:sz w:val="24"/>
          <w:szCs w:val="24"/>
        </w:rPr>
        <w:t>.</w:t>
      </w:r>
      <w:r w:rsidRPr="0055537D">
        <w:rPr>
          <w:rFonts w:ascii="Times New Roman" w:hAnsi="Times New Roman" w:cs="Times New Roman"/>
          <w:color w:val="000000" w:themeColor="text1"/>
          <w:sz w:val="24"/>
          <w:szCs w:val="24"/>
        </w:rPr>
        <w:t xml:space="preserve"> List of publicly available various COVID-19 disease related databases and their description. </w:t>
      </w:r>
    </w:p>
    <w:tbl>
      <w:tblPr>
        <w:tblStyle w:val="TableGrid1"/>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8"/>
        <w:gridCol w:w="1984"/>
        <w:gridCol w:w="2977"/>
        <w:gridCol w:w="3119"/>
        <w:gridCol w:w="652"/>
      </w:tblGrid>
      <w:tr w:rsidR="008A0CBF" w:rsidRPr="0055537D" w14:paraId="27DE030C" w14:textId="77777777" w:rsidTr="00832C8D">
        <w:trPr>
          <w:trHeight w:val="478"/>
        </w:trPr>
        <w:tc>
          <w:tcPr>
            <w:tcW w:w="568" w:type="dxa"/>
            <w:tcBorders>
              <w:top w:val="single" w:sz="4" w:space="0" w:color="auto"/>
              <w:bottom w:val="single" w:sz="4" w:space="0" w:color="auto"/>
            </w:tcBorders>
            <w:vAlign w:val="center"/>
          </w:tcPr>
          <w:bookmarkEnd w:id="3"/>
          <w:p w14:paraId="0D5D1815" w14:textId="77777777" w:rsidR="008A0CBF" w:rsidRDefault="008A0CBF" w:rsidP="00832C8D">
            <w:pPr>
              <w:jc w:val="center"/>
              <w:rPr>
                <w:rFonts w:ascii="Times New Roman" w:eastAsia="Calibri" w:hAnsi="Times New Roman" w:cs="Times New Roman"/>
                <w:b/>
                <w:bCs/>
                <w:color w:val="000000" w:themeColor="text1"/>
              </w:rPr>
            </w:pPr>
            <w:r w:rsidRPr="0055537D">
              <w:rPr>
                <w:rFonts w:ascii="Times New Roman" w:eastAsia="Calibri" w:hAnsi="Times New Roman" w:cs="Times New Roman"/>
                <w:b/>
                <w:bCs/>
                <w:color w:val="000000" w:themeColor="text1"/>
              </w:rPr>
              <w:t>S.</w:t>
            </w:r>
          </w:p>
          <w:p w14:paraId="4771A316" w14:textId="77777777" w:rsidR="008A0CBF" w:rsidRPr="0055537D" w:rsidRDefault="008A0CBF" w:rsidP="00832C8D">
            <w:pPr>
              <w:jc w:val="center"/>
              <w:rPr>
                <w:rFonts w:ascii="Times New Roman" w:eastAsia="Calibri" w:hAnsi="Times New Roman" w:cs="Times New Roman"/>
                <w:b/>
                <w:bCs/>
                <w:color w:val="000000" w:themeColor="text1"/>
              </w:rPr>
            </w:pPr>
            <w:r w:rsidRPr="0055537D">
              <w:rPr>
                <w:rFonts w:ascii="Times New Roman" w:eastAsia="Calibri" w:hAnsi="Times New Roman" w:cs="Times New Roman"/>
                <w:b/>
                <w:bCs/>
                <w:color w:val="000000" w:themeColor="text1"/>
              </w:rPr>
              <w:t>No.</w:t>
            </w:r>
          </w:p>
        </w:tc>
        <w:tc>
          <w:tcPr>
            <w:tcW w:w="1984" w:type="dxa"/>
            <w:tcBorders>
              <w:top w:val="single" w:sz="4" w:space="0" w:color="auto"/>
              <w:bottom w:val="single" w:sz="4" w:space="0" w:color="auto"/>
            </w:tcBorders>
            <w:vAlign w:val="center"/>
          </w:tcPr>
          <w:p w14:paraId="6D8A6B71" w14:textId="77777777" w:rsidR="008A0CBF" w:rsidRPr="0055537D" w:rsidRDefault="008A0CBF" w:rsidP="00832C8D">
            <w:pPr>
              <w:jc w:val="center"/>
              <w:rPr>
                <w:rFonts w:ascii="Times New Roman" w:eastAsia="Calibri" w:hAnsi="Times New Roman" w:cs="Times New Roman"/>
                <w:b/>
                <w:bCs/>
                <w:color w:val="000000" w:themeColor="text1"/>
              </w:rPr>
            </w:pPr>
            <w:r w:rsidRPr="0055537D">
              <w:rPr>
                <w:rFonts w:ascii="Times New Roman" w:eastAsia="Calibri" w:hAnsi="Times New Roman" w:cs="Times New Roman"/>
                <w:b/>
                <w:bCs/>
                <w:color w:val="000000" w:themeColor="text1"/>
              </w:rPr>
              <w:t>Databases</w:t>
            </w:r>
          </w:p>
        </w:tc>
        <w:tc>
          <w:tcPr>
            <w:tcW w:w="2977" w:type="dxa"/>
            <w:tcBorders>
              <w:top w:val="single" w:sz="4" w:space="0" w:color="auto"/>
              <w:bottom w:val="single" w:sz="4" w:space="0" w:color="auto"/>
            </w:tcBorders>
            <w:vAlign w:val="center"/>
          </w:tcPr>
          <w:p w14:paraId="7248AFD4" w14:textId="77777777" w:rsidR="008A0CBF" w:rsidRPr="00A97220" w:rsidRDefault="008A0CBF" w:rsidP="00832C8D">
            <w:pPr>
              <w:jc w:val="center"/>
              <w:rPr>
                <w:rFonts w:ascii="Times New Roman" w:eastAsia="Calibri" w:hAnsi="Times New Roman" w:cs="Times New Roman"/>
                <w:b/>
                <w:bCs/>
              </w:rPr>
            </w:pPr>
            <w:r w:rsidRPr="00A97220">
              <w:rPr>
                <w:rFonts w:ascii="Times New Roman" w:eastAsia="Calibri" w:hAnsi="Times New Roman" w:cs="Times New Roman"/>
                <w:b/>
                <w:bCs/>
              </w:rPr>
              <w:t>URL</w:t>
            </w:r>
          </w:p>
          <w:p w14:paraId="698E59DD" w14:textId="77777777" w:rsidR="008A0CBF" w:rsidRPr="0055537D" w:rsidRDefault="008A0CBF" w:rsidP="00832C8D">
            <w:pPr>
              <w:jc w:val="center"/>
              <w:rPr>
                <w:rFonts w:ascii="Times New Roman" w:eastAsia="Calibri" w:hAnsi="Times New Roman" w:cs="Times New Roman"/>
                <w:b/>
                <w:bCs/>
                <w:color w:val="000000" w:themeColor="text1"/>
              </w:rPr>
            </w:pPr>
            <w:r w:rsidRPr="00B245A4">
              <w:rPr>
                <w:rFonts w:ascii="Times New Roman" w:eastAsia="Calibri" w:hAnsi="Times New Roman" w:cs="Times New Roman"/>
                <w:b/>
                <w:bCs/>
                <w:color w:val="000000" w:themeColor="text1"/>
              </w:rPr>
              <w:t xml:space="preserve">(Accessed on </w:t>
            </w:r>
            <w:r>
              <w:rPr>
                <w:rFonts w:ascii="Times New Roman" w:eastAsia="Calibri" w:hAnsi="Times New Roman" w:cs="Times New Roman"/>
                <w:b/>
                <w:bCs/>
                <w:color w:val="000000" w:themeColor="text1"/>
              </w:rPr>
              <w:t>10</w:t>
            </w:r>
            <w:r w:rsidRPr="00B245A4">
              <w:rPr>
                <w:rFonts w:ascii="Times New Roman" w:eastAsia="Calibri" w:hAnsi="Times New Roman" w:cs="Times New Roman"/>
                <w:b/>
                <w:bCs/>
                <w:color w:val="000000" w:themeColor="text1"/>
                <w:vertAlign w:val="superscript"/>
              </w:rPr>
              <w:t>th</w:t>
            </w:r>
            <w:r w:rsidRPr="00B245A4">
              <w:rPr>
                <w:rFonts w:ascii="Times New Roman" w:eastAsia="Calibri" w:hAnsi="Times New Roman" w:cs="Times New Roman"/>
                <w:b/>
                <w:bCs/>
                <w:color w:val="000000" w:themeColor="text1"/>
              </w:rPr>
              <w:t xml:space="preserve"> July 2023)</w:t>
            </w:r>
          </w:p>
        </w:tc>
        <w:tc>
          <w:tcPr>
            <w:tcW w:w="3119" w:type="dxa"/>
            <w:tcBorders>
              <w:top w:val="single" w:sz="4" w:space="0" w:color="auto"/>
              <w:bottom w:val="single" w:sz="4" w:space="0" w:color="auto"/>
            </w:tcBorders>
            <w:vAlign w:val="center"/>
          </w:tcPr>
          <w:p w14:paraId="151A6B40" w14:textId="77777777" w:rsidR="008A0CBF" w:rsidRPr="0055537D" w:rsidRDefault="008A0CBF" w:rsidP="00832C8D">
            <w:pPr>
              <w:jc w:val="center"/>
              <w:rPr>
                <w:rFonts w:ascii="Times New Roman" w:eastAsia="Calibri" w:hAnsi="Times New Roman" w:cs="Times New Roman"/>
                <w:b/>
                <w:bCs/>
                <w:color w:val="000000" w:themeColor="text1"/>
              </w:rPr>
            </w:pPr>
            <w:r w:rsidRPr="0055537D">
              <w:rPr>
                <w:rFonts w:ascii="Times New Roman" w:eastAsia="Calibri" w:hAnsi="Times New Roman" w:cs="Times New Roman"/>
                <w:b/>
                <w:bCs/>
                <w:color w:val="000000" w:themeColor="text1"/>
              </w:rPr>
              <w:t>Description</w:t>
            </w:r>
          </w:p>
        </w:tc>
        <w:tc>
          <w:tcPr>
            <w:tcW w:w="652" w:type="dxa"/>
            <w:tcBorders>
              <w:top w:val="single" w:sz="4" w:space="0" w:color="auto"/>
              <w:bottom w:val="single" w:sz="4" w:space="0" w:color="auto"/>
            </w:tcBorders>
            <w:vAlign w:val="center"/>
          </w:tcPr>
          <w:p w14:paraId="3191224F" w14:textId="77777777" w:rsidR="008A0CBF" w:rsidRPr="0055537D" w:rsidRDefault="008A0CBF" w:rsidP="00832C8D">
            <w:pPr>
              <w:jc w:val="center"/>
              <w:rPr>
                <w:rFonts w:ascii="Times New Roman" w:eastAsia="Calibri" w:hAnsi="Times New Roman" w:cs="Times New Roman"/>
                <w:b/>
                <w:bCs/>
                <w:color w:val="000000" w:themeColor="text1"/>
              </w:rPr>
            </w:pPr>
            <w:r w:rsidRPr="0055537D">
              <w:rPr>
                <w:rFonts w:ascii="Times New Roman" w:eastAsia="Calibri" w:hAnsi="Times New Roman" w:cs="Times New Roman"/>
                <w:b/>
                <w:bCs/>
                <w:color w:val="000000" w:themeColor="text1"/>
              </w:rPr>
              <w:t>Ref</w:t>
            </w:r>
          </w:p>
        </w:tc>
      </w:tr>
      <w:tr w:rsidR="008A0CBF" w:rsidRPr="0055537D" w14:paraId="1F915E2E" w14:textId="77777777" w:rsidTr="00832C8D">
        <w:trPr>
          <w:trHeight w:val="749"/>
        </w:trPr>
        <w:tc>
          <w:tcPr>
            <w:tcW w:w="568" w:type="dxa"/>
            <w:tcBorders>
              <w:top w:val="single" w:sz="4" w:space="0" w:color="auto"/>
            </w:tcBorders>
          </w:tcPr>
          <w:p w14:paraId="0B27AEBE"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1.</w:t>
            </w:r>
          </w:p>
        </w:tc>
        <w:tc>
          <w:tcPr>
            <w:tcW w:w="1984" w:type="dxa"/>
            <w:tcBorders>
              <w:top w:val="single" w:sz="4" w:space="0" w:color="auto"/>
            </w:tcBorders>
          </w:tcPr>
          <w:p w14:paraId="0C67582A"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COVID-evidence</w:t>
            </w:r>
          </w:p>
        </w:tc>
        <w:tc>
          <w:tcPr>
            <w:tcW w:w="2977" w:type="dxa"/>
            <w:tcBorders>
              <w:top w:val="single" w:sz="4" w:space="0" w:color="auto"/>
            </w:tcBorders>
          </w:tcPr>
          <w:p w14:paraId="73ADEC04" w14:textId="77777777" w:rsidR="008A0CBF" w:rsidRPr="0055537D" w:rsidRDefault="008A0CBF" w:rsidP="00832C8D">
            <w:pPr>
              <w:jc w:val="center"/>
              <w:rPr>
                <w:rFonts w:ascii="Times New Roman" w:eastAsia="Calibri" w:hAnsi="Times New Roman" w:cs="Times New Roman"/>
                <w:color w:val="000000" w:themeColor="text1"/>
              </w:rPr>
            </w:pPr>
            <w:hyperlink r:id="rId18" w:history="1">
              <w:r w:rsidRPr="0055537D">
                <w:rPr>
                  <w:rFonts w:ascii="Times New Roman" w:eastAsia="Calibri" w:hAnsi="Times New Roman" w:cs="Times New Roman"/>
                  <w:color w:val="000000" w:themeColor="text1"/>
                  <w:u w:val="single"/>
                </w:rPr>
                <w:t>https://covid-evidence.org/database</w:t>
              </w:r>
            </w:hyperlink>
          </w:p>
          <w:p w14:paraId="72444E76" w14:textId="77777777" w:rsidR="008A0CBF" w:rsidRPr="0055537D" w:rsidRDefault="008A0CBF" w:rsidP="00832C8D">
            <w:pPr>
              <w:jc w:val="center"/>
              <w:rPr>
                <w:rFonts w:ascii="Times New Roman" w:eastAsia="Calibri" w:hAnsi="Times New Roman" w:cs="Times New Roman"/>
                <w:color w:val="000000" w:themeColor="text1"/>
              </w:rPr>
            </w:pPr>
          </w:p>
        </w:tc>
        <w:tc>
          <w:tcPr>
            <w:tcW w:w="3119" w:type="dxa"/>
            <w:tcBorders>
              <w:top w:val="single" w:sz="4" w:space="0" w:color="auto"/>
            </w:tcBorders>
          </w:tcPr>
          <w:p w14:paraId="4182EC32" w14:textId="77777777" w:rsidR="008A0CBF" w:rsidRPr="0055537D" w:rsidRDefault="008A0CBF" w:rsidP="00832C8D">
            <w:pPr>
              <w:ind w:right="240"/>
              <w:jc w:val="both"/>
              <w:outlineLvl w:val="2"/>
              <w:rPr>
                <w:rFonts w:ascii="Times New Roman" w:eastAsia="Calibri" w:hAnsi="Times New Roman" w:cs="Times New Roman"/>
                <w:color w:val="000000" w:themeColor="text1"/>
              </w:rPr>
            </w:pPr>
            <w:r w:rsidRPr="0055537D">
              <w:rPr>
                <w:rFonts w:ascii="Times New Roman" w:eastAsia="Times New Roman" w:hAnsi="Times New Roman" w:cs="Times New Roman"/>
                <w:color w:val="000000" w:themeColor="text1"/>
                <w:lang w:eastAsia="en-IN"/>
              </w:rPr>
              <w:t>A database for a planned, ongoing and completed trials to treat and prevent COVID-19</w:t>
            </w:r>
          </w:p>
        </w:tc>
        <w:tc>
          <w:tcPr>
            <w:tcW w:w="652" w:type="dxa"/>
            <w:tcBorders>
              <w:top w:val="single" w:sz="4" w:space="0" w:color="auto"/>
            </w:tcBorders>
          </w:tcPr>
          <w:p w14:paraId="56AC0039"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34</w:t>
            </w:r>
          </w:p>
        </w:tc>
      </w:tr>
      <w:tr w:rsidR="008A0CBF" w:rsidRPr="0055537D" w14:paraId="518FCCCA" w14:textId="77777777" w:rsidTr="00832C8D">
        <w:trPr>
          <w:trHeight w:val="248"/>
        </w:trPr>
        <w:tc>
          <w:tcPr>
            <w:tcW w:w="568" w:type="dxa"/>
          </w:tcPr>
          <w:p w14:paraId="26D6CB87"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2.</w:t>
            </w:r>
          </w:p>
        </w:tc>
        <w:tc>
          <w:tcPr>
            <w:tcW w:w="1984" w:type="dxa"/>
          </w:tcPr>
          <w:p w14:paraId="194AB218"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 xml:space="preserve">OxCOVID19 </w:t>
            </w:r>
          </w:p>
        </w:tc>
        <w:tc>
          <w:tcPr>
            <w:tcW w:w="2977" w:type="dxa"/>
          </w:tcPr>
          <w:p w14:paraId="619EF119" w14:textId="77777777" w:rsidR="008A0CBF" w:rsidRPr="0055537D" w:rsidRDefault="008A0CBF" w:rsidP="00832C8D">
            <w:pPr>
              <w:jc w:val="center"/>
              <w:rPr>
                <w:rFonts w:ascii="Times New Roman" w:eastAsia="Calibri" w:hAnsi="Times New Roman" w:cs="Times New Roman"/>
                <w:color w:val="000000" w:themeColor="text1"/>
              </w:rPr>
            </w:pPr>
            <w:hyperlink r:id="rId19" w:history="1">
              <w:r w:rsidRPr="0055537D">
                <w:rPr>
                  <w:rFonts w:ascii="Times New Roman" w:eastAsia="Calibri" w:hAnsi="Times New Roman" w:cs="Times New Roman"/>
                  <w:color w:val="000000" w:themeColor="text1"/>
                  <w:u w:val="single"/>
                </w:rPr>
                <w:t>https://covid19.oii.ox.ac.uk/database/</w:t>
              </w:r>
            </w:hyperlink>
          </w:p>
        </w:tc>
        <w:tc>
          <w:tcPr>
            <w:tcW w:w="3119" w:type="dxa"/>
          </w:tcPr>
          <w:p w14:paraId="299436A2" w14:textId="77777777" w:rsidR="008A0CBF" w:rsidRPr="0055537D" w:rsidRDefault="008A0CBF" w:rsidP="00832C8D">
            <w:pPr>
              <w:ind w:right="240"/>
              <w:jc w:val="both"/>
              <w:outlineLvl w:val="2"/>
              <w:rPr>
                <w:rFonts w:ascii="Times New Roman" w:eastAsia="Calibri" w:hAnsi="Times New Roman" w:cs="Times New Roman"/>
                <w:color w:val="000000" w:themeColor="text1"/>
              </w:rPr>
            </w:pPr>
            <w:r w:rsidRPr="0055537D">
              <w:rPr>
                <w:rFonts w:ascii="Times New Roman" w:eastAsia="Times New Roman" w:hAnsi="Times New Roman" w:cs="Times New Roman"/>
                <w:color w:val="000000" w:themeColor="text1"/>
                <w:lang w:eastAsia="en-IN"/>
              </w:rPr>
              <w:t>A large, single-</w:t>
            </w:r>
            <w:proofErr w:type="spellStart"/>
            <w:r w:rsidRPr="0055537D">
              <w:rPr>
                <w:rFonts w:ascii="Times New Roman" w:eastAsia="Times New Roman" w:hAnsi="Times New Roman" w:cs="Times New Roman"/>
                <w:color w:val="000000" w:themeColor="text1"/>
                <w:lang w:eastAsia="en-IN"/>
              </w:rPr>
              <w:t>centre</w:t>
            </w:r>
            <w:proofErr w:type="spellEnd"/>
            <w:r w:rsidRPr="0055537D">
              <w:rPr>
                <w:rFonts w:ascii="Times New Roman" w:eastAsia="Times New Roman" w:hAnsi="Times New Roman" w:cs="Times New Roman"/>
                <w:color w:val="000000" w:themeColor="text1"/>
                <w:lang w:eastAsia="en-IN"/>
              </w:rPr>
              <w:t>, multimodal relational database.</w:t>
            </w:r>
          </w:p>
        </w:tc>
        <w:tc>
          <w:tcPr>
            <w:tcW w:w="652" w:type="dxa"/>
          </w:tcPr>
          <w:p w14:paraId="3600A391"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35</w:t>
            </w:r>
          </w:p>
        </w:tc>
      </w:tr>
      <w:tr w:rsidR="008A0CBF" w:rsidRPr="0055537D" w14:paraId="102DEAC4" w14:textId="77777777" w:rsidTr="00832C8D">
        <w:trPr>
          <w:trHeight w:val="248"/>
        </w:trPr>
        <w:tc>
          <w:tcPr>
            <w:tcW w:w="568" w:type="dxa"/>
          </w:tcPr>
          <w:p w14:paraId="14B0366E"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3.</w:t>
            </w:r>
          </w:p>
        </w:tc>
        <w:tc>
          <w:tcPr>
            <w:tcW w:w="1984" w:type="dxa"/>
          </w:tcPr>
          <w:p w14:paraId="4724D3A8" w14:textId="77777777" w:rsidR="008A0CBF" w:rsidRPr="0055537D" w:rsidRDefault="008A0CBF" w:rsidP="00832C8D">
            <w:pPr>
              <w:jc w:val="center"/>
              <w:rPr>
                <w:rFonts w:ascii="Times New Roman" w:eastAsia="Calibri" w:hAnsi="Times New Roman" w:cs="Times New Roman"/>
                <w:color w:val="000000" w:themeColor="text1"/>
              </w:rPr>
            </w:pPr>
            <w:proofErr w:type="spellStart"/>
            <w:r w:rsidRPr="0055537D">
              <w:rPr>
                <w:rFonts w:ascii="Times New Roman" w:eastAsia="Calibri" w:hAnsi="Times New Roman" w:cs="Times New Roman"/>
                <w:color w:val="000000" w:themeColor="text1"/>
              </w:rPr>
              <w:t>LitCOVID</w:t>
            </w:r>
            <w:proofErr w:type="spellEnd"/>
          </w:p>
        </w:tc>
        <w:tc>
          <w:tcPr>
            <w:tcW w:w="2977" w:type="dxa"/>
          </w:tcPr>
          <w:p w14:paraId="6AD8A89F" w14:textId="77777777" w:rsidR="008A0CBF" w:rsidRPr="0055537D" w:rsidRDefault="008A0CBF" w:rsidP="00832C8D">
            <w:pPr>
              <w:jc w:val="center"/>
              <w:rPr>
                <w:rFonts w:ascii="Times New Roman" w:eastAsia="Calibri" w:hAnsi="Times New Roman" w:cs="Times New Roman"/>
                <w:color w:val="000000" w:themeColor="text1"/>
              </w:rPr>
            </w:pPr>
            <w:hyperlink r:id="rId20" w:anchor="data-download" w:history="1">
              <w:r w:rsidRPr="0055537D">
                <w:rPr>
                  <w:rFonts w:ascii="Times New Roman" w:eastAsia="Calibri" w:hAnsi="Times New Roman" w:cs="Times New Roman"/>
                  <w:color w:val="000000" w:themeColor="text1"/>
                  <w:u w:val="single"/>
                </w:rPr>
                <w:t>https://www.ncbi.nlm.nih.gov/research/coronavirus/#data-download</w:t>
              </w:r>
            </w:hyperlink>
          </w:p>
        </w:tc>
        <w:tc>
          <w:tcPr>
            <w:tcW w:w="3119" w:type="dxa"/>
          </w:tcPr>
          <w:p w14:paraId="14C9DEBD" w14:textId="77777777" w:rsidR="008A0CBF" w:rsidRPr="0055537D" w:rsidRDefault="008A0CBF" w:rsidP="00832C8D">
            <w:pPr>
              <w:ind w:right="240"/>
              <w:jc w:val="both"/>
              <w:outlineLvl w:val="2"/>
              <w:rPr>
                <w:rFonts w:ascii="Times New Roman" w:eastAsia="Times New Roman" w:hAnsi="Times New Roman" w:cs="Times New Roman"/>
                <w:color w:val="000000" w:themeColor="text1"/>
                <w:lang w:eastAsia="en-IN"/>
              </w:rPr>
            </w:pPr>
            <w:r w:rsidRPr="0055537D">
              <w:rPr>
                <w:rFonts w:ascii="Times New Roman" w:eastAsia="Times New Roman" w:hAnsi="Times New Roman" w:cs="Times New Roman"/>
                <w:color w:val="000000" w:themeColor="text1"/>
                <w:lang w:eastAsia="en-IN"/>
              </w:rPr>
              <w:t>A literature hub for tracking up-to-date scientific information.</w:t>
            </w:r>
          </w:p>
        </w:tc>
        <w:tc>
          <w:tcPr>
            <w:tcW w:w="652" w:type="dxa"/>
          </w:tcPr>
          <w:p w14:paraId="1F72BF9F"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36</w:t>
            </w:r>
          </w:p>
        </w:tc>
      </w:tr>
      <w:tr w:rsidR="008A0CBF" w:rsidRPr="0055537D" w14:paraId="39E2B949" w14:textId="77777777" w:rsidTr="00832C8D">
        <w:trPr>
          <w:trHeight w:val="248"/>
        </w:trPr>
        <w:tc>
          <w:tcPr>
            <w:tcW w:w="568" w:type="dxa"/>
          </w:tcPr>
          <w:p w14:paraId="4C9416ED"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4.</w:t>
            </w:r>
          </w:p>
        </w:tc>
        <w:tc>
          <w:tcPr>
            <w:tcW w:w="1984" w:type="dxa"/>
          </w:tcPr>
          <w:p w14:paraId="68406500"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ClinicalTrials.gov</w:t>
            </w:r>
          </w:p>
        </w:tc>
        <w:tc>
          <w:tcPr>
            <w:tcW w:w="2977" w:type="dxa"/>
          </w:tcPr>
          <w:p w14:paraId="096FA837" w14:textId="77777777" w:rsidR="008A0CBF" w:rsidRPr="0055537D" w:rsidRDefault="008A0CBF" w:rsidP="00832C8D">
            <w:pPr>
              <w:jc w:val="center"/>
              <w:rPr>
                <w:rFonts w:ascii="Times New Roman" w:eastAsia="Calibri" w:hAnsi="Times New Roman" w:cs="Times New Roman"/>
                <w:color w:val="000000" w:themeColor="text1"/>
              </w:rPr>
            </w:pPr>
            <w:hyperlink r:id="rId21" w:history="1">
              <w:r w:rsidRPr="0055537D">
                <w:rPr>
                  <w:rFonts w:ascii="Times New Roman" w:eastAsia="Calibri" w:hAnsi="Times New Roman" w:cs="Times New Roman"/>
                  <w:color w:val="000000" w:themeColor="text1"/>
                  <w:u w:val="single"/>
                </w:rPr>
                <w:t>https://clinicaltrials.gov/ct2/results?cond=COVID-19</w:t>
              </w:r>
            </w:hyperlink>
          </w:p>
        </w:tc>
        <w:tc>
          <w:tcPr>
            <w:tcW w:w="3119" w:type="dxa"/>
          </w:tcPr>
          <w:p w14:paraId="1B94F916" w14:textId="77777777" w:rsidR="008A0CBF" w:rsidRPr="0055537D" w:rsidRDefault="008A0CBF" w:rsidP="00832C8D">
            <w:pPr>
              <w:ind w:right="240"/>
              <w:jc w:val="both"/>
              <w:outlineLvl w:val="2"/>
              <w:rPr>
                <w:rFonts w:ascii="Times New Roman" w:eastAsia="Times New Roman" w:hAnsi="Times New Roman" w:cs="Times New Roman"/>
                <w:color w:val="000000" w:themeColor="text1"/>
                <w:lang w:eastAsia="en-IN"/>
              </w:rPr>
            </w:pPr>
            <w:r w:rsidRPr="0055537D">
              <w:rPr>
                <w:rFonts w:ascii="Times New Roman" w:eastAsia="Times New Roman" w:hAnsi="Times New Roman" w:cs="Times New Roman"/>
                <w:color w:val="000000" w:themeColor="text1"/>
                <w:lang w:eastAsia="en-IN"/>
              </w:rPr>
              <w:t>A database of clinical studies.</w:t>
            </w:r>
          </w:p>
        </w:tc>
        <w:tc>
          <w:tcPr>
            <w:tcW w:w="652" w:type="dxa"/>
          </w:tcPr>
          <w:p w14:paraId="3D246FD3"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37</w:t>
            </w:r>
          </w:p>
        </w:tc>
      </w:tr>
      <w:tr w:rsidR="008A0CBF" w:rsidRPr="0055537D" w14:paraId="43759C6E" w14:textId="77777777" w:rsidTr="00832C8D">
        <w:trPr>
          <w:trHeight w:val="248"/>
        </w:trPr>
        <w:tc>
          <w:tcPr>
            <w:tcW w:w="568" w:type="dxa"/>
          </w:tcPr>
          <w:p w14:paraId="49EAF1DF"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5.</w:t>
            </w:r>
          </w:p>
        </w:tc>
        <w:tc>
          <w:tcPr>
            <w:tcW w:w="1984" w:type="dxa"/>
          </w:tcPr>
          <w:p w14:paraId="554DD55F"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DockCoV2</w:t>
            </w:r>
          </w:p>
        </w:tc>
        <w:tc>
          <w:tcPr>
            <w:tcW w:w="2977" w:type="dxa"/>
          </w:tcPr>
          <w:p w14:paraId="25FF83CA" w14:textId="77777777" w:rsidR="008A0CBF" w:rsidRPr="0055537D" w:rsidRDefault="008A0CBF" w:rsidP="00832C8D">
            <w:pPr>
              <w:jc w:val="center"/>
              <w:rPr>
                <w:rFonts w:ascii="Times New Roman" w:eastAsia="Calibri" w:hAnsi="Times New Roman" w:cs="Times New Roman"/>
                <w:color w:val="000000" w:themeColor="text1"/>
              </w:rPr>
            </w:pPr>
            <w:hyperlink r:id="rId22" w:history="1">
              <w:r w:rsidRPr="0055537D">
                <w:rPr>
                  <w:rFonts w:ascii="Times New Roman" w:eastAsia="Calibri" w:hAnsi="Times New Roman" w:cs="Times New Roman"/>
                  <w:color w:val="000000" w:themeColor="text1"/>
                  <w:u w:val="single"/>
                </w:rPr>
                <w:t>https://dockcov2.org/drugs/</w:t>
              </w:r>
            </w:hyperlink>
          </w:p>
          <w:p w14:paraId="566FB3E6" w14:textId="77777777" w:rsidR="008A0CBF" w:rsidRPr="0055537D" w:rsidRDefault="008A0CBF" w:rsidP="00832C8D">
            <w:pPr>
              <w:jc w:val="center"/>
              <w:rPr>
                <w:rFonts w:ascii="Times New Roman" w:eastAsia="Calibri" w:hAnsi="Times New Roman" w:cs="Times New Roman"/>
                <w:color w:val="000000" w:themeColor="text1"/>
              </w:rPr>
            </w:pPr>
          </w:p>
        </w:tc>
        <w:tc>
          <w:tcPr>
            <w:tcW w:w="3119" w:type="dxa"/>
          </w:tcPr>
          <w:p w14:paraId="16555E64" w14:textId="77777777" w:rsidR="008A0CBF" w:rsidRPr="0055537D" w:rsidRDefault="008A0CBF" w:rsidP="00832C8D">
            <w:pPr>
              <w:ind w:right="240"/>
              <w:jc w:val="both"/>
              <w:outlineLvl w:val="2"/>
              <w:rPr>
                <w:rFonts w:ascii="Times New Roman" w:eastAsia="Times New Roman" w:hAnsi="Times New Roman" w:cs="Times New Roman"/>
                <w:color w:val="000000" w:themeColor="text1"/>
                <w:lang w:eastAsia="en-IN"/>
              </w:rPr>
            </w:pPr>
            <w:r w:rsidRPr="0055537D">
              <w:rPr>
                <w:rFonts w:ascii="Times New Roman" w:eastAsia="Times New Roman" w:hAnsi="Times New Roman" w:cs="Times New Roman"/>
                <w:color w:val="000000" w:themeColor="text1"/>
                <w:lang w:eastAsia="en-IN"/>
              </w:rPr>
              <w:t>Experimental information about MERS and SARS-</w:t>
            </w:r>
            <w:proofErr w:type="spellStart"/>
            <w:r w:rsidRPr="0055537D">
              <w:rPr>
                <w:rFonts w:ascii="Times New Roman" w:eastAsia="Times New Roman" w:hAnsi="Times New Roman" w:cs="Times New Roman"/>
                <w:color w:val="000000" w:themeColor="text1"/>
                <w:lang w:eastAsia="en-IN"/>
              </w:rPr>
              <w:t>CoV</w:t>
            </w:r>
            <w:proofErr w:type="spellEnd"/>
            <w:r w:rsidRPr="0055537D">
              <w:rPr>
                <w:rFonts w:ascii="Times New Roman" w:eastAsia="Times New Roman" w:hAnsi="Times New Roman" w:cs="Times New Roman"/>
                <w:color w:val="000000" w:themeColor="text1"/>
                <w:lang w:eastAsia="en-IN"/>
              </w:rPr>
              <w:t xml:space="preserve">. </w:t>
            </w:r>
          </w:p>
        </w:tc>
        <w:tc>
          <w:tcPr>
            <w:tcW w:w="652" w:type="dxa"/>
          </w:tcPr>
          <w:p w14:paraId="6412E204"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38</w:t>
            </w:r>
          </w:p>
        </w:tc>
      </w:tr>
      <w:tr w:rsidR="008A0CBF" w:rsidRPr="0055537D" w14:paraId="6BFE378D" w14:textId="77777777" w:rsidTr="00832C8D">
        <w:trPr>
          <w:trHeight w:val="248"/>
        </w:trPr>
        <w:tc>
          <w:tcPr>
            <w:tcW w:w="568" w:type="dxa"/>
          </w:tcPr>
          <w:p w14:paraId="11FEEDCC"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6.</w:t>
            </w:r>
          </w:p>
        </w:tc>
        <w:tc>
          <w:tcPr>
            <w:tcW w:w="1984" w:type="dxa"/>
          </w:tcPr>
          <w:p w14:paraId="7BF569AC"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Lexicomp Online Drug Database</w:t>
            </w:r>
          </w:p>
        </w:tc>
        <w:tc>
          <w:tcPr>
            <w:tcW w:w="2977" w:type="dxa"/>
          </w:tcPr>
          <w:p w14:paraId="10E3DF07" w14:textId="77777777" w:rsidR="008A0CBF" w:rsidRPr="0055537D" w:rsidRDefault="008A0CBF" w:rsidP="00832C8D">
            <w:pPr>
              <w:jc w:val="center"/>
              <w:rPr>
                <w:rFonts w:ascii="Times New Roman" w:eastAsia="Calibri" w:hAnsi="Times New Roman" w:cs="Times New Roman"/>
                <w:color w:val="000000" w:themeColor="text1"/>
              </w:rPr>
            </w:pPr>
            <w:hyperlink r:id="rId23" w:history="1">
              <w:r w:rsidRPr="0055537D">
                <w:rPr>
                  <w:rFonts w:ascii="Times New Roman" w:eastAsia="Calibri" w:hAnsi="Times New Roman" w:cs="Times New Roman"/>
                  <w:color w:val="000000" w:themeColor="text1"/>
                  <w:u w:val="single"/>
                </w:rPr>
                <w:t>https://kutuphane.istinye.edu.tr/en/announcements/lexicomp-online-drug-database-covid-19-contents</w:t>
              </w:r>
            </w:hyperlink>
          </w:p>
        </w:tc>
        <w:tc>
          <w:tcPr>
            <w:tcW w:w="3119" w:type="dxa"/>
          </w:tcPr>
          <w:p w14:paraId="10EFC69E" w14:textId="77777777" w:rsidR="008A0CBF" w:rsidRPr="0055537D" w:rsidRDefault="008A0CBF" w:rsidP="00832C8D">
            <w:pPr>
              <w:jc w:val="both"/>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 xml:space="preserve">Drug and clinical information about COVID-19.  </w:t>
            </w:r>
          </w:p>
        </w:tc>
        <w:tc>
          <w:tcPr>
            <w:tcW w:w="652" w:type="dxa"/>
          </w:tcPr>
          <w:p w14:paraId="59A36248"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39</w:t>
            </w:r>
          </w:p>
        </w:tc>
      </w:tr>
      <w:tr w:rsidR="008A0CBF" w:rsidRPr="0055537D" w14:paraId="5A88B8DE" w14:textId="77777777" w:rsidTr="00832C8D">
        <w:trPr>
          <w:trHeight w:val="248"/>
        </w:trPr>
        <w:tc>
          <w:tcPr>
            <w:tcW w:w="568" w:type="dxa"/>
          </w:tcPr>
          <w:p w14:paraId="12A5FC6F"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7</w:t>
            </w:r>
          </w:p>
        </w:tc>
        <w:tc>
          <w:tcPr>
            <w:tcW w:w="1984" w:type="dxa"/>
          </w:tcPr>
          <w:p w14:paraId="04D1EA7F"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COVID-19 Radiography Database</w:t>
            </w:r>
          </w:p>
        </w:tc>
        <w:tc>
          <w:tcPr>
            <w:tcW w:w="2977" w:type="dxa"/>
          </w:tcPr>
          <w:p w14:paraId="041DB826" w14:textId="77777777" w:rsidR="008A0CBF" w:rsidRPr="0055537D" w:rsidRDefault="008A0CBF" w:rsidP="00832C8D">
            <w:pPr>
              <w:jc w:val="center"/>
              <w:rPr>
                <w:rFonts w:ascii="Times New Roman" w:eastAsia="Calibri" w:hAnsi="Times New Roman" w:cs="Times New Roman"/>
                <w:color w:val="000000" w:themeColor="text1"/>
              </w:rPr>
            </w:pPr>
            <w:hyperlink r:id="rId24" w:history="1">
              <w:r w:rsidRPr="0055537D">
                <w:rPr>
                  <w:rFonts w:ascii="Times New Roman" w:eastAsia="Calibri" w:hAnsi="Times New Roman" w:cs="Times New Roman"/>
                  <w:color w:val="000000" w:themeColor="text1"/>
                  <w:u w:val="single"/>
                </w:rPr>
                <w:t>https://www.kaggle.com/datasets/tawsifurrahman/covid19-radiography-database</w:t>
              </w:r>
            </w:hyperlink>
          </w:p>
        </w:tc>
        <w:tc>
          <w:tcPr>
            <w:tcW w:w="3119" w:type="dxa"/>
          </w:tcPr>
          <w:p w14:paraId="032E2B27" w14:textId="77777777" w:rsidR="008A0CBF" w:rsidRPr="0055537D" w:rsidRDefault="008A0CBF" w:rsidP="00832C8D">
            <w:pPr>
              <w:jc w:val="both"/>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 xml:space="preserve">A database of COVID-19 </w:t>
            </w:r>
            <w:proofErr w:type="spellStart"/>
            <w:r w:rsidRPr="0055537D">
              <w:rPr>
                <w:rFonts w:ascii="Times New Roman" w:eastAsia="Calibri" w:hAnsi="Times New Roman" w:cs="Times New Roman"/>
                <w:color w:val="000000" w:themeColor="text1"/>
              </w:rPr>
              <w:t>patients</w:t>
            </w:r>
            <w:proofErr w:type="spellEnd"/>
            <w:r w:rsidRPr="0055537D">
              <w:rPr>
                <w:rFonts w:ascii="Times New Roman" w:eastAsia="Calibri" w:hAnsi="Times New Roman" w:cs="Times New Roman"/>
                <w:color w:val="000000" w:themeColor="text1"/>
              </w:rPr>
              <w:t xml:space="preserve"> Chest X-ray images and Lung masks.</w:t>
            </w:r>
          </w:p>
        </w:tc>
        <w:tc>
          <w:tcPr>
            <w:tcW w:w="652" w:type="dxa"/>
          </w:tcPr>
          <w:p w14:paraId="1D3A2421"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40</w:t>
            </w:r>
          </w:p>
        </w:tc>
      </w:tr>
      <w:tr w:rsidR="008A0CBF" w:rsidRPr="0055537D" w14:paraId="42AD1B5F" w14:textId="77777777" w:rsidTr="00832C8D">
        <w:trPr>
          <w:trHeight w:val="248"/>
        </w:trPr>
        <w:tc>
          <w:tcPr>
            <w:tcW w:w="568" w:type="dxa"/>
          </w:tcPr>
          <w:p w14:paraId="4A28F3F1"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8</w:t>
            </w:r>
          </w:p>
        </w:tc>
        <w:tc>
          <w:tcPr>
            <w:tcW w:w="1984" w:type="dxa"/>
          </w:tcPr>
          <w:p w14:paraId="20232F7B" w14:textId="77777777" w:rsidR="008A0CBF" w:rsidRPr="0055537D" w:rsidRDefault="008A0CBF" w:rsidP="00832C8D">
            <w:pPr>
              <w:jc w:val="center"/>
              <w:rPr>
                <w:rFonts w:ascii="Times New Roman" w:eastAsia="Calibri" w:hAnsi="Times New Roman" w:cs="Times New Roman"/>
                <w:color w:val="000000" w:themeColor="text1"/>
              </w:rPr>
            </w:pPr>
            <w:proofErr w:type="spellStart"/>
            <w:r w:rsidRPr="0055537D">
              <w:rPr>
                <w:rFonts w:ascii="Times New Roman" w:eastAsia="Calibri" w:hAnsi="Times New Roman" w:cs="Times New Roman"/>
                <w:color w:val="000000" w:themeColor="text1"/>
              </w:rPr>
              <w:t>DrugBank</w:t>
            </w:r>
            <w:proofErr w:type="spellEnd"/>
          </w:p>
        </w:tc>
        <w:tc>
          <w:tcPr>
            <w:tcW w:w="2977" w:type="dxa"/>
          </w:tcPr>
          <w:p w14:paraId="00E14DBD" w14:textId="77777777" w:rsidR="008A0CBF" w:rsidRPr="0055537D" w:rsidRDefault="008A0CBF" w:rsidP="00832C8D">
            <w:pPr>
              <w:jc w:val="center"/>
              <w:rPr>
                <w:rFonts w:ascii="Times New Roman" w:eastAsia="Calibri" w:hAnsi="Times New Roman" w:cs="Times New Roman"/>
                <w:color w:val="000000" w:themeColor="text1"/>
              </w:rPr>
            </w:pPr>
            <w:hyperlink r:id="rId25" w:history="1">
              <w:r w:rsidRPr="0055537D">
                <w:rPr>
                  <w:rFonts w:ascii="Times New Roman" w:eastAsia="Calibri" w:hAnsi="Times New Roman" w:cs="Times New Roman"/>
                  <w:color w:val="000000" w:themeColor="text1"/>
                  <w:u w:val="single"/>
                </w:rPr>
                <w:t>https://go.drugbank.com/covid-19</w:t>
              </w:r>
            </w:hyperlink>
          </w:p>
        </w:tc>
        <w:tc>
          <w:tcPr>
            <w:tcW w:w="3119" w:type="dxa"/>
          </w:tcPr>
          <w:p w14:paraId="5E700D25" w14:textId="77777777" w:rsidR="008A0CBF" w:rsidRPr="0055537D" w:rsidRDefault="008A0CBF" w:rsidP="00832C8D">
            <w:pPr>
              <w:jc w:val="both"/>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A comprehensive, online database containing information on drugs and drug targets.</w:t>
            </w:r>
          </w:p>
        </w:tc>
        <w:tc>
          <w:tcPr>
            <w:tcW w:w="652" w:type="dxa"/>
          </w:tcPr>
          <w:p w14:paraId="0BB53B35"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41</w:t>
            </w:r>
          </w:p>
        </w:tc>
      </w:tr>
      <w:tr w:rsidR="008A0CBF" w:rsidRPr="0055537D" w14:paraId="1D2D7544" w14:textId="77777777" w:rsidTr="00832C8D">
        <w:trPr>
          <w:trHeight w:val="248"/>
        </w:trPr>
        <w:tc>
          <w:tcPr>
            <w:tcW w:w="568" w:type="dxa"/>
          </w:tcPr>
          <w:p w14:paraId="05FFF16B"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9.</w:t>
            </w:r>
          </w:p>
        </w:tc>
        <w:tc>
          <w:tcPr>
            <w:tcW w:w="1984" w:type="dxa"/>
          </w:tcPr>
          <w:p w14:paraId="46DD4A8C"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SARSCOVIDB</w:t>
            </w:r>
          </w:p>
        </w:tc>
        <w:tc>
          <w:tcPr>
            <w:tcW w:w="2977" w:type="dxa"/>
          </w:tcPr>
          <w:p w14:paraId="3281AAF0" w14:textId="77777777" w:rsidR="008A0CBF" w:rsidRPr="0055537D" w:rsidRDefault="008A0CBF" w:rsidP="00832C8D">
            <w:pPr>
              <w:jc w:val="center"/>
              <w:rPr>
                <w:rFonts w:ascii="Times New Roman" w:eastAsia="Calibri" w:hAnsi="Times New Roman" w:cs="Times New Roman"/>
                <w:color w:val="000000" w:themeColor="text1"/>
              </w:rPr>
            </w:pPr>
            <w:hyperlink r:id="rId26" w:history="1">
              <w:r w:rsidRPr="0055537D">
                <w:rPr>
                  <w:rStyle w:val="Hyperlink"/>
                  <w:rFonts w:ascii="Times New Roman" w:hAnsi="Times New Roman" w:cs="Times New Roman"/>
                  <w:color w:val="000000" w:themeColor="text1"/>
                </w:rPr>
                <w:t>https://sarscovidb.org/</w:t>
              </w:r>
            </w:hyperlink>
            <w:r w:rsidRPr="0055537D">
              <w:rPr>
                <w:rFonts w:ascii="Times New Roman" w:hAnsi="Times New Roman" w:cs="Times New Roman"/>
                <w:color w:val="000000" w:themeColor="text1"/>
              </w:rPr>
              <w:t xml:space="preserve"> </w:t>
            </w:r>
          </w:p>
        </w:tc>
        <w:tc>
          <w:tcPr>
            <w:tcW w:w="3119" w:type="dxa"/>
          </w:tcPr>
          <w:p w14:paraId="33877701" w14:textId="77777777" w:rsidR="008A0CBF" w:rsidRPr="0055537D" w:rsidRDefault="008A0CBF" w:rsidP="00832C8D">
            <w:pPr>
              <w:jc w:val="both"/>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 xml:space="preserve">A database that contains viral strains, hosts, methodologies, genes/proteins with the altered expression. </w:t>
            </w:r>
          </w:p>
        </w:tc>
        <w:tc>
          <w:tcPr>
            <w:tcW w:w="652" w:type="dxa"/>
          </w:tcPr>
          <w:p w14:paraId="6EED3595"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42</w:t>
            </w:r>
          </w:p>
        </w:tc>
      </w:tr>
      <w:tr w:rsidR="008A0CBF" w:rsidRPr="0055537D" w14:paraId="231D0A5D" w14:textId="77777777" w:rsidTr="00832C8D">
        <w:trPr>
          <w:trHeight w:val="248"/>
        </w:trPr>
        <w:tc>
          <w:tcPr>
            <w:tcW w:w="568" w:type="dxa"/>
          </w:tcPr>
          <w:p w14:paraId="73F866F9"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10</w:t>
            </w:r>
          </w:p>
        </w:tc>
        <w:tc>
          <w:tcPr>
            <w:tcW w:w="1984" w:type="dxa"/>
          </w:tcPr>
          <w:p w14:paraId="1B936448"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GISAID</w:t>
            </w:r>
          </w:p>
        </w:tc>
        <w:tc>
          <w:tcPr>
            <w:tcW w:w="2977" w:type="dxa"/>
          </w:tcPr>
          <w:p w14:paraId="007AE185" w14:textId="77777777" w:rsidR="008A0CBF" w:rsidRPr="0055537D" w:rsidRDefault="008A0CBF" w:rsidP="00832C8D">
            <w:pPr>
              <w:jc w:val="center"/>
              <w:rPr>
                <w:rFonts w:ascii="Times New Roman" w:eastAsia="Calibri" w:hAnsi="Times New Roman" w:cs="Times New Roman"/>
                <w:color w:val="000000" w:themeColor="text1"/>
              </w:rPr>
            </w:pPr>
            <w:hyperlink r:id="rId27" w:history="1">
              <w:r w:rsidRPr="0055537D">
                <w:rPr>
                  <w:rFonts w:ascii="Times New Roman" w:eastAsia="Calibri" w:hAnsi="Times New Roman" w:cs="Times New Roman"/>
                  <w:color w:val="000000" w:themeColor="text1"/>
                  <w:u w:val="single"/>
                </w:rPr>
                <w:t>https://gisaid.org/</w:t>
              </w:r>
            </w:hyperlink>
          </w:p>
          <w:p w14:paraId="052A6A1C" w14:textId="77777777" w:rsidR="008A0CBF" w:rsidRPr="0055537D" w:rsidRDefault="008A0CBF" w:rsidP="00832C8D">
            <w:pPr>
              <w:jc w:val="center"/>
              <w:rPr>
                <w:rFonts w:ascii="Times New Roman" w:eastAsia="Calibri" w:hAnsi="Times New Roman" w:cs="Times New Roman"/>
                <w:color w:val="000000" w:themeColor="text1"/>
              </w:rPr>
            </w:pPr>
          </w:p>
        </w:tc>
        <w:tc>
          <w:tcPr>
            <w:tcW w:w="3119" w:type="dxa"/>
          </w:tcPr>
          <w:p w14:paraId="47356FE4" w14:textId="77777777" w:rsidR="008A0CBF" w:rsidRPr="0055537D" w:rsidRDefault="008A0CBF" w:rsidP="00832C8D">
            <w:pPr>
              <w:jc w:val="both"/>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An open access genomic data from all influenza viruses and the coronavirus causing COVID-19.</w:t>
            </w:r>
          </w:p>
        </w:tc>
        <w:tc>
          <w:tcPr>
            <w:tcW w:w="652" w:type="dxa"/>
          </w:tcPr>
          <w:p w14:paraId="68125A3F"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43</w:t>
            </w:r>
          </w:p>
        </w:tc>
      </w:tr>
      <w:tr w:rsidR="008A0CBF" w:rsidRPr="0055537D" w14:paraId="31733EAB" w14:textId="77777777" w:rsidTr="00832C8D">
        <w:trPr>
          <w:trHeight w:val="248"/>
        </w:trPr>
        <w:tc>
          <w:tcPr>
            <w:tcW w:w="568" w:type="dxa"/>
          </w:tcPr>
          <w:p w14:paraId="2C2365B5"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11</w:t>
            </w:r>
          </w:p>
        </w:tc>
        <w:tc>
          <w:tcPr>
            <w:tcW w:w="1984" w:type="dxa"/>
          </w:tcPr>
          <w:p w14:paraId="65019503" w14:textId="77777777" w:rsidR="008A0CBF" w:rsidRPr="0055537D" w:rsidRDefault="008A0CBF" w:rsidP="00832C8D">
            <w:pPr>
              <w:jc w:val="center"/>
              <w:rPr>
                <w:rFonts w:ascii="Times New Roman" w:eastAsia="Calibri" w:hAnsi="Times New Roman" w:cs="Times New Roman"/>
                <w:color w:val="000000" w:themeColor="text1"/>
              </w:rPr>
            </w:pPr>
            <w:proofErr w:type="spellStart"/>
            <w:r w:rsidRPr="0055537D">
              <w:rPr>
                <w:rFonts w:ascii="Times New Roman" w:eastAsia="Calibri" w:hAnsi="Times New Roman" w:cs="Times New Roman"/>
                <w:color w:val="000000" w:themeColor="text1"/>
              </w:rPr>
              <w:t>ImmuneCODE</w:t>
            </w:r>
            <w:proofErr w:type="spellEnd"/>
            <w:r w:rsidRPr="0055537D">
              <w:rPr>
                <w:rFonts w:ascii="Times New Roman" w:eastAsia="Calibri" w:hAnsi="Times New Roman" w:cs="Times New Roman"/>
                <w:color w:val="000000" w:themeColor="text1"/>
              </w:rPr>
              <w:t>™</w:t>
            </w:r>
          </w:p>
        </w:tc>
        <w:tc>
          <w:tcPr>
            <w:tcW w:w="2977" w:type="dxa"/>
          </w:tcPr>
          <w:p w14:paraId="08BE8024" w14:textId="77777777" w:rsidR="008A0CBF" w:rsidRPr="0055537D" w:rsidRDefault="008A0CBF" w:rsidP="00832C8D">
            <w:pPr>
              <w:jc w:val="center"/>
              <w:rPr>
                <w:rFonts w:ascii="Times New Roman" w:eastAsia="Calibri" w:hAnsi="Times New Roman" w:cs="Times New Roman"/>
                <w:color w:val="000000" w:themeColor="text1"/>
              </w:rPr>
            </w:pPr>
            <w:hyperlink r:id="rId28" w:history="1">
              <w:r w:rsidRPr="0055537D">
                <w:rPr>
                  <w:rFonts w:ascii="Times New Roman" w:eastAsia="Calibri" w:hAnsi="Times New Roman" w:cs="Times New Roman"/>
                  <w:color w:val="000000" w:themeColor="text1"/>
                  <w:u w:val="single"/>
                </w:rPr>
                <w:t>https://immunerace.adaptivebiotech.com/data/</w:t>
              </w:r>
            </w:hyperlink>
          </w:p>
          <w:p w14:paraId="0F4695B6" w14:textId="77777777" w:rsidR="008A0CBF" w:rsidRPr="0055537D" w:rsidRDefault="008A0CBF" w:rsidP="00832C8D">
            <w:pPr>
              <w:jc w:val="center"/>
              <w:rPr>
                <w:rFonts w:ascii="Times New Roman" w:eastAsia="Calibri" w:hAnsi="Times New Roman" w:cs="Times New Roman"/>
                <w:color w:val="000000" w:themeColor="text1"/>
              </w:rPr>
            </w:pPr>
          </w:p>
        </w:tc>
        <w:tc>
          <w:tcPr>
            <w:tcW w:w="3119" w:type="dxa"/>
          </w:tcPr>
          <w:p w14:paraId="21EA162D" w14:textId="77777777" w:rsidR="008A0CBF" w:rsidRPr="0055537D" w:rsidRDefault="008A0CBF" w:rsidP="00832C8D">
            <w:pPr>
              <w:shd w:val="clear" w:color="auto" w:fill="FFFFFF"/>
              <w:jc w:val="both"/>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lang w:val="en-IN"/>
              </w:rPr>
              <w:t xml:space="preserve">A database for decoding the adaptive immune response to COVID19 along with detailed population view. </w:t>
            </w:r>
          </w:p>
        </w:tc>
        <w:tc>
          <w:tcPr>
            <w:tcW w:w="652" w:type="dxa"/>
          </w:tcPr>
          <w:p w14:paraId="2C617286"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44</w:t>
            </w:r>
          </w:p>
        </w:tc>
      </w:tr>
      <w:tr w:rsidR="008A0CBF" w:rsidRPr="0055537D" w14:paraId="6650F7D1" w14:textId="77777777" w:rsidTr="00832C8D">
        <w:trPr>
          <w:trHeight w:val="248"/>
        </w:trPr>
        <w:tc>
          <w:tcPr>
            <w:tcW w:w="568" w:type="dxa"/>
          </w:tcPr>
          <w:p w14:paraId="2D38049B"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12</w:t>
            </w:r>
          </w:p>
        </w:tc>
        <w:tc>
          <w:tcPr>
            <w:tcW w:w="1984" w:type="dxa"/>
          </w:tcPr>
          <w:p w14:paraId="59158A05"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CORDITE</w:t>
            </w:r>
          </w:p>
          <w:p w14:paraId="2A5CC83F" w14:textId="77777777" w:rsidR="008A0CBF" w:rsidRPr="0055537D" w:rsidRDefault="008A0CBF" w:rsidP="00832C8D">
            <w:pPr>
              <w:jc w:val="center"/>
              <w:rPr>
                <w:rFonts w:ascii="Times New Roman" w:eastAsia="Calibri" w:hAnsi="Times New Roman" w:cs="Times New Roman"/>
                <w:color w:val="000000" w:themeColor="text1"/>
              </w:rPr>
            </w:pPr>
          </w:p>
        </w:tc>
        <w:tc>
          <w:tcPr>
            <w:tcW w:w="2977" w:type="dxa"/>
          </w:tcPr>
          <w:p w14:paraId="447AD7FA" w14:textId="77777777" w:rsidR="008A0CBF" w:rsidRPr="0055537D" w:rsidRDefault="008A0CBF" w:rsidP="00832C8D">
            <w:pPr>
              <w:jc w:val="center"/>
              <w:rPr>
                <w:rFonts w:ascii="Times New Roman" w:eastAsia="Calibri" w:hAnsi="Times New Roman" w:cs="Times New Roman"/>
                <w:color w:val="000000" w:themeColor="text1"/>
              </w:rPr>
            </w:pPr>
            <w:hyperlink r:id="rId29" w:anchor="/" w:history="1">
              <w:r w:rsidRPr="0055537D">
                <w:rPr>
                  <w:rFonts w:ascii="Times New Roman" w:eastAsia="Calibri" w:hAnsi="Times New Roman" w:cs="Times New Roman"/>
                  <w:color w:val="000000" w:themeColor="text1"/>
                  <w:u w:val="single"/>
                </w:rPr>
                <w:t>https://cordite.mathematik.uni-marburg.de/#/</w:t>
              </w:r>
            </w:hyperlink>
          </w:p>
          <w:p w14:paraId="37BC696A" w14:textId="77777777" w:rsidR="008A0CBF" w:rsidRPr="0055537D" w:rsidRDefault="008A0CBF" w:rsidP="00832C8D">
            <w:pPr>
              <w:jc w:val="center"/>
              <w:rPr>
                <w:rFonts w:ascii="Times New Roman" w:eastAsia="Calibri" w:hAnsi="Times New Roman" w:cs="Times New Roman"/>
                <w:color w:val="000000" w:themeColor="text1"/>
              </w:rPr>
            </w:pPr>
          </w:p>
        </w:tc>
        <w:tc>
          <w:tcPr>
            <w:tcW w:w="3119" w:type="dxa"/>
          </w:tcPr>
          <w:p w14:paraId="5224C7F2" w14:textId="77777777" w:rsidR="008A0CBF" w:rsidRPr="0055537D" w:rsidRDefault="008A0CBF" w:rsidP="00832C8D">
            <w:pPr>
              <w:shd w:val="clear" w:color="auto" w:fill="FFFFFF"/>
              <w:jc w:val="both"/>
              <w:rPr>
                <w:rFonts w:ascii="Times New Roman" w:eastAsia="Times New Roman" w:hAnsi="Times New Roman" w:cs="Times New Roman"/>
                <w:color w:val="000000" w:themeColor="text1"/>
                <w:lang w:val="en-IN" w:eastAsia="en-IN"/>
              </w:rPr>
            </w:pPr>
            <w:r w:rsidRPr="0055537D">
              <w:rPr>
                <w:rFonts w:ascii="Times New Roman" w:eastAsia="Calibri" w:hAnsi="Times New Roman" w:cs="Times New Roman"/>
                <w:color w:val="000000" w:themeColor="text1"/>
                <w:lang w:val="en-IN"/>
              </w:rPr>
              <w:t xml:space="preserve">A drug interaction database to address viral proteins or human proteins to treat COVID19. </w:t>
            </w:r>
          </w:p>
        </w:tc>
        <w:tc>
          <w:tcPr>
            <w:tcW w:w="652" w:type="dxa"/>
          </w:tcPr>
          <w:p w14:paraId="681770D8"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45</w:t>
            </w:r>
          </w:p>
        </w:tc>
      </w:tr>
      <w:tr w:rsidR="008A0CBF" w:rsidRPr="0055537D" w14:paraId="19253C04" w14:textId="77777777" w:rsidTr="00832C8D">
        <w:trPr>
          <w:trHeight w:val="248"/>
        </w:trPr>
        <w:tc>
          <w:tcPr>
            <w:tcW w:w="568" w:type="dxa"/>
          </w:tcPr>
          <w:p w14:paraId="4B3FF59A"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13</w:t>
            </w:r>
          </w:p>
        </w:tc>
        <w:tc>
          <w:tcPr>
            <w:tcW w:w="1984" w:type="dxa"/>
          </w:tcPr>
          <w:p w14:paraId="6FBDE544"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Coronavirus Antiviral &amp; Resistance Database</w:t>
            </w:r>
          </w:p>
        </w:tc>
        <w:tc>
          <w:tcPr>
            <w:tcW w:w="2977" w:type="dxa"/>
          </w:tcPr>
          <w:p w14:paraId="6311571D" w14:textId="77777777" w:rsidR="008A0CBF" w:rsidRPr="0055537D" w:rsidRDefault="008A0CBF" w:rsidP="00832C8D">
            <w:pPr>
              <w:jc w:val="center"/>
              <w:rPr>
                <w:rFonts w:ascii="Times New Roman" w:eastAsia="Calibri" w:hAnsi="Times New Roman" w:cs="Times New Roman"/>
                <w:color w:val="000000" w:themeColor="text1"/>
              </w:rPr>
            </w:pPr>
            <w:hyperlink r:id="rId30" w:history="1">
              <w:r w:rsidRPr="0055537D">
                <w:rPr>
                  <w:rFonts w:ascii="Times New Roman" w:eastAsia="Calibri" w:hAnsi="Times New Roman" w:cs="Times New Roman"/>
                  <w:color w:val="000000" w:themeColor="text1"/>
                  <w:u w:val="single"/>
                </w:rPr>
                <w:t>https://covdb.stanford.edu/</w:t>
              </w:r>
            </w:hyperlink>
          </w:p>
          <w:p w14:paraId="2B47E5A7" w14:textId="77777777" w:rsidR="008A0CBF" w:rsidRPr="0055537D" w:rsidRDefault="008A0CBF" w:rsidP="00832C8D">
            <w:pPr>
              <w:jc w:val="center"/>
              <w:rPr>
                <w:rFonts w:ascii="Times New Roman" w:eastAsia="Calibri" w:hAnsi="Times New Roman" w:cs="Times New Roman"/>
                <w:color w:val="000000" w:themeColor="text1"/>
              </w:rPr>
            </w:pPr>
          </w:p>
        </w:tc>
        <w:tc>
          <w:tcPr>
            <w:tcW w:w="3119" w:type="dxa"/>
          </w:tcPr>
          <w:p w14:paraId="004203A6" w14:textId="77777777" w:rsidR="008A0CBF" w:rsidRPr="00024CF3" w:rsidRDefault="008A0CBF" w:rsidP="00832C8D">
            <w:pPr>
              <w:shd w:val="clear" w:color="auto" w:fill="FFFFFF"/>
              <w:jc w:val="both"/>
              <w:rPr>
                <w:rFonts w:ascii="Times New Roman" w:eastAsia="Calibri" w:hAnsi="Times New Roman" w:cs="Times New Roman"/>
                <w:color w:val="000000" w:themeColor="text1"/>
                <w:lang w:val="en-IN"/>
              </w:rPr>
            </w:pPr>
            <w:r w:rsidRPr="00024CF3">
              <w:rPr>
                <w:rFonts w:ascii="Times New Roman" w:eastAsia="Calibri" w:hAnsi="Times New Roman" w:cs="Times New Roman"/>
                <w:color w:val="000000" w:themeColor="text1"/>
                <w:lang w:val="en-IN"/>
              </w:rPr>
              <w:t>A database of antiviral &amp; resistance information.</w:t>
            </w:r>
          </w:p>
          <w:p w14:paraId="7F92B1D2" w14:textId="77777777" w:rsidR="008A0CBF" w:rsidRPr="00024CF3" w:rsidRDefault="008A0CBF" w:rsidP="00832C8D">
            <w:pPr>
              <w:shd w:val="clear" w:color="auto" w:fill="FFFFFF"/>
              <w:jc w:val="both"/>
              <w:rPr>
                <w:rFonts w:ascii="Times New Roman" w:eastAsia="Calibri" w:hAnsi="Times New Roman" w:cs="Times New Roman"/>
                <w:color w:val="000000" w:themeColor="text1"/>
                <w:lang w:val="en-IN"/>
              </w:rPr>
            </w:pPr>
          </w:p>
        </w:tc>
        <w:tc>
          <w:tcPr>
            <w:tcW w:w="652" w:type="dxa"/>
          </w:tcPr>
          <w:p w14:paraId="39BCC02C"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46</w:t>
            </w:r>
          </w:p>
        </w:tc>
      </w:tr>
      <w:tr w:rsidR="008A0CBF" w:rsidRPr="0055537D" w14:paraId="42956ADB" w14:textId="77777777" w:rsidTr="00832C8D">
        <w:trPr>
          <w:trHeight w:val="248"/>
        </w:trPr>
        <w:tc>
          <w:tcPr>
            <w:tcW w:w="568" w:type="dxa"/>
          </w:tcPr>
          <w:p w14:paraId="447C2BBC"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14</w:t>
            </w:r>
          </w:p>
        </w:tc>
        <w:tc>
          <w:tcPr>
            <w:tcW w:w="1984" w:type="dxa"/>
          </w:tcPr>
          <w:p w14:paraId="6AA6B3AB" w14:textId="77777777" w:rsidR="008A0CBF" w:rsidRPr="0055537D" w:rsidRDefault="008A0CBF" w:rsidP="00832C8D">
            <w:pPr>
              <w:jc w:val="center"/>
              <w:rPr>
                <w:rFonts w:ascii="Times New Roman" w:eastAsia="Calibri" w:hAnsi="Times New Roman" w:cs="Times New Roman"/>
                <w:color w:val="000000" w:themeColor="text1"/>
              </w:rPr>
            </w:pPr>
            <w:proofErr w:type="spellStart"/>
            <w:r w:rsidRPr="0055537D">
              <w:rPr>
                <w:rFonts w:ascii="Times New Roman" w:eastAsia="Calibri" w:hAnsi="Times New Roman" w:cs="Times New Roman"/>
                <w:color w:val="000000" w:themeColor="text1"/>
              </w:rPr>
              <w:t>DBatVir</w:t>
            </w:r>
            <w:proofErr w:type="spellEnd"/>
          </w:p>
        </w:tc>
        <w:tc>
          <w:tcPr>
            <w:tcW w:w="2977" w:type="dxa"/>
          </w:tcPr>
          <w:p w14:paraId="1847A84D" w14:textId="77777777" w:rsidR="008A0CBF" w:rsidRPr="0055537D" w:rsidRDefault="008A0CBF" w:rsidP="00832C8D">
            <w:pPr>
              <w:jc w:val="center"/>
              <w:rPr>
                <w:rFonts w:ascii="Times New Roman" w:eastAsia="Calibri" w:hAnsi="Times New Roman" w:cs="Times New Roman"/>
                <w:color w:val="000000" w:themeColor="text1"/>
              </w:rPr>
            </w:pPr>
            <w:hyperlink r:id="rId31" w:history="1">
              <w:r w:rsidRPr="0055537D">
                <w:rPr>
                  <w:rStyle w:val="Hyperlink"/>
                  <w:rFonts w:ascii="Times New Roman" w:hAnsi="Times New Roman" w:cs="Times New Roman"/>
                  <w:color w:val="000000" w:themeColor="text1"/>
                </w:rPr>
                <w:t>http://www.mgc.ac.cn/DBatVir/</w:t>
              </w:r>
            </w:hyperlink>
          </w:p>
        </w:tc>
        <w:tc>
          <w:tcPr>
            <w:tcW w:w="3119" w:type="dxa"/>
          </w:tcPr>
          <w:p w14:paraId="10104B25" w14:textId="77777777" w:rsidR="008A0CBF" w:rsidRPr="00024CF3" w:rsidRDefault="008A0CBF" w:rsidP="00832C8D">
            <w:pPr>
              <w:jc w:val="both"/>
              <w:rPr>
                <w:rFonts w:ascii="Times New Roman" w:eastAsia="Calibri" w:hAnsi="Times New Roman" w:cs="Times New Roman"/>
                <w:color w:val="000000" w:themeColor="text1"/>
              </w:rPr>
            </w:pPr>
            <w:r w:rsidRPr="00024CF3">
              <w:rPr>
                <w:rFonts w:ascii="Times New Roman" w:eastAsia="Calibri" w:hAnsi="Times New Roman" w:cs="Times New Roman"/>
                <w:color w:val="000000" w:themeColor="text1"/>
              </w:rPr>
              <w:t xml:space="preserve">A database of 3873 sequences from the family </w:t>
            </w:r>
            <w:proofErr w:type="spellStart"/>
            <w:r w:rsidRPr="00024CF3">
              <w:rPr>
                <w:rFonts w:ascii="Times New Roman" w:eastAsia="Calibri" w:hAnsi="Times New Roman" w:cs="Times New Roman"/>
                <w:color w:val="000000" w:themeColor="text1"/>
              </w:rPr>
              <w:t>coronaviridae</w:t>
            </w:r>
            <w:proofErr w:type="spellEnd"/>
            <w:r w:rsidRPr="00024CF3">
              <w:rPr>
                <w:rFonts w:ascii="Times New Roman" w:eastAsia="Calibri" w:hAnsi="Times New Roman" w:cs="Times New Roman"/>
                <w:color w:val="000000" w:themeColor="text1"/>
              </w:rPr>
              <w:t>.</w:t>
            </w:r>
          </w:p>
        </w:tc>
        <w:tc>
          <w:tcPr>
            <w:tcW w:w="652" w:type="dxa"/>
          </w:tcPr>
          <w:p w14:paraId="5C1F949E"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47</w:t>
            </w:r>
          </w:p>
        </w:tc>
      </w:tr>
      <w:tr w:rsidR="008A0CBF" w:rsidRPr="0055537D" w14:paraId="0BAB6189" w14:textId="77777777" w:rsidTr="00832C8D">
        <w:trPr>
          <w:trHeight w:val="248"/>
        </w:trPr>
        <w:tc>
          <w:tcPr>
            <w:tcW w:w="568" w:type="dxa"/>
          </w:tcPr>
          <w:p w14:paraId="79313E41"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15.</w:t>
            </w:r>
          </w:p>
        </w:tc>
        <w:tc>
          <w:tcPr>
            <w:tcW w:w="1984" w:type="dxa"/>
          </w:tcPr>
          <w:p w14:paraId="712E36A0"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SARS-CoV-2 Database</w:t>
            </w:r>
          </w:p>
        </w:tc>
        <w:tc>
          <w:tcPr>
            <w:tcW w:w="2977" w:type="dxa"/>
          </w:tcPr>
          <w:p w14:paraId="14F29170" w14:textId="77777777" w:rsidR="008A0CBF" w:rsidRPr="0055537D" w:rsidRDefault="008A0CBF" w:rsidP="00832C8D">
            <w:pPr>
              <w:jc w:val="center"/>
              <w:rPr>
                <w:rFonts w:ascii="Times New Roman" w:eastAsia="Calibri" w:hAnsi="Times New Roman" w:cs="Times New Roman"/>
                <w:color w:val="000000" w:themeColor="text1"/>
              </w:rPr>
            </w:pPr>
            <w:hyperlink r:id="rId32" w:history="1">
              <w:r w:rsidRPr="0055537D">
                <w:rPr>
                  <w:rFonts w:ascii="Times New Roman" w:eastAsia="Calibri" w:hAnsi="Times New Roman" w:cs="Times New Roman"/>
                  <w:color w:val="000000" w:themeColor="text1"/>
                  <w:u w:val="single"/>
                </w:rPr>
                <w:t>https://covid19.sfb.uit.no/</w:t>
              </w:r>
            </w:hyperlink>
          </w:p>
          <w:p w14:paraId="38C22C29" w14:textId="77777777" w:rsidR="008A0CBF" w:rsidRPr="0055537D" w:rsidRDefault="008A0CBF" w:rsidP="00832C8D">
            <w:pPr>
              <w:jc w:val="center"/>
              <w:rPr>
                <w:rFonts w:ascii="Times New Roman" w:eastAsia="Calibri" w:hAnsi="Times New Roman" w:cs="Times New Roman"/>
                <w:color w:val="000000" w:themeColor="text1"/>
              </w:rPr>
            </w:pPr>
          </w:p>
        </w:tc>
        <w:tc>
          <w:tcPr>
            <w:tcW w:w="3119" w:type="dxa"/>
          </w:tcPr>
          <w:p w14:paraId="0C24FCC3" w14:textId="77777777" w:rsidR="008A0CBF" w:rsidRPr="00024CF3" w:rsidRDefault="008A0CBF" w:rsidP="00832C8D">
            <w:pPr>
              <w:jc w:val="both"/>
              <w:rPr>
                <w:rFonts w:ascii="Times New Roman" w:eastAsia="Calibri" w:hAnsi="Times New Roman" w:cs="Times New Roman"/>
                <w:color w:val="000000" w:themeColor="text1"/>
              </w:rPr>
            </w:pPr>
            <w:r w:rsidRPr="00024CF3">
              <w:rPr>
                <w:rFonts w:ascii="Times New Roman" w:eastAsia="Calibri" w:hAnsi="Times New Roman" w:cs="Times New Roman"/>
                <w:color w:val="000000" w:themeColor="text1"/>
              </w:rPr>
              <w:t>A knowledge database of SARS-CoV-2 virus research compiled from publicly available resources.</w:t>
            </w:r>
          </w:p>
        </w:tc>
        <w:tc>
          <w:tcPr>
            <w:tcW w:w="652" w:type="dxa"/>
          </w:tcPr>
          <w:p w14:paraId="02016C7B"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48</w:t>
            </w:r>
          </w:p>
        </w:tc>
      </w:tr>
      <w:tr w:rsidR="008A0CBF" w:rsidRPr="0055537D" w14:paraId="66D4DE7C" w14:textId="77777777" w:rsidTr="00832C8D">
        <w:trPr>
          <w:trHeight w:val="248"/>
        </w:trPr>
        <w:tc>
          <w:tcPr>
            <w:tcW w:w="568" w:type="dxa"/>
          </w:tcPr>
          <w:p w14:paraId="48C976C0"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lastRenderedPageBreak/>
              <w:t>16.</w:t>
            </w:r>
          </w:p>
        </w:tc>
        <w:tc>
          <w:tcPr>
            <w:tcW w:w="1984" w:type="dxa"/>
          </w:tcPr>
          <w:p w14:paraId="73DD7423"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Therapeutic Target Database</w:t>
            </w:r>
          </w:p>
        </w:tc>
        <w:tc>
          <w:tcPr>
            <w:tcW w:w="2977" w:type="dxa"/>
          </w:tcPr>
          <w:p w14:paraId="11BD4FD0" w14:textId="77777777" w:rsidR="008A0CBF" w:rsidRPr="0055537D" w:rsidRDefault="008A0CBF" w:rsidP="00832C8D">
            <w:pPr>
              <w:jc w:val="center"/>
              <w:rPr>
                <w:rFonts w:ascii="Times New Roman" w:eastAsia="Calibri" w:hAnsi="Times New Roman" w:cs="Times New Roman"/>
                <w:color w:val="000000" w:themeColor="text1"/>
              </w:rPr>
            </w:pPr>
            <w:hyperlink r:id="rId33" w:history="1">
              <w:r w:rsidRPr="0055537D">
                <w:rPr>
                  <w:rStyle w:val="Hyperlink"/>
                  <w:rFonts w:ascii="Times New Roman" w:hAnsi="Times New Roman" w:cs="Times New Roman"/>
                  <w:color w:val="000000" w:themeColor="text1"/>
                </w:rPr>
                <w:t>http://db.idrblab.net/ttd/</w:t>
              </w:r>
            </w:hyperlink>
          </w:p>
        </w:tc>
        <w:tc>
          <w:tcPr>
            <w:tcW w:w="3119" w:type="dxa"/>
          </w:tcPr>
          <w:p w14:paraId="26ABA406" w14:textId="77777777" w:rsidR="008A0CBF" w:rsidRPr="00024CF3" w:rsidRDefault="008A0CBF" w:rsidP="00832C8D">
            <w:pPr>
              <w:jc w:val="both"/>
              <w:rPr>
                <w:rFonts w:ascii="Times New Roman" w:eastAsia="Calibri" w:hAnsi="Times New Roman" w:cs="Times New Roman"/>
                <w:color w:val="000000" w:themeColor="text1"/>
              </w:rPr>
            </w:pPr>
            <w:r w:rsidRPr="00024CF3">
              <w:rPr>
                <w:rFonts w:ascii="Times New Roman" w:eastAsia="Calibri" w:hAnsi="Times New Roman" w:cs="Times New Roman"/>
                <w:color w:val="000000" w:themeColor="text1"/>
              </w:rPr>
              <w:t>A collection of anti-coronavirus drugs and their associated targets and pathways.</w:t>
            </w:r>
          </w:p>
        </w:tc>
        <w:tc>
          <w:tcPr>
            <w:tcW w:w="652" w:type="dxa"/>
          </w:tcPr>
          <w:p w14:paraId="21C03C45"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49</w:t>
            </w:r>
          </w:p>
        </w:tc>
      </w:tr>
      <w:tr w:rsidR="008A0CBF" w:rsidRPr="0055537D" w14:paraId="55BB7C31" w14:textId="77777777" w:rsidTr="00832C8D">
        <w:trPr>
          <w:trHeight w:val="248"/>
        </w:trPr>
        <w:tc>
          <w:tcPr>
            <w:tcW w:w="568" w:type="dxa"/>
          </w:tcPr>
          <w:p w14:paraId="0F681676"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17.</w:t>
            </w:r>
          </w:p>
        </w:tc>
        <w:tc>
          <w:tcPr>
            <w:tcW w:w="1984" w:type="dxa"/>
          </w:tcPr>
          <w:p w14:paraId="2732776C"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NCBI Virus</w:t>
            </w:r>
          </w:p>
        </w:tc>
        <w:tc>
          <w:tcPr>
            <w:tcW w:w="2977" w:type="dxa"/>
          </w:tcPr>
          <w:p w14:paraId="561C39CF" w14:textId="77777777" w:rsidR="008A0CBF" w:rsidRPr="0055537D" w:rsidRDefault="008A0CBF" w:rsidP="00832C8D">
            <w:pPr>
              <w:jc w:val="center"/>
              <w:rPr>
                <w:rFonts w:ascii="Times New Roman" w:eastAsia="Calibri" w:hAnsi="Times New Roman" w:cs="Times New Roman"/>
                <w:color w:val="000000" w:themeColor="text1"/>
              </w:rPr>
            </w:pPr>
            <w:hyperlink r:id="rId34" w:anchor="/" w:history="1">
              <w:r w:rsidRPr="0055537D">
                <w:rPr>
                  <w:rFonts w:ascii="Times New Roman" w:eastAsia="Calibri" w:hAnsi="Times New Roman" w:cs="Times New Roman"/>
                  <w:color w:val="000000" w:themeColor="text1"/>
                  <w:u w:val="single"/>
                </w:rPr>
                <w:t>https://www.ncbi.nlm.nih.gov/labs/virus/vssi/#/</w:t>
              </w:r>
            </w:hyperlink>
          </w:p>
        </w:tc>
        <w:tc>
          <w:tcPr>
            <w:tcW w:w="3119" w:type="dxa"/>
          </w:tcPr>
          <w:p w14:paraId="13E2904B" w14:textId="77777777" w:rsidR="008A0CBF" w:rsidRPr="0055537D" w:rsidRDefault="008A0CBF" w:rsidP="00832C8D">
            <w:pPr>
              <w:jc w:val="both"/>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 xml:space="preserve">A community portal for viral sequence data from </w:t>
            </w:r>
            <w:proofErr w:type="spellStart"/>
            <w:r w:rsidRPr="0055537D">
              <w:rPr>
                <w:rFonts w:ascii="Times New Roman" w:eastAsia="Calibri" w:hAnsi="Times New Roman" w:cs="Times New Roman"/>
                <w:color w:val="000000" w:themeColor="text1"/>
              </w:rPr>
              <w:t>RefSeq</w:t>
            </w:r>
            <w:proofErr w:type="spellEnd"/>
            <w:r w:rsidRPr="0055537D">
              <w:rPr>
                <w:rFonts w:ascii="Times New Roman" w:eastAsia="Calibri" w:hAnsi="Times New Roman" w:cs="Times New Roman"/>
                <w:color w:val="000000" w:themeColor="text1"/>
              </w:rPr>
              <w:t>, GenBank and other NCBI repositories.</w:t>
            </w:r>
          </w:p>
        </w:tc>
        <w:tc>
          <w:tcPr>
            <w:tcW w:w="652" w:type="dxa"/>
          </w:tcPr>
          <w:p w14:paraId="75C65BC5"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50</w:t>
            </w:r>
          </w:p>
        </w:tc>
      </w:tr>
      <w:tr w:rsidR="008A0CBF" w:rsidRPr="0055537D" w14:paraId="502DAFBA" w14:textId="77777777" w:rsidTr="00832C8D">
        <w:trPr>
          <w:trHeight w:val="248"/>
        </w:trPr>
        <w:tc>
          <w:tcPr>
            <w:tcW w:w="568" w:type="dxa"/>
          </w:tcPr>
          <w:p w14:paraId="149845BC"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18.</w:t>
            </w:r>
          </w:p>
        </w:tc>
        <w:tc>
          <w:tcPr>
            <w:tcW w:w="1984" w:type="dxa"/>
          </w:tcPr>
          <w:p w14:paraId="30B80049"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GESS</w:t>
            </w:r>
          </w:p>
        </w:tc>
        <w:tc>
          <w:tcPr>
            <w:tcW w:w="2977" w:type="dxa"/>
          </w:tcPr>
          <w:p w14:paraId="1DEFB2D5" w14:textId="77777777" w:rsidR="008A0CBF" w:rsidRPr="0055537D" w:rsidRDefault="008A0CBF" w:rsidP="00832C8D">
            <w:pPr>
              <w:jc w:val="center"/>
              <w:rPr>
                <w:rFonts w:ascii="Times New Roman" w:eastAsia="Calibri" w:hAnsi="Times New Roman" w:cs="Times New Roman"/>
                <w:color w:val="000000" w:themeColor="text1"/>
              </w:rPr>
            </w:pPr>
            <w:hyperlink r:id="rId35" w:history="1">
              <w:r w:rsidRPr="0055537D">
                <w:rPr>
                  <w:rFonts w:ascii="Times New Roman" w:eastAsia="Calibri" w:hAnsi="Times New Roman" w:cs="Times New Roman"/>
                  <w:color w:val="000000" w:themeColor="text1"/>
                  <w:u w:val="single"/>
                </w:rPr>
                <w:t>https://biokeanos.com/source/GESS-db</w:t>
              </w:r>
            </w:hyperlink>
          </w:p>
        </w:tc>
        <w:tc>
          <w:tcPr>
            <w:tcW w:w="3119" w:type="dxa"/>
          </w:tcPr>
          <w:p w14:paraId="0FAC65B5" w14:textId="77777777" w:rsidR="008A0CBF" w:rsidRPr="0055537D" w:rsidRDefault="008A0CBF" w:rsidP="00832C8D">
            <w:pPr>
              <w:jc w:val="both"/>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A database of global evaluation of SARS-CoV-2 sequences.</w:t>
            </w:r>
          </w:p>
        </w:tc>
        <w:tc>
          <w:tcPr>
            <w:tcW w:w="652" w:type="dxa"/>
          </w:tcPr>
          <w:p w14:paraId="63C67970"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51</w:t>
            </w:r>
          </w:p>
        </w:tc>
      </w:tr>
      <w:tr w:rsidR="008A0CBF" w:rsidRPr="0055537D" w14:paraId="23B5F652" w14:textId="77777777" w:rsidTr="00832C8D">
        <w:trPr>
          <w:trHeight w:val="248"/>
        </w:trPr>
        <w:tc>
          <w:tcPr>
            <w:tcW w:w="568" w:type="dxa"/>
          </w:tcPr>
          <w:p w14:paraId="03BB5DF2"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19</w:t>
            </w:r>
          </w:p>
        </w:tc>
        <w:tc>
          <w:tcPr>
            <w:tcW w:w="1984" w:type="dxa"/>
          </w:tcPr>
          <w:p w14:paraId="460FCB8E" w14:textId="77777777" w:rsidR="008A0CBF" w:rsidRPr="0055537D" w:rsidRDefault="008A0CBF" w:rsidP="00832C8D">
            <w:pPr>
              <w:jc w:val="center"/>
              <w:rPr>
                <w:rFonts w:ascii="Times New Roman" w:eastAsia="Calibri" w:hAnsi="Times New Roman" w:cs="Times New Roman"/>
                <w:color w:val="000000" w:themeColor="text1"/>
              </w:rPr>
            </w:pPr>
            <w:proofErr w:type="spellStart"/>
            <w:r w:rsidRPr="0055537D">
              <w:rPr>
                <w:rFonts w:ascii="Times New Roman" w:eastAsia="Calibri" w:hAnsi="Times New Roman" w:cs="Times New Roman"/>
                <w:color w:val="000000" w:themeColor="text1"/>
              </w:rPr>
              <w:t>IDbSV</w:t>
            </w:r>
            <w:proofErr w:type="spellEnd"/>
          </w:p>
        </w:tc>
        <w:tc>
          <w:tcPr>
            <w:tcW w:w="2977" w:type="dxa"/>
          </w:tcPr>
          <w:p w14:paraId="6700DABA" w14:textId="77777777" w:rsidR="008A0CBF" w:rsidRPr="0055537D" w:rsidRDefault="008A0CBF" w:rsidP="00832C8D">
            <w:pPr>
              <w:jc w:val="center"/>
              <w:rPr>
                <w:rFonts w:ascii="Times New Roman" w:eastAsia="Calibri" w:hAnsi="Times New Roman" w:cs="Times New Roman"/>
                <w:color w:val="000000" w:themeColor="text1"/>
              </w:rPr>
            </w:pPr>
            <w:hyperlink r:id="rId36" w:history="1">
              <w:r w:rsidRPr="0055537D">
                <w:rPr>
                  <w:rFonts w:ascii="Times New Roman" w:eastAsia="Calibri" w:hAnsi="Times New Roman" w:cs="Times New Roman"/>
                  <w:color w:val="000000" w:themeColor="text1"/>
                  <w:u w:val="single"/>
                </w:rPr>
                <w:t>http://idbsv.medbiotech-lab.ma/</w:t>
              </w:r>
            </w:hyperlink>
          </w:p>
        </w:tc>
        <w:tc>
          <w:tcPr>
            <w:tcW w:w="3119" w:type="dxa"/>
          </w:tcPr>
          <w:p w14:paraId="26D4111A" w14:textId="77777777" w:rsidR="008A0CBF" w:rsidRPr="0055537D" w:rsidRDefault="008A0CBF" w:rsidP="00832C8D">
            <w:pPr>
              <w:jc w:val="both"/>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A largest repository of SARS-CoV-2 variants and the largest analysis of SARS-CoV-2 genomes.</w:t>
            </w:r>
          </w:p>
        </w:tc>
        <w:tc>
          <w:tcPr>
            <w:tcW w:w="652" w:type="dxa"/>
          </w:tcPr>
          <w:p w14:paraId="30A0CBC4"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52</w:t>
            </w:r>
          </w:p>
        </w:tc>
      </w:tr>
      <w:tr w:rsidR="008A0CBF" w:rsidRPr="0055537D" w14:paraId="14FAEDD8" w14:textId="77777777" w:rsidTr="00832C8D">
        <w:trPr>
          <w:trHeight w:val="248"/>
        </w:trPr>
        <w:tc>
          <w:tcPr>
            <w:tcW w:w="568" w:type="dxa"/>
          </w:tcPr>
          <w:p w14:paraId="16B772A5"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20</w:t>
            </w:r>
          </w:p>
        </w:tc>
        <w:tc>
          <w:tcPr>
            <w:tcW w:w="1984" w:type="dxa"/>
          </w:tcPr>
          <w:p w14:paraId="16B5E907"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COVID-19 Data Portal</w:t>
            </w:r>
          </w:p>
        </w:tc>
        <w:tc>
          <w:tcPr>
            <w:tcW w:w="2977" w:type="dxa"/>
          </w:tcPr>
          <w:p w14:paraId="5BB97726" w14:textId="77777777" w:rsidR="008A0CBF" w:rsidRPr="0055537D" w:rsidRDefault="008A0CBF" w:rsidP="00832C8D">
            <w:pPr>
              <w:jc w:val="center"/>
              <w:rPr>
                <w:rFonts w:ascii="Times New Roman" w:eastAsia="Calibri" w:hAnsi="Times New Roman" w:cs="Times New Roman"/>
                <w:color w:val="000000" w:themeColor="text1"/>
              </w:rPr>
            </w:pPr>
            <w:hyperlink r:id="rId37" w:history="1">
              <w:r w:rsidRPr="0055537D">
                <w:rPr>
                  <w:rFonts w:ascii="Times New Roman" w:eastAsia="Calibri" w:hAnsi="Times New Roman" w:cs="Times New Roman"/>
                  <w:color w:val="000000" w:themeColor="text1"/>
                  <w:u w:val="single"/>
                </w:rPr>
                <w:t>https://www.covid19dataportal.org/</w:t>
              </w:r>
            </w:hyperlink>
          </w:p>
        </w:tc>
        <w:tc>
          <w:tcPr>
            <w:tcW w:w="3119" w:type="dxa"/>
          </w:tcPr>
          <w:p w14:paraId="751CE330" w14:textId="77777777" w:rsidR="008A0CBF" w:rsidRPr="0055537D" w:rsidRDefault="008A0CBF" w:rsidP="00832C8D">
            <w:pPr>
              <w:jc w:val="both"/>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The European COVID-19 Data Platform for data sharing and analysis to accelerate coronavirus research.</w:t>
            </w:r>
          </w:p>
        </w:tc>
        <w:tc>
          <w:tcPr>
            <w:tcW w:w="652" w:type="dxa"/>
          </w:tcPr>
          <w:p w14:paraId="7044A856"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53</w:t>
            </w:r>
          </w:p>
        </w:tc>
      </w:tr>
      <w:tr w:rsidR="008A0CBF" w:rsidRPr="0055537D" w14:paraId="6679B830" w14:textId="77777777" w:rsidTr="00832C8D">
        <w:trPr>
          <w:trHeight w:val="248"/>
        </w:trPr>
        <w:tc>
          <w:tcPr>
            <w:tcW w:w="568" w:type="dxa"/>
          </w:tcPr>
          <w:p w14:paraId="79834205"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21</w:t>
            </w:r>
          </w:p>
        </w:tc>
        <w:tc>
          <w:tcPr>
            <w:tcW w:w="1984" w:type="dxa"/>
          </w:tcPr>
          <w:p w14:paraId="3B88AFC1"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NCATS Open data portal</w:t>
            </w:r>
          </w:p>
        </w:tc>
        <w:tc>
          <w:tcPr>
            <w:tcW w:w="2977" w:type="dxa"/>
          </w:tcPr>
          <w:p w14:paraId="05CB555C" w14:textId="77777777" w:rsidR="008A0CBF" w:rsidRPr="0055537D" w:rsidRDefault="008A0CBF" w:rsidP="00832C8D">
            <w:pPr>
              <w:jc w:val="center"/>
              <w:rPr>
                <w:rFonts w:ascii="Times New Roman" w:eastAsia="Calibri" w:hAnsi="Times New Roman" w:cs="Times New Roman"/>
                <w:color w:val="000000" w:themeColor="text1"/>
              </w:rPr>
            </w:pPr>
            <w:hyperlink r:id="rId38" w:history="1">
              <w:r w:rsidRPr="0055537D">
                <w:rPr>
                  <w:rFonts w:ascii="Times New Roman" w:eastAsia="Calibri" w:hAnsi="Times New Roman" w:cs="Times New Roman"/>
                  <w:color w:val="000000" w:themeColor="text1"/>
                  <w:u w:val="single"/>
                </w:rPr>
                <w:t>https://opendata.ncats.nih.gov/covid19/index.html</w:t>
              </w:r>
            </w:hyperlink>
          </w:p>
          <w:p w14:paraId="64966085" w14:textId="77777777" w:rsidR="008A0CBF" w:rsidRPr="0055537D" w:rsidRDefault="008A0CBF" w:rsidP="00832C8D">
            <w:pPr>
              <w:jc w:val="center"/>
              <w:rPr>
                <w:rFonts w:ascii="Times New Roman" w:eastAsia="Calibri" w:hAnsi="Times New Roman" w:cs="Times New Roman"/>
                <w:color w:val="000000" w:themeColor="text1"/>
              </w:rPr>
            </w:pPr>
          </w:p>
        </w:tc>
        <w:tc>
          <w:tcPr>
            <w:tcW w:w="3119" w:type="dxa"/>
          </w:tcPr>
          <w:p w14:paraId="7801ADB2" w14:textId="77777777" w:rsidR="008A0CBF" w:rsidRPr="0055537D" w:rsidRDefault="008A0CBF" w:rsidP="00832C8D">
            <w:pPr>
              <w:jc w:val="both"/>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A collection of datasets by screening a panel of SARS-CoV-2-related assays against all approved drugs.</w:t>
            </w:r>
          </w:p>
        </w:tc>
        <w:tc>
          <w:tcPr>
            <w:tcW w:w="652" w:type="dxa"/>
          </w:tcPr>
          <w:p w14:paraId="73718EA1"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54</w:t>
            </w:r>
          </w:p>
        </w:tc>
      </w:tr>
      <w:tr w:rsidR="008A0CBF" w:rsidRPr="0055537D" w14:paraId="6E1FF586" w14:textId="77777777" w:rsidTr="00832C8D">
        <w:trPr>
          <w:trHeight w:val="248"/>
        </w:trPr>
        <w:tc>
          <w:tcPr>
            <w:tcW w:w="568" w:type="dxa"/>
          </w:tcPr>
          <w:p w14:paraId="669BF376"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22</w:t>
            </w:r>
          </w:p>
        </w:tc>
        <w:tc>
          <w:tcPr>
            <w:tcW w:w="1984" w:type="dxa"/>
          </w:tcPr>
          <w:p w14:paraId="07D7D089"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The COVID-19 Drug and Gene Set Library</w:t>
            </w:r>
          </w:p>
        </w:tc>
        <w:tc>
          <w:tcPr>
            <w:tcW w:w="2977" w:type="dxa"/>
          </w:tcPr>
          <w:p w14:paraId="7D67C300" w14:textId="77777777" w:rsidR="008A0CBF" w:rsidRPr="0055537D" w:rsidRDefault="008A0CBF" w:rsidP="00832C8D">
            <w:pPr>
              <w:jc w:val="center"/>
              <w:rPr>
                <w:rFonts w:ascii="Times New Roman" w:eastAsia="Calibri" w:hAnsi="Times New Roman" w:cs="Times New Roman"/>
                <w:color w:val="000000" w:themeColor="text1"/>
              </w:rPr>
            </w:pPr>
            <w:hyperlink r:id="rId39" w:history="1">
              <w:r w:rsidRPr="0055537D">
                <w:rPr>
                  <w:rFonts w:ascii="Times New Roman" w:eastAsia="Calibri" w:hAnsi="Times New Roman" w:cs="Times New Roman"/>
                  <w:color w:val="000000" w:themeColor="text1"/>
                  <w:u w:val="single"/>
                </w:rPr>
                <w:t>https://maayanlab.cloud/covid19/</w:t>
              </w:r>
            </w:hyperlink>
          </w:p>
        </w:tc>
        <w:tc>
          <w:tcPr>
            <w:tcW w:w="3119" w:type="dxa"/>
          </w:tcPr>
          <w:p w14:paraId="10B0CFCA" w14:textId="77777777" w:rsidR="008A0CBF" w:rsidRPr="0055537D" w:rsidRDefault="008A0CBF" w:rsidP="00832C8D">
            <w:pPr>
              <w:jc w:val="both"/>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A collection of drug and gene sets related to COVID-19 research.</w:t>
            </w:r>
          </w:p>
        </w:tc>
        <w:tc>
          <w:tcPr>
            <w:tcW w:w="652" w:type="dxa"/>
          </w:tcPr>
          <w:p w14:paraId="6A20245D"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55</w:t>
            </w:r>
          </w:p>
        </w:tc>
      </w:tr>
      <w:tr w:rsidR="008A0CBF" w:rsidRPr="0055537D" w14:paraId="5A9DF583" w14:textId="77777777" w:rsidTr="00832C8D">
        <w:trPr>
          <w:trHeight w:val="248"/>
        </w:trPr>
        <w:tc>
          <w:tcPr>
            <w:tcW w:w="568" w:type="dxa"/>
          </w:tcPr>
          <w:p w14:paraId="5B1B0B8A"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23</w:t>
            </w:r>
          </w:p>
        </w:tc>
        <w:tc>
          <w:tcPr>
            <w:tcW w:w="1984" w:type="dxa"/>
          </w:tcPr>
          <w:p w14:paraId="3796A2B2"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hAnsi="Times New Roman" w:cs="Times New Roman"/>
                <w:color w:val="000000" w:themeColor="text1"/>
              </w:rPr>
              <w:t>National Institute of Allergy and Infectious Diseases (NIAID)</w:t>
            </w:r>
            <w:hyperlink r:id="rId40" w:history="1"/>
          </w:p>
        </w:tc>
        <w:tc>
          <w:tcPr>
            <w:tcW w:w="2977" w:type="dxa"/>
          </w:tcPr>
          <w:p w14:paraId="28EC6048" w14:textId="77777777" w:rsidR="008A0CBF" w:rsidRPr="0055537D" w:rsidRDefault="008A0CBF" w:rsidP="00832C8D">
            <w:pPr>
              <w:jc w:val="center"/>
              <w:rPr>
                <w:rFonts w:ascii="Times New Roman" w:eastAsia="Calibri" w:hAnsi="Times New Roman" w:cs="Times New Roman"/>
                <w:color w:val="000000" w:themeColor="text1"/>
              </w:rPr>
            </w:pPr>
            <w:hyperlink r:id="rId41" w:history="1">
              <w:r w:rsidRPr="0055537D">
                <w:rPr>
                  <w:rFonts w:ascii="Times New Roman" w:eastAsia="Calibri" w:hAnsi="Times New Roman" w:cs="Times New Roman"/>
                  <w:color w:val="000000" w:themeColor="text1"/>
                  <w:u w:val="single"/>
                </w:rPr>
                <w:t>https://www.niaid.nih.gov/research/accessing-clinical-data</w:t>
              </w:r>
            </w:hyperlink>
          </w:p>
        </w:tc>
        <w:tc>
          <w:tcPr>
            <w:tcW w:w="3119" w:type="dxa"/>
          </w:tcPr>
          <w:p w14:paraId="0F3666ED" w14:textId="77777777" w:rsidR="008A0CBF" w:rsidRPr="0055537D" w:rsidRDefault="008A0CBF" w:rsidP="00832C8D">
            <w:pPr>
              <w:jc w:val="both"/>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A cloud-based, secure data platform that enables sharing of and access to reports and data sets related to COVID-19.</w:t>
            </w:r>
          </w:p>
        </w:tc>
        <w:tc>
          <w:tcPr>
            <w:tcW w:w="652" w:type="dxa"/>
          </w:tcPr>
          <w:p w14:paraId="3517517D"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56</w:t>
            </w:r>
          </w:p>
        </w:tc>
      </w:tr>
      <w:tr w:rsidR="008A0CBF" w:rsidRPr="0055537D" w14:paraId="59D9F670" w14:textId="77777777" w:rsidTr="00832C8D">
        <w:trPr>
          <w:trHeight w:val="248"/>
        </w:trPr>
        <w:tc>
          <w:tcPr>
            <w:tcW w:w="568" w:type="dxa"/>
          </w:tcPr>
          <w:p w14:paraId="78E078E7"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24</w:t>
            </w:r>
          </w:p>
        </w:tc>
        <w:tc>
          <w:tcPr>
            <w:tcW w:w="1984" w:type="dxa"/>
          </w:tcPr>
          <w:p w14:paraId="568B3FB6" w14:textId="77777777" w:rsidR="008A0CBF" w:rsidRPr="0055537D" w:rsidRDefault="008A0CBF" w:rsidP="00832C8D">
            <w:pPr>
              <w:jc w:val="center"/>
              <w:rPr>
                <w:rFonts w:ascii="Times New Roman" w:eastAsia="Calibri" w:hAnsi="Times New Roman" w:cs="Times New Roman"/>
                <w:color w:val="000000" w:themeColor="text1"/>
              </w:rPr>
            </w:pPr>
            <w:proofErr w:type="spellStart"/>
            <w:r w:rsidRPr="0055537D">
              <w:rPr>
                <w:rFonts w:ascii="Times New Roman" w:eastAsia="Calibri" w:hAnsi="Times New Roman" w:cs="Times New Roman"/>
                <w:color w:val="000000" w:themeColor="text1"/>
              </w:rPr>
              <w:t>Nextstrain</w:t>
            </w:r>
            <w:proofErr w:type="spellEnd"/>
          </w:p>
        </w:tc>
        <w:tc>
          <w:tcPr>
            <w:tcW w:w="2977" w:type="dxa"/>
          </w:tcPr>
          <w:p w14:paraId="37180475" w14:textId="77777777" w:rsidR="008A0CBF" w:rsidRPr="0055537D" w:rsidRDefault="008A0CBF" w:rsidP="00832C8D">
            <w:pPr>
              <w:jc w:val="center"/>
              <w:rPr>
                <w:rFonts w:ascii="Times New Roman" w:eastAsia="Calibri" w:hAnsi="Times New Roman" w:cs="Times New Roman"/>
                <w:color w:val="000000" w:themeColor="text1"/>
              </w:rPr>
            </w:pPr>
            <w:hyperlink r:id="rId42" w:history="1">
              <w:r w:rsidRPr="0055537D">
                <w:rPr>
                  <w:rFonts w:ascii="Times New Roman" w:eastAsia="Calibri" w:hAnsi="Times New Roman" w:cs="Times New Roman"/>
                  <w:color w:val="000000" w:themeColor="text1"/>
                  <w:u w:val="single"/>
                </w:rPr>
                <w:t>https://nextstrain.org/ncov/gisaid/global/6m</w:t>
              </w:r>
            </w:hyperlink>
          </w:p>
        </w:tc>
        <w:tc>
          <w:tcPr>
            <w:tcW w:w="3119" w:type="dxa"/>
          </w:tcPr>
          <w:p w14:paraId="2F6FC017" w14:textId="77777777" w:rsidR="008A0CBF" w:rsidRPr="0055537D" w:rsidRDefault="008A0CBF" w:rsidP="00832C8D">
            <w:pPr>
              <w:jc w:val="both"/>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shd w:val="clear" w:color="auto" w:fill="FFFFFF"/>
              </w:rPr>
              <w:t xml:space="preserve">An </w:t>
            </w:r>
            <w:hyperlink r:id="rId43" w:history="1">
              <w:r w:rsidRPr="0055537D">
                <w:rPr>
                  <w:rFonts w:ascii="Times New Roman" w:eastAsia="Calibri" w:hAnsi="Times New Roman" w:cs="Times New Roman"/>
                  <w:color w:val="000000" w:themeColor="text1"/>
                </w:rPr>
                <w:t>open-source</w:t>
              </w:r>
            </w:hyperlink>
            <w:r w:rsidRPr="0055537D">
              <w:rPr>
                <w:rFonts w:ascii="Times New Roman" w:eastAsia="Calibri" w:hAnsi="Times New Roman" w:cs="Times New Roman"/>
                <w:color w:val="000000" w:themeColor="text1"/>
              </w:rPr>
              <w:t xml:space="preserve"> database</w:t>
            </w:r>
            <w:r w:rsidRPr="0055537D">
              <w:rPr>
                <w:rFonts w:ascii="Times New Roman" w:eastAsia="Calibri" w:hAnsi="Times New Roman" w:cs="Times New Roman"/>
                <w:color w:val="000000" w:themeColor="text1"/>
                <w:shd w:val="clear" w:color="auto" w:fill="FFFFFF"/>
              </w:rPr>
              <w:t xml:space="preserve"> to empower the wider genomic epidemiology and public health.</w:t>
            </w:r>
          </w:p>
        </w:tc>
        <w:tc>
          <w:tcPr>
            <w:tcW w:w="652" w:type="dxa"/>
          </w:tcPr>
          <w:p w14:paraId="6D29060C"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57</w:t>
            </w:r>
          </w:p>
        </w:tc>
      </w:tr>
      <w:tr w:rsidR="008A0CBF" w:rsidRPr="0055537D" w14:paraId="34C60499" w14:textId="77777777" w:rsidTr="00832C8D">
        <w:trPr>
          <w:trHeight w:val="248"/>
        </w:trPr>
        <w:tc>
          <w:tcPr>
            <w:tcW w:w="568" w:type="dxa"/>
          </w:tcPr>
          <w:p w14:paraId="19D01F1A"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25</w:t>
            </w:r>
          </w:p>
        </w:tc>
        <w:tc>
          <w:tcPr>
            <w:tcW w:w="1984" w:type="dxa"/>
          </w:tcPr>
          <w:p w14:paraId="6045D7F3" w14:textId="77777777" w:rsidR="008A0CBF" w:rsidRPr="0055537D" w:rsidRDefault="008A0CBF" w:rsidP="00832C8D">
            <w:pPr>
              <w:jc w:val="center"/>
              <w:rPr>
                <w:rFonts w:ascii="Times New Roman" w:eastAsia="Calibri" w:hAnsi="Times New Roman" w:cs="Times New Roman"/>
                <w:color w:val="000000" w:themeColor="text1"/>
                <w:shd w:val="clear" w:color="auto" w:fill="FFFFFF"/>
              </w:rPr>
            </w:pPr>
            <w:hyperlink r:id="rId44" w:history="1">
              <w:r w:rsidRPr="0055537D">
                <w:rPr>
                  <w:rFonts w:ascii="Times New Roman" w:eastAsia="Calibri" w:hAnsi="Times New Roman" w:cs="Times New Roman"/>
                  <w:color w:val="000000" w:themeColor="text1"/>
                </w:rPr>
                <w:t>SARS-CoV-2 related structures</w:t>
              </w:r>
            </w:hyperlink>
          </w:p>
          <w:p w14:paraId="727A6542" w14:textId="77777777" w:rsidR="008A0CBF" w:rsidRPr="0055537D" w:rsidRDefault="008A0CBF" w:rsidP="00832C8D">
            <w:pPr>
              <w:jc w:val="center"/>
              <w:rPr>
                <w:rFonts w:ascii="Times New Roman" w:eastAsia="Calibri" w:hAnsi="Times New Roman" w:cs="Times New Roman"/>
                <w:color w:val="000000" w:themeColor="text1"/>
                <w:shd w:val="clear" w:color="auto" w:fill="FFFFFF"/>
              </w:rPr>
            </w:pPr>
          </w:p>
        </w:tc>
        <w:tc>
          <w:tcPr>
            <w:tcW w:w="2977" w:type="dxa"/>
          </w:tcPr>
          <w:p w14:paraId="5C8B88F7" w14:textId="77777777" w:rsidR="008A0CBF" w:rsidRPr="0055537D" w:rsidRDefault="008A0CBF" w:rsidP="00832C8D">
            <w:pPr>
              <w:jc w:val="center"/>
              <w:rPr>
                <w:rFonts w:ascii="Times New Roman" w:eastAsia="Calibri" w:hAnsi="Times New Roman" w:cs="Times New Roman"/>
                <w:color w:val="000000" w:themeColor="text1"/>
              </w:rPr>
            </w:pPr>
            <w:hyperlink r:id="rId45" w:history="1">
              <w:r w:rsidRPr="0055537D">
                <w:rPr>
                  <w:rFonts w:ascii="Times New Roman" w:eastAsia="Calibri" w:hAnsi="Times New Roman" w:cs="Times New Roman"/>
                  <w:color w:val="000000" w:themeColor="text1"/>
                  <w:u w:val="single"/>
                </w:rPr>
                <w:t>https://covid19.bioreproducibility.org/</w:t>
              </w:r>
            </w:hyperlink>
          </w:p>
        </w:tc>
        <w:tc>
          <w:tcPr>
            <w:tcW w:w="3119" w:type="dxa"/>
          </w:tcPr>
          <w:p w14:paraId="70124C76" w14:textId="77777777" w:rsidR="008A0CBF" w:rsidRPr="0055537D" w:rsidRDefault="008A0CBF" w:rsidP="00832C8D">
            <w:pPr>
              <w:jc w:val="both"/>
              <w:rPr>
                <w:rFonts w:ascii="Times New Roman" w:eastAsia="Calibri" w:hAnsi="Times New Roman" w:cs="Times New Roman"/>
                <w:color w:val="000000" w:themeColor="text1"/>
                <w:shd w:val="clear" w:color="auto" w:fill="FFFFFF"/>
              </w:rPr>
            </w:pPr>
            <w:r w:rsidRPr="0055537D">
              <w:rPr>
                <w:rFonts w:ascii="Times New Roman" w:eastAsia="Calibri" w:hAnsi="Times New Roman" w:cs="Times New Roman"/>
                <w:color w:val="000000" w:themeColor="text1"/>
                <w:shd w:val="clear" w:color="auto" w:fill="FFFFFF"/>
              </w:rPr>
              <w:t xml:space="preserve">A database with 2465 SARS-CoV-2 protein structures and 143 additional structures of other corona viruses. </w:t>
            </w:r>
          </w:p>
        </w:tc>
        <w:tc>
          <w:tcPr>
            <w:tcW w:w="652" w:type="dxa"/>
          </w:tcPr>
          <w:p w14:paraId="090C37D1"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58</w:t>
            </w:r>
          </w:p>
        </w:tc>
      </w:tr>
      <w:tr w:rsidR="008A0CBF" w:rsidRPr="0055537D" w14:paraId="698CAAD2" w14:textId="77777777" w:rsidTr="00832C8D">
        <w:trPr>
          <w:trHeight w:val="248"/>
        </w:trPr>
        <w:tc>
          <w:tcPr>
            <w:tcW w:w="568" w:type="dxa"/>
          </w:tcPr>
          <w:p w14:paraId="2BAB39D9"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26</w:t>
            </w:r>
          </w:p>
        </w:tc>
        <w:tc>
          <w:tcPr>
            <w:tcW w:w="1984" w:type="dxa"/>
          </w:tcPr>
          <w:p w14:paraId="62D7129F"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ERACODA</w:t>
            </w:r>
          </w:p>
        </w:tc>
        <w:tc>
          <w:tcPr>
            <w:tcW w:w="2977" w:type="dxa"/>
          </w:tcPr>
          <w:p w14:paraId="6FF240F7" w14:textId="77777777" w:rsidR="008A0CBF" w:rsidRPr="0055537D" w:rsidRDefault="008A0CBF" w:rsidP="00832C8D">
            <w:pPr>
              <w:jc w:val="center"/>
              <w:rPr>
                <w:rFonts w:ascii="Times New Roman" w:eastAsia="Calibri" w:hAnsi="Times New Roman" w:cs="Times New Roman"/>
                <w:color w:val="000000" w:themeColor="text1"/>
              </w:rPr>
            </w:pPr>
            <w:hyperlink r:id="rId46" w:history="1">
              <w:r w:rsidRPr="0055537D">
                <w:rPr>
                  <w:rFonts w:ascii="Times New Roman" w:eastAsia="Calibri" w:hAnsi="Times New Roman" w:cs="Times New Roman"/>
                  <w:color w:val="000000" w:themeColor="text1"/>
                  <w:u w:val="single"/>
                </w:rPr>
                <w:t>https://www.eracoda.org/</w:t>
              </w:r>
            </w:hyperlink>
          </w:p>
        </w:tc>
        <w:tc>
          <w:tcPr>
            <w:tcW w:w="3119" w:type="dxa"/>
          </w:tcPr>
          <w:p w14:paraId="3BB33074" w14:textId="77777777" w:rsidR="008A0CBF" w:rsidRPr="0055537D" w:rsidRDefault="008A0CBF" w:rsidP="00832C8D">
            <w:pPr>
              <w:jc w:val="both"/>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A European database collecting clinical information of patients on kidney replacement therapy with COVID-19.</w:t>
            </w:r>
          </w:p>
        </w:tc>
        <w:tc>
          <w:tcPr>
            <w:tcW w:w="652" w:type="dxa"/>
          </w:tcPr>
          <w:p w14:paraId="64569B32"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59</w:t>
            </w:r>
          </w:p>
        </w:tc>
      </w:tr>
      <w:tr w:rsidR="008A0CBF" w:rsidRPr="0055537D" w14:paraId="56E76F38" w14:textId="77777777" w:rsidTr="00832C8D">
        <w:trPr>
          <w:trHeight w:val="248"/>
        </w:trPr>
        <w:tc>
          <w:tcPr>
            <w:tcW w:w="568" w:type="dxa"/>
          </w:tcPr>
          <w:p w14:paraId="54823C70"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27</w:t>
            </w:r>
          </w:p>
        </w:tc>
        <w:tc>
          <w:tcPr>
            <w:tcW w:w="1984" w:type="dxa"/>
          </w:tcPr>
          <w:p w14:paraId="23558216"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Virus-CKB</w:t>
            </w:r>
          </w:p>
        </w:tc>
        <w:tc>
          <w:tcPr>
            <w:tcW w:w="2977" w:type="dxa"/>
          </w:tcPr>
          <w:p w14:paraId="226C40F6" w14:textId="77777777" w:rsidR="008A0CBF" w:rsidRPr="0055537D" w:rsidRDefault="008A0CBF" w:rsidP="00832C8D">
            <w:pPr>
              <w:jc w:val="center"/>
              <w:rPr>
                <w:rFonts w:ascii="Times New Roman" w:eastAsia="Calibri" w:hAnsi="Times New Roman" w:cs="Times New Roman"/>
                <w:color w:val="000000" w:themeColor="text1"/>
              </w:rPr>
            </w:pPr>
            <w:hyperlink r:id="rId47" w:history="1">
              <w:r w:rsidRPr="0055537D">
                <w:rPr>
                  <w:rFonts w:ascii="Times New Roman" w:eastAsia="Calibri" w:hAnsi="Times New Roman" w:cs="Times New Roman"/>
                  <w:color w:val="000000" w:themeColor="text1"/>
                  <w:u w:val="single"/>
                </w:rPr>
                <w:t>https://www.cbligand.org/g/virus-ckb</w:t>
              </w:r>
            </w:hyperlink>
          </w:p>
        </w:tc>
        <w:tc>
          <w:tcPr>
            <w:tcW w:w="3119" w:type="dxa"/>
          </w:tcPr>
          <w:p w14:paraId="2E04F556" w14:textId="77777777" w:rsidR="008A0CBF" w:rsidRPr="0055537D" w:rsidRDefault="008A0CBF" w:rsidP="00832C8D">
            <w:pPr>
              <w:jc w:val="both"/>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A knowledgebase for COVID-19 and similar viral infection research.</w:t>
            </w:r>
          </w:p>
        </w:tc>
        <w:tc>
          <w:tcPr>
            <w:tcW w:w="652" w:type="dxa"/>
          </w:tcPr>
          <w:p w14:paraId="0F44A12A"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60</w:t>
            </w:r>
          </w:p>
        </w:tc>
      </w:tr>
      <w:tr w:rsidR="008A0CBF" w:rsidRPr="0055537D" w14:paraId="0B1983D0" w14:textId="77777777" w:rsidTr="00832C8D">
        <w:trPr>
          <w:trHeight w:val="248"/>
        </w:trPr>
        <w:tc>
          <w:tcPr>
            <w:tcW w:w="568" w:type="dxa"/>
          </w:tcPr>
          <w:p w14:paraId="07A2A292"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28</w:t>
            </w:r>
          </w:p>
        </w:tc>
        <w:tc>
          <w:tcPr>
            <w:tcW w:w="1984" w:type="dxa"/>
          </w:tcPr>
          <w:p w14:paraId="05436BBF" w14:textId="77777777" w:rsidR="008A0CBF" w:rsidRPr="0055537D" w:rsidRDefault="008A0CBF" w:rsidP="00832C8D">
            <w:pPr>
              <w:jc w:val="center"/>
              <w:rPr>
                <w:rFonts w:ascii="Times New Roman" w:eastAsia="Calibri" w:hAnsi="Times New Roman" w:cs="Times New Roman"/>
                <w:color w:val="000000" w:themeColor="text1"/>
              </w:rPr>
            </w:pPr>
            <w:proofErr w:type="spellStart"/>
            <w:r w:rsidRPr="0055537D">
              <w:rPr>
                <w:rFonts w:ascii="Times New Roman" w:eastAsia="Calibri" w:hAnsi="Times New Roman" w:cs="Times New Roman"/>
                <w:color w:val="000000" w:themeColor="text1"/>
              </w:rPr>
              <w:t>CoronaVR</w:t>
            </w:r>
            <w:proofErr w:type="spellEnd"/>
          </w:p>
        </w:tc>
        <w:tc>
          <w:tcPr>
            <w:tcW w:w="2977" w:type="dxa"/>
          </w:tcPr>
          <w:p w14:paraId="0689346A" w14:textId="77777777" w:rsidR="008A0CBF" w:rsidRPr="0055537D" w:rsidRDefault="008A0CBF" w:rsidP="00832C8D">
            <w:pPr>
              <w:jc w:val="center"/>
              <w:rPr>
                <w:rFonts w:ascii="Times New Roman" w:eastAsia="Calibri" w:hAnsi="Times New Roman" w:cs="Times New Roman"/>
                <w:color w:val="000000" w:themeColor="text1"/>
              </w:rPr>
            </w:pPr>
            <w:hyperlink r:id="rId48" w:history="1">
              <w:r w:rsidRPr="0055537D">
                <w:rPr>
                  <w:rFonts w:ascii="Times New Roman" w:eastAsia="Calibri" w:hAnsi="Times New Roman" w:cs="Times New Roman"/>
                  <w:color w:val="000000" w:themeColor="text1"/>
                  <w:u w:val="single"/>
                </w:rPr>
                <w:t>https://bioinfo.imtech.res.in/manojk/coronavr/</w:t>
              </w:r>
            </w:hyperlink>
          </w:p>
        </w:tc>
        <w:tc>
          <w:tcPr>
            <w:tcW w:w="3119" w:type="dxa"/>
          </w:tcPr>
          <w:p w14:paraId="58AC788F" w14:textId="77777777" w:rsidR="008A0CBF" w:rsidRPr="0055537D" w:rsidRDefault="008A0CBF" w:rsidP="00832C8D">
            <w:pPr>
              <w:shd w:val="clear" w:color="auto" w:fill="FFFFFF"/>
              <w:jc w:val="both"/>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lang w:val="en-IN"/>
              </w:rPr>
              <w:t xml:space="preserve">A database that contains potential epitopes, therapeutics, etc. </w:t>
            </w:r>
          </w:p>
        </w:tc>
        <w:tc>
          <w:tcPr>
            <w:tcW w:w="652" w:type="dxa"/>
          </w:tcPr>
          <w:p w14:paraId="6B99ECAC"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61</w:t>
            </w:r>
          </w:p>
        </w:tc>
      </w:tr>
      <w:tr w:rsidR="008A0CBF" w:rsidRPr="0055537D" w14:paraId="6E8C3F78" w14:textId="77777777" w:rsidTr="00832C8D">
        <w:trPr>
          <w:trHeight w:val="248"/>
        </w:trPr>
        <w:tc>
          <w:tcPr>
            <w:tcW w:w="568" w:type="dxa"/>
          </w:tcPr>
          <w:p w14:paraId="6CE289D1"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29</w:t>
            </w:r>
          </w:p>
        </w:tc>
        <w:tc>
          <w:tcPr>
            <w:tcW w:w="1984" w:type="dxa"/>
          </w:tcPr>
          <w:p w14:paraId="49CE0D2A"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Drug Gene Interaction database</w:t>
            </w:r>
          </w:p>
        </w:tc>
        <w:tc>
          <w:tcPr>
            <w:tcW w:w="2977" w:type="dxa"/>
          </w:tcPr>
          <w:p w14:paraId="00DBD004" w14:textId="77777777" w:rsidR="008A0CBF" w:rsidRPr="0055537D" w:rsidRDefault="008A0CBF" w:rsidP="00832C8D">
            <w:pPr>
              <w:jc w:val="center"/>
              <w:rPr>
                <w:rFonts w:ascii="Times New Roman" w:eastAsia="Calibri" w:hAnsi="Times New Roman" w:cs="Times New Roman"/>
                <w:color w:val="000000" w:themeColor="text1"/>
              </w:rPr>
            </w:pPr>
            <w:hyperlink r:id="rId49" w:history="1">
              <w:r w:rsidRPr="0055537D">
                <w:rPr>
                  <w:rFonts w:ascii="Times New Roman" w:eastAsia="Calibri" w:hAnsi="Times New Roman" w:cs="Times New Roman"/>
                  <w:color w:val="000000" w:themeColor="text1"/>
                  <w:u w:val="single"/>
                </w:rPr>
                <w:t>https://www.dgidb.org/</w:t>
              </w:r>
            </w:hyperlink>
          </w:p>
        </w:tc>
        <w:tc>
          <w:tcPr>
            <w:tcW w:w="3119" w:type="dxa"/>
          </w:tcPr>
          <w:p w14:paraId="0BC7CF12" w14:textId="77777777" w:rsidR="008A0CBF" w:rsidRPr="0055537D" w:rsidRDefault="008A0CBF" w:rsidP="00832C8D">
            <w:pPr>
              <w:jc w:val="both"/>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 xml:space="preserve">A database of drug-gene interactions and the druggable genome, mined from over thirty trusted sources. </w:t>
            </w:r>
          </w:p>
        </w:tc>
        <w:tc>
          <w:tcPr>
            <w:tcW w:w="652" w:type="dxa"/>
          </w:tcPr>
          <w:p w14:paraId="0B5FA010"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62</w:t>
            </w:r>
          </w:p>
        </w:tc>
      </w:tr>
      <w:tr w:rsidR="008A0CBF" w:rsidRPr="0055537D" w14:paraId="0D4554FF" w14:textId="77777777" w:rsidTr="00832C8D">
        <w:trPr>
          <w:trHeight w:val="248"/>
        </w:trPr>
        <w:tc>
          <w:tcPr>
            <w:tcW w:w="568" w:type="dxa"/>
          </w:tcPr>
          <w:p w14:paraId="156BC2E3"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30</w:t>
            </w:r>
          </w:p>
        </w:tc>
        <w:tc>
          <w:tcPr>
            <w:tcW w:w="1984" w:type="dxa"/>
          </w:tcPr>
          <w:p w14:paraId="62204A11"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STRING Database</w:t>
            </w:r>
          </w:p>
        </w:tc>
        <w:tc>
          <w:tcPr>
            <w:tcW w:w="2977" w:type="dxa"/>
          </w:tcPr>
          <w:p w14:paraId="0BC65295" w14:textId="77777777" w:rsidR="008A0CBF" w:rsidRPr="0055537D" w:rsidRDefault="008A0CBF" w:rsidP="00832C8D">
            <w:pPr>
              <w:jc w:val="center"/>
              <w:rPr>
                <w:rFonts w:ascii="Times New Roman" w:eastAsia="Calibri" w:hAnsi="Times New Roman" w:cs="Times New Roman"/>
                <w:color w:val="000000" w:themeColor="text1"/>
                <w:u w:val="single"/>
              </w:rPr>
            </w:pPr>
            <w:hyperlink r:id="rId50" w:history="1">
              <w:r w:rsidRPr="0055537D">
                <w:rPr>
                  <w:rFonts w:ascii="Times New Roman" w:eastAsia="Calibri" w:hAnsi="Times New Roman" w:cs="Times New Roman"/>
                  <w:color w:val="000000" w:themeColor="text1"/>
                  <w:u w:val="single"/>
                </w:rPr>
                <w:t>https://string-db.org/</w:t>
              </w:r>
            </w:hyperlink>
          </w:p>
        </w:tc>
        <w:tc>
          <w:tcPr>
            <w:tcW w:w="3119" w:type="dxa"/>
          </w:tcPr>
          <w:p w14:paraId="525AE0E4" w14:textId="77777777" w:rsidR="008A0CBF" w:rsidRPr="0055537D" w:rsidRDefault="008A0CBF" w:rsidP="00832C8D">
            <w:pPr>
              <w:jc w:val="both"/>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A database of known and predicted protein-protein interactions.</w:t>
            </w:r>
          </w:p>
          <w:p w14:paraId="03725E9A" w14:textId="77777777" w:rsidR="008A0CBF" w:rsidRPr="0055537D" w:rsidRDefault="008A0CBF" w:rsidP="00832C8D">
            <w:pPr>
              <w:jc w:val="both"/>
              <w:rPr>
                <w:rFonts w:ascii="Times New Roman" w:eastAsia="Calibri" w:hAnsi="Times New Roman" w:cs="Times New Roman"/>
                <w:color w:val="000000" w:themeColor="text1"/>
              </w:rPr>
            </w:pPr>
          </w:p>
        </w:tc>
        <w:tc>
          <w:tcPr>
            <w:tcW w:w="652" w:type="dxa"/>
          </w:tcPr>
          <w:p w14:paraId="55A3F044"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63</w:t>
            </w:r>
          </w:p>
        </w:tc>
      </w:tr>
      <w:tr w:rsidR="008A0CBF" w:rsidRPr="0055537D" w14:paraId="1CFAA658" w14:textId="77777777" w:rsidTr="00832C8D">
        <w:trPr>
          <w:trHeight w:val="248"/>
        </w:trPr>
        <w:tc>
          <w:tcPr>
            <w:tcW w:w="568" w:type="dxa"/>
          </w:tcPr>
          <w:p w14:paraId="37DA6A84"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lastRenderedPageBreak/>
              <w:t>31</w:t>
            </w:r>
          </w:p>
        </w:tc>
        <w:tc>
          <w:tcPr>
            <w:tcW w:w="1984" w:type="dxa"/>
          </w:tcPr>
          <w:p w14:paraId="5135266A"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 xml:space="preserve">COVID-19 Genome Sequence Dataset </w:t>
            </w:r>
          </w:p>
        </w:tc>
        <w:tc>
          <w:tcPr>
            <w:tcW w:w="2977" w:type="dxa"/>
          </w:tcPr>
          <w:p w14:paraId="7F0F8FE3" w14:textId="77777777" w:rsidR="008A0CBF" w:rsidRPr="0055537D" w:rsidRDefault="008A0CBF" w:rsidP="00832C8D">
            <w:pPr>
              <w:jc w:val="center"/>
              <w:rPr>
                <w:rFonts w:ascii="Times New Roman" w:eastAsia="Calibri" w:hAnsi="Times New Roman" w:cs="Times New Roman"/>
                <w:color w:val="000000" w:themeColor="text1"/>
              </w:rPr>
            </w:pPr>
            <w:hyperlink r:id="rId51" w:history="1">
              <w:r w:rsidRPr="0055537D">
                <w:rPr>
                  <w:rFonts w:ascii="Times New Roman" w:eastAsia="Calibri" w:hAnsi="Times New Roman" w:cs="Times New Roman"/>
                  <w:color w:val="000000" w:themeColor="text1"/>
                  <w:u w:val="single"/>
                </w:rPr>
                <w:t>https://registry.opendata.aws/ncbi-covid-19/</w:t>
              </w:r>
            </w:hyperlink>
          </w:p>
        </w:tc>
        <w:tc>
          <w:tcPr>
            <w:tcW w:w="3119" w:type="dxa"/>
          </w:tcPr>
          <w:p w14:paraId="13100070" w14:textId="77777777" w:rsidR="008A0CBF" w:rsidRPr="0055537D" w:rsidRDefault="008A0CBF" w:rsidP="00832C8D">
            <w:pPr>
              <w:jc w:val="both"/>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A centralized sequence repository for all strains of novel corona virus (SARS-CoV-2).</w:t>
            </w:r>
          </w:p>
        </w:tc>
        <w:tc>
          <w:tcPr>
            <w:tcW w:w="652" w:type="dxa"/>
          </w:tcPr>
          <w:p w14:paraId="67ED7DA9"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64</w:t>
            </w:r>
          </w:p>
        </w:tc>
      </w:tr>
      <w:tr w:rsidR="008A0CBF" w:rsidRPr="0055537D" w14:paraId="443C3F34" w14:textId="77777777" w:rsidTr="00832C8D">
        <w:trPr>
          <w:trHeight w:val="248"/>
        </w:trPr>
        <w:tc>
          <w:tcPr>
            <w:tcW w:w="568" w:type="dxa"/>
          </w:tcPr>
          <w:p w14:paraId="56CC51AA"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32</w:t>
            </w:r>
          </w:p>
        </w:tc>
        <w:tc>
          <w:tcPr>
            <w:tcW w:w="1984" w:type="dxa"/>
          </w:tcPr>
          <w:p w14:paraId="7765BC79"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COVID-19 Molecular Structure and Therapeutics Hub</w:t>
            </w:r>
          </w:p>
        </w:tc>
        <w:tc>
          <w:tcPr>
            <w:tcW w:w="2977" w:type="dxa"/>
          </w:tcPr>
          <w:p w14:paraId="14FC665F" w14:textId="77777777" w:rsidR="008A0CBF" w:rsidRPr="0055537D" w:rsidRDefault="008A0CBF" w:rsidP="00832C8D">
            <w:pPr>
              <w:jc w:val="center"/>
              <w:rPr>
                <w:rFonts w:ascii="Times New Roman" w:eastAsia="Calibri" w:hAnsi="Times New Roman" w:cs="Times New Roman"/>
                <w:color w:val="000000" w:themeColor="text1"/>
              </w:rPr>
            </w:pPr>
            <w:hyperlink r:id="rId52" w:history="1">
              <w:r w:rsidRPr="0055537D">
                <w:rPr>
                  <w:rFonts w:ascii="Times New Roman" w:eastAsia="Calibri" w:hAnsi="Times New Roman" w:cs="Times New Roman"/>
                  <w:color w:val="000000" w:themeColor="text1"/>
                  <w:u w:val="single"/>
                </w:rPr>
                <w:t>https://covid.molssi.org/</w:t>
              </w:r>
            </w:hyperlink>
          </w:p>
        </w:tc>
        <w:tc>
          <w:tcPr>
            <w:tcW w:w="3119" w:type="dxa"/>
          </w:tcPr>
          <w:p w14:paraId="31EFFA18" w14:textId="77777777" w:rsidR="008A0CBF" w:rsidRPr="0055537D" w:rsidRDefault="008A0CBF" w:rsidP="00832C8D">
            <w:pPr>
              <w:jc w:val="both"/>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A community data repository for structure, models, therapeutics, simulations related computations for COVID-19.</w:t>
            </w:r>
          </w:p>
        </w:tc>
        <w:tc>
          <w:tcPr>
            <w:tcW w:w="652" w:type="dxa"/>
          </w:tcPr>
          <w:p w14:paraId="5E5A2B4E"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65</w:t>
            </w:r>
          </w:p>
        </w:tc>
      </w:tr>
      <w:tr w:rsidR="008A0CBF" w:rsidRPr="0055537D" w14:paraId="515D568D" w14:textId="77777777" w:rsidTr="00832C8D">
        <w:trPr>
          <w:trHeight w:val="248"/>
        </w:trPr>
        <w:tc>
          <w:tcPr>
            <w:tcW w:w="568" w:type="dxa"/>
          </w:tcPr>
          <w:p w14:paraId="56518EFF"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33</w:t>
            </w:r>
          </w:p>
        </w:tc>
        <w:tc>
          <w:tcPr>
            <w:tcW w:w="1984" w:type="dxa"/>
          </w:tcPr>
          <w:p w14:paraId="11E7B610"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COVID19db</w:t>
            </w:r>
          </w:p>
        </w:tc>
        <w:tc>
          <w:tcPr>
            <w:tcW w:w="2977" w:type="dxa"/>
          </w:tcPr>
          <w:p w14:paraId="01404D19" w14:textId="77777777" w:rsidR="008A0CBF" w:rsidRPr="0055537D" w:rsidRDefault="008A0CBF" w:rsidP="00832C8D">
            <w:pPr>
              <w:jc w:val="center"/>
              <w:rPr>
                <w:rFonts w:ascii="Times New Roman" w:eastAsia="Calibri" w:hAnsi="Times New Roman" w:cs="Times New Roman"/>
                <w:color w:val="000000" w:themeColor="text1"/>
              </w:rPr>
            </w:pPr>
            <w:hyperlink r:id="rId53" w:history="1">
              <w:r w:rsidRPr="0055537D">
                <w:rPr>
                  <w:rFonts w:ascii="Times New Roman" w:eastAsia="Calibri" w:hAnsi="Times New Roman" w:cs="Times New Roman"/>
                  <w:color w:val="000000" w:themeColor="text1"/>
                  <w:u w:val="single"/>
                </w:rPr>
                <w:t>http://www.biomedical-web.com/covid19db/home</w:t>
              </w:r>
            </w:hyperlink>
          </w:p>
        </w:tc>
        <w:tc>
          <w:tcPr>
            <w:tcW w:w="3119" w:type="dxa"/>
          </w:tcPr>
          <w:p w14:paraId="1ADA5DEC" w14:textId="77777777" w:rsidR="008A0CBF" w:rsidRPr="0055537D" w:rsidRDefault="008A0CBF" w:rsidP="00832C8D">
            <w:pPr>
              <w:jc w:val="both"/>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A comprehensive platform to discover potential drugs and targets of COVID-19 at whole transcriptome scale.</w:t>
            </w:r>
          </w:p>
        </w:tc>
        <w:tc>
          <w:tcPr>
            <w:tcW w:w="652" w:type="dxa"/>
          </w:tcPr>
          <w:p w14:paraId="4651F629"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66</w:t>
            </w:r>
          </w:p>
        </w:tc>
      </w:tr>
      <w:tr w:rsidR="008A0CBF" w:rsidRPr="0055537D" w14:paraId="70F90B50" w14:textId="77777777" w:rsidTr="00832C8D">
        <w:trPr>
          <w:trHeight w:val="248"/>
        </w:trPr>
        <w:tc>
          <w:tcPr>
            <w:tcW w:w="568" w:type="dxa"/>
          </w:tcPr>
          <w:p w14:paraId="04CE44AE"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34</w:t>
            </w:r>
          </w:p>
        </w:tc>
        <w:tc>
          <w:tcPr>
            <w:tcW w:w="1984" w:type="dxa"/>
          </w:tcPr>
          <w:p w14:paraId="782D7870"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H2V</w:t>
            </w:r>
          </w:p>
        </w:tc>
        <w:tc>
          <w:tcPr>
            <w:tcW w:w="2977" w:type="dxa"/>
          </w:tcPr>
          <w:p w14:paraId="0372477E" w14:textId="77777777" w:rsidR="008A0CBF" w:rsidRPr="0055537D" w:rsidRDefault="008A0CBF" w:rsidP="00832C8D">
            <w:pPr>
              <w:jc w:val="center"/>
              <w:rPr>
                <w:rFonts w:ascii="Times New Roman" w:eastAsia="Calibri" w:hAnsi="Times New Roman" w:cs="Times New Roman"/>
                <w:color w:val="000000" w:themeColor="text1"/>
              </w:rPr>
            </w:pPr>
            <w:hyperlink r:id="rId54" w:history="1">
              <w:r w:rsidRPr="0055537D">
                <w:rPr>
                  <w:rStyle w:val="Hyperlink"/>
                  <w:rFonts w:ascii="Times New Roman" w:hAnsi="Times New Roman" w:cs="Times New Roman"/>
                  <w:color w:val="000000" w:themeColor="text1"/>
                </w:rPr>
                <w:t>http://www.zhounan.org/h2v/</w:t>
              </w:r>
            </w:hyperlink>
          </w:p>
        </w:tc>
        <w:tc>
          <w:tcPr>
            <w:tcW w:w="3119" w:type="dxa"/>
          </w:tcPr>
          <w:p w14:paraId="522D6857" w14:textId="77777777" w:rsidR="008A0CBF" w:rsidRPr="0055537D" w:rsidRDefault="008A0CBF" w:rsidP="00832C8D">
            <w:pPr>
              <w:jc w:val="both"/>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A knowledge base of human genes/proteins that respond to the infection of SARS-CoV-2, SARS-</w:t>
            </w:r>
            <w:proofErr w:type="spellStart"/>
            <w:r w:rsidRPr="0055537D">
              <w:rPr>
                <w:rFonts w:ascii="Times New Roman" w:eastAsia="Calibri" w:hAnsi="Times New Roman" w:cs="Times New Roman"/>
                <w:color w:val="000000" w:themeColor="text1"/>
              </w:rPr>
              <w:t>CoV</w:t>
            </w:r>
            <w:proofErr w:type="spellEnd"/>
            <w:r w:rsidRPr="0055537D">
              <w:rPr>
                <w:rFonts w:ascii="Times New Roman" w:eastAsia="Calibri" w:hAnsi="Times New Roman" w:cs="Times New Roman"/>
                <w:color w:val="000000" w:themeColor="text1"/>
              </w:rPr>
              <w:t xml:space="preserve"> and MERS-</w:t>
            </w:r>
            <w:proofErr w:type="spellStart"/>
            <w:r w:rsidRPr="0055537D">
              <w:rPr>
                <w:rFonts w:ascii="Times New Roman" w:eastAsia="Calibri" w:hAnsi="Times New Roman" w:cs="Times New Roman"/>
                <w:color w:val="000000" w:themeColor="text1"/>
              </w:rPr>
              <w:t>CoV</w:t>
            </w:r>
            <w:proofErr w:type="spellEnd"/>
            <w:r w:rsidRPr="0055537D">
              <w:rPr>
                <w:rFonts w:ascii="Times New Roman" w:eastAsia="Calibri" w:hAnsi="Times New Roman" w:cs="Times New Roman"/>
                <w:color w:val="000000" w:themeColor="text1"/>
              </w:rPr>
              <w:t>.</w:t>
            </w:r>
          </w:p>
        </w:tc>
        <w:tc>
          <w:tcPr>
            <w:tcW w:w="652" w:type="dxa"/>
          </w:tcPr>
          <w:p w14:paraId="3308BAF5"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67</w:t>
            </w:r>
          </w:p>
        </w:tc>
      </w:tr>
      <w:tr w:rsidR="008A0CBF" w:rsidRPr="0055537D" w14:paraId="3FCAF291" w14:textId="77777777" w:rsidTr="00832C8D">
        <w:trPr>
          <w:trHeight w:val="248"/>
        </w:trPr>
        <w:tc>
          <w:tcPr>
            <w:tcW w:w="568" w:type="dxa"/>
          </w:tcPr>
          <w:p w14:paraId="1D33F2C0"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35</w:t>
            </w:r>
          </w:p>
        </w:tc>
        <w:tc>
          <w:tcPr>
            <w:tcW w:w="1984" w:type="dxa"/>
          </w:tcPr>
          <w:p w14:paraId="6CF47ECC"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SARS-CoV-2 Virion and Proteins</w:t>
            </w:r>
          </w:p>
        </w:tc>
        <w:tc>
          <w:tcPr>
            <w:tcW w:w="2977" w:type="dxa"/>
          </w:tcPr>
          <w:p w14:paraId="7AB14A26" w14:textId="77777777" w:rsidR="008A0CBF" w:rsidRPr="0055537D" w:rsidRDefault="008A0CBF" w:rsidP="00832C8D">
            <w:pPr>
              <w:jc w:val="center"/>
              <w:rPr>
                <w:rFonts w:ascii="Times New Roman" w:eastAsia="Calibri" w:hAnsi="Times New Roman" w:cs="Times New Roman"/>
                <w:color w:val="000000" w:themeColor="text1"/>
              </w:rPr>
            </w:pPr>
            <w:hyperlink r:id="rId55" w:history="1">
              <w:r w:rsidRPr="0055537D">
                <w:rPr>
                  <w:rFonts w:ascii="Times New Roman" w:eastAsia="Calibri" w:hAnsi="Times New Roman" w:cs="Times New Roman"/>
                  <w:color w:val="000000" w:themeColor="text1"/>
                  <w:u w:val="single"/>
                </w:rPr>
                <w:t>https://3dprint.nih.gov/niaid/sars-cov-2</w:t>
              </w:r>
            </w:hyperlink>
          </w:p>
        </w:tc>
        <w:tc>
          <w:tcPr>
            <w:tcW w:w="3119" w:type="dxa"/>
          </w:tcPr>
          <w:p w14:paraId="7E767F53" w14:textId="77777777" w:rsidR="008A0CBF" w:rsidRPr="0055537D" w:rsidRDefault="008A0CBF" w:rsidP="00832C8D">
            <w:pPr>
              <w:jc w:val="both"/>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A database consists of structures released by the Protein Data Bank, as well as additional “Featured” structures curated by NIAID, in 3D-printable formats.</w:t>
            </w:r>
          </w:p>
        </w:tc>
        <w:tc>
          <w:tcPr>
            <w:tcW w:w="652" w:type="dxa"/>
          </w:tcPr>
          <w:p w14:paraId="22FF862B"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68</w:t>
            </w:r>
          </w:p>
        </w:tc>
      </w:tr>
      <w:tr w:rsidR="008A0CBF" w:rsidRPr="0055537D" w14:paraId="382E36B6" w14:textId="77777777" w:rsidTr="00832C8D">
        <w:trPr>
          <w:trHeight w:val="248"/>
        </w:trPr>
        <w:tc>
          <w:tcPr>
            <w:tcW w:w="568" w:type="dxa"/>
          </w:tcPr>
          <w:p w14:paraId="67C8816F"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36</w:t>
            </w:r>
          </w:p>
        </w:tc>
        <w:tc>
          <w:tcPr>
            <w:tcW w:w="1984" w:type="dxa"/>
          </w:tcPr>
          <w:p w14:paraId="121A7A96"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MIDAS</w:t>
            </w:r>
          </w:p>
        </w:tc>
        <w:tc>
          <w:tcPr>
            <w:tcW w:w="2977" w:type="dxa"/>
          </w:tcPr>
          <w:p w14:paraId="1CDD7841" w14:textId="77777777" w:rsidR="008A0CBF" w:rsidRPr="0055537D" w:rsidRDefault="008A0CBF" w:rsidP="00832C8D">
            <w:pPr>
              <w:jc w:val="center"/>
              <w:rPr>
                <w:rFonts w:ascii="Times New Roman" w:eastAsia="Calibri" w:hAnsi="Times New Roman" w:cs="Times New Roman"/>
                <w:color w:val="000000" w:themeColor="text1"/>
              </w:rPr>
            </w:pPr>
            <w:hyperlink r:id="rId56" w:history="1">
              <w:r w:rsidRPr="0055537D">
                <w:rPr>
                  <w:rFonts w:ascii="Times New Roman" w:eastAsia="Calibri" w:hAnsi="Times New Roman" w:cs="Times New Roman"/>
                  <w:color w:val="000000" w:themeColor="text1"/>
                  <w:u w:val="single"/>
                </w:rPr>
                <w:t>https://midasnetwork.us/covid-19/</w:t>
              </w:r>
            </w:hyperlink>
          </w:p>
        </w:tc>
        <w:tc>
          <w:tcPr>
            <w:tcW w:w="3119" w:type="dxa"/>
          </w:tcPr>
          <w:p w14:paraId="775B0C15" w14:textId="77777777" w:rsidR="008A0CBF" w:rsidRPr="0055537D" w:rsidRDefault="008A0CBF" w:rsidP="00832C8D">
            <w:pPr>
              <w:jc w:val="both"/>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 xml:space="preserve">A collection of more than 300 digital resources relevant to COVID modeling.  </w:t>
            </w:r>
          </w:p>
        </w:tc>
        <w:tc>
          <w:tcPr>
            <w:tcW w:w="652" w:type="dxa"/>
          </w:tcPr>
          <w:p w14:paraId="7AEB83DA"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69</w:t>
            </w:r>
          </w:p>
        </w:tc>
      </w:tr>
      <w:tr w:rsidR="008A0CBF" w:rsidRPr="0055537D" w14:paraId="3B500469" w14:textId="77777777" w:rsidTr="00832C8D">
        <w:trPr>
          <w:trHeight w:val="248"/>
        </w:trPr>
        <w:tc>
          <w:tcPr>
            <w:tcW w:w="568" w:type="dxa"/>
          </w:tcPr>
          <w:p w14:paraId="5FF5A8FA"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37</w:t>
            </w:r>
          </w:p>
        </w:tc>
        <w:tc>
          <w:tcPr>
            <w:tcW w:w="1984" w:type="dxa"/>
          </w:tcPr>
          <w:p w14:paraId="6E6055E2"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shd w:val="clear" w:color="auto" w:fill="F8F8FD"/>
              </w:rPr>
              <w:t>outbreak.info</w:t>
            </w:r>
          </w:p>
        </w:tc>
        <w:tc>
          <w:tcPr>
            <w:tcW w:w="2977" w:type="dxa"/>
          </w:tcPr>
          <w:p w14:paraId="00CBC1DB" w14:textId="77777777" w:rsidR="008A0CBF" w:rsidRPr="0055537D" w:rsidRDefault="008A0CBF" w:rsidP="00832C8D">
            <w:pPr>
              <w:jc w:val="center"/>
              <w:rPr>
                <w:rFonts w:ascii="Times New Roman" w:eastAsia="Calibri" w:hAnsi="Times New Roman" w:cs="Times New Roman"/>
                <w:color w:val="000000" w:themeColor="text1"/>
              </w:rPr>
            </w:pPr>
            <w:hyperlink r:id="rId57" w:anchor="voc" w:history="1">
              <w:r w:rsidRPr="0055537D">
                <w:rPr>
                  <w:rFonts w:ascii="Times New Roman" w:eastAsia="Calibri" w:hAnsi="Times New Roman" w:cs="Times New Roman"/>
                  <w:color w:val="000000" w:themeColor="text1"/>
                  <w:u w:val="single"/>
                </w:rPr>
                <w:t>https://outbreak.info/situation-reports#voc</w:t>
              </w:r>
            </w:hyperlink>
          </w:p>
        </w:tc>
        <w:tc>
          <w:tcPr>
            <w:tcW w:w="3119" w:type="dxa"/>
          </w:tcPr>
          <w:p w14:paraId="23D8A0B0" w14:textId="77777777" w:rsidR="008A0CBF" w:rsidRPr="0055537D" w:rsidRDefault="008A0CBF" w:rsidP="00832C8D">
            <w:pPr>
              <w:jc w:val="both"/>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A database with 12,742,821 sequences from GISAID.</w:t>
            </w:r>
          </w:p>
        </w:tc>
        <w:tc>
          <w:tcPr>
            <w:tcW w:w="652" w:type="dxa"/>
          </w:tcPr>
          <w:p w14:paraId="48994745"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70</w:t>
            </w:r>
          </w:p>
        </w:tc>
      </w:tr>
      <w:tr w:rsidR="008A0CBF" w:rsidRPr="0055537D" w14:paraId="68BD74E2" w14:textId="77777777" w:rsidTr="00832C8D">
        <w:trPr>
          <w:trHeight w:val="248"/>
        </w:trPr>
        <w:tc>
          <w:tcPr>
            <w:tcW w:w="568" w:type="dxa"/>
          </w:tcPr>
          <w:p w14:paraId="07C60651"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38</w:t>
            </w:r>
          </w:p>
        </w:tc>
        <w:tc>
          <w:tcPr>
            <w:tcW w:w="1984" w:type="dxa"/>
          </w:tcPr>
          <w:p w14:paraId="52ED008E" w14:textId="77777777" w:rsidR="008A0CBF" w:rsidRPr="0055537D" w:rsidRDefault="008A0CBF" w:rsidP="00832C8D">
            <w:pPr>
              <w:jc w:val="center"/>
              <w:rPr>
                <w:rFonts w:ascii="Times New Roman" w:eastAsia="Calibri" w:hAnsi="Times New Roman" w:cs="Times New Roman"/>
                <w:color w:val="000000" w:themeColor="text1"/>
              </w:rPr>
            </w:pPr>
            <w:proofErr w:type="spellStart"/>
            <w:r w:rsidRPr="0055537D">
              <w:rPr>
                <w:rFonts w:ascii="Times New Roman" w:eastAsia="Calibri" w:hAnsi="Times New Roman" w:cs="Times New Roman"/>
                <w:color w:val="000000" w:themeColor="text1"/>
              </w:rPr>
              <w:t>COVIDium</w:t>
            </w:r>
            <w:proofErr w:type="spellEnd"/>
          </w:p>
        </w:tc>
        <w:tc>
          <w:tcPr>
            <w:tcW w:w="2977" w:type="dxa"/>
          </w:tcPr>
          <w:p w14:paraId="693B2B17" w14:textId="77777777" w:rsidR="008A0CBF" w:rsidRPr="0055537D" w:rsidRDefault="008A0CBF" w:rsidP="00832C8D">
            <w:pPr>
              <w:jc w:val="center"/>
              <w:rPr>
                <w:rFonts w:ascii="Times New Roman" w:eastAsia="Calibri" w:hAnsi="Times New Roman" w:cs="Times New Roman"/>
                <w:color w:val="000000" w:themeColor="text1"/>
              </w:rPr>
            </w:pPr>
            <w:hyperlink r:id="rId58" w:history="1">
              <w:r w:rsidRPr="0055537D">
                <w:rPr>
                  <w:rStyle w:val="Hyperlink"/>
                  <w:rFonts w:ascii="Times New Roman" w:hAnsi="Times New Roman" w:cs="Times New Roman"/>
                  <w:color w:val="000000" w:themeColor="text1"/>
                </w:rPr>
                <w:t>http://kraza.in/covidium/</w:t>
              </w:r>
            </w:hyperlink>
          </w:p>
        </w:tc>
        <w:tc>
          <w:tcPr>
            <w:tcW w:w="3119" w:type="dxa"/>
          </w:tcPr>
          <w:p w14:paraId="1DF0F397" w14:textId="77777777" w:rsidR="008A0CBF" w:rsidRPr="0055537D" w:rsidRDefault="008A0CBF" w:rsidP="00832C8D">
            <w:pPr>
              <w:jc w:val="both"/>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 xml:space="preserve">A list of all the relevant databases characterized into 10 broad categories. </w:t>
            </w:r>
          </w:p>
        </w:tc>
        <w:tc>
          <w:tcPr>
            <w:tcW w:w="652" w:type="dxa"/>
          </w:tcPr>
          <w:p w14:paraId="3FBDA05A"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71</w:t>
            </w:r>
          </w:p>
        </w:tc>
      </w:tr>
      <w:tr w:rsidR="008A0CBF" w:rsidRPr="0055537D" w14:paraId="0407683B" w14:textId="77777777" w:rsidTr="00832C8D">
        <w:trPr>
          <w:trHeight w:val="248"/>
        </w:trPr>
        <w:tc>
          <w:tcPr>
            <w:tcW w:w="568" w:type="dxa"/>
          </w:tcPr>
          <w:p w14:paraId="4739FA49"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39</w:t>
            </w:r>
          </w:p>
        </w:tc>
        <w:tc>
          <w:tcPr>
            <w:tcW w:w="1984" w:type="dxa"/>
          </w:tcPr>
          <w:p w14:paraId="1643A9D9"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SCoV2-MD</w:t>
            </w:r>
          </w:p>
        </w:tc>
        <w:tc>
          <w:tcPr>
            <w:tcW w:w="2977" w:type="dxa"/>
          </w:tcPr>
          <w:p w14:paraId="3CD7AFD1" w14:textId="77777777" w:rsidR="008A0CBF" w:rsidRPr="0055537D" w:rsidRDefault="008A0CBF" w:rsidP="00832C8D">
            <w:pPr>
              <w:jc w:val="center"/>
              <w:rPr>
                <w:rFonts w:ascii="Times New Roman" w:eastAsia="Calibri" w:hAnsi="Times New Roman" w:cs="Times New Roman"/>
                <w:color w:val="000000" w:themeColor="text1"/>
              </w:rPr>
            </w:pPr>
            <w:hyperlink r:id="rId59" w:history="1">
              <w:r w:rsidRPr="0055537D">
                <w:rPr>
                  <w:rFonts w:ascii="Times New Roman" w:eastAsia="Calibri" w:hAnsi="Times New Roman" w:cs="Times New Roman"/>
                  <w:color w:val="000000" w:themeColor="text1"/>
                  <w:u w:val="single"/>
                </w:rPr>
                <w:t>https://submission.gpcrmd.org/covid19/home/</w:t>
              </w:r>
            </w:hyperlink>
          </w:p>
        </w:tc>
        <w:tc>
          <w:tcPr>
            <w:tcW w:w="3119" w:type="dxa"/>
          </w:tcPr>
          <w:p w14:paraId="3980B16E" w14:textId="77777777" w:rsidR="008A0CBF" w:rsidRPr="0055537D" w:rsidRDefault="008A0CBF" w:rsidP="00832C8D">
            <w:pPr>
              <w:jc w:val="both"/>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Share, visualize and analyze MD data of SARS-CoV-2 related proteins</w:t>
            </w:r>
          </w:p>
        </w:tc>
        <w:tc>
          <w:tcPr>
            <w:tcW w:w="652" w:type="dxa"/>
          </w:tcPr>
          <w:p w14:paraId="19238DE6"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72</w:t>
            </w:r>
          </w:p>
        </w:tc>
      </w:tr>
      <w:tr w:rsidR="008A0CBF" w:rsidRPr="0055537D" w14:paraId="568455AD" w14:textId="77777777" w:rsidTr="00832C8D">
        <w:trPr>
          <w:trHeight w:val="248"/>
        </w:trPr>
        <w:tc>
          <w:tcPr>
            <w:tcW w:w="568" w:type="dxa"/>
          </w:tcPr>
          <w:p w14:paraId="2B365156"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40</w:t>
            </w:r>
          </w:p>
        </w:tc>
        <w:tc>
          <w:tcPr>
            <w:tcW w:w="1984" w:type="dxa"/>
          </w:tcPr>
          <w:p w14:paraId="5DDB2908"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 xml:space="preserve">Comparative </w:t>
            </w:r>
            <w:proofErr w:type="spellStart"/>
            <w:r w:rsidRPr="0055537D">
              <w:rPr>
                <w:rFonts w:ascii="Times New Roman" w:eastAsia="Calibri" w:hAnsi="Times New Roman" w:cs="Times New Roman"/>
                <w:color w:val="000000" w:themeColor="text1"/>
              </w:rPr>
              <w:t>Toxicogenomics</w:t>
            </w:r>
            <w:proofErr w:type="spellEnd"/>
            <w:r w:rsidRPr="0055537D">
              <w:rPr>
                <w:rFonts w:ascii="Times New Roman" w:eastAsia="Calibri" w:hAnsi="Times New Roman" w:cs="Times New Roman"/>
                <w:color w:val="000000" w:themeColor="text1"/>
              </w:rPr>
              <w:t xml:space="preserve"> Database</w:t>
            </w:r>
          </w:p>
        </w:tc>
        <w:tc>
          <w:tcPr>
            <w:tcW w:w="2977" w:type="dxa"/>
          </w:tcPr>
          <w:p w14:paraId="3BC1FB1D" w14:textId="77777777" w:rsidR="008A0CBF" w:rsidRPr="0055537D" w:rsidRDefault="008A0CBF" w:rsidP="00832C8D">
            <w:pPr>
              <w:jc w:val="center"/>
              <w:rPr>
                <w:rFonts w:ascii="Times New Roman" w:eastAsia="Calibri" w:hAnsi="Times New Roman" w:cs="Times New Roman"/>
                <w:color w:val="000000" w:themeColor="text1"/>
              </w:rPr>
            </w:pPr>
            <w:hyperlink r:id="rId60" w:history="1">
              <w:r w:rsidRPr="0055537D">
                <w:rPr>
                  <w:rFonts w:ascii="Times New Roman" w:eastAsia="Calibri" w:hAnsi="Times New Roman" w:cs="Times New Roman"/>
                  <w:color w:val="000000" w:themeColor="text1"/>
                  <w:u w:val="single"/>
                </w:rPr>
                <w:t>http://ctdbase.org/detail.go?type=disease&amp;acc=MESH%3AD000086382</w:t>
              </w:r>
            </w:hyperlink>
          </w:p>
        </w:tc>
        <w:tc>
          <w:tcPr>
            <w:tcW w:w="3119" w:type="dxa"/>
          </w:tcPr>
          <w:p w14:paraId="1BCB4DE5" w14:textId="77777777" w:rsidR="008A0CBF" w:rsidRPr="0055537D" w:rsidRDefault="008A0CBF" w:rsidP="00832C8D">
            <w:pPr>
              <w:jc w:val="both"/>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A database of manually curated information about chemical–gene/protein interactions, chemical–disease and gene–disease relationships.</w:t>
            </w:r>
          </w:p>
        </w:tc>
        <w:tc>
          <w:tcPr>
            <w:tcW w:w="652" w:type="dxa"/>
          </w:tcPr>
          <w:p w14:paraId="6178132B"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73</w:t>
            </w:r>
          </w:p>
        </w:tc>
      </w:tr>
      <w:tr w:rsidR="008A0CBF" w:rsidRPr="0055537D" w14:paraId="3F257E3C" w14:textId="77777777" w:rsidTr="00832C8D">
        <w:trPr>
          <w:trHeight w:val="248"/>
        </w:trPr>
        <w:tc>
          <w:tcPr>
            <w:tcW w:w="568" w:type="dxa"/>
          </w:tcPr>
          <w:p w14:paraId="2DD7ADC2"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41</w:t>
            </w:r>
          </w:p>
        </w:tc>
        <w:tc>
          <w:tcPr>
            <w:tcW w:w="1984" w:type="dxa"/>
          </w:tcPr>
          <w:p w14:paraId="4631B222"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REACTOME</w:t>
            </w:r>
          </w:p>
        </w:tc>
        <w:tc>
          <w:tcPr>
            <w:tcW w:w="2977" w:type="dxa"/>
          </w:tcPr>
          <w:p w14:paraId="7B8BA734" w14:textId="77777777" w:rsidR="008A0CBF" w:rsidRPr="0055537D" w:rsidRDefault="008A0CBF" w:rsidP="00832C8D">
            <w:pPr>
              <w:jc w:val="center"/>
              <w:rPr>
                <w:rFonts w:ascii="Times New Roman" w:eastAsia="Calibri" w:hAnsi="Times New Roman" w:cs="Times New Roman"/>
                <w:color w:val="000000" w:themeColor="text1"/>
              </w:rPr>
            </w:pPr>
            <w:hyperlink r:id="rId61" w:history="1">
              <w:r w:rsidRPr="0055537D">
                <w:rPr>
                  <w:rFonts w:ascii="Times New Roman" w:eastAsia="Calibri" w:hAnsi="Times New Roman" w:cs="Times New Roman"/>
                  <w:color w:val="000000" w:themeColor="text1"/>
                  <w:u w:val="single"/>
                </w:rPr>
                <w:t>https://reactome.org</w:t>
              </w:r>
            </w:hyperlink>
          </w:p>
        </w:tc>
        <w:tc>
          <w:tcPr>
            <w:tcW w:w="3119" w:type="dxa"/>
          </w:tcPr>
          <w:p w14:paraId="379A6276" w14:textId="77777777" w:rsidR="008A0CBF" w:rsidRPr="0055537D" w:rsidRDefault="008A0CBF" w:rsidP="00832C8D">
            <w:pPr>
              <w:jc w:val="both"/>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An open-source, open access, manually curated and peer-reviewed pathway database.</w:t>
            </w:r>
          </w:p>
        </w:tc>
        <w:tc>
          <w:tcPr>
            <w:tcW w:w="652" w:type="dxa"/>
          </w:tcPr>
          <w:p w14:paraId="38C02A5A"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74</w:t>
            </w:r>
          </w:p>
        </w:tc>
      </w:tr>
      <w:tr w:rsidR="008A0CBF" w:rsidRPr="0055537D" w14:paraId="7A6E314C" w14:textId="77777777" w:rsidTr="00832C8D">
        <w:trPr>
          <w:trHeight w:val="248"/>
        </w:trPr>
        <w:tc>
          <w:tcPr>
            <w:tcW w:w="568" w:type="dxa"/>
          </w:tcPr>
          <w:p w14:paraId="1C689ED6"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42</w:t>
            </w:r>
          </w:p>
        </w:tc>
        <w:tc>
          <w:tcPr>
            <w:tcW w:w="1984" w:type="dxa"/>
          </w:tcPr>
          <w:p w14:paraId="74A245D1" w14:textId="77777777" w:rsidR="008A0CBF" w:rsidRPr="0055537D" w:rsidRDefault="008A0CBF" w:rsidP="00832C8D">
            <w:pPr>
              <w:jc w:val="center"/>
              <w:rPr>
                <w:rFonts w:ascii="Times New Roman" w:eastAsia="Calibri" w:hAnsi="Times New Roman" w:cs="Times New Roman"/>
                <w:color w:val="000000" w:themeColor="text1"/>
              </w:rPr>
            </w:pPr>
            <w:proofErr w:type="spellStart"/>
            <w:r w:rsidRPr="0055537D">
              <w:rPr>
                <w:rFonts w:ascii="Times New Roman" w:eastAsia="Calibri" w:hAnsi="Times New Roman" w:cs="Times New Roman"/>
                <w:color w:val="000000" w:themeColor="text1"/>
              </w:rPr>
              <w:t>ViPR</w:t>
            </w:r>
            <w:proofErr w:type="spellEnd"/>
          </w:p>
        </w:tc>
        <w:tc>
          <w:tcPr>
            <w:tcW w:w="2977" w:type="dxa"/>
          </w:tcPr>
          <w:p w14:paraId="105D471C" w14:textId="77777777" w:rsidR="008A0CBF" w:rsidRPr="0055537D" w:rsidRDefault="008A0CBF" w:rsidP="00832C8D">
            <w:pPr>
              <w:jc w:val="center"/>
              <w:rPr>
                <w:rFonts w:ascii="Times New Roman" w:eastAsia="Calibri" w:hAnsi="Times New Roman" w:cs="Times New Roman"/>
                <w:color w:val="000000" w:themeColor="text1"/>
              </w:rPr>
            </w:pPr>
            <w:hyperlink r:id="rId62" w:history="1">
              <w:r w:rsidRPr="0055537D">
                <w:rPr>
                  <w:rFonts w:ascii="Times New Roman" w:eastAsia="Calibri" w:hAnsi="Times New Roman" w:cs="Times New Roman"/>
                  <w:color w:val="000000" w:themeColor="text1"/>
                  <w:u w:val="single"/>
                </w:rPr>
                <w:t>https://www.viprbrc.org/brc/home.spg?decorator=corona_ncov</w:t>
              </w:r>
            </w:hyperlink>
          </w:p>
        </w:tc>
        <w:tc>
          <w:tcPr>
            <w:tcW w:w="3119" w:type="dxa"/>
          </w:tcPr>
          <w:p w14:paraId="657DAB1A" w14:textId="77777777" w:rsidR="008A0CBF" w:rsidRPr="0055537D" w:rsidRDefault="008A0CBF" w:rsidP="00832C8D">
            <w:pPr>
              <w:jc w:val="both"/>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A database with latest SARS-CoV-2 Variants and Lineages of Concern.</w:t>
            </w:r>
          </w:p>
        </w:tc>
        <w:tc>
          <w:tcPr>
            <w:tcW w:w="652" w:type="dxa"/>
          </w:tcPr>
          <w:p w14:paraId="2119EB8D"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75</w:t>
            </w:r>
          </w:p>
        </w:tc>
      </w:tr>
      <w:tr w:rsidR="008A0CBF" w:rsidRPr="0055537D" w14:paraId="588C7EB9" w14:textId="77777777" w:rsidTr="00832C8D">
        <w:trPr>
          <w:trHeight w:val="248"/>
        </w:trPr>
        <w:tc>
          <w:tcPr>
            <w:tcW w:w="568" w:type="dxa"/>
          </w:tcPr>
          <w:p w14:paraId="70662FD6"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43</w:t>
            </w:r>
          </w:p>
        </w:tc>
        <w:tc>
          <w:tcPr>
            <w:tcW w:w="1984" w:type="dxa"/>
          </w:tcPr>
          <w:p w14:paraId="1B460F11"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INSDC</w:t>
            </w:r>
          </w:p>
        </w:tc>
        <w:tc>
          <w:tcPr>
            <w:tcW w:w="2977" w:type="dxa"/>
          </w:tcPr>
          <w:p w14:paraId="69BCCF6C" w14:textId="77777777" w:rsidR="008A0CBF" w:rsidRPr="0055537D" w:rsidRDefault="008A0CBF" w:rsidP="00832C8D">
            <w:pPr>
              <w:jc w:val="center"/>
              <w:rPr>
                <w:rFonts w:ascii="Times New Roman" w:eastAsia="Calibri" w:hAnsi="Times New Roman" w:cs="Times New Roman"/>
                <w:color w:val="000000" w:themeColor="text1"/>
              </w:rPr>
            </w:pPr>
            <w:hyperlink r:id="rId63" w:history="1">
              <w:r w:rsidRPr="0055537D">
                <w:rPr>
                  <w:rStyle w:val="Hyperlink"/>
                  <w:rFonts w:ascii="Times New Roman" w:eastAsia="Calibri" w:hAnsi="Times New Roman" w:cs="Times New Roman"/>
                  <w:color w:val="000000" w:themeColor="text1"/>
                </w:rPr>
                <w:t>https://ncbiinsights.ncbi.nlm.nih.gov/2020/08/17/insdc-covid-data-sharing/</w:t>
              </w:r>
            </w:hyperlink>
          </w:p>
        </w:tc>
        <w:tc>
          <w:tcPr>
            <w:tcW w:w="3119" w:type="dxa"/>
          </w:tcPr>
          <w:p w14:paraId="0B6E50AF" w14:textId="77777777" w:rsidR="008A0CBF" w:rsidRPr="0055537D" w:rsidRDefault="008A0CBF" w:rsidP="00832C8D">
            <w:pPr>
              <w:jc w:val="both"/>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 xml:space="preserve">A database that </w:t>
            </w:r>
            <w:proofErr w:type="gramStart"/>
            <w:r w:rsidRPr="0055537D">
              <w:rPr>
                <w:rFonts w:ascii="Times New Roman" w:eastAsia="Calibri" w:hAnsi="Times New Roman" w:cs="Times New Roman"/>
                <w:color w:val="000000" w:themeColor="text1"/>
              </w:rPr>
              <w:t>capture</w:t>
            </w:r>
            <w:proofErr w:type="gramEnd"/>
            <w:r w:rsidRPr="0055537D">
              <w:rPr>
                <w:rFonts w:ascii="Times New Roman" w:eastAsia="Calibri" w:hAnsi="Times New Roman" w:cs="Times New Roman"/>
                <w:color w:val="000000" w:themeColor="text1"/>
              </w:rPr>
              <w:t xml:space="preserve">, organize, preserve and present nucleotide sequence data. </w:t>
            </w:r>
          </w:p>
        </w:tc>
        <w:tc>
          <w:tcPr>
            <w:tcW w:w="652" w:type="dxa"/>
          </w:tcPr>
          <w:p w14:paraId="2219F303"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76</w:t>
            </w:r>
          </w:p>
        </w:tc>
      </w:tr>
      <w:tr w:rsidR="008A0CBF" w:rsidRPr="0055537D" w14:paraId="7C746ED9" w14:textId="77777777" w:rsidTr="00832C8D">
        <w:trPr>
          <w:trHeight w:val="248"/>
        </w:trPr>
        <w:tc>
          <w:tcPr>
            <w:tcW w:w="568" w:type="dxa"/>
          </w:tcPr>
          <w:p w14:paraId="20E667BC"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44</w:t>
            </w:r>
          </w:p>
        </w:tc>
        <w:tc>
          <w:tcPr>
            <w:tcW w:w="1984" w:type="dxa"/>
          </w:tcPr>
          <w:p w14:paraId="422659AF"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COVID-19 Drug Repurposing Database</w:t>
            </w:r>
          </w:p>
        </w:tc>
        <w:tc>
          <w:tcPr>
            <w:tcW w:w="2977" w:type="dxa"/>
          </w:tcPr>
          <w:p w14:paraId="544B65DD" w14:textId="77777777" w:rsidR="008A0CBF" w:rsidRPr="0055537D" w:rsidRDefault="008A0CBF" w:rsidP="00832C8D">
            <w:pPr>
              <w:jc w:val="center"/>
              <w:rPr>
                <w:rFonts w:ascii="Times New Roman" w:eastAsia="Calibri" w:hAnsi="Times New Roman" w:cs="Times New Roman"/>
                <w:color w:val="000000" w:themeColor="text1"/>
              </w:rPr>
            </w:pPr>
            <w:hyperlink r:id="rId64" w:history="1">
              <w:r w:rsidRPr="0055537D">
                <w:rPr>
                  <w:rStyle w:val="Hyperlink"/>
                  <w:rFonts w:ascii="Times New Roman" w:hAnsi="Times New Roman" w:cs="Times New Roman"/>
                  <w:color w:val="000000" w:themeColor="text1"/>
                </w:rPr>
                <w:t>https://www.excelra.com/covid-19-drug-repurposing-database/</w:t>
              </w:r>
            </w:hyperlink>
          </w:p>
        </w:tc>
        <w:tc>
          <w:tcPr>
            <w:tcW w:w="3119" w:type="dxa"/>
          </w:tcPr>
          <w:p w14:paraId="6B8FC093" w14:textId="77777777" w:rsidR="008A0CBF" w:rsidRPr="0055537D" w:rsidRDefault="008A0CBF" w:rsidP="00832C8D">
            <w:pPr>
              <w:jc w:val="both"/>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An open-access database of ‘Approved’ small molecules and biologics, which can rapidly enter either Phase 2 or 3, or may even be used directly in clinical settings against COVID-19.</w:t>
            </w:r>
          </w:p>
        </w:tc>
        <w:tc>
          <w:tcPr>
            <w:tcW w:w="652" w:type="dxa"/>
          </w:tcPr>
          <w:p w14:paraId="04DBB9D2"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77</w:t>
            </w:r>
          </w:p>
        </w:tc>
      </w:tr>
      <w:tr w:rsidR="008A0CBF" w:rsidRPr="0055537D" w14:paraId="24AF5AF2" w14:textId="77777777" w:rsidTr="00832C8D">
        <w:trPr>
          <w:trHeight w:val="658"/>
        </w:trPr>
        <w:tc>
          <w:tcPr>
            <w:tcW w:w="568" w:type="dxa"/>
          </w:tcPr>
          <w:p w14:paraId="19CD7890"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45</w:t>
            </w:r>
          </w:p>
        </w:tc>
        <w:tc>
          <w:tcPr>
            <w:tcW w:w="1984" w:type="dxa"/>
          </w:tcPr>
          <w:p w14:paraId="7A96FE5B"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NCBI SARS-CoV-2 Resources</w:t>
            </w:r>
          </w:p>
        </w:tc>
        <w:tc>
          <w:tcPr>
            <w:tcW w:w="2977" w:type="dxa"/>
          </w:tcPr>
          <w:p w14:paraId="0DA8E54B" w14:textId="77777777" w:rsidR="008A0CBF" w:rsidRPr="0055537D" w:rsidRDefault="008A0CBF" w:rsidP="00832C8D">
            <w:pPr>
              <w:jc w:val="center"/>
              <w:rPr>
                <w:rFonts w:ascii="Times New Roman" w:eastAsia="Calibri" w:hAnsi="Times New Roman" w:cs="Times New Roman"/>
                <w:color w:val="000000" w:themeColor="text1"/>
              </w:rPr>
            </w:pPr>
            <w:hyperlink r:id="rId65" w:history="1">
              <w:r w:rsidRPr="0055537D">
                <w:rPr>
                  <w:rStyle w:val="Hyperlink"/>
                  <w:rFonts w:ascii="Times New Roman" w:hAnsi="Times New Roman" w:cs="Times New Roman"/>
                  <w:color w:val="000000" w:themeColor="text1"/>
                </w:rPr>
                <w:t>https://www.ncbi.nlm.nih.gov/sars-cov-2/</w:t>
              </w:r>
            </w:hyperlink>
          </w:p>
        </w:tc>
        <w:tc>
          <w:tcPr>
            <w:tcW w:w="3119" w:type="dxa"/>
          </w:tcPr>
          <w:p w14:paraId="23712805" w14:textId="77777777" w:rsidR="008A0CBF" w:rsidRPr="0055537D" w:rsidRDefault="008A0CBF" w:rsidP="00832C8D">
            <w:pPr>
              <w:jc w:val="both"/>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A comprehensive information from NCBI.</w:t>
            </w:r>
          </w:p>
        </w:tc>
        <w:tc>
          <w:tcPr>
            <w:tcW w:w="652" w:type="dxa"/>
          </w:tcPr>
          <w:p w14:paraId="4718FD04"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78</w:t>
            </w:r>
          </w:p>
        </w:tc>
      </w:tr>
      <w:tr w:rsidR="008A0CBF" w:rsidRPr="0055537D" w14:paraId="4EBDC8FE" w14:textId="77777777" w:rsidTr="00832C8D">
        <w:trPr>
          <w:trHeight w:val="248"/>
        </w:trPr>
        <w:tc>
          <w:tcPr>
            <w:tcW w:w="568" w:type="dxa"/>
          </w:tcPr>
          <w:p w14:paraId="7640BD3E"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lastRenderedPageBreak/>
              <w:t>46</w:t>
            </w:r>
          </w:p>
        </w:tc>
        <w:tc>
          <w:tcPr>
            <w:tcW w:w="1984" w:type="dxa"/>
          </w:tcPr>
          <w:p w14:paraId="2CA8F0BB" w14:textId="77777777" w:rsidR="008A0CBF" w:rsidRPr="0055537D" w:rsidRDefault="008A0CBF" w:rsidP="00832C8D">
            <w:pPr>
              <w:jc w:val="center"/>
              <w:rPr>
                <w:rFonts w:ascii="Times New Roman" w:eastAsia="Calibri" w:hAnsi="Times New Roman" w:cs="Times New Roman"/>
                <w:color w:val="000000" w:themeColor="text1"/>
              </w:rPr>
            </w:pPr>
            <w:bookmarkStart w:id="4" w:name="_Hlk115088149"/>
            <w:r w:rsidRPr="0055537D">
              <w:rPr>
                <w:rFonts w:ascii="Times New Roman" w:eastAsia="Calibri" w:hAnsi="Times New Roman" w:cs="Times New Roman"/>
                <w:color w:val="000000" w:themeColor="text1"/>
              </w:rPr>
              <w:t>CAS COVID-19 antiviral candidate compounds dataset</w:t>
            </w:r>
            <w:bookmarkEnd w:id="4"/>
          </w:p>
        </w:tc>
        <w:tc>
          <w:tcPr>
            <w:tcW w:w="2977" w:type="dxa"/>
          </w:tcPr>
          <w:p w14:paraId="6827FD7D" w14:textId="77777777" w:rsidR="008A0CBF" w:rsidRPr="0055537D" w:rsidRDefault="008A0CBF" w:rsidP="00832C8D">
            <w:pPr>
              <w:jc w:val="center"/>
              <w:rPr>
                <w:rFonts w:ascii="Times New Roman" w:eastAsia="Calibri" w:hAnsi="Times New Roman" w:cs="Times New Roman"/>
                <w:color w:val="000000" w:themeColor="text1"/>
              </w:rPr>
            </w:pPr>
            <w:hyperlink r:id="rId66" w:history="1">
              <w:r w:rsidRPr="0055537D">
                <w:rPr>
                  <w:rStyle w:val="Hyperlink"/>
                  <w:rFonts w:ascii="Times New Roman" w:hAnsi="Times New Roman" w:cs="Times New Roman"/>
                  <w:color w:val="000000" w:themeColor="text1"/>
                </w:rPr>
                <w:t>https://www.cas.org/covid-19-antiviral-compounds-dataset</w:t>
              </w:r>
            </w:hyperlink>
          </w:p>
        </w:tc>
        <w:tc>
          <w:tcPr>
            <w:tcW w:w="3119" w:type="dxa"/>
          </w:tcPr>
          <w:p w14:paraId="61349028" w14:textId="77777777" w:rsidR="008A0CBF" w:rsidRPr="0055537D" w:rsidRDefault="008A0CBF" w:rsidP="00832C8D">
            <w:pPr>
              <w:jc w:val="both"/>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 xml:space="preserve">An open-source dataset with 50,000 chemical substances includes antiviral drugs and related compounds. </w:t>
            </w:r>
          </w:p>
        </w:tc>
        <w:tc>
          <w:tcPr>
            <w:tcW w:w="652" w:type="dxa"/>
          </w:tcPr>
          <w:p w14:paraId="388B3004"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79</w:t>
            </w:r>
          </w:p>
        </w:tc>
      </w:tr>
      <w:tr w:rsidR="008A0CBF" w:rsidRPr="0055537D" w14:paraId="3D8EB45B" w14:textId="77777777" w:rsidTr="00832C8D">
        <w:trPr>
          <w:trHeight w:val="248"/>
        </w:trPr>
        <w:tc>
          <w:tcPr>
            <w:tcW w:w="568" w:type="dxa"/>
          </w:tcPr>
          <w:p w14:paraId="61D4934F"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47</w:t>
            </w:r>
          </w:p>
        </w:tc>
        <w:tc>
          <w:tcPr>
            <w:tcW w:w="1984" w:type="dxa"/>
          </w:tcPr>
          <w:p w14:paraId="33243224"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BioExcel-CV19</w:t>
            </w:r>
          </w:p>
        </w:tc>
        <w:tc>
          <w:tcPr>
            <w:tcW w:w="2977" w:type="dxa"/>
          </w:tcPr>
          <w:p w14:paraId="0EA44CE6" w14:textId="77777777" w:rsidR="008A0CBF" w:rsidRPr="0055537D" w:rsidRDefault="008A0CBF" w:rsidP="00832C8D">
            <w:pPr>
              <w:jc w:val="center"/>
              <w:rPr>
                <w:rFonts w:ascii="Times New Roman" w:eastAsia="Calibri" w:hAnsi="Times New Roman" w:cs="Times New Roman"/>
                <w:color w:val="000000" w:themeColor="text1"/>
              </w:rPr>
            </w:pPr>
            <w:hyperlink r:id="rId67" w:anchor="/" w:history="1">
              <w:r w:rsidRPr="0055537D">
                <w:rPr>
                  <w:rFonts w:ascii="Times New Roman" w:eastAsia="Calibri" w:hAnsi="Times New Roman" w:cs="Times New Roman"/>
                  <w:color w:val="000000" w:themeColor="text1"/>
                  <w:u w:val="single"/>
                </w:rPr>
                <w:t>https://bioexcel-cv19.bsc.es/#/</w:t>
              </w:r>
            </w:hyperlink>
          </w:p>
        </w:tc>
        <w:tc>
          <w:tcPr>
            <w:tcW w:w="3119" w:type="dxa"/>
          </w:tcPr>
          <w:p w14:paraId="5026C169" w14:textId="77777777" w:rsidR="008A0CBF" w:rsidRPr="0055537D" w:rsidRDefault="008A0CBF" w:rsidP="00832C8D">
            <w:pPr>
              <w:shd w:val="clear" w:color="auto" w:fill="FFFFFF"/>
              <w:jc w:val="both"/>
              <w:outlineLvl w:val="4"/>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 xml:space="preserve">A web-access to atomistic-MD trajectories for macromolecules involved in the COVID-19. </w:t>
            </w:r>
          </w:p>
        </w:tc>
        <w:tc>
          <w:tcPr>
            <w:tcW w:w="652" w:type="dxa"/>
          </w:tcPr>
          <w:p w14:paraId="79D6B946"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80</w:t>
            </w:r>
          </w:p>
        </w:tc>
      </w:tr>
      <w:tr w:rsidR="008A0CBF" w:rsidRPr="0055537D" w14:paraId="25B9EEE6" w14:textId="77777777" w:rsidTr="00832C8D">
        <w:trPr>
          <w:trHeight w:val="567"/>
        </w:trPr>
        <w:tc>
          <w:tcPr>
            <w:tcW w:w="568" w:type="dxa"/>
          </w:tcPr>
          <w:p w14:paraId="26A9DFB3"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48</w:t>
            </w:r>
          </w:p>
        </w:tc>
        <w:tc>
          <w:tcPr>
            <w:tcW w:w="1984" w:type="dxa"/>
          </w:tcPr>
          <w:p w14:paraId="5DF7AB4B" w14:textId="77777777" w:rsidR="008A0CBF" w:rsidRPr="0055537D" w:rsidRDefault="008A0CBF" w:rsidP="00832C8D">
            <w:pPr>
              <w:jc w:val="center"/>
              <w:rPr>
                <w:rFonts w:ascii="Times New Roman" w:eastAsia="Calibri" w:hAnsi="Times New Roman" w:cs="Times New Roman"/>
                <w:color w:val="000000" w:themeColor="text1"/>
              </w:rPr>
            </w:pPr>
            <w:proofErr w:type="spellStart"/>
            <w:r w:rsidRPr="0055537D">
              <w:rPr>
                <w:rFonts w:ascii="Times New Roman" w:eastAsia="Calibri" w:hAnsi="Times New Roman" w:cs="Times New Roman"/>
                <w:color w:val="000000" w:themeColor="text1"/>
              </w:rPr>
              <w:t>Rfam</w:t>
            </w:r>
            <w:proofErr w:type="spellEnd"/>
          </w:p>
        </w:tc>
        <w:tc>
          <w:tcPr>
            <w:tcW w:w="2977" w:type="dxa"/>
          </w:tcPr>
          <w:p w14:paraId="01735137" w14:textId="77777777" w:rsidR="008A0CBF" w:rsidRPr="0055537D" w:rsidRDefault="008A0CBF" w:rsidP="00832C8D">
            <w:pPr>
              <w:jc w:val="center"/>
              <w:rPr>
                <w:rFonts w:ascii="Times New Roman" w:eastAsia="Calibri" w:hAnsi="Times New Roman" w:cs="Times New Roman"/>
                <w:color w:val="000000" w:themeColor="text1"/>
              </w:rPr>
            </w:pPr>
            <w:hyperlink r:id="rId68" w:history="1">
              <w:r w:rsidRPr="0055537D">
                <w:rPr>
                  <w:rFonts w:ascii="Times New Roman" w:eastAsia="Calibri" w:hAnsi="Times New Roman" w:cs="Times New Roman"/>
                  <w:color w:val="000000" w:themeColor="text1"/>
                  <w:u w:val="single"/>
                </w:rPr>
                <w:t>https://rfam.org/covid-19</w:t>
              </w:r>
            </w:hyperlink>
          </w:p>
        </w:tc>
        <w:tc>
          <w:tcPr>
            <w:tcW w:w="3119" w:type="dxa"/>
          </w:tcPr>
          <w:p w14:paraId="3FFF4CD9" w14:textId="77777777" w:rsidR="008A0CBF" w:rsidRPr="0055537D" w:rsidRDefault="008A0CBF" w:rsidP="00832C8D">
            <w:pPr>
              <w:shd w:val="clear" w:color="auto" w:fill="FFFFFF"/>
              <w:jc w:val="both"/>
              <w:outlineLvl w:val="4"/>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A database of new and updated Coronavirus families</w:t>
            </w:r>
          </w:p>
        </w:tc>
        <w:tc>
          <w:tcPr>
            <w:tcW w:w="652" w:type="dxa"/>
          </w:tcPr>
          <w:p w14:paraId="4033FE92"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81</w:t>
            </w:r>
          </w:p>
        </w:tc>
      </w:tr>
      <w:tr w:rsidR="008A0CBF" w:rsidRPr="0055537D" w14:paraId="5924C926" w14:textId="77777777" w:rsidTr="00832C8D">
        <w:trPr>
          <w:trHeight w:val="561"/>
        </w:trPr>
        <w:tc>
          <w:tcPr>
            <w:tcW w:w="568" w:type="dxa"/>
          </w:tcPr>
          <w:p w14:paraId="690EA872"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49</w:t>
            </w:r>
          </w:p>
        </w:tc>
        <w:tc>
          <w:tcPr>
            <w:tcW w:w="1984" w:type="dxa"/>
          </w:tcPr>
          <w:p w14:paraId="726114C6" w14:textId="77777777" w:rsidR="008A0CBF" w:rsidRPr="0055537D" w:rsidRDefault="008A0CBF" w:rsidP="00832C8D">
            <w:pPr>
              <w:jc w:val="center"/>
              <w:rPr>
                <w:rFonts w:ascii="Times New Roman" w:eastAsia="Calibri" w:hAnsi="Times New Roman" w:cs="Times New Roman"/>
                <w:color w:val="000000" w:themeColor="text1"/>
              </w:rPr>
            </w:pPr>
            <w:proofErr w:type="spellStart"/>
            <w:r w:rsidRPr="0055537D">
              <w:rPr>
                <w:rFonts w:ascii="Times New Roman" w:eastAsia="Calibri" w:hAnsi="Times New Roman" w:cs="Times New Roman"/>
                <w:color w:val="000000" w:themeColor="text1"/>
              </w:rPr>
              <w:t>Malacard</w:t>
            </w:r>
            <w:proofErr w:type="spellEnd"/>
          </w:p>
        </w:tc>
        <w:tc>
          <w:tcPr>
            <w:tcW w:w="2977" w:type="dxa"/>
          </w:tcPr>
          <w:p w14:paraId="1166D755" w14:textId="77777777" w:rsidR="008A0CBF" w:rsidRPr="0055537D" w:rsidRDefault="008A0CBF" w:rsidP="00832C8D">
            <w:pPr>
              <w:jc w:val="center"/>
              <w:rPr>
                <w:rFonts w:ascii="Times New Roman" w:eastAsia="Calibri" w:hAnsi="Times New Roman" w:cs="Times New Roman"/>
                <w:color w:val="000000" w:themeColor="text1"/>
              </w:rPr>
            </w:pPr>
            <w:hyperlink r:id="rId69" w:history="1">
              <w:r w:rsidRPr="0055537D">
                <w:rPr>
                  <w:rFonts w:ascii="Times New Roman" w:eastAsia="Calibri" w:hAnsi="Times New Roman" w:cs="Times New Roman"/>
                  <w:color w:val="000000" w:themeColor="text1"/>
                  <w:u w:val="single"/>
                </w:rPr>
                <w:t>https://www.malacards.org/card/covid_19</w:t>
              </w:r>
            </w:hyperlink>
          </w:p>
        </w:tc>
        <w:tc>
          <w:tcPr>
            <w:tcW w:w="3119" w:type="dxa"/>
          </w:tcPr>
          <w:p w14:paraId="315FA4D5" w14:textId="77777777" w:rsidR="008A0CBF" w:rsidRPr="0055537D" w:rsidRDefault="008A0CBF" w:rsidP="00832C8D">
            <w:pPr>
              <w:jc w:val="both"/>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 xml:space="preserve">An integrated </w:t>
            </w:r>
            <w:proofErr w:type="spellStart"/>
            <w:r w:rsidRPr="0055537D">
              <w:rPr>
                <w:rFonts w:ascii="Times New Roman" w:eastAsia="Calibri" w:hAnsi="Times New Roman" w:cs="Times New Roman"/>
                <w:color w:val="000000" w:themeColor="text1"/>
              </w:rPr>
              <w:t>GeneCards</w:t>
            </w:r>
            <w:proofErr w:type="spellEnd"/>
            <w:r w:rsidRPr="0055537D">
              <w:rPr>
                <w:rFonts w:ascii="Times New Roman" w:eastAsia="Calibri" w:hAnsi="Times New Roman" w:cs="Times New Roman"/>
                <w:color w:val="000000" w:themeColor="text1"/>
              </w:rPr>
              <w:t xml:space="preserve"> database of human genes.</w:t>
            </w:r>
          </w:p>
        </w:tc>
        <w:tc>
          <w:tcPr>
            <w:tcW w:w="652" w:type="dxa"/>
          </w:tcPr>
          <w:p w14:paraId="3D4347C3"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82</w:t>
            </w:r>
          </w:p>
        </w:tc>
      </w:tr>
      <w:tr w:rsidR="008A0CBF" w:rsidRPr="0055537D" w14:paraId="6F06B41E" w14:textId="77777777" w:rsidTr="00832C8D">
        <w:trPr>
          <w:trHeight w:val="569"/>
        </w:trPr>
        <w:tc>
          <w:tcPr>
            <w:tcW w:w="568" w:type="dxa"/>
          </w:tcPr>
          <w:p w14:paraId="73459151"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50</w:t>
            </w:r>
          </w:p>
        </w:tc>
        <w:tc>
          <w:tcPr>
            <w:tcW w:w="1984" w:type="dxa"/>
          </w:tcPr>
          <w:p w14:paraId="4EE4BA73"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National Genomics Data Center</w:t>
            </w:r>
          </w:p>
        </w:tc>
        <w:tc>
          <w:tcPr>
            <w:tcW w:w="2977" w:type="dxa"/>
          </w:tcPr>
          <w:p w14:paraId="37D1A884" w14:textId="77777777" w:rsidR="008A0CBF" w:rsidRPr="0055537D" w:rsidRDefault="008A0CBF" w:rsidP="00832C8D">
            <w:pPr>
              <w:jc w:val="center"/>
              <w:rPr>
                <w:rFonts w:ascii="Times New Roman" w:eastAsia="Calibri" w:hAnsi="Times New Roman" w:cs="Times New Roman"/>
                <w:color w:val="000000" w:themeColor="text1"/>
              </w:rPr>
            </w:pPr>
            <w:hyperlink r:id="rId70" w:history="1">
              <w:r w:rsidRPr="0055537D">
                <w:rPr>
                  <w:rFonts w:ascii="Times New Roman" w:eastAsia="Calibri" w:hAnsi="Times New Roman" w:cs="Times New Roman"/>
                  <w:color w:val="000000" w:themeColor="text1"/>
                  <w:u w:val="single"/>
                </w:rPr>
                <w:t>https://ngdc.cncb.ac.cn/</w:t>
              </w:r>
            </w:hyperlink>
          </w:p>
        </w:tc>
        <w:tc>
          <w:tcPr>
            <w:tcW w:w="3119" w:type="dxa"/>
          </w:tcPr>
          <w:p w14:paraId="013AA886" w14:textId="77777777" w:rsidR="008A0CBF" w:rsidRPr="0055537D" w:rsidRDefault="008A0CBF" w:rsidP="00832C8D">
            <w:pPr>
              <w:jc w:val="both"/>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 xml:space="preserve">An open access database with big genomics data. </w:t>
            </w:r>
          </w:p>
        </w:tc>
        <w:tc>
          <w:tcPr>
            <w:tcW w:w="652" w:type="dxa"/>
          </w:tcPr>
          <w:p w14:paraId="425FC49E"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83</w:t>
            </w:r>
          </w:p>
        </w:tc>
      </w:tr>
      <w:tr w:rsidR="008A0CBF" w:rsidRPr="0055537D" w14:paraId="2B482FEC" w14:textId="77777777" w:rsidTr="00832C8D">
        <w:trPr>
          <w:trHeight w:val="248"/>
        </w:trPr>
        <w:tc>
          <w:tcPr>
            <w:tcW w:w="568" w:type="dxa"/>
          </w:tcPr>
          <w:p w14:paraId="6F38DC94"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51</w:t>
            </w:r>
          </w:p>
        </w:tc>
        <w:tc>
          <w:tcPr>
            <w:tcW w:w="1984" w:type="dxa"/>
          </w:tcPr>
          <w:p w14:paraId="7373195E" w14:textId="77777777" w:rsidR="008A0CBF" w:rsidRPr="0055537D" w:rsidRDefault="008A0CBF" w:rsidP="00832C8D">
            <w:pPr>
              <w:shd w:val="clear" w:color="auto" w:fill="FFFFFF"/>
              <w:jc w:val="center"/>
              <w:rPr>
                <w:rFonts w:ascii="Times New Roman" w:eastAsia="Calibri" w:hAnsi="Times New Roman" w:cs="Times New Roman"/>
                <w:color w:val="000000" w:themeColor="text1"/>
              </w:rPr>
            </w:pPr>
            <w:hyperlink r:id="rId71" w:history="1">
              <w:proofErr w:type="spellStart"/>
              <w:r w:rsidRPr="0055537D">
                <w:rPr>
                  <w:rFonts w:ascii="Times New Roman" w:eastAsia="Calibri" w:hAnsi="Times New Roman" w:cs="Times New Roman"/>
                  <w:color w:val="000000" w:themeColor="text1"/>
                </w:rPr>
                <w:t>CoV</w:t>
              </w:r>
              <w:proofErr w:type="spellEnd"/>
              <w:r w:rsidRPr="0055537D">
                <w:rPr>
                  <w:rFonts w:ascii="Times New Roman" w:eastAsia="Calibri" w:hAnsi="Times New Roman" w:cs="Times New Roman"/>
                  <w:color w:val="000000" w:themeColor="text1"/>
                </w:rPr>
                <w:t>-AbDab</w:t>
              </w:r>
            </w:hyperlink>
          </w:p>
          <w:p w14:paraId="21A111E1" w14:textId="77777777" w:rsidR="008A0CBF" w:rsidRPr="0055537D" w:rsidRDefault="008A0CBF" w:rsidP="00832C8D">
            <w:pPr>
              <w:jc w:val="center"/>
              <w:rPr>
                <w:rFonts w:ascii="Times New Roman" w:eastAsia="Calibri" w:hAnsi="Times New Roman" w:cs="Times New Roman"/>
                <w:color w:val="000000" w:themeColor="text1"/>
              </w:rPr>
            </w:pPr>
          </w:p>
        </w:tc>
        <w:tc>
          <w:tcPr>
            <w:tcW w:w="2977" w:type="dxa"/>
          </w:tcPr>
          <w:p w14:paraId="3B37996A" w14:textId="77777777" w:rsidR="008A0CBF" w:rsidRPr="0055537D" w:rsidRDefault="008A0CBF" w:rsidP="00832C8D">
            <w:pPr>
              <w:jc w:val="center"/>
              <w:rPr>
                <w:rFonts w:ascii="Times New Roman" w:eastAsia="Calibri" w:hAnsi="Times New Roman" w:cs="Times New Roman"/>
                <w:color w:val="000000" w:themeColor="text1"/>
              </w:rPr>
            </w:pPr>
            <w:hyperlink r:id="rId72" w:history="1">
              <w:r w:rsidRPr="0055537D">
                <w:rPr>
                  <w:rFonts w:ascii="Times New Roman" w:eastAsia="Calibri" w:hAnsi="Times New Roman" w:cs="Times New Roman"/>
                  <w:color w:val="000000" w:themeColor="text1"/>
                  <w:u w:val="single"/>
                </w:rPr>
                <w:t>http://opig.stats.ox.ac.uk/webapps/covabdab/</w:t>
              </w:r>
            </w:hyperlink>
          </w:p>
        </w:tc>
        <w:tc>
          <w:tcPr>
            <w:tcW w:w="3119" w:type="dxa"/>
          </w:tcPr>
          <w:p w14:paraId="5F054595" w14:textId="77777777" w:rsidR="008A0CBF" w:rsidRPr="0055537D" w:rsidRDefault="008A0CBF" w:rsidP="00832C8D">
            <w:pPr>
              <w:jc w:val="both"/>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 xml:space="preserve">A database of immune response to SARS-CoV-2 infection and vaccination. </w:t>
            </w:r>
          </w:p>
        </w:tc>
        <w:tc>
          <w:tcPr>
            <w:tcW w:w="652" w:type="dxa"/>
          </w:tcPr>
          <w:p w14:paraId="684B494E"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84</w:t>
            </w:r>
          </w:p>
        </w:tc>
      </w:tr>
      <w:tr w:rsidR="008A0CBF" w:rsidRPr="0055537D" w14:paraId="39448107" w14:textId="77777777" w:rsidTr="00832C8D">
        <w:trPr>
          <w:trHeight w:val="248"/>
        </w:trPr>
        <w:tc>
          <w:tcPr>
            <w:tcW w:w="568" w:type="dxa"/>
          </w:tcPr>
          <w:p w14:paraId="0B632A82"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52</w:t>
            </w:r>
          </w:p>
        </w:tc>
        <w:tc>
          <w:tcPr>
            <w:tcW w:w="1984" w:type="dxa"/>
          </w:tcPr>
          <w:p w14:paraId="7662726C" w14:textId="77777777" w:rsidR="008A0CBF" w:rsidRPr="0055537D" w:rsidRDefault="008A0CBF" w:rsidP="00832C8D">
            <w:pPr>
              <w:shd w:val="clear" w:color="auto" w:fill="FFFFFF"/>
              <w:jc w:val="center"/>
              <w:rPr>
                <w:rFonts w:ascii="Times New Roman" w:eastAsia="Calibri" w:hAnsi="Times New Roman" w:cs="Times New Roman"/>
                <w:color w:val="000000" w:themeColor="text1"/>
              </w:rPr>
            </w:pPr>
            <w:proofErr w:type="spellStart"/>
            <w:r w:rsidRPr="0055537D">
              <w:rPr>
                <w:rFonts w:ascii="Times New Roman" w:eastAsia="Calibri" w:hAnsi="Times New Roman" w:cs="Times New Roman"/>
                <w:color w:val="000000" w:themeColor="text1"/>
              </w:rPr>
              <w:t>COVIDep</w:t>
            </w:r>
            <w:proofErr w:type="spellEnd"/>
          </w:p>
        </w:tc>
        <w:tc>
          <w:tcPr>
            <w:tcW w:w="2977" w:type="dxa"/>
          </w:tcPr>
          <w:p w14:paraId="39CC9817" w14:textId="77777777" w:rsidR="008A0CBF" w:rsidRPr="0055537D" w:rsidRDefault="008A0CBF" w:rsidP="00832C8D">
            <w:pPr>
              <w:jc w:val="center"/>
              <w:rPr>
                <w:rFonts w:ascii="Times New Roman" w:eastAsia="Calibri" w:hAnsi="Times New Roman" w:cs="Times New Roman"/>
                <w:color w:val="000000" w:themeColor="text1"/>
              </w:rPr>
            </w:pPr>
            <w:hyperlink r:id="rId73" w:history="1">
              <w:r w:rsidRPr="0055537D">
                <w:rPr>
                  <w:rFonts w:ascii="Times New Roman" w:eastAsia="Calibri" w:hAnsi="Times New Roman" w:cs="Times New Roman"/>
                  <w:color w:val="000000" w:themeColor="text1"/>
                  <w:u w:val="single"/>
                </w:rPr>
                <w:t>https://covidep.ust.hk/</w:t>
              </w:r>
            </w:hyperlink>
          </w:p>
        </w:tc>
        <w:tc>
          <w:tcPr>
            <w:tcW w:w="3119" w:type="dxa"/>
          </w:tcPr>
          <w:p w14:paraId="78F371C2" w14:textId="77777777" w:rsidR="008A0CBF" w:rsidRPr="0055537D" w:rsidRDefault="008A0CBF" w:rsidP="00832C8D">
            <w:pPr>
              <w:jc w:val="both"/>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 xml:space="preserve">A database for B-cell and T-cell epitopes that can serve as potential vaccine targets for COVID-19. </w:t>
            </w:r>
          </w:p>
        </w:tc>
        <w:tc>
          <w:tcPr>
            <w:tcW w:w="652" w:type="dxa"/>
          </w:tcPr>
          <w:p w14:paraId="2E6023A7"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85</w:t>
            </w:r>
          </w:p>
        </w:tc>
      </w:tr>
      <w:tr w:rsidR="008A0CBF" w:rsidRPr="0055537D" w14:paraId="10D8459B" w14:textId="77777777" w:rsidTr="00832C8D">
        <w:trPr>
          <w:trHeight w:val="248"/>
        </w:trPr>
        <w:tc>
          <w:tcPr>
            <w:tcW w:w="568" w:type="dxa"/>
          </w:tcPr>
          <w:p w14:paraId="1416CEB3"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53</w:t>
            </w:r>
          </w:p>
        </w:tc>
        <w:tc>
          <w:tcPr>
            <w:tcW w:w="1984" w:type="dxa"/>
          </w:tcPr>
          <w:p w14:paraId="4A0464BF" w14:textId="77777777" w:rsidR="008A0CBF" w:rsidRPr="0055537D" w:rsidRDefault="008A0CBF" w:rsidP="00832C8D">
            <w:pPr>
              <w:shd w:val="clear" w:color="auto" w:fill="FFFFFF"/>
              <w:jc w:val="center"/>
              <w:rPr>
                <w:rFonts w:ascii="Times New Roman" w:eastAsia="Calibri" w:hAnsi="Times New Roman" w:cs="Times New Roman"/>
                <w:color w:val="000000" w:themeColor="text1"/>
              </w:rPr>
            </w:pPr>
            <w:proofErr w:type="spellStart"/>
            <w:r w:rsidRPr="0055537D">
              <w:rPr>
                <w:rFonts w:ascii="Times New Roman" w:eastAsia="Calibri" w:hAnsi="Times New Roman" w:cs="Times New Roman"/>
                <w:color w:val="000000" w:themeColor="text1"/>
              </w:rPr>
              <w:t>VirHostNet</w:t>
            </w:r>
            <w:proofErr w:type="spellEnd"/>
          </w:p>
        </w:tc>
        <w:tc>
          <w:tcPr>
            <w:tcW w:w="2977" w:type="dxa"/>
          </w:tcPr>
          <w:p w14:paraId="2599C450" w14:textId="77777777" w:rsidR="008A0CBF" w:rsidRPr="0055537D" w:rsidRDefault="008A0CBF" w:rsidP="00832C8D">
            <w:pPr>
              <w:jc w:val="center"/>
              <w:rPr>
                <w:rFonts w:ascii="Times New Roman" w:eastAsia="Calibri" w:hAnsi="Times New Roman" w:cs="Times New Roman"/>
                <w:color w:val="000000" w:themeColor="text1"/>
              </w:rPr>
            </w:pPr>
            <w:hyperlink r:id="rId74" w:history="1">
              <w:r w:rsidRPr="0055537D">
                <w:rPr>
                  <w:rFonts w:ascii="Times New Roman" w:eastAsia="Calibri" w:hAnsi="Times New Roman" w:cs="Times New Roman"/>
                  <w:color w:val="000000" w:themeColor="text1"/>
                  <w:u w:val="single"/>
                </w:rPr>
                <w:t>https://virhostnet.prabi.fr/</w:t>
              </w:r>
            </w:hyperlink>
          </w:p>
        </w:tc>
        <w:tc>
          <w:tcPr>
            <w:tcW w:w="3119" w:type="dxa"/>
          </w:tcPr>
          <w:p w14:paraId="170CEB22" w14:textId="77777777" w:rsidR="008A0CBF" w:rsidRPr="0055537D" w:rsidRDefault="008A0CBF" w:rsidP="00832C8D">
            <w:pPr>
              <w:jc w:val="both"/>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It is a bioinformatics information system dedicated to the bio-curation, data integration, reproducible systems-level analysis and visualization of viral protein-protein networks.</w:t>
            </w:r>
          </w:p>
        </w:tc>
        <w:tc>
          <w:tcPr>
            <w:tcW w:w="652" w:type="dxa"/>
          </w:tcPr>
          <w:p w14:paraId="65A5486C"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86</w:t>
            </w:r>
          </w:p>
        </w:tc>
      </w:tr>
      <w:tr w:rsidR="008A0CBF" w:rsidRPr="0055537D" w14:paraId="57E6CD4B" w14:textId="77777777" w:rsidTr="00832C8D">
        <w:trPr>
          <w:trHeight w:val="804"/>
        </w:trPr>
        <w:tc>
          <w:tcPr>
            <w:tcW w:w="568" w:type="dxa"/>
          </w:tcPr>
          <w:p w14:paraId="53F31423"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54</w:t>
            </w:r>
          </w:p>
        </w:tc>
        <w:tc>
          <w:tcPr>
            <w:tcW w:w="1984" w:type="dxa"/>
          </w:tcPr>
          <w:p w14:paraId="2F5871D6" w14:textId="77777777" w:rsidR="008A0CBF" w:rsidRPr="0055537D" w:rsidRDefault="008A0CBF" w:rsidP="00832C8D">
            <w:pPr>
              <w:shd w:val="clear" w:color="auto" w:fill="FFFFFF"/>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GENCODE</w:t>
            </w:r>
          </w:p>
        </w:tc>
        <w:tc>
          <w:tcPr>
            <w:tcW w:w="2977" w:type="dxa"/>
          </w:tcPr>
          <w:p w14:paraId="6F13E087" w14:textId="77777777" w:rsidR="008A0CBF" w:rsidRPr="0055537D" w:rsidRDefault="008A0CBF" w:rsidP="00832C8D">
            <w:pPr>
              <w:jc w:val="center"/>
              <w:rPr>
                <w:rFonts w:ascii="Times New Roman" w:eastAsia="Calibri" w:hAnsi="Times New Roman" w:cs="Times New Roman"/>
                <w:color w:val="000000" w:themeColor="text1"/>
              </w:rPr>
            </w:pPr>
            <w:hyperlink r:id="rId75" w:history="1">
              <w:r w:rsidRPr="0055537D">
                <w:rPr>
                  <w:rFonts w:ascii="Times New Roman" w:eastAsia="Calibri" w:hAnsi="Times New Roman" w:cs="Times New Roman"/>
                  <w:color w:val="000000" w:themeColor="text1"/>
                  <w:u w:val="single"/>
                </w:rPr>
                <w:t>https://www.gencodegenes.org/human/covid19.html</w:t>
              </w:r>
            </w:hyperlink>
          </w:p>
        </w:tc>
        <w:tc>
          <w:tcPr>
            <w:tcW w:w="3119" w:type="dxa"/>
          </w:tcPr>
          <w:p w14:paraId="68998750" w14:textId="77777777" w:rsidR="008A0CBF" w:rsidRPr="0055537D" w:rsidRDefault="008A0CBF" w:rsidP="00832C8D">
            <w:pPr>
              <w:jc w:val="both"/>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It contains annotation of human protein-coding genes linked to SARS-CoV-2 infection.</w:t>
            </w:r>
          </w:p>
        </w:tc>
        <w:tc>
          <w:tcPr>
            <w:tcW w:w="652" w:type="dxa"/>
          </w:tcPr>
          <w:p w14:paraId="64E8F408"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87</w:t>
            </w:r>
          </w:p>
        </w:tc>
      </w:tr>
      <w:tr w:rsidR="008A0CBF" w:rsidRPr="0055537D" w14:paraId="661275D2" w14:textId="77777777" w:rsidTr="00832C8D">
        <w:trPr>
          <w:trHeight w:val="1539"/>
        </w:trPr>
        <w:tc>
          <w:tcPr>
            <w:tcW w:w="568" w:type="dxa"/>
          </w:tcPr>
          <w:p w14:paraId="4C5E8FC9"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55</w:t>
            </w:r>
          </w:p>
        </w:tc>
        <w:tc>
          <w:tcPr>
            <w:tcW w:w="1984" w:type="dxa"/>
          </w:tcPr>
          <w:p w14:paraId="62BEEE2E" w14:textId="77777777" w:rsidR="008A0CBF" w:rsidRPr="0055537D" w:rsidRDefault="008A0CBF" w:rsidP="00832C8D">
            <w:pPr>
              <w:shd w:val="clear" w:color="auto" w:fill="FFFFFF"/>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RCoV19</w:t>
            </w:r>
          </w:p>
        </w:tc>
        <w:tc>
          <w:tcPr>
            <w:tcW w:w="2977" w:type="dxa"/>
          </w:tcPr>
          <w:p w14:paraId="51C44495" w14:textId="77777777" w:rsidR="008A0CBF" w:rsidRPr="0055537D" w:rsidRDefault="008A0CBF" w:rsidP="00832C8D">
            <w:pPr>
              <w:jc w:val="center"/>
              <w:rPr>
                <w:rFonts w:ascii="Times New Roman" w:eastAsia="Calibri" w:hAnsi="Times New Roman" w:cs="Times New Roman"/>
                <w:color w:val="000000" w:themeColor="text1"/>
              </w:rPr>
            </w:pPr>
            <w:hyperlink r:id="rId76" w:history="1">
              <w:r w:rsidRPr="0055537D">
                <w:rPr>
                  <w:rFonts w:ascii="Times New Roman" w:eastAsia="Calibri" w:hAnsi="Times New Roman" w:cs="Times New Roman"/>
                  <w:color w:val="000000" w:themeColor="text1"/>
                  <w:u w:val="single"/>
                </w:rPr>
                <w:t>https://ngdc.cncb.ac.cn/ncov/</w:t>
              </w:r>
            </w:hyperlink>
          </w:p>
        </w:tc>
        <w:tc>
          <w:tcPr>
            <w:tcW w:w="3119" w:type="dxa"/>
          </w:tcPr>
          <w:p w14:paraId="7187FB37" w14:textId="77777777" w:rsidR="008A0CBF" w:rsidRPr="0055537D" w:rsidRDefault="008A0CBF" w:rsidP="00832C8D">
            <w:pPr>
              <w:jc w:val="both"/>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A database of comprehensive integration of genomic and proteomic sequences as well as their metadata information from the GISAID, NCBI, NMDC and CNCB/NGDC</w:t>
            </w:r>
          </w:p>
        </w:tc>
        <w:tc>
          <w:tcPr>
            <w:tcW w:w="652" w:type="dxa"/>
          </w:tcPr>
          <w:p w14:paraId="08BD6D30"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88</w:t>
            </w:r>
          </w:p>
        </w:tc>
      </w:tr>
      <w:tr w:rsidR="008A0CBF" w:rsidRPr="0055537D" w14:paraId="230CB39F" w14:textId="77777777" w:rsidTr="00832C8D">
        <w:trPr>
          <w:trHeight w:val="248"/>
        </w:trPr>
        <w:tc>
          <w:tcPr>
            <w:tcW w:w="568" w:type="dxa"/>
          </w:tcPr>
          <w:p w14:paraId="6D3ED9A5"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56</w:t>
            </w:r>
          </w:p>
        </w:tc>
        <w:tc>
          <w:tcPr>
            <w:tcW w:w="1984" w:type="dxa"/>
          </w:tcPr>
          <w:p w14:paraId="1F307F69" w14:textId="77777777" w:rsidR="008A0CBF" w:rsidRPr="0055537D" w:rsidRDefault="008A0CBF" w:rsidP="00832C8D">
            <w:pPr>
              <w:shd w:val="clear" w:color="auto" w:fill="FFFFFF"/>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 xml:space="preserve">COVID-19 </w:t>
            </w:r>
            <w:proofErr w:type="spellStart"/>
            <w:r w:rsidRPr="0055537D">
              <w:rPr>
                <w:rFonts w:ascii="Times New Roman" w:eastAsia="Calibri" w:hAnsi="Times New Roman" w:cs="Times New Roman"/>
                <w:color w:val="000000" w:themeColor="text1"/>
              </w:rPr>
              <w:t>UniProtKB</w:t>
            </w:r>
            <w:proofErr w:type="spellEnd"/>
          </w:p>
        </w:tc>
        <w:tc>
          <w:tcPr>
            <w:tcW w:w="2977" w:type="dxa"/>
          </w:tcPr>
          <w:p w14:paraId="2294AB59" w14:textId="77777777" w:rsidR="008A0CBF" w:rsidRPr="0055537D" w:rsidRDefault="008A0CBF" w:rsidP="00832C8D">
            <w:pPr>
              <w:jc w:val="center"/>
              <w:rPr>
                <w:rFonts w:ascii="Times New Roman" w:eastAsia="Calibri" w:hAnsi="Times New Roman" w:cs="Times New Roman"/>
                <w:color w:val="000000" w:themeColor="text1"/>
              </w:rPr>
            </w:pPr>
            <w:hyperlink r:id="rId77" w:history="1">
              <w:r w:rsidRPr="0055537D">
                <w:rPr>
                  <w:rFonts w:ascii="Times New Roman" w:eastAsia="Calibri" w:hAnsi="Times New Roman" w:cs="Times New Roman"/>
                  <w:color w:val="000000" w:themeColor="text1"/>
                  <w:u w:val="single"/>
                </w:rPr>
                <w:t>https://covid-19.uniprot.org/uniprotkb?query=*</w:t>
              </w:r>
            </w:hyperlink>
          </w:p>
        </w:tc>
        <w:tc>
          <w:tcPr>
            <w:tcW w:w="3119" w:type="dxa"/>
          </w:tcPr>
          <w:p w14:paraId="3C7E44C2" w14:textId="77777777" w:rsidR="008A0CBF" w:rsidRPr="0055537D" w:rsidRDefault="008A0CBF" w:rsidP="00832C8D">
            <w:pPr>
              <w:jc w:val="both"/>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 xml:space="preserve">It has latest available pre-release </w:t>
            </w:r>
            <w:proofErr w:type="spellStart"/>
            <w:r w:rsidRPr="0055537D">
              <w:rPr>
                <w:rFonts w:ascii="Times New Roman" w:eastAsia="Calibri" w:hAnsi="Times New Roman" w:cs="Times New Roman"/>
                <w:color w:val="000000" w:themeColor="text1"/>
              </w:rPr>
              <w:t>UniProtKB</w:t>
            </w:r>
            <w:proofErr w:type="spellEnd"/>
            <w:r w:rsidRPr="0055537D">
              <w:rPr>
                <w:rFonts w:ascii="Times New Roman" w:eastAsia="Calibri" w:hAnsi="Times New Roman" w:cs="Times New Roman"/>
                <w:color w:val="000000" w:themeColor="text1"/>
              </w:rPr>
              <w:t xml:space="preserve"> data for the SARS-CoV-2 coronavirus and other entries relating to the COVID-19 outbreak.</w:t>
            </w:r>
          </w:p>
        </w:tc>
        <w:tc>
          <w:tcPr>
            <w:tcW w:w="652" w:type="dxa"/>
          </w:tcPr>
          <w:p w14:paraId="53208EA2"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89</w:t>
            </w:r>
          </w:p>
        </w:tc>
      </w:tr>
      <w:tr w:rsidR="008A0CBF" w:rsidRPr="0055537D" w14:paraId="2C22E933" w14:textId="77777777" w:rsidTr="00832C8D">
        <w:trPr>
          <w:trHeight w:val="248"/>
        </w:trPr>
        <w:tc>
          <w:tcPr>
            <w:tcW w:w="568" w:type="dxa"/>
          </w:tcPr>
          <w:p w14:paraId="39539B47"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57</w:t>
            </w:r>
          </w:p>
        </w:tc>
        <w:tc>
          <w:tcPr>
            <w:tcW w:w="1984" w:type="dxa"/>
          </w:tcPr>
          <w:p w14:paraId="5778B554" w14:textId="77777777" w:rsidR="008A0CBF" w:rsidRPr="0055537D" w:rsidRDefault="008A0CBF" w:rsidP="00832C8D">
            <w:pPr>
              <w:shd w:val="clear" w:color="auto" w:fill="FFFFFF"/>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COG-UK-Mutation Explorer</w:t>
            </w:r>
          </w:p>
        </w:tc>
        <w:tc>
          <w:tcPr>
            <w:tcW w:w="2977" w:type="dxa"/>
          </w:tcPr>
          <w:p w14:paraId="4CD13CBE" w14:textId="77777777" w:rsidR="008A0CBF" w:rsidRPr="0055537D" w:rsidRDefault="008A0CBF" w:rsidP="00832C8D">
            <w:pPr>
              <w:jc w:val="center"/>
              <w:rPr>
                <w:rFonts w:ascii="Times New Roman" w:eastAsia="Calibri" w:hAnsi="Times New Roman" w:cs="Times New Roman"/>
                <w:color w:val="000000" w:themeColor="text1"/>
              </w:rPr>
            </w:pPr>
            <w:hyperlink r:id="rId78" w:history="1">
              <w:r w:rsidRPr="0055537D">
                <w:rPr>
                  <w:rFonts w:ascii="Times New Roman" w:eastAsia="Calibri" w:hAnsi="Times New Roman" w:cs="Times New Roman"/>
                  <w:color w:val="000000" w:themeColor="text1"/>
                  <w:u w:val="single"/>
                </w:rPr>
                <w:t>https://sars2.cvr.gla.ac.uk/cog-uk/</w:t>
              </w:r>
            </w:hyperlink>
          </w:p>
        </w:tc>
        <w:tc>
          <w:tcPr>
            <w:tcW w:w="3119" w:type="dxa"/>
          </w:tcPr>
          <w:p w14:paraId="12142E13" w14:textId="77777777" w:rsidR="008A0CBF" w:rsidRPr="0055537D" w:rsidRDefault="008A0CBF" w:rsidP="00832C8D">
            <w:pPr>
              <w:jc w:val="both"/>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It provides information and structural context on mutations and associated variants in the genes encoding SARS-COV-2 proteins</w:t>
            </w:r>
          </w:p>
        </w:tc>
        <w:tc>
          <w:tcPr>
            <w:tcW w:w="652" w:type="dxa"/>
          </w:tcPr>
          <w:p w14:paraId="2B385BB5"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90</w:t>
            </w:r>
          </w:p>
        </w:tc>
      </w:tr>
      <w:tr w:rsidR="008A0CBF" w:rsidRPr="0055537D" w14:paraId="163BDE60" w14:textId="77777777" w:rsidTr="00832C8D">
        <w:trPr>
          <w:trHeight w:val="248"/>
        </w:trPr>
        <w:tc>
          <w:tcPr>
            <w:tcW w:w="568" w:type="dxa"/>
          </w:tcPr>
          <w:p w14:paraId="52591714"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58</w:t>
            </w:r>
          </w:p>
        </w:tc>
        <w:tc>
          <w:tcPr>
            <w:tcW w:w="1984" w:type="dxa"/>
          </w:tcPr>
          <w:p w14:paraId="3ED73408" w14:textId="77777777" w:rsidR="008A0CBF" w:rsidRPr="0055537D" w:rsidRDefault="008A0CBF" w:rsidP="00832C8D">
            <w:pPr>
              <w:shd w:val="clear" w:color="auto" w:fill="FFFFFF"/>
              <w:jc w:val="center"/>
              <w:rPr>
                <w:rFonts w:ascii="Times New Roman" w:eastAsia="Calibri" w:hAnsi="Times New Roman" w:cs="Times New Roman"/>
                <w:color w:val="000000" w:themeColor="text1"/>
              </w:rPr>
            </w:pPr>
            <w:proofErr w:type="spellStart"/>
            <w:r w:rsidRPr="0055537D">
              <w:rPr>
                <w:rFonts w:ascii="Times New Roman" w:eastAsia="Calibri" w:hAnsi="Times New Roman" w:cs="Times New Roman"/>
                <w:color w:val="000000" w:themeColor="text1"/>
              </w:rPr>
              <w:t>ViralZone</w:t>
            </w:r>
            <w:proofErr w:type="spellEnd"/>
          </w:p>
        </w:tc>
        <w:tc>
          <w:tcPr>
            <w:tcW w:w="2977" w:type="dxa"/>
          </w:tcPr>
          <w:p w14:paraId="60F3E19C" w14:textId="77777777" w:rsidR="008A0CBF" w:rsidRPr="0055537D" w:rsidRDefault="008A0CBF" w:rsidP="00832C8D">
            <w:pPr>
              <w:jc w:val="center"/>
              <w:rPr>
                <w:rFonts w:ascii="Times New Roman" w:eastAsia="Calibri" w:hAnsi="Times New Roman" w:cs="Times New Roman"/>
                <w:color w:val="000000" w:themeColor="text1"/>
              </w:rPr>
            </w:pPr>
            <w:hyperlink r:id="rId79" w:history="1">
              <w:r w:rsidRPr="0055537D">
                <w:rPr>
                  <w:rFonts w:ascii="Times New Roman" w:eastAsia="Calibri" w:hAnsi="Times New Roman" w:cs="Times New Roman"/>
                  <w:color w:val="000000" w:themeColor="text1"/>
                  <w:u w:val="single"/>
                </w:rPr>
                <w:t>https://viralzone.expasy.org/</w:t>
              </w:r>
            </w:hyperlink>
          </w:p>
        </w:tc>
        <w:tc>
          <w:tcPr>
            <w:tcW w:w="3119" w:type="dxa"/>
          </w:tcPr>
          <w:p w14:paraId="0722FB30" w14:textId="77777777" w:rsidR="008A0CBF" w:rsidRPr="0055537D" w:rsidRDefault="008A0CBF" w:rsidP="00832C8D">
            <w:pPr>
              <w:jc w:val="both"/>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It provides resources related to beta-coronavirus genome, proteome, interactome, coronavirus life cycle, antiviral drugs and treatment.</w:t>
            </w:r>
          </w:p>
        </w:tc>
        <w:tc>
          <w:tcPr>
            <w:tcW w:w="652" w:type="dxa"/>
          </w:tcPr>
          <w:p w14:paraId="640B07EC"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91</w:t>
            </w:r>
          </w:p>
        </w:tc>
      </w:tr>
      <w:tr w:rsidR="008A0CBF" w:rsidRPr="0055537D" w14:paraId="7F32004A" w14:textId="77777777" w:rsidTr="00832C8D">
        <w:trPr>
          <w:trHeight w:val="248"/>
        </w:trPr>
        <w:tc>
          <w:tcPr>
            <w:tcW w:w="568" w:type="dxa"/>
          </w:tcPr>
          <w:p w14:paraId="11CEC319"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59</w:t>
            </w:r>
          </w:p>
        </w:tc>
        <w:tc>
          <w:tcPr>
            <w:tcW w:w="1984" w:type="dxa"/>
          </w:tcPr>
          <w:p w14:paraId="441F4EBA" w14:textId="77777777" w:rsidR="008A0CBF" w:rsidRPr="0055537D" w:rsidRDefault="008A0CBF" w:rsidP="00832C8D">
            <w:pPr>
              <w:shd w:val="clear" w:color="auto" w:fill="FFFFFF"/>
              <w:jc w:val="center"/>
              <w:rPr>
                <w:rFonts w:ascii="Times New Roman" w:eastAsia="Calibri" w:hAnsi="Times New Roman" w:cs="Times New Roman"/>
                <w:color w:val="000000" w:themeColor="text1"/>
              </w:rPr>
            </w:pPr>
            <w:proofErr w:type="spellStart"/>
            <w:r w:rsidRPr="0055537D">
              <w:rPr>
                <w:rFonts w:ascii="Times New Roman" w:eastAsia="Calibri" w:hAnsi="Times New Roman" w:cs="Times New Roman"/>
                <w:color w:val="000000" w:themeColor="text1"/>
              </w:rPr>
              <w:t>CoV</w:t>
            </w:r>
            <w:proofErr w:type="spellEnd"/>
            <w:r w:rsidRPr="0055537D">
              <w:rPr>
                <w:rFonts w:ascii="Times New Roman" w:eastAsia="Calibri" w:hAnsi="Times New Roman" w:cs="Times New Roman"/>
                <w:color w:val="000000" w:themeColor="text1"/>
              </w:rPr>
              <w:t>-GLUE</w:t>
            </w:r>
          </w:p>
        </w:tc>
        <w:tc>
          <w:tcPr>
            <w:tcW w:w="2977" w:type="dxa"/>
          </w:tcPr>
          <w:p w14:paraId="001C1BB4" w14:textId="77777777" w:rsidR="008A0CBF" w:rsidRPr="0055537D" w:rsidRDefault="008A0CBF" w:rsidP="00832C8D">
            <w:pPr>
              <w:jc w:val="center"/>
              <w:rPr>
                <w:rFonts w:ascii="Times New Roman" w:eastAsia="Calibri" w:hAnsi="Times New Roman" w:cs="Times New Roman"/>
                <w:color w:val="000000" w:themeColor="text1"/>
              </w:rPr>
            </w:pPr>
            <w:hyperlink r:id="rId80" w:history="1">
              <w:r w:rsidRPr="0055537D">
                <w:rPr>
                  <w:rFonts w:ascii="Times New Roman" w:eastAsia="Calibri" w:hAnsi="Times New Roman" w:cs="Times New Roman"/>
                  <w:color w:val="000000" w:themeColor="text1"/>
                  <w:u w:val="single"/>
                </w:rPr>
                <w:t>https://cov-glue.cvr.gla.ac.uk/</w:t>
              </w:r>
            </w:hyperlink>
          </w:p>
        </w:tc>
        <w:tc>
          <w:tcPr>
            <w:tcW w:w="3119" w:type="dxa"/>
          </w:tcPr>
          <w:p w14:paraId="515F6B9B" w14:textId="77777777" w:rsidR="008A0CBF" w:rsidRPr="0055537D" w:rsidRDefault="008A0CBF" w:rsidP="00832C8D">
            <w:pPr>
              <w:jc w:val="both"/>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 xml:space="preserve">It has the information of mutations, insertions and deletions which have been </w:t>
            </w:r>
            <w:r w:rsidRPr="0055537D">
              <w:rPr>
                <w:rFonts w:ascii="Times New Roman" w:eastAsia="Calibri" w:hAnsi="Times New Roman" w:cs="Times New Roman"/>
                <w:color w:val="000000" w:themeColor="text1"/>
              </w:rPr>
              <w:lastRenderedPageBreak/>
              <w:t>observed in GISAID hCoV-19 sequences.</w:t>
            </w:r>
          </w:p>
        </w:tc>
        <w:tc>
          <w:tcPr>
            <w:tcW w:w="652" w:type="dxa"/>
          </w:tcPr>
          <w:p w14:paraId="54B00162"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lastRenderedPageBreak/>
              <w:t>92</w:t>
            </w:r>
          </w:p>
        </w:tc>
      </w:tr>
      <w:tr w:rsidR="008A0CBF" w:rsidRPr="0055537D" w14:paraId="4D3E05CF" w14:textId="77777777" w:rsidTr="00832C8D">
        <w:trPr>
          <w:trHeight w:val="248"/>
        </w:trPr>
        <w:tc>
          <w:tcPr>
            <w:tcW w:w="568" w:type="dxa"/>
          </w:tcPr>
          <w:p w14:paraId="3C42021B"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60</w:t>
            </w:r>
          </w:p>
        </w:tc>
        <w:tc>
          <w:tcPr>
            <w:tcW w:w="1984" w:type="dxa"/>
          </w:tcPr>
          <w:p w14:paraId="4B579CF3" w14:textId="77777777" w:rsidR="008A0CBF" w:rsidRPr="0055537D" w:rsidRDefault="008A0CBF" w:rsidP="00832C8D">
            <w:pPr>
              <w:shd w:val="clear" w:color="auto" w:fill="FFFFFF"/>
              <w:jc w:val="center"/>
              <w:rPr>
                <w:rFonts w:ascii="Times New Roman" w:eastAsia="Calibri" w:hAnsi="Times New Roman" w:cs="Times New Roman"/>
                <w:color w:val="000000" w:themeColor="text1"/>
              </w:rPr>
            </w:pPr>
            <w:proofErr w:type="spellStart"/>
            <w:r w:rsidRPr="0055537D">
              <w:rPr>
                <w:rFonts w:ascii="Times New Roman" w:eastAsia="Calibri" w:hAnsi="Times New Roman" w:cs="Times New Roman"/>
                <w:color w:val="000000" w:themeColor="text1"/>
              </w:rPr>
              <w:t>Cellosaurus</w:t>
            </w:r>
            <w:proofErr w:type="spellEnd"/>
          </w:p>
        </w:tc>
        <w:tc>
          <w:tcPr>
            <w:tcW w:w="2977" w:type="dxa"/>
          </w:tcPr>
          <w:p w14:paraId="7B2CF9A1" w14:textId="77777777" w:rsidR="008A0CBF" w:rsidRPr="0055537D" w:rsidRDefault="008A0CBF" w:rsidP="00832C8D">
            <w:pPr>
              <w:jc w:val="center"/>
              <w:rPr>
                <w:rFonts w:ascii="Times New Roman" w:hAnsi="Times New Roman" w:cs="Times New Roman"/>
                <w:color w:val="000000" w:themeColor="text1"/>
              </w:rPr>
            </w:pPr>
            <w:hyperlink r:id="rId81" w:history="1">
              <w:r w:rsidRPr="0055537D">
                <w:rPr>
                  <w:rStyle w:val="Hyperlink"/>
                  <w:rFonts w:ascii="Times New Roman" w:hAnsi="Times New Roman" w:cs="Times New Roman"/>
                  <w:color w:val="000000" w:themeColor="text1"/>
                </w:rPr>
                <w:t>https://web.expasy.org/cellosaurus/sars-cov-2.html</w:t>
              </w:r>
            </w:hyperlink>
          </w:p>
        </w:tc>
        <w:tc>
          <w:tcPr>
            <w:tcW w:w="3119" w:type="dxa"/>
          </w:tcPr>
          <w:p w14:paraId="07719026" w14:textId="77777777" w:rsidR="008A0CBF" w:rsidRPr="0055537D" w:rsidRDefault="008A0CBF" w:rsidP="00832C8D">
            <w:pPr>
              <w:jc w:val="both"/>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A knowledge resource on cell lines for SARS-CoV-2.</w:t>
            </w:r>
          </w:p>
        </w:tc>
        <w:tc>
          <w:tcPr>
            <w:tcW w:w="652" w:type="dxa"/>
          </w:tcPr>
          <w:p w14:paraId="2AB3C29F"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93</w:t>
            </w:r>
          </w:p>
        </w:tc>
      </w:tr>
      <w:tr w:rsidR="008A0CBF" w:rsidRPr="0055537D" w14:paraId="2C8580A0" w14:textId="77777777" w:rsidTr="00832C8D">
        <w:trPr>
          <w:trHeight w:val="248"/>
        </w:trPr>
        <w:tc>
          <w:tcPr>
            <w:tcW w:w="568" w:type="dxa"/>
          </w:tcPr>
          <w:p w14:paraId="5F71AAF1"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61</w:t>
            </w:r>
          </w:p>
        </w:tc>
        <w:tc>
          <w:tcPr>
            <w:tcW w:w="1984" w:type="dxa"/>
          </w:tcPr>
          <w:p w14:paraId="26B7CA1A" w14:textId="77777777" w:rsidR="008A0CBF" w:rsidRPr="0055537D" w:rsidRDefault="008A0CBF" w:rsidP="00832C8D">
            <w:pPr>
              <w:shd w:val="clear" w:color="auto" w:fill="FFFFFF"/>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Corona OMA Browser</w:t>
            </w:r>
          </w:p>
        </w:tc>
        <w:tc>
          <w:tcPr>
            <w:tcW w:w="2977" w:type="dxa"/>
          </w:tcPr>
          <w:p w14:paraId="73D10628" w14:textId="77777777" w:rsidR="008A0CBF" w:rsidRPr="0055537D" w:rsidRDefault="008A0CBF" w:rsidP="00832C8D">
            <w:pPr>
              <w:jc w:val="center"/>
              <w:rPr>
                <w:rFonts w:ascii="Times New Roman" w:eastAsia="Calibri" w:hAnsi="Times New Roman" w:cs="Times New Roman"/>
                <w:color w:val="000000" w:themeColor="text1"/>
              </w:rPr>
            </w:pPr>
            <w:hyperlink r:id="rId82" w:history="1">
              <w:r w:rsidRPr="0055537D">
                <w:rPr>
                  <w:rFonts w:ascii="Times New Roman" w:eastAsia="Calibri" w:hAnsi="Times New Roman" w:cs="Times New Roman"/>
                  <w:color w:val="000000" w:themeColor="text1"/>
                  <w:u w:val="single"/>
                </w:rPr>
                <w:t>https://corona.omabrowser.org/oma/home/</w:t>
              </w:r>
            </w:hyperlink>
          </w:p>
        </w:tc>
        <w:tc>
          <w:tcPr>
            <w:tcW w:w="3119" w:type="dxa"/>
          </w:tcPr>
          <w:p w14:paraId="34E62E02" w14:textId="77777777" w:rsidR="008A0CBF" w:rsidRPr="0055537D" w:rsidRDefault="008A0CBF" w:rsidP="00832C8D">
            <w:pPr>
              <w:jc w:val="both"/>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A database that encompasses the human SARS viruses, and other viruses.</w:t>
            </w:r>
          </w:p>
        </w:tc>
        <w:tc>
          <w:tcPr>
            <w:tcW w:w="652" w:type="dxa"/>
          </w:tcPr>
          <w:p w14:paraId="7D7FD7C4"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94</w:t>
            </w:r>
          </w:p>
        </w:tc>
      </w:tr>
      <w:tr w:rsidR="008A0CBF" w:rsidRPr="0055537D" w14:paraId="5725B8ED" w14:textId="77777777" w:rsidTr="00832C8D">
        <w:trPr>
          <w:trHeight w:val="248"/>
        </w:trPr>
        <w:tc>
          <w:tcPr>
            <w:tcW w:w="568" w:type="dxa"/>
          </w:tcPr>
          <w:p w14:paraId="18A44EDF"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62</w:t>
            </w:r>
          </w:p>
        </w:tc>
        <w:tc>
          <w:tcPr>
            <w:tcW w:w="1984" w:type="dxa"/>
          </w:tcPr>
          <w:p w14:paraId="72728532" w14:textId="77777777" w:rsidR="008A0CBF" w:rsidRPr="0055537D" w:rsidRDefault="008A0CBF" w:rsidP="00832C8D">
            <w:pPr>
              <w:shd w:val="clear" w:color="auto" w:fill="FFFFFF"/>
              <w:jc w:val="center"/>
              <w:rPr>
                <w:rFonts w:ascii="Times New Roman" w:eastAsia="Calibri" w:hAnsi="Times New Roman" w:cs="Times New Roman"/>
                <w:color w:val="000000" w:themeColor="text1"/>
              </w:rPr>
            </w:pPr>
            <w:proofErr w:type="spellStart"/>
            <w:r w:rsidRPr="0055537D">
              <w:rPr>
                <w:rFonts w:ascii="Times New Roman" w:eastAsia="Calibri" w:hAnsi="Times New Roman" w:cs="Times New Roman"/>
                <w:color w:val="000000" w:themeColor="text1"/>
              </w:rPr>
              <w:t>GlyConnect</w:t>
            </w:r>
            <w:proofErr w:type="spellEnd"/>
          </w:p>
        </w:tc>
        <w:tc>
          <w:tcPr>
            <w:tcW w:w="2977" w:type="dxa"/>
          </w:tcPr>
          <w:p w14:paraId="2E6CB43E" w14:textId="77777777" w:rsidR="008A0CBF" w:rsidRPr="0055537D" w:rsidRDefault="008A0CBF" w:rsidP="00832C8D">
            <w:pPr>
              <w:jc w:val="center"/>
              <w:rPr>
                <w:rFonts w:ascii="Times New Roman" w:hAnsi="Times New Roman" w:cs="Times New Roman"/>
                <w:color w:val="000000" w:themeColor="text1"/>
              </w:rPr>
            </w:pPr>
            <w:hyperlink r:id="rId83" w:history="1">
              <w:r w:rsidRPr="0055537D">
                <w:rPr>
                  <w:rStyle w:val="Hyperlink"/>
                  <w:rFonts w:ascii="Times New Roman" w:hAnsi="Times New Roman" w:cs="Times New Roman"/>
                  <w:color w:val="000000" w:themeColor="text1"/>
                </w:rPr>
                <w:t>https://glyconnect.expasy.org/covid-19</w:t>
              </w:r>
            </w:hyperlink>
          </w:p>
        </w:tc>
        <w:tc>
          <w:tcPr>
            <w:tcW w:w="3119" w:type="dxa"/>
          </w:tcPr>
          <w:p w14:paraId="1B4B89B7" w14:textId="77777777" w:rsidR="008A0CBF" w:rsidRPr="0055537D" w:rsidRDefault="008A0CBF" w:rsidP="00832C8D">
            <w:pPr>
              <w:jc w:val="both"/>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Provide information on characterizing the molecular components of protein glycosylation for SARS-CoV-2.</w:t>
            </w:r>
          </w:p>
        </w:tc>
        <w:tc>
          <w:tcPr>
            <w:tcW w:w="652" w:type="dxa"/>
          </w:tcPr>
          <w:p w14:paraId="3BEEE721"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95</w:t>
            </w:r>
          </w:p>
        </w:tc>
      </w:tr>
      <w:tr w:rsidR="008A0CBF" w:rsidRPr="0055537D" w14:paraId="357A0725" w14:textId="77777777" w:rsidTr="00832C8D">
        <w:trPr>
          <w:trHeight w:val="248"/>
        </w:trPr>
        <w:tc>
          <w:tcPr>
            <w:tcW w:w="568" w:type="dxa"/>
          </w:tcPr>
          <w:p w14:paraId="5D343111"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63</w:t>
            </w:r>
          </w:p>
        </w:tc>
        <w:tc>
          <w:tcPr>
            <w:tcW w:w="1984" w:type="dxa"/>
          </w:tcPr>
          <w:p w14:paraId="364B3244" w14:textId="77777777" w:rsidR="008A0CBF" w:rsidRPr="0055537D" w:rsidRDefault="008A0CBF" w:rsidP="00832C8D">
            <w:pPr>
              <w:shd w:val="clear" w:color="auto" w:fill="FFFFFF"/>
              <w:jc w:val="center"/>
              <w:rPr>
                <w:rFonts w:ascii="Times New Roman" w:eastAsia="Calibri" w:hAnsi="Times New Roman" w:cs="Times New Roman"/>
                <w:color w:val="000000" w:themeColor="text1"/>
              </w:rPr>
            </w:pPr>
            <w:proofErr w:type="spellStart"/>
            <w:r w:rsidRPr="0055537D">
              <w:rPr>
                <w:rFonts w:ascii="Times New Roman" w:eastAsia="Calibri" w:hAnsi="Times New Roman" w:cs="Times New Roman"/>
                <w:color w:val="000000" w:themeColor="text1"/>
              </w:rPr>
              <w:t>neXtProtD</w:t>
            </w:r>
            <w:proofErr w:type="spellEnd"/>
          </w:p>
        </w:tc>
        <w:tc>
          <w:tcPr>
            <w:tcW w:w="2977" w:type="dxa"/>
          </w:tcPr>
          <w:p w14:paraId="7DD4336A" w14:textId="77777777" w:rsidR="008A0CBF" w:rsidRPr="0055537D" w:rsidRDefault="008A0CBF" w:rsidP="00832C8D">
            <w:pPr>
              <w:jc w:val="center"/>
              <w:rPr>
                <w:rFonts w:ascii="Times New Roman" w:eastAsia="Calibri" w:hAnsi="Times New Roman" w:cs="Times New Roman"/>
                <w:color w:val="000000" w:themeColor="text1"/>
              </w:rPr>
            </w:pPr>
            <w:hyperlink r:id="rId84" w:history="1">
              <w:r w:rsidRPr="0055537D">
                <w:rPr>
                  <w:rFonts w:ascii="Times New Roman" w:eastAsia="Calibri" w:hAnsi="Times New Roman" w:cs="Times New Roman"/>
                  <w:color w:val="000000" w:themeColor="text1"/>
                  <w:u w:val="single"/>
                </w:rPr>
                <w:t>https://www.nextprot.org/</w:t>
              </w:r>
            </w:hyperlink>
          </w:p>
        </w:tc>
        <w:tc>
          <w:tcPr>
            <w:tcW w:w="3119" w:type="dxa"/>
          </w:tcPr>
          <w:p w14:paraId="50C56C1B" w14:textId="77777777" w:rsidR="008A0CBF" w:rsidRPr="0055537D" w:rsidRDefault="008A0CBF" w:rsidP="00832C8D">
            <w:pPr>
              <w:jc w:val="both"/>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It includes information about human proteins that bind SARS-CoV-2.</w:t>
            </w:r>
          </w:p>
        </w:tc>
        <w:tc>
          <w:tcPr>
            <w:tcW w:w="652" w:type="dxa"/>
          </w:tcPr>
          <w:p w14:paraId="40D138BA"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96</w:t>
            </w:r>
          </w:p>
        </w:tc>
      </w:tr>
      <w:tr w:rsidR="008A0CBF" w:rsidRPr="0055537D" w14:paraId="5A9CA03A" w14:textId="77777777" w:rsidTr="00832C8D">
        <w:trPr>
          <w:trHeight w:val="248"/>
        </w:trPr>
        <w:tc>
          <w:tcPr>
            <w:tcW w:w="568" w:type="dxa"/>
          </w:tcPr>
          <w:p w14:paraId="2570EC89"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64</w:t>
            </w:r>
          </w:p>
        </w:tc>
        <w:tc>
          <w:tcPr>
            <w:tcW w:w="1984" w:type="dxa"/>
          </w:tcPr>
          <w:p w14:paraId="782F124B" w14:textId="77777777" w:rsidR="008A0CBF" w:rsidRPr="0055537D" w:rsidRDefault="008A0CBF" w:rsidP="00832C8D">
            <w:pPr>
              <w:shd w:val="clear" w:color="auto" w:fill="FFFFFF"/>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SWISS-MODEL</w:t>
            </w:r>
          </w:p>
        </w:tc>
        <w:tc>
          <w:tcPr>
            <w:tcW w:w="2977" w:type="dxa"/>
          </w:tcPr>
          <w:p w14:paraId="40DDAEDF" w14:textId="77777777" w:rsidR="008A0CBF" w:rsidRPr="0055537D" w:rsidRDefault="008A0CBF" w:rsidP="00832C8D">
            <w:pPr>
              <w:jc w:val="center"/>
              <w:rPr>
                <w:rFonts w:ascii="Times New Roman" w:eastAsia="Calibri" w:hAnsi="Times New Roman" w:cs="Times New Roman"/>
                <w:color w:val="000000" w:themeColor="text1"/>
              </w:rPr>
            </w:pPr>
            <w:hyperlink r:id="rId85" w:history="1">
              <w:r w:rsidRPr="0055537D">
                <w:rPr>
                  <w:rFonts w:ascii="Times New Roman" w:eastAsia="Calibri" w:hAnsi="Times New Roman" w:cs="Times New Roman"/>
                  <w:color w:val="000000" w:themeColor="text1"/>
                  <w:u w:val="single"/>
                </w:rPr>
                <w:t>https://swissmodel.expasy.org/repository/species/2697049</w:t>
              </w:r>
            </w:hyperlink>
          </w:p>
        </w:tc>
        <w:tc>
          <w:tcPr>
            <w:tcW w:w="3119" w:type="dxa"/>
          </w:tcPr>
          <w:p w14:paraId="138A82F2" w14:textId="77777777" w:rsidR="008A0CBF" w:rsidRPr="0055537D" w:rsidRDefault="008A0CBF" w:rsidP="00832C8D">
            <w:pPr>
              <w:jc w:val="both"/>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Provides 3D homology models and links to experimental structures in PDB for SARS-CoV-2 proteins.</w:t>
            </w:r>
          </w:p>
        </w:tc>
        <w:tc>
          <w:tcPr>
            <w:tcW w:w="652" w:type="dxa"/>
          </w:tcPr>
          <w:p w14:paraId="43CE40E6"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97</w:t>
            </w:r>
          </w:p>
        </w:tc>
      </w:tr>
      <w:tr w:rsidR="008A0CBF" w:rsidRPr="0055537D" w14:paraId="72C4E9B0" w14:textId="77777777" w:rsidTr="00832C8D">
        <w:trPr>
          <w:trHeight w:val="248"/>
        </w:trPr>
        <w:tc>
          <w:tcPr>
            <w:tcW w:w="568" w:type="dxa"/>
          </w:tcPr>
          <w:p w14:paraId="45BBC7C2"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65</w:t>
            </w:r>
          </w:p>
        </w:tc>
        <w:tc>
          <w:tcPr>
            <w:tcW w:w="1984" w:type="dxa"/>
          </w:tcPr>
          <w:p w14:paraId="4FEB2C86" w14:textId="77777777" w:rsidR="008A0CBF" w:rsidRPr="0055537D" w:rsidRDefault="008A0CBF" w:rsidP="00832C8D">
            <w:pPr>
              <w:shd w:val="clear" w:color="auto" w:fill="FFFFFF"/>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Bioinformatics Resources for SARS-CoV-2</w:t>
            </w:r>
          </w:p>
        </w:tc>
        <w:tc>
          <w:tcPr>
            <w:tcW w:w="2977" w:type="dxa"/>
          </w:tcPr>
          <w:p w14:paraId="0C1802B9" w14:textId="77777777" w:rsidR="008A0CBF" w:rsidRPr="0055537D" w:rsidRDefault="008A0CBF" w:rsidP="00832C8D">
            <w:pPr>
              <w:jc w:val="center"/>
              <w:rPr>
                <w:rFonts w:ascii="Times New Roman" w:eastAsia="Calibri" w:hAnsi="Times New Roman" w:cs="Times New Roman"/>
                <w:color w:val="000000" w:themeColor="text1"/>
              </w:rPr>
            </w:pPr>
            <w:hyperlink r:id="rId86" w:history="1">
              <w:r w:rsidRPr="0055537D">
                <w:rPr>
                  <w:rFonts w:ascii="Times New Roman" w:eastAsia="Calibri" w:hAnsi="Times New Roman" w:cs="Times New Roman"/>
                  <w:color w:val="000000" w:themeColor="text1"/>
                  <w:u w:val="single"/>
                </w:rPr>
                <w:t>https://www.clinbioinfosspa.es/CovidResources</w:t>
              </w:r>
            </w:hyperlink>
          </w:p>
        </w:tc>
        <w:tc>
          <w:tcPr>
            <w:tcW w:w="3119" w:type="dxa"/>
          </w:tcPr>
          <w:p w14:paraId="102D3838" w14:textId="77777777" w:rsidR="008A0CBF" w:rsidRPr="0055537D" w:rsidRDefault="008A0CBF" w:rsidP="00832C8D">
            <w:pPr>
              <w:jc w:val="both"/>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It provides links to bioinformatics resources useful to track the evolution and progression of the SARS-CoV-2.</w:t>
            </w:r>
          </w:p>
        </w:tc>
        <w:tc>
          <w:tcPr>
            <w:tcW w:w="652" w:type="dxa"/>
          </w:tcPr>
          <w:p w14:paraId="31D27AFC"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98</w:t>
            </w:r>
          </w:p>
        </w:tc>
      </w:tr>
      <w:tr w:rsidR="008A0CBF" w:rsidRPr="0055537D" w14:paraId="29167BEA" w14:textId="77777777" w:rsidTr="00832C8D">
        <w:trPr>
          <w:trHeight w:val="248"/>
        </w:trPr>
        <w:tc>
          <w:tcPr>
            <w:tcW w:w="568" w:type="dxa"/>
          </w:tcPr>
          <w:p w14:paraId="07460478"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66</w:t>
            </w:r>
          </w:p>
        </w:tc>
        <w:tc>
          <w:tcPr>
            <w:tcW w:w="1984" w:type="dxa"/>
          </w:tcPr>
          <w:p w14:paraId="24262911" w14:textId="77777777" w:rsidR="008A0CBF" w:rsidRPr="0055537D" w:rsidRDefault="008A0CBF" w:rsidP="00832C8D">
            <w:pPr>
              <w:shd w:val="clear" w:color="auto" w:fill="FFFFFF"/>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CoV2ID</w:t>
            </w:r>
          </w:p>
        </w:tc>
        <w:tc>
          <w:tcPr>
            <w:tcW w:w="2977" w:type="dxa"/>
          </w:tcPr>
          <w:p w14:paraId="670230DD" w14:textId="77777777" w:rsidR="008A0CBF" w:rsidRPr="0055537D" w:rsidRDefault="008A0CBF" w:rsidP="00832C8D">
            <w:pPr>
              <w:jc w:val="center"/>
              <w:rPr>
                <w:rFonts w:ascii="Times New Roman" w:eastAsia="Calibri" w:hAnsi="Times New Roman" w:cs="Times New Roman"/>
                <w:color w:val="000000" w:themeColor="text1"/>
              </w:rPr>
            </w:pPr>
            <w:hyperlink r:id="rId87" w:history="1">
              <w:r w:rsidRPr="0055537D">
                <w:rPr>
                  <w:rFonts w:ascii="Times New Roman" w:eastAsia="Calibri" w:hAnsi="Times New Roman" w:cs="Times New Roman"/>
                  <w:color w:val="000000" w:themeColor="text1"/>
                  <w:u w:val="single"/>
                </w:rPr>
                <w:t>http://covid.portugene.com/cgi-bin/COVid_home.cgi</w:t>
              </w:r>
            </w:hyperlink>
          </w:p>
        </w:tc>
        <w:tc>
          <w:tcPr>
            <w:tcW w:w="3119" w:type="dxa"/>
          </w:tcPr>
          <w:p w14:paraId="5A197742" w14:textId="77777777" w:rsidR="008A0CBF" w:rsidRPr="0055537D" w:rsidRDefault="008A0CBF" w:rsidP="00832C8D">
            <w:pPr>
              <w:jc w:val="both"/>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This database has updated list of oligonucleotides for SARS-CoV-2</w:t>
            </w:r>
          </w:p>
        </w:tc>
        <w:tc>
          <w:tcPr>
            <w:tcW w:w="652" w:type="dxa"/>
          </w:tcPr>
          <w:p w14:paraId="1E010B2D"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99</w:t>
            </w:r>
          </w:p>
        </w:tc>
      </w:tr>
      <w:tr w:rsidR="008A0CBF" w:rsidRPr="0055537D" w14:paraId="54507395" w14:textId="77777777" w:rsidTr="00832C8D">
        <w:trPr>
          <w:trHeight w:val="248"/>
        </w:trPr>
        <w:tc>
          <w:tcPr>
            <w:tcW w:w="568" w:type="dxa"/>
          </w:tcPr>
          <w:p w14:paraId="5E9C8D2F"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67</w:t>
            </w:r>
          </w:p>
        </w:tc>
        <w:tc>
          <w:tcPr>
            <w:tcW w:w="1984" w:type="dxa"/>
          </w:tcPr>
          <w:p w14:paraId="36E1215C" w14:textId="77777777" w:rsidR="008A0CBF" w:rsidRPr="0055537D" w:rsidRDefault="008A0CBF" w:rsidP="00832C8D">
            <w:pPr>
              <w:shd w:val="clear" w:color="auto" w:fill="FFFFFF"/>
              <w:jc w:val="center"/>
              <w:rPr>
                <w:rFonts w:ascii="Times New Roman" w:eastAsia="Calibri" w:hAnsi="Times New Roman" w:cs="Times New Roman"/>
                <w:color w:val="000000" w:themeColor="text1"/>
              </w:rPr>
            </w:pPr>
            <w:proofErr w:type="spellStart"/>
            <w:r w:rsidRPr="0055537D">
              <w:rPr>
                <w:rFonts w:ascii="Times New Roman" w:eastAsia="Calibri" w:hAnsi="Times New Roman" w:cs="Times New Roman"/>
                <w:color w:val="000000" w:themeColor="text1"/>
              </w:rPr>
              <w:t>canSAR</w:t>
            </w:r>
            <w:proofErr w:type="spellEnd"/>
          </w:p>
        </w:tc>
        <w:tc>
          <w:tcPr>
            <w:tcW w:w="2977" w:type="dxa"/>
          </w:tcPr>
          <w:p w14:paraId="75C9A5BA" w14:textId="77777777" w:rsidR="008A0CBF" w:rsidRPr="0055537D" w:rsidRDefault="008A0CBF" w:rsidP="00832C8D">
            <w:pPr>
              <w:jc w:val="center"/>
              <w:rPr>
                <w:rFonts w:ascii="Times New Roman" w:eastAsia="Calibri" w:hAnsi="Times New Roman" w:cs="Times New Roman"/>
                <w:color w:val="000000" w:themeColor="text1"/>
              </w:rPr>
            </w:pPr>
            <w:hyperlink r:id="rId88" w:history="1">
              <w:r w:rsidRPr="0055537D">
                <w:rPr>
                  <w:rFonts w:ascii="Times New Roman" w:eastAsia="Calibri" w:hAnsi="Times New Roman" w:cs="Times New Roman"/>
                  <w:color w:val="000000" w:themeColor="text1"/>
                  <w:u w:val="single"/>
                </w:rPr>
                <w:t>https://corona.cansar.icr.ac.uk/</w:t>
              </w:r>
            </w:hyperlink>
          </w:p>
        </w:tc>
        <w:tc>
          <w:tcPr>
            <w:tcW w:w="3119" w:type="dxa"/>
          </w:tcPr>
          <w:p w14:paraId="53E7D292" w14:textId="77777777" w:rsidR="008A0CBF" w:rsidRPr="0055537D" w:rsidRDefault="008A0CBF" w:rsidP="00832C8D">
            <w:pPr>
              <w:jc w:val="both"/>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A COVID-19 drug discovery platform.</w:t>
            </w:r>
          </w:p>
        </w:tc>
        <w:tc>
          <w:tcPr>
            <w:tcW w:w="652" w:type="dxa"/>
          </w:tcPr>
          <w:p w14:paraId="7F860A92"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100</w:t>
            </w:r>
          </w:p>
        </w:tc>
      </w:tr>
      <w:tr w:rsidR="008A0CBF" w:rsidRPr="0055537D" w14:paraId="7E63DED4" w14:textId="77777777" w:rsidTr="00832C8D">
        <w:trPr>
          <w:trHeight w:val="248"/>
        </w:trPr>
        <w:tc>
          <w:tcPr>
            <w:tcW w:w="568" w:type="dxa"/>
          </w:tcPr>
          <w:p w14:paraId="2D6EEE60"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68</w:t>
            </w:r>
          </w:p>
        </w:tc>
        <w:tc>
          <w:tcPr>
            <w:tcW w:w="1984" w:type="dxa"/>
          </w:tcPr>
          <w:p w14:paraId="13BBAB26" w14:textId="77777777" w:rsidR="008A0CBF" w:rsidRPr="0055537D" w:rsidRDefault="008A0CBF" w:rsidP="00832C8D">
            <w:pPr>
              <w:shd w:val="clear" w:color="auto" w:fill="FFFFFF"/>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C-I-TASSER</w:t>
            </w:r>
          </w:p>
        </w:tc>
        <w:tc>
          <w:tcPr>
            <w:tcW w:w="2977" w:type="dxa"/>
          </w:tcPr>
          <w:p w14:paraId="21A19537" w14:textId="77777777" w:rsidR="008A0CBF" w:rsidRPr="0055537D" w:rsidRDefault="008A0CBF" w:rsidP="00832C8D">
            <w:pPr>
              <w:jc w:val="center"/>
              <w:rPr>
                <w:rFonts w:ascii="Times New Roman" w:eastAsia="Calibri" w:hAnsi="Times New Roman" w:cs="Times New Roman"/>
                <w:color w:val="000000" w:themeColor="text1"/>
              </w:rPr>
            </w:pPr>
            <w:hyperlink r:id="rId89" w:history="1">
              <w:r w:rsidRPr="0055537D">
                <w:rPr>
                  <w:rFonts w:ascii="Times New Roman" w:eastAsia="Calibri" w:hAnsi="Times New Roman" w:cs="Times New Roman"/>
                  <w:color w:val="000000" w:themeColor="text1"/>
                  <w:u w:val="single"/>
                </w:rPr>
                <w:t>https://seq2fun.dcmb.med.umich.edu//COVID-19/</w:t>
              </w:r>
            </w:hyperlink>
          </w:p>
        </w:tc>
        <w:tc>
          <w:tcPr>
            <w:tcW w:w="3119" w:type="dxa"/>
          </w:tcPr>
          <w:p w14:paraId="4EE6329A" w14:textId="77777777" w:rsidR="008A0CBF" w:rsidRPr="0055537D" w:rsidRDefault="008A0CBF" w:rsidP="00832C8D">
            <w:pPr>
              <w:jc w:val="both"/>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Provides 3D structural models and function annotation for all proteins encoded by the genome of SARS-CoV-2.</w:t>
            </w:r>
          </w:p>
        </w:tc>
        <w:tc>
          <w:tcPr>
            <w:tcW w:w="652" w:type="dxa"/>
          </w:tcPr>
          <w:p w14:paraId="70300CB1"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101</w:t>
            </w:r>
          </w:p>
        </w:tc>
      </w:tr>
      <w:tr w:rsidR="008A0CBF" w:rsidRPr="0055537D" w14:paraId="2D168C75" w14:textId="77777777" w:rsidTr="00832C8D">
        <w:trPr>
          <w:trHeight w:val="248"/>
        </w:trPr>
        <w:tc>
          <w:tcPr>
            <w:tcW w:w="568" w:type="dxa"/>
          </w:tcPr>
          <w:p w14:paraId="58686705"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69</w:t>
            </w:r>
          </w:p>
        </w:tc>
        <w:tc>
          <w:tcPr>
            <w:tcW w:w="1984" w:type="dxa"/>
          </w:tcPr>
          <w:p w14:paraId="38451C55" w14:textId="77777777" w:rsidR="008A0CBF" w:rsidRPr="0055537D" w:rsidRDefault="008A0CBF" w:rsidP="00832C8D">
            <w:pPr>
              <w:shd w:val="clear" w:color="auto" w:fill="FFFFFF"/>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CoVex</w:t>
            </w:r>
          </w:p>
        </w:tc>
        <w:tc>
          <w:tcPr>
            <w:tcW w:w="2977" w:type="dxa"/>
          </w:tcPr>
          <w:p w14:paraId="4E5CC9D6" w14:textId="77777777" w:rsidR="008A0CBF" w:rsidRPr="0055537D" w:rsidRDefault="008A0CBF" w:rsidP="00832C8D">
            <w:pP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u w:val="single"/>
              </w:rPr>
              <w:t>https://exbio.wzw.tum.de/covex/</w:t>
            </w:r>
          </w:p>
        </w:tc>
        <w:tc>
          <w:tcPr>
            <w:tcW w:w="3119" w:type="dxa"/>
          </w:tcPr>
          <w:p w14:paraId="58B7F23A" w14:textId="77777777" w:rsidR="008A0CBF" w:rsidRPr="0055537D" w:rsidRDefault="008A0CBF" w:rsidP="00832C8D">
            <w:pPr>
              <w:jc w:val="both"/>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 xml:space="preserve">It integrates virus-human interactions for SARS-CoV-2 and SARS-CoV-1. </w:t>
            </w:r>
          </w:p>
        </w:tc>
        <w:tc>
          <w:tcPr>
            <w:tcW w:w="652" w:type="dxa"/>
          </w:tcPr>
          <w:p w14:paraId="23D492F5"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102</w:t>
            </w:r>
          </w:p>
        </w:tc>
      </w:tr>
      <w:tr w:rsidR="008A0CBF" w:rsidRPr="0055537D" w14:paraId="337F89AF" w14:textId="77777777" w:rsidTr="00832C8D">
        <w:trPr>
          <w:trHeight w:val="248"/>
        </w:trPr>
        <w:tc>
          <w:tcPr>
            <w:tcW w:w="568" w:type="dxa"/>
          </w:tcPr>
          <w:p w14:paraId="55173AF8"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70</w:t>
            </w:r>
          </w:p>
        </w:tc>
        <w:tc>
          <w:tcPr>
            <w:tcW w:w="1984" w:type="dxa"/>
          </w:tcPr>
          <w:p w14:paraId="773E2D75" w14:textId="77777777" w:rsidR="008A0CBF" w:rsidRPr="0055537D" w:rsidRDefault="008A0CBF" w:rsidP="00832C8D">
            <w:pPr>
              <w:shd w:val="clear" w:color="auto" w:fill="FFFFFF"/>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DBCOVP</w:t>
            </w:r>
          </w:p>
        </w:tc>
        <w:tc>
          <w:tcPr>
            <w:tcW w:w="2977" w:type="dxa"/>
          </w:tcPr>
          <w:p w14:paraId="2762DAE4" w14:textId="77777777" w:rsidR="008A0CBF" w:rsidRPr="0055537D" w:rsidRDefault="008A0CBF" w:rsidP="00832C8D">
            <w:pPr>
              <w:jc w:val="center"/>
              <w:rPr>
                <w:rFonts w:ascii="Times New Roman" w:hAnsi="Times New Roman" w:cs="Times New Roman"/>
                <w:color w:val="000000" w:themeColor="text1"/>
              </w:rPr>
            </w:pPr>
            <w:hyperlink r:id="rId90" w:history="1">
              <w:r w:rsidRPr="0055537D">
                <w:rPr>
                  <w:rStyle w:val="Hyperlink"/>
                  <w:rFonts w:ascii="Times New Roman" w:hAnsi="Times New Roman" w:cs="Times New Roman"/>
                  <w:color w:val="000000" w:themeColor="text1"/>
                </w:rPr>
                <w:t>http://covp.immt.res.in/</w:t>
              </w:r>
            </w:hyperlink>
          </w:p>
        </w:tc>
        <w:tc>
          <w:tcPr>
            <w:tcW w:w="3119" w:type="dxa"/>
          </w:tcPr>
          <w:p w14:paraId="16741A32" w14:textId="77777777" w:rsidR="008A0CBF" w:rsidRPr="0055537D" w:rsidRDefault="008A0CBF" w:rsidP="00832C8D">
            <w:pPr>
              <w:jc w:val="both"/>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Database of coronavirus virulent glycoproteins</w:t>
            </w:r>
          </w:p>
        </w:tc>
        <w:tc>
          <w:tcPr>
            <w:tcW w:w="652" w:type="dxa"/>
          </w:tcPr>
          <w:p w14:paraId="7F1DC0EF"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103</w:t>
            </w:r>
          </w:p>
        </w:tc>
      </w:tr>
      <w:tr w:rsidR="008A0CBF" w:rsidRPr="0055537D" w14:paraId="52BCC9AB" w14:textId="77777777" w:rsidTr="00832C8D">
        <w:trPr>
          <w:trHeight w:val="248"/>
        </w:trPr>
        <w:tc>
          <w:tcPr>
            <w:tcW w:w="568" w:type="dxa"/>
          </w:tcPr>
          <w:p w14:paraId="3ED1D7F7"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71</w:t>
            </w:r>
          </w:p>
        </w:tc>
        <w:tc>
          <w:tcPr>
            <w:tcW w:w="1984" w:type="dxa"/>
          </w:tcPr>
          <w:p w14:paraId="1356ECF5" w14:textId="77777777" w:rsidR="008A0CBF" w:rsidRPr="0055537D" w:rsidRDefault="008A0CBF" w:rsidP="00832C8D">
            <w:pPr>
              <w:shd w:val="clear" w:color="auto" w:fill="FFFFFF"/>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SARS-CoV-2 Proteome-3D</w:t>
            </w:r>
          </w:p>
        </w:tc>
        <w:tc>
          <w:tcPr>
            <w:tcW w:w="2977" w:type="dxa"/>
          </w:tcPr>
          <w:p w14:paraId="08CD3EC3" w14:textId="77777777" w:rsidR="008A0CBF" w:rsidRPr="0055537D" w:rsidRDefault="008A0CBF" w:rsidP="00832C8D">
            <w:pPr>
              <w:jc w:val="center"/>
              <w:rPr>
                <w:rFonts w:ascii="Times New Roman" w:hAnsi="Times New Roman" w:cs="Times New Roman"/>
                <w:color w:val="000000" w:themeColor="text1"/>
              </w:rPr>
            </w:pPr>
            <w:hyperlink r:id="rId91" w:history="1">
              <w:r w:rsidRPr="0055537D">
                <w:rPr>
                  <w:rStyle w:val="Hyperlink"/>
                  <w:rFonts w:ascii="Times New Roman" w:hAnsi="Times New Roman" w:cs="Times New Roman"/>
                  <w:color w:val="000000" w:themeColor="text1"/>
                </w:rPr>
                <w:t>https://sars3d.com/</w:t>
              </w:r>
            </w:hyperlink>
          </w:p>
          <w:p w14:paraId="44ED6474" w14:textId="77777777" w:rsidR="008A0CBF" w:rsidRPr="0055537D" w:rsidRDefault="008A0CBF" w:rsidP="00832C8D">
            <w:pPr>
              <w:jc w:val="center"/>
              <w:rPr>
                <w:rFonts w:ascii="Times New Roman" w:eastAsia="Calibri" w:hAnsi="Times New Roman" w:cs="Times New Roman"/>
                <w:color w:val="000000" w:themeColor="text1"/>
              </w:rPr>
            </w:pPr>
          </w:p>
        </w:tc>
        <w:tc>
          <w:tcPr>
            <w:tcW w:w="3119" w:type="dxa"/>
          </w:tcPr>
          <w:p w14:paraId="62339705" w14:textId="77777777" w:rsidR="008A0CBF" w:rsidRPr="0055537D" w:rsidRDefault="008A0CBF" w:rsidP="00832C8D">
            <w:pPr>
              <w:jc w:val="both"/>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Annotated S SARS-CoV-2-3D proteome database.</w:t>
            </w:r>
          </w:p>
        </w:tc>
        <w:tc>
          <w:tcPr>
            <w:tcW w:w="652" w:type="dxa"/>
          </w:tcPr>
          <w:p w14:paraId="703595B2"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104</w:t>
            </w:r>
          </w:p>
        </w:tc>
      </w:tr>
      <w:tr w:rsidR="008A0CBF" w:rsidRPr="0055537D" w14:paraId="4E002712" w14:textId="77777777" w:rsidTr="00832C8D">
        <w:trPr>
          <w:trHeight w:val="248"/>
        </w:trPr>
        <w:tc>
          <w:tcPr>
            <w:tcW w:w="568" w:type="dxa"/>
          </w:tcPr>
          <w:p w14:paraId="2F9196A4"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72</w:t>
            </w:r>
          </w:p>
        </w:tc>
        <w:tc>
          <w:tcPr>
            <w:tcW w:w="1984" w:type="dxa"/>
          </w:tcPr>
          <w:p w14:paraId="7F4CCC2B" w14:textId="77777777" w:rsidR="008A0CBF" w:rsidRPr="0055537D" w:rsidRDefault="008A0CBF" w:rsidP="00832C8D">
            <w:pPr>
              <w:shd w:val="clear" w:color="auto" w:fill="FFFFFF"/>
              <w:jc w:val="center"/>
              <w:rPr>
                <w:rFonts w:ascii="Times New Roman" w:eastAsia="Calibri" w:hAnsi="Times New Roman" w:cs="Times New Roman"/>
                <w:color w:val="000000" w:themeColor="text1"/>
              </w:rPr>
            </w:pPr>
            <w:proofErr w:type="spellStart"/>
            <w:r w:rsidRPr="0055537D">
              <w:rPr>
                <w:rFonts w:ascii="Times New Roman" w:eastAsia="Calibri" w:hAnsi="Times New Roman" w:cs="Times New Roman"/>
                <w:color w:val="000000" w:themeColor="text1"/>
              </w:rPr>
              <w:t>hCoronavirusesDB</w:t>
            </w:r>
            <w:proofErr w:type="spellEnd"/>
          </w:p>
        </w:tc>
        <w:tc>
          <w:tcPr>
            <w:tcW w:w="2977" w:type="dxa"/>
          </w:tcPr>
          <w:p w14:paraId="40418F79" w14:textId="77777777" w:rsidR="008A0CBF" w:rsidRPr="0055537D" w:rsidRDefault="008A0CBF" w:rsidP="00832C8D">
            <w:pPr>
              <w:jc w:val="center"/>
              <w:rPr>
                <w:rFonts w:ascii="Times New Roman" w:hAnsi="Times New Roman" w:cs="Times New Roman"/>
                <w:color w:val="000000" w:themeColor="text1"/>
              </w:rPr>
            </w:pPr>
            <w:hyperlink r:id="rId92" w:history="1">
              <w:r w:rsidRPr="0055537D">
                <w:rPr>
                  <w:rStyle w:val="Hyperlink"/>
                  <w:rFonts w:ascii="Times New Roman" w:hAnsi="Times New Roman" w:cs="Times New Roman"/>
                  <w:color w:val="000000" w:themeColor="text1"/>
                </w:rPr>
                <w:t>http://hcoronaviruses.net/#/</w:t>
              </w:r>
            </w:hyperlink>
          </w:p>
        </w:tc>
        <w:tc>
          <w:tcPr>
            <w:tcW w:w="3119" w:type="dxa"/>
          </w:tcPr>
          <w:p w14:paraId="2E29E68E" w14:textId="77777777" w:rsidR="008A0CBF" w:rsidRPr="0055537D" w:rsidRDefault="008A0CBF" w:rsidP="00832C8D">
            <w:pPr>
              <w:jc w:val="both"/>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An integrated bioinformatics resource for human coronaviruses.</w:t>
            </w:r>
          </w:p>
        </w:tc>
        <w:tc>
          <w:tcPr>
            <w:tcW w:w="652" w:type="dxa"/>
          </w:tcPr>
          <w:p w14:paraId="187EA803"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105</w:t>
            </w:r>
          </w:p>
        </w:tc>
      </w:tr>
      <w:tr w:rsidR="008A0CBF" w:rsidRPr="0055537D" w14:paraId="1C33A53D" w14:textId="77777777" w:rsidTr="00832C8D">
        <w:trPr>
          <w:trHeight w:val="248"/>
        </w:trPr>
        <w:tc>
          <w:tcPr>
            <w:tcW w:w="568" w:type="dxa"/>
          </w:tcPr>
          <w:p w14:paraId="76E7CF47"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73</w:t>
            </w:r>
          </w:p>
        </w:tc>
        <w:tc>
          <w:tcPr>
            <w:tcW w:w="1984" w:type="dxa"/>
          </w:tcPr>
          <w:p w14:paraId="3607CCA8" w14:textId="77777777" w:rsidR="008A0CBF" w:rsidRPr="0055537D" w:rsidRDefault="008A0CBF" w:rsidP="00832C8D">
            <w:pPr>
              <w:shd w:val="clear" w:color="auto" w:fill="FFFFFF"/>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COVIDOUTCOME</w:t>
            </w:r>
          </w:p>
        </w:tc>
        <w:tc>
          <w:tcPr>
            <w:tcW w:w="2977" w:type="dxa"/>
          </w:tcPr>
          <w:p w14:paraId="6443183B" w14:textId="77777777" w:rsidR="008A0CBF" w:rsidRPr="0055537D" w:rsidRDefault="008A0CBF" w:rsidP="00832C8D">
            <w:pPr>
              <w:jc w:val="center"/>
              <w:rPr>
                <w:rFonts w:ascii="Times New Roman" w:hAnsi="Times New Roman" w:cs="Times New Roman"/>
                <w:color w:val="000000" w:themeColor="text1"/>
              </w:rPr>
            </w:pPr>
            <w:hyperlink r:id="rId93" w:history="1">
              <w:r w:rsidRPr="0055537D">
                <w:rPr>
                  <w:rStyle w:val="Hyperlink"/>
                  <w:rFonts w:ascii="Times New Roman" w:hAnsi="Times New Roman" w:cs="Times New Roman"/>
                  <w:color w:val="000000" w:themeColor="text1"/>
                </w:rPr>
                <w:t>https://www.covidoutcome.com/</w:t>
              </w:r>
            </w:hyperlink>
            <w:r w:rsidRPr="0055537D">
              <w:rPr>
                <w:rFonts w:ascii="Times New Roman" w:hAnsi="Times New Roman" w:cs="Times New Roman"/>
                <w:color w:val="000000" w:themeColor="text1"/>
              </w:rPr>
              <w:t xml:space="preserve"> </w:t>
            </w:r>
          </w:p>
        </w:tc>
        <w:tc>
          <w:tcPr>
            <w:tcW w:w="3119" w:type="dxa"/>
          </w:tcPr>
          <w:p w14:paraId="7D05690B" w14:textId="77777777" w:rsidR="008A0CBF" w:rsidRPr="0055537D" w:rsidRDefault="008A0CBF" w:rsidP="00832C8D">
            <w:pPr>
              <w:jc w:val="both"/>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A database that informs about the severity based on Mutations in the SARS-CoV-2 Genome.</w:t>
            </w:r>
          </w:p>
        </w:tc>
        <w:tc>
          <w:tcPr>
            <w:tcW w:w="652" w:type="dxa"/>
          </w:tcPr>
          <w:p w14:paraId="539BD47D"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106</w:t>
            </w:r>
          </w:p>
        </w:tc>
      </w:tr>
      <w:tr w:rsidR="008A0CBF" w:rsidRPr="0055537D" w14:paraId="456DF4FE" w14:textId="77777777" w:rsidTr="00832C8D">
        <w:trPr>
          <w:trHeight w:val="248"/>
        </w:trPr>
        <w:tc>
          <w:tcPr>
            <w:tcW w:w="568" w:type="dxa"/>
          </w:tcPr>
          <w:p w14:paraId="0456E93C"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74</w:t>
            </w:r>
          </w:p>
        </w:tc>
        <w:tc>
          <w:tcPr>
            <w:tcW w:w="1984" w:type="dxa"/>
          </w:tcPr>
          <w:p w14:paraId="153E4EA2" w14:textId="77777777" w:rsidR="008A0CBF" w:rsidRPr="0055537D" w:rsidRDefault="008A0CBF" w:rsidP="00832C8D">
            <w:pPr>
              <w:shd w:val="clear" w:color="auto" w:fill="FFFFFF"/>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Chemical Checker</w:t>
            </w:r>
          </w:p>
        </w:tc>
        <w:tc>
          <w:tcPr>
            <w:tcW w:w="2977" w:type="dxa"/>
          </w:tcPr>
          <w:p w14:paraId="125B5A4C" w14:textId="77777777" w:rsidR="008A0CBF" w:rsidRPr="0055537D" w:rsidRDefault="008A0CBF" w:rsidP="00832C8D">
            <w:pPr>
              <w:jc w:val="center"/>
              <w:rPr>
                <w:rFonts w:ascii="Times New Roman" w:hAnsi="Times New Roman" w:cs="Times New Roman"/>
                <w:color w:val="000000" w:themeColor="text1"/>
              </w:rPr>
            </w:pPr>
            <w:hyperlink r:id="rId94" w:history="1">
              <w:r w:rsidRPr="0055537D">
                <w:rPr>
                  <w:rStyle w:val="Hyperlink"/>
                  <w:rFonts w:ascii="Times New Roman" w:hAnsi="Times New Roman" w:cs="Times New Roman"/>
                  <w:color w:val="000000" w:themeColor="text1"/>
                </w:rPr>
                <w:t>https://sbnb.irbbarcelona.org/covid19/</w:t>
              </w:r>
            </w:hyperlink>
            <w:r w:rsidRPr="0055537D">
              <w:rPr>
                <w:rFonts w:ascii="Times New Roman" w:hAnsi="Times New Roman" w:cs="Times New Roman"/>
                <w:color w:val="000000" w:themeColor="text1"/>
              </w:rPr>
              <w:t xml:space="preserve"> </w:t>
            </w:r>
          </w:p>
          <w:p w14:paraId="55A3C6FC" w14:textId="77777777" w:rsidR="008A0CBF" w:rsidRPr="0055537D" w:rsidRDefault="008A0CBF" w:rsidP="00832C8D">
            <w:pPr>
              <w:jc w:val="center"/>
              <w:rPr>
                <w:color w:val="000000" w:themeColor="text1"/>
              </w:rPr>
            </w:pPr>
          </w:p>
        </w:tc>
        <w:tc>
          <w:tcPr>
            <w:tcW w:w="3119" w:type="dxa"/>
          </w:tcPr>
          <w:p w14:paraId="0715A64A" w14:textId="77777777" w:rsidR="008A0CBF" w:rsidRPr="0055537D" w:rsidRDefault="008A0CBF" w:rsidP="00832C8D">
            <w:pPr>
              <w:jc w:val="both"/>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A database of small molecules with similar chemical and bioactivity features to the reported drugs in a universe of 800 thousand bioactive compounds</w:t>
            </w:r>
          </w:p>
          <w:p w14:paraId="64991835" w14:textId="77777777" w:rsidR="008A0CBF" w:rsidRPr="0055537D" w:rsidRDefault="008A0CBF" w:rsidP="00832C8D">
            <w:pPr>
              <w:jc w:val="both"/>
              <w:rPr>
                <w:rFonts w:ascii="Times New Roman" w:eastAsia="Calibri" w:hAnsi="Times New Roman" w:cs="Times New Roman"/>
                <w:color w:val="000000" w:themeColor="text1"/>
              </w:rPr>
            </w:pPr>
          </w:p>
        </w:tc>
        <w:tc>
          <w:tcPr>
            <w:tcW w:w="652" w:type="dxa"/>
          </w:tcPr>
          <w:p w14:paraId="6042935A"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107</w:t>
            </w:r>
          </w:p>
          <w:p w14:paraId="751BC553" w14:textId="77777777" w:rsidR="008A0CBF" w:rsidRPr="0055537D" w:rsidRDefault="008A0CBF" w:rsidP="00832C8D">
            <w:pPr>
              <w:jc w:val="center"/>
              <w:rPr>
                <w:rFonts w:ascii="Times New Roman" w:eastAsia="Calibri" w:hAnsi="Times New Roman" w:cs="Times New Roman"/>
                <w:color w:val="000000" w:themeColor="text1"/>
              </w:rPr>
            </w:pPr>
          </w:p>
        </w:tc>
      </w:tr>
      <w:tr w:rsidR="008A0CBF" w:rsidRPr="0055537D" w14:paraId="53F06ADE" w14:textId="77777777" w:rsidTr="00832C8D">
        <w:trPr>
          <w:trHeight w:val="214"/>
        </w:trPr>
        <w:tc>
          <w:tcPr>
            <w:tcW w:w="568" w:type="dxa"/>
          </w:tcPr>
          <w:p w14:paraId="265C8739"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75</w:t>
            </w:r>
          </w:p>
        </w:tc>
        <w:tc>
          <w:tcPr>
            <w:tcW w:w="1984" w:type="dxa"/>
          </w:tcPr>
          <w:p w14:paraId="46BC4C1B" w14:textId="77777777" w:rsidR="008A0CBF" w:rsidRPr="0055537D" w:rsidRDefault="008A0CBF" w:rsidP="00832C8D">
            <w:pPr>
              <w:shd w:val="clear" w:color="auto" w:fill="FFFFFF"/>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Signor</w:t>
            </w:r>
          </w:p>
        </w:tc>
        <w:tc>
          <w:tcPr>
            <w:tcW w:w="2977" w:type="dxa"/>
          </w:tcPr>
          <w:p w14:paraId="40C07CB4" w14:textId="77777777" w:rsidR="008A0CBF" w:rsidRPr="0055537D" w:rsidRDefault="008A0CBF" w:rsidP="00832C8D">
            <w:pPr>
              <w:jc w:val="center"/>
              <w:rPr>
                <w:color w:val="000000" w:themeColor="text1"/>
              </w:rPr>
            </w:pPr>
            <w:hyperlink r:id="rId95" w:history="1">
              <w:r w:rsidRPr="0055537D">
                <w:rPr>
                  <w:rStyle w:val="Hyperlink"/>
                  <w:rFonts w:ascii="Times New Roman" w:hAnsi="Times New Roman" w:cs="Times New Roman"/>
                  <w:color w:val="000000" w:themeColor="text1"/>
                </w:rPr>
                <w:t>https://signor.uniroma2.it/covid/index.php?beta=3.0</w:t>
              </w:r>
            </w:hyperlink>
          </w:p>
        </w:tc>
        <w:tc>
          <w:tcPr>
            <w:tcW w:w="3119" w:type="dxa"/>
          </w:tcPr>
          <w:p w14:paraId="337CD783" w14:textId="77777777" w:rsidR="008A0CBF" w:rsidRPr="0055537D" w:rsidRDefault="008A0CBF" w:rsidP="00832C8D">
            <w:pPr>
              <w:jc w:val="both"/>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 xml:space="preserve">A database in which every entry point has experimental evidence. With available evidence, it has </w:t>
            </w:r>
            <w:r w:rsidRPr="0055537D">
              <w:rPr>
                <w:rFonts w:ascii="Times New Roman" w:eastAsia="Calibri" w:hAnsi="Times New Roman" w:cs="Times New Roman"/>
                <w:color w:val="000000" w:themeColor="text1"/>
              </w:rPr>
              <w:lastRenderedPageBreak/>
              <w:t>relevant information for the COVID-19 pathology.</w:t>
            </w:r>
          </w:p>
        </w:tc>
        <w:tc>
          <w:tcPr>
            <w:tcW w:w="652" w:type="dxa"/>
          </w:tcPr>
          <w:p w14:paraId="5764996D"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lastRenderedPageBreak/>
              <w:t>108</w:t>
            </w:r>
          </w:p>
          <w:p w14:paraId="495EC676" w14:textId="77777777" w:rsidR="008A0CBF" w:rsidRPr="0055537D" w:rsidRDefault="008A0CBF" w:rsidP="00832C8D">
            <w:pPr>
              <w:jc w:val="center"/>
              <w:rPr>
                <w:rFonts w:ascii="Times New Roman" w:eastAsia="Calibri" w:hAnsi="Times New Roman" w:cs="Times New Roman"/>
                <w:color w:val="000000" w:themeColor="text1"/>
              </w:rPr>
            </w:pPr>
          </w:p>
        </w:tc>
      </w:tr>
      <w:tr w:rsidR="008A0CBF" w:rsidRPr="0055537D" w14:paraId="2FFC1785" w14:textId="77777777" w:rsidTr="00832C8D">
        <w:trPr>
          <w:trHeight w:val="248"/>
        </w:trPr>
        <w:tc>
          <w:tcPr>
            <w:tcW w:w="568" w:type="dxa"/>
            <w:tcBorders>
              <w:bottom w:val="single" w:sz="4" w:space="0" w:color="auto"/>
            </w:tcBorders>
          </w:tcPr>
          <w:p w14:paraId="4940A3DC"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76</w:t>
            </w:r>
          </w:p>
        </w:tc>
        <w:tc>
          <w:tcPr>
            <w:tcW w:w="1984" w:type="dxa"/>
            <w:tcBorders>
              <w:bottom w:val="single" w:sz="4" w:space="0" w:color="auto"/>
            </w:tcBorders>
          </w:tcPr>
          <w:p w14:paraId="4FDB0743" w14:textId="77777777" w:rsidR="008A0CBF" w:rsidRPr="0055537D" w:rsidRDefault="008A0CBF" w:rsidP="00832C8D">
            <w:pPr>
              <w:shd w:val="clear" w:color="auto" w:fill="FFFFFF"/>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Human Protein Atlas </w:t>
            </w:r>
          </w:p>
        </w:tc>
        <w:tc>
          <w:tcPr>
            <w:tcW w:w="2977" w:type="dxa"/>
            <w:tcBorders>
              <w:bottom w:val="single" w:sz="4" w:space="0" w:color="auto"/>
            </w:tcBorders>
          </w:tcPr>
          <w:p w14:paraId="20B2751A" w14:textId="77777777" w:rsidR="008A0CBF" w:rsidRPr="0055537D" w:rsidRDefault="008A0CBF" w:rsidP="00832C8D">
            <w:pPr>
              <w:rPr>
                <w:rFonts w:ascii="Times New Roman" w:hAnsi="Times New Roman" w:cs="Times New Roman"/>
                <w:color w:val="000000" w:themeColor="text1"/>
              </w:rPr>
            </w:pPr>
            <w:hyperlink r:id="rId96" w:history="1">
              <w:r w:rsidRPr="0055537D">
                <w:rPr>
                  <w:rStyle w:val="Hyperlink"/>
                  <w:rFonts w:ascii="Times New Roman" w:hAnsi="Times New Roman" w:cs="Times New Roman"/>
                  <w:color w:val="000000" w:themeColor="text1"/>
                </w:rPr>
                <w:t>https://www.proteinatlas.org/humanproteome/sars-cov-2</w:t>
              </w:r>
            </w:hyperlink>
            <w:r w:rsidRPr="0055537D">
              <w:rPr>
                <w:rFonts w:ascii="Times New Roman" w:hAnsi="Times New Roman" w:cs="Times New Roman"/>
                <w:color w:val="000000" w:themeColor="text1"/>
              </w:rPr>
              <w:t xml:space="preserve"> </w:t>
            </w:r>
          </w:p>
        </w:tc>
        <w:tc>
          <w:tcPr>
            <w:tcW w:w="3119" w:type="dxa"/>
            <w:tcBorders>
              <w:bottom w:val="single" w:sz="4" w:space="0" w:color="auto"/>
            </w:tcBorders>
          </w:tcPr>
          <w:p w14:paraId="79431F2A" w14:textId="77777777" w:rsidR="008A0CBF" w:rsidRPr="0055537D" w:rsidRDefault="008A0CBF" w:rsidP="00832C8D">
            <w:pPr>
              <w:jc w:val="both"/>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A database for knowledge-base of disease and efforts to develop diagnostic tools and therapeutic drugs to combat the pandemic.</w:t>
            </w:r>
          </w:p>
        </w:tc>
        <w:tc>
          <w:tcPr>
            <w:tcW w:w="652" w:type="dxa"/>
            <w:tcBorders>
              <w:bottom w:val="single" w:sz="4" w:space="0" w:color="auto"/>
            </w:tcBorders>
          </w:tcPr>
          <w:p w14:paraId="1F0F7B5B" w14:textId="77777777" w:rsidR="008A0CBF" w:rsidRPr="0055537D" w:rsidRDefault="008A0CBF" w:rsidP="00832C8D">
            <w:pPr>
              <w:jc w:val="center"/>
              <w:rPr>
                <w:rFonts w:ascii="Times New Roman" w:eastAsia="Calibri" w:hAnsi="Times New Roman" w:cs="Times New Roman"/>
                <w:color w:val="000000" w:themeColor="text1"/>
              </w:rPr>
            </w:pPr>
            <w:r w:rsidRPr="0055537D">
              <w:rPr>
                <w:rFonts w:ascii="Times New Roman" w:eastAsia="Calibri" w:hAnsi="Times New Roman" w:cs="Times New Roman"/>
                <w:color w:val="000000" w:themeColor="text1"/>
              </w:rPr>
              <w:t>109</w:t>
            </w:r>
          </w:p>
        </w:tc>
      </w:tr>
    </w:tbl>
    <w:p w14:paraId="720991AE" w14:textId="751F0B66" w:rsidR="008A0CBF" w:rsidRDefault="008A0CBF">
      <w:pPr>
        <w:rPr>
          <w:rFonts w:ascii="Times New Roman" w:hAnsi="Times New Roman" w:cs="Times New Roman"/>
          <w:b/>
          <w:bCs/>
          <w:color w:val="000000" w:themeColor="text1"/>
          <w:sz w:val="24"/>
          <w:szCs w:val="24"/>
        </w:rPr>
      </w:pPr>
    </w:p>
    <w:p w14:paraId="3D3DD2D3" w14:textId="77777777" w:rsidR="008A0CBF" w:rsidRDefault="008A0CBF">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br w:type="page"/>
      </w:r>
    </w:p>
    <w:p w14:paraId="23B7A77D" w14:textId="7A4F5D17" w:rsidR="005B3984" w:rsidRPr="002A41CE" w:rsidRDefault="005B3984" w:rsidP="005B3984">
      <w:pPr>
        <w:rPr>
          <w:rFonts w:ascii="Times New Roman" w:hAnsi="Times New Roman" w:cs="Times New Roman"/>
          <w:color w:val="000000" w:themeColor="text1"/>
          <w:sz w:val="24"/>
          <w:szCs w:val="24"/>
        </w:rPr>
      </w:pPr>
      <w:r w:rsidRPr="00024CF3">
        <w:rPr>
          <w:rFonts w:ascii="Times New Roman" w:hAnsi="Times New Roman" w:cs="Times New Roman"/>
          <w:b/>
          <w:bCs/>
          <w:color w:val="000000" w:themeColor="text1"/>
          <w:sz w:val="24"/>
          <w:szCs w:val="24"/>
        </w:rPr>
        <w:lastRenderedPageBreak/>
        <w:t>Table S</w:t>
      </w:r>
      <w:r w:rsidR="008A0CBF">
        <w:rPr>
          <w:rFonts w:ascii="Times New Roman" w:hAnsi="Times New Roman" w:cs="Times New Roman"/>
          <w:b/>
          <w:bCs/>
          <w:color w:val="000000" w:themeColor="text1"/>
          <w:sz w:val="24"/>
          <w:szCs w:val="24"/>
        </w:rPr>
        <w:t>2</w:t>
      </w:r>
      <w:r w:rsidRPr="00024CF3">
        <w:rPr>
          <w:rFonts w:ascii="Times New Roman" w:hAnsi="Times New Roman" w:cs="Times New Roman"/>
          <w:b/>
          <w:bCs/>
          <w:color w:val="000000" w:themeColor="text1"/>
          <w:sz w:val="24"/>
          <w:szCs w:val="24"/>
        </w:rPr>
        <w:t xml:space="preserve">: </w:t>
      </w:r>
      <w:r w:rsidRPr="00024CF3">
        <w:rPr>
          <w:rFonts w:ascii="Times New Roman" w:hAnsi="Times New Roman" w:cs="Times New Roman"/>
          <w:color w:val="000000" w:themeColor="text1"/>
          <w:sz w:val="24"/>
          <w:szCs w:val="24"/>
        </w:rPr>
        <w:t>The list of online databases and sources used for the collection of disease specific information for the SARS-CoV-2 disease library in MPDS</w:t>
      </w:r>
      <w:r w:rsidRPr="00024CF3">
        <w:rPr>
          <w:rFonts w:ascii="Times New Roman" w:hAnsi="Times New Roman" w:cs="Times New Roman"/>
          <w:color w:val="000000" w:themeColor="text1"/>
          <w:sz w:val="24"/>
          <w:szCs w:val="24"/>
          <w:vertAlign w:val="superscript"/>
        </w:rPr>
        <w:t>COVID-19</w:t>
      </w:r>
      <w:r w:rsidRPr="00024CF3">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
        <w:gridCol w:w="2385"/>
        <w:gridCol w:w="5862"/>
      </w:tblGrid>
      <w:tr w:rsidR="005B3984" w:rsidRPr="000253AF" w14:paraId="49CCC9CF" w14:textId="77777777" w:rsidTr="00826FF0">
        <w:trPr>
          <w:trHeight w:val="285"/>
        </w:trPr>
        <w:tc>
          <w:tcPr>
            <w:tcW w:w="471" w:type="pct"/>
            <w:tcBorders>
              <w:top w:val="single" w:sz="4" w:space="0" w:color="auto"/>
              <w:bottom w:val="single" w:sz="4" w:space="0" w:color="auto"/>
            </w:tcBorders>
            <w:noWrap/>
            <w:hideMark/>
          </w:tcPr>
          <w:bookmarkEnd w:id="2"/>
          <w:p w14:paraId="57A13F20" w14:textId="77777777" w:rsidR="005B3984" w:rsidRPr="000253AF" w:rsidRDefault="005B3984" w:rsidP="00826FF0">
            <w:pPr>
              <w:jc w:val="center"/>
              <w:rPr>
                <w:rFonts w:ascii="Times New Roman" w:hAnsi="Times New Roman" w:cs="Times New Roman"/>
                <w:b/>
                <w:bCs/>
                <w:color w:val="000000" w:themeColor="text1"/>
                <w:lang w:val="en-IN"/>
              </w:rPr>
            </w:pPr>
            <w:r w:rsidRPr="000253AF">
              <w:rPr>
                <w:rFonts w:ascii="Times New Roman" w:hAnsi="Times New Roman" w:cs="Times New Roman"/>
                <w:b/>
                <w:bCs/>
                <w:color w:val="000000" w:themeColor="text1"/>
              </w:rPr>
              <w:t>Sl. No</w:t>
            </w:r>
          </w:p>
        </w:tc>
        <w:tc>
          <w:tcPr>
            <w:tcW w:w="1413" w:type="pct"/>
            <w:tcBorders>
              <w:top w:val="single" w:sz="4" w:space="0" w:color="auto"/>
              <w:bottom w:val="single" w:sz="4" w:space="0" w:color="auto"/>
            </w:tcBorders>
            <w:hideMark/>
          </w:tcPr>
          <w:p w14:paraId="5FFF8ADC" w14:textId="77777777" w:rsidR="005B3984" w:rsidRPr="000253AF" w:rsidRDefault="005B3984" w:rsidP="00826FF0">
            <w:pPr>
              <w:rPr>
                <w:rFonts w:ascii="Times New Roman" w:hAnsi="Times New Roman" w:cs="Times New Roman"/>
                <w:b/>
                <w:bCs/>
                <w:color w:val="000000" w:themeColor="text1"/>
              </w:rPr>
            </w:pPr>
            <w:r w:rsidRPr="000253AF">
              <w:rPr>
                <w:rFonts w:ascii="Times New Roman" w:hAnsi="Times New Roman" w:cs="Times New Roman"/>
                <w:b/>
                <w:bCs/>
                <w:color w:val="000000" w:themeColor="text1"/>
              </w:rPr>
              <w:t>Database/Server</w:t>
            </w:r>
          </w:p>
        </w:tc>
        <w:tc>
          <w:tcPr>
            <w:tcW w:w="3115" w:type="pct"/>
            <w:tcBorders>
              <w:top w:val="single" w:sz="4" w:space="0" w:color="auto"/>
              <w:bottom w:val="single" w:sz="4" w:space="0" w:color="auto"/>
            </w:tcBorders>
            <w:hideMark/>
          </w:tcPr>
          <w:p w14:paraId="697F0AC3" w14:textId="0D8F9BBD" w:rsidR="005B3984" w:rsidRPr="000253AF" w:rsidRDefault="005B3984" w:rsidP="00826FF0">
            <w:pPr>
              <w:rPr>
                <w:rFonts w:ascii="Times New Roman" w:hAnsi="Times New Roman" w:cs="Times New Roman"/>
                <w:b/>
                <w:bCs/>
                <w:color w:val="000000" w:themeColor="text1"/>
              </w:rPr>
            </w:pPr>
            <w:r w:rsidRPr="000253AF">
              <w:rPr>
                <w:rFonts w:ascii="Times New Roman" w:hAnsi="Times New Roman" w:cs="Times New Roman"/>
                <w:b/>
                <w:bCs/>
                <w:color w:val="000000" w:themeColor="text1"/>
              </w:rPr>
              <w:t>Link</w:t>
            </w:r>
            <w:r>
              <w:rPr>
                <w:rFonts w:ascii="Times New Roman" w:hAnsi="Times New Roman" w:cs="Times New Roman"/>
                <w:b/>
                <w:bCs/>
                <w:color w:val="000000" w:themeColor="text1"/>
              </w:rPr>
              <w:t xml:space="preserve"> (Accessed on 12</w:t>
            </w:r>
            <w:r w:rsidRPr="002A41CE">
              <w:rPr>
                <w:rFonts w:ascii="Times New Roman" w:hAnsi="Times New Roman" w:cs="Times New Roman"/>
                <w:b/>
                <w:bCs/>
                <w:color w:val="000000" w:themeColor="text1"/>
                <w:vertAlign w:val="superscript"/>
              </w:rPr>
              <w:t>th</w:t>
            </w:r>
            <w:r>
              <w:rPr>
                <w:rFonts w:ascii="Times New Roman" w:hAnsi="Times New Roman" w:cs="Times New Roman"/>
                <w:b/>
                <w:bCs/>
                <w:color w:val="000000" w:themeColor="text1"/>
              </w:rPr>
              <w:t xml:space="preserve"> July</w:t>
            </w:r>
            <w:r w:rsidR="00165E3C">
              <w:rPr>
                <w:rFonts w:ascii="Times New Roman" w:hAnsi="Times New Roman" w:cs="Times New Roman"/>
                <w:b/>
                <w:bCs/>
                <w:color w:val="000000" w:themeColor="text1"/>
              </w:rPr>
              <w:t xml:space="preserve"> 2023</w:t>
            </w:r>
            <w:r>
              <w:rPr>
                <w:rFonts w:ascii="Times New Roman" w:hAnsi="Times New Roman" w:cs="Times New Roman"/>
                <w:b/>
                <w:bCs/>
                <w:color w:val="000000" w:themeColor="text1"/>
              </w:rPr>
              <w:t>)</w:t>
            </w:r>
          </w:p>
        </w:tc>
      </w:tr>
      <w:tr w:rsidR="005B3984" w:rsidRPr="000253AF" w14:paraId="471310CF" w14:textId="77777777" w:rsidTr="00826FF0">
        <w:trPr>
          <w:trHeight w:val="300"/>
        </w:trPr>
        <w:tc>
          <w:tcPr>
            <w:tcW w:w="471" w:type="pct"/>
            <w:tcBorders>
              <w:top w:val="single" w:sz="4" w:space="0" w:color="auto"/>
            </w:tcBorders>
            <w:noWrap/>
            <w:hideMark/>
          </w:tcPr>
          <w:p w14:paraId="5066E46A" w14:textId="77777777" w:rsidR="005B3984" w:rsidRPr="000253AF" w:rsidRDefault="005B3984" w:rsidP="00826FF0">
            <w:pPr>
              <w:rPr>
                <w:rFonts w:ascii="Times New Roman" w:hAnsi="Times New Roman" w:cs="Times New Roman"/>
                <w:color w:val="000000" w:themeColor="text1"/>
              </w:rPr>
            </w:pPr>
            <w:r w:rsidRPr="000253AF">
              <w:rPr>
                <w:rFonts w:ascii="Times New Roman" w:hAnsi="Times New Roman" w:cs="Times New Roman"/>
                <w:color w:val="000000" w:themeColor="text1"/>
              </w:rPr>
              <w:t>1</w:t>
            </w:r>
          </w:p>
        </w:tc>
        <w:tc>
          <w:tcPr>
            <w:tcW w:w="1413" w:type="pct"/>
            <w:tcBorders>
              <w:top w:val="single" w:sz="4" w:space="0" w:color="auto"/>
            </w:tcBorders>
            <w:hideMark/>
          </w:tcPr>
          <w:p w14:paraId="165584A9" w14:textId="77777777" w:rsidR="005B3984" w:rsidRPr="000253AF" w:rsidRDefault="005B3984" w:rsidP="00826FF0">
            <w:pPr>
              <w:rPr>
                <w:rFonts w:ascii="Times New Roman" w:hAnsi="Times New Roman" w:cs="Times New Roman"/>
                <w:color w:val="000000" w:themeColor="text1"/>
              </w:rPr>
            </w:pPr>
            <w:r w:rsidRPr="000253AF">
              <w:rPr>
                <w:rFonts w:ascii="Times New Roman" w:hAnsi="Times New Roman" w:cs="Times New Roman"/>
                <w:color w:val="000000" w:themeColor="text1"/>
              </w:rPr>
              <w:t>PDB</w:t>
            </w:r>
          </w:p>
        </w:tc>
        <w:tc>
          <w:tcPr>
            <w:tcW w:w="3115" w:type="pct"/>
            <w:tcBorders>
              <w:top w:val="single" w:sz="4" w:space="0" w:color="auto"/>
            </w:tcBorders>
            <w:hideMark/>
          </w:tcPr>
          <w:p w14:paraId="69CF0C2D" w14:textId="77777777" w:rsidR="005B3984" w:rsidRPr="000253AF" w:rsidRDefault="005B3984" w:rsidP="00826FF0">
            <w:pPr>
              <w:jc w:val="both"/>
              <w:rPr>
                <w:rFonts w:ascii="Times New Roman" w:hAnsi="Times New Roman" w:cs="Times New Roman"/>
                <w:color w:val="000000" w:themeColor="text1"/>
              </w:rPr>
            </w:pPr>
            <w:r w:rsidRPr="000253AF">
              <w:rPr>
                <w:rFonts w:ascii="Times New Roman" w:hAnsi="Times New Roman" w:cs="Times New Roman"/>
                <w:color w:val="000000" w:themeColor="text1"/>
              </w:rPr>
              <w:t>https://www.rcsb.org/</w:t>
            </w:r>
          </w:p>
        </w:tc>
      </w:tr>
      <w:tr w:rsidR="005B3984" w:rsidRPr="000253AF" w14:paraId="490E58D7" w14:textId="77777777" w:rsidTr="00826FF0">
        <w:trPr>
          <w:trHeight w:val="300"/>
        </w:trPr>
        <w:tc>
          <w:tcPr>
            <w:tcW w:w="471" w:type="pct"/>
            <w:noWrap/>
            <w:hideMark/>
          </w:tcPr>
          <w:p w14:paraId="4178B5B5" w14:textId="77777777" w:rsidR="005B3984" w:rsidRPr="000253AF" w:rsidRDefault="005B3984" w:rsidP="00826FF0">
            <w:pPr>
              <w:rPr>
                <w:rFonts w:ascii="Times New Roman" w:hAnsi="Times New Roman" w:cs="Times New Roman"/>
                <w:color w:val="000000" w:themeColor="text1"/>
              </w:rPr>
            </w:pPr>
            <w:r w:rsidRPr="000253AF">
              <w:rPr>
                <w:rFonts w:ascii="Times New Roman" w:hAnsi="Times New Roman" w:cs="Times New Roman"/>
                <w:color w:val="000000" w:themeColor="text1"/>
              </w:rPr>
              <w:t>2</w:t>
            </w:r>
          </w:p>
        </w:tc>
        <w:tc>
          <w:tcPr>
            <w:tcW w:w="1413" w:type="pct"/>
            <w:hideMark/>
          </w:tcPr>
          <w:p w14:paraId="4EDFB8CB" w14:textId="77777777" w:rsidR="005B3984" w:rsidRPr="000253AF" w:rsidRDefault="005B3984" w:rsidP="00826FF0">
            <w:pPr>
              <w:rPr>
                <w:rFonts w:ascii="Times New Roman" w:hAnsi="Times New Roman" w:cs="Times New Roman"/>
                <w:color w:val="000000" w:themeColor="text1"/>
              </w:rPr>
            </w:pPr>
            <w:proofErr w:type="spellStart"/>
            <w:r w:rsidRPr="000253AF">
              <w:rPr>
                <w:rFonts w:ascii="Times New Roman" w:hAnsi="Times New Roman" w:cs="Times New Roman"/>
                <w:color w:val="000000" w:themeColor="text1"/>
              </w:rPr>
              <w:t>UniProt</w:t>
            </w:r>
            <w:proofErr w:type="spellEnd"/>
          </w:p>
        </w:tc>
        <w:tc>
          <w:tcPr>
            <w:tcW w:w="3115" w:type="pct"/>
            <w:hideMark/>
          </w:tcPr>
          <w:p w14:paraId="77C12DFE" w14:textId="77777777" w:rsidR="005B3984" w:rsidRPr="000253AF" w:rsidRDefault="005B3984" w:rsidP="00826FF0">
            <w:pPr>
              <w:jc w:val="both"/>
              <w:rPr>
                <w:rFonts w:ascii="Times New Roman" w:hAnsi="Times New Roman" w:cs="Times New Roman"/>
                <w:color w:val="000000" w:themeColor="text1"/>
              </w:rPr>
            </w:pPr>
            <w:r w:rsidRPr="000253AF">
              <w:rPr>
                <w:rFonts w:ascii="Times New Roman" w:hAnsi="Times New Roman" w:cs="Times New Roman"/>
                <w:color w:val="000000" w:themeColor="text1"/>
              </w:rPr>
              <w:t>https://www.uniprot.org/</w:t>
            </w:r>
          </w:p>
        </w:tc>
      </w:tr>
      <w:tr w:rsidR="005B3984" w:rsidRPr="000253AF" w14:paraId="319A0D96" w14:textId="77777777" w:rsidTr="00826FF0">
        <w:trPr>
          <w:trHeight w:val="300"/>
        </w:trPr>
        <w:tc>
          <w:tcPr>
            <w:tcW w:w="471" w:type="pct"/>
            <w:noWrap/>
            <w:hideMark/>
          </w:tcPr>
          <w:p w14:paraId="46731BC7" w14:textId="77777777" w:rsidR="005B3984" w:rsidRPr="000253AF" w:rsidRDefault="005B3984" w:rsidP="00826FF0">
            <w:pPr>
              <w:rPr>
                <w:rFonts w:ascii="Times New Roman" w:hAnsi="Times New Roman" w:cs="Times New Roman"/>
                <w:color w:val="000000" w:themeColor="text1"/>
              </w:rPr>
            </w:pPr>
            <w:r w:rsidRPr="000253AF">
              <w:rPr>
                <w:rFonts w:ascii="Times New Roman" w:hAnsi="Times New Roman" w:cs="Times New Roman"/>
                <w:color w:val="000000" w:themeColor="text1"/>
              </w:rPr>
              <w:t>3</w:t>
            </w:r>
          </w:p>
        </w:tc>
        <w:tc>
          <w:tcPr>
            <w:tcW w:w="1413" w:type="pct"/>
            <w:hideMark/>
          </w:tcPr>
          <w:p w14:paraId="48FD7BCE" w14:textId="77777777" w:rsidR="005B3984" w:rsidRPr="000253AF" w:rsidRDefault="005B3984" w:rsidP="00826FF0">
            <w:pPr>
              <w:rPr>
                <w:rFonts w:ascii="Times New Roman" w:hAnsi="Times New Roman" w:cs="Times New Roman"/>
                <w:color w:val="000000" w:themeColor="text1"/>
              </w:rPr>
            </w:pPr>
            <w:r w:rsidRPr="000253AF">
              <w:rPr>
                <w:rFonts w:ascii="Times New Roman" w:hAnsi="Times New Roman" w:cs="Times New Roman"/>
                <w:color w:val="000000" w:themeColor="text1"/>
              </w:rPr>
              <w:t>NCBI</w:t>
            </w:r>
          </w:p>
        </w:tc>
        <w:tc>
          <w:tcPr>
            <w:tcW w:w="3115" w:type="pct"/>
            <w:hideMark/>
          </w:tcPr>
          <w:p w14:paraId="3F8377DC" w14:textId="77777777" w:rsidR="005B3984" w:rsidRPr="000253AF" w:rsidRDefault="005B3984" w:rsidP="00826FF0">
            <w:pPr>
              <w:jc w:val="both"/>
              <w:rPr>
                <w:rFonts w:ascii="Times New Roman" w:hAnsi="Times New Roman" w:cs="Times New Roman"/>
                <w:color w:val="000000" w:themeColor="text1"/>
              </w:rPr>
            </w:pPr>
            <w:r w:rsidRPr="000253AF">
              <w:rPr>
                <w:rFonts w:ascii="Times New Roman" w:hAnsi="Times New Roman" w:cs="Times New Roman"/>
                <w:color w:val="000000" w:themeColor="text1"/>
              </w:rPr>
              <w:t>https://www.ncbi.nlm.nih.gov/</w:t>
            </w:r>
          </w:p>
        </w:tc>
      </w:tr>
      <w:tr w:rsidR="005B3984" w:rsidRPr="000253AF" w14:paraId="25046FF5" w14:textId="77777777" w:rsidTr="00826FF0">
        <w:trPr>
          <w:trHeight w:val="300"/>
        </w:trPr>
        <w:tc>
          <w:tcPr>
            <w:tcW w:w="471" w:type="pct"/>
            <w:noWrap/>
            <w:hideMark/>
          </w:tcPr>
          <w:p w14:paraId="7E080516" w14:textId="77777777" w:rsidR="005B3984" w:rsidRPr="000253AF" w:rsidRDefault="005B3984" w:rsidP="00826FF0">
            <w:pPr>
              <w:rPr>
                <w:rFonts w:ascii="Times New Roman" w:hAnsi="Times New Roman" w:cs="Times New Roman"/>
                <w:color w:val="000000" w:themeColor="text1"/>
              </w:rPr>
            </w:pPr>
            <w:r w:rsidRPr="000253AF">
              <w:rPr>
                <w:rFonts w:ascii="Times New Roman" w:hAnsi="Times New Roman" w:cs="Times New Roman"/>
                <w:color w:val="000000" w:themeColor="text1"/>
              </w:rPr>
              <w:t>4</w:t>
            </w:r>
          </w:p>
        </w:tc>
        <w:tc>
          <w:tcPr>
            <w:tcW w:w="1413" w:type="pct"/>
            <w:hideMark/>
          </w:tcPr>
          <w:p w14:paraId="14B815C8" w14:textId="77777777" w:rsidR="005B3984" w:rsidRPr="000253AF" w:rsidRDefault="005B3984" w:rsidP="00826FF0">
            <w:pPr>
              <w:rPr>
                <w:rFonts w:ascii="Times New Roman" w:hAnsi="Times New Roman" w:cs="Times New Roman"/>
                <w:color w:val="000000" w:themeColor="text1"/>
              </w:rPr>
            </w:pPr>
            <w:r w:rsidRPr="000253AF">
              <w:rPr>
                <w:rFonts w:ascii="Times New Roman" w:hAnsi="Times New Roman" w:cs="Times New Roman"/>
                <w:color w:val="000000" w:themeColor="text1"/>
              </w:rPr>
              <w:t>PubMed</w:t>
            </w:r>
          </w:p>
        </w:tc>
        <w:tc>
          <w:tcPr>
            <w:tcW w:w="3115" w:type="pct"/>
            <w:hideMark/>
          </w:tcPr>
          <w:p w14:paraId="752845A3" w14:textId="77777777" w:rsidR="005B3984" w:rsidRPr="000253AF" w:rsidRDefault="005B3984" w:rsidP="00826FF0">
            <w:pPr>
              <w:jc w:val="both"/>
              <w:rPr>
                <w:rFonts w:ascii="Times New Roman" w:hAnsi="Times New Roman" w:cs="Times New Roman"/>
                <w:color w:val="000000" w:themeColor="text1"/>
              </w:rPr>
            </w:pPr>
            <w:r w:rsidRPr="000253AF">
              <w:rPr>
                <w:rFonts w:ascii="Times New Roman" w:hAnsi="Times New Roman" w:cs="Times New Roman"/>
                <w:color w:val="000000" w:themeColor="text1"/>
              </w:rPr>
              <w:t>https://pubmed.ncbi.nlm.nih.gov/</w:t>
            </w:r>
          </w:p>
        </w:tc>
      </w:tr>
      <w:tr w:rsidR="005B3984" w:rsidRPr="000253AF" w14:paraId="3A12D351" w14:textId="77777777" w:rsidTr="00826FF0">
        <w:trPr>
          <w:trHeight w:val="300"/>
        </w:trPr>
        <w:tc>
          <w:tcPr>
            <w:tcW w:w="471" w:type="pct"/>
            <w:noWrap/>
            <w:hideMark/>
          </w:tcPr>
          <w:p w14:paraId="3647D9A7" w14:textId="77777777" w:rsidR="005B3984" w:rsidRPr="000253AF" w:rsidRDefault="005B3984" w:rsidP="00826FF0">
            <w:pPr>
              <w:rPr>
                <w:rFonts w:ascii="Times New Roman" w:hAnsi="Times New Roman" w:cs="Times New Roman"/>
                <w:color w:val="000000" w:themeColor="text1"/>
              </w:rPr>
            </w:pPr>
            <w:r w:rsidRPr="000253AF">
              <w:rPr>
                <w:rFonts w:ascii="Times New Roman" w:hAnsi="Times New Roman" w:cs="Times New Roman"/>
                <w:color w:val="000000" w:themeColor="text1"/>
              </w:rPr>
              <w:t>5</w:t>
            </w:r>
          </w:p>
        </w:tc>
        <w:tc>
          <w:tcPr>
            <w:tcW w:w="1413" w:type="pct"/>
            <w:hideMark/>
          </w:tcPr>
          <w:p w14:paraId="7D75B8BA" w14:textId="77777777" w:rsidR="005B3984" w:rsidRPr="000253AF" w:rsidRDefault="005B3984" w:rsidP="00826FF0">
            <w:pPr>
              <w:rPr>
                <w:rFonts w:ascii="Times New Roman" w:hAnsi="Times New Roman" w:cs="Times New Roman"/>
                <w:color w:val="000000" w:themeColor="text1"/>
              </w:rPr>
            </w:pPr>
            <w:proofErr w:type="spellStart"/>
            <w:r w:rsidRPr="000253AF">
              <w:rPr>
                <w:rFonts w:ascii="Times New Roman" w:hAnsi="Times New Roman" w:cs="Times New Roman"/>
                <w:color w:val="000000" w:themeColor="text1"/>
              </w:rPr>
              <w:t>BindingDB</w:t>
            </w:r>
            <w:proofErr w:type="spellEnd"/>
          </w:p>
        </w:tc>
        <w:tc>
          <w:tcPr>
            <w:tcW w:w="3115" w:type="pct"/>
            <w:hideMark/>
          </w:tcPr>
          <w:p w14:paraId="283CA857" w14:textId="77777777" w:rsidR="005B3984" w:rsidRPr="000253AF" w:rsidRDefault="005B3984" w:rsidP="00826FF0">
            <w:pPr>
              <w:jc w:val="both"/>
              <w:rPr>
                <w:rFonts w:ascii="Times New Roman" w:hAnsi="Times New Roman" w:cs="Times New Roman"/>
                <w:color w:val="000000" w:themeColor="text1"/>
              </w:rPr>
            </w:pPr>
            <w:r w:rsidRPr="000253AF">
              <w:rPr>
                <w:rFonts w:ascii="Times New Roman" w:hAnsi="Times New Roman" w:cs="Times New Roman"/>
                <w:color w:val="000000" w:themeColor="text1"/>
              </w:rPr>
              <w:t>https://www.bindingdb.org/rwd/bind/index.jsp</w:t>
            </w:r>
          </w:p>
        </w:tc>
      </w:tr>
      <w:tr w:rsidR="005B3984" w:rsidRPr="000253AF" w14:paraId="27755FD3" w14:textId="77777777" w:rsidTr="00826FF0">
        <w:trPr>
          <w:trHeight w:val="300"/>
        </w:trPr>
        <w:tc>
          <w:tcPr>
            <w:tcW w:w="471" w:type="pct"/>
            <w:noWrap/>
            <w:hideMark/>
          </w:tcPr>
          <w:p w14:paraId="7F41AFBA" w14:textId="0D244C3C" w:rsidR="005B3984" w:rsidRPr="000253AF" w:rsidRDefault="00E540C5" w:rsidP="00826FF0">
            <w:pPr>
              <w:rPr>
                <w:rFonts w:ascii="Times New Roman" w:hAnsi="Times New Roman" w:cs="Times New Roman"/>
                <w:color w:val="000000" w:themeColor="text1"/>
              </w:rPr>
            </w:pPr>
            <w:r>
              <w:rPr>
                <w:rFonts w:ascii="Times New Roman" w:hAnsi="Times New Roman" w:cs="Times New Roman"/>
                <w:color w:val="000000" w:themeColor="text1"/>
              </w:rPr>
              <w:t>6</w:t>
            </w:r>
          </w:p>
        </w:tc>
        <w:tc>
          <w:tcPr>
            <w:tcW w:w="1413" w:type="pct"/>
            <w:hideMark/>
          </w:tcPr>
          <w:p w14:paraId="15FF6297" w14:textId="77777777" w:rsidR="005B3984" w:rsidRPr="000253AF" w:rsidRDefault="005B3984" w:rsidP="00826FF0">
            <w:pPr>
              <w:rPr>
                <w:rFonts w:ascii="Times New Roman" w:hAnsi="Times New Roman" w:cs="Times New Roman"/>
                <w:color w:val="000000" w:themeColor="text1"/>
              </w:rPr>
            </w:pPr>
            <w:r w:rsidRPr="000253AF">
              <w:rPr>
                <w:rFonts w:ascii="Times New Roman" w:hAnsi="Times New Roman" w:cs="Times New Roman"/>
                <w:color w:val="000000" w:themeColor="text1"/>
              </w:rPr>
              <w:t>KEGG</w:t>
            </w:r>
          </w:p>
        </w:tc>
        <w:tc>
          <w:tcPr>
            <w:tcW w:w="3115" w:type="pct"/>
            <w:hideMark/>
          </w:tcPr>
          <w:p w14:paraId="0176039D" w14:textId="77777777" w:rsidR="005B3984" w:rsidRPr="000253AF" w:rsidRDefault="005B3984" w:rsidP="00826FF0">
            <w:pPr>
              <w:jc w:val="both"/>
              <w:rPr>
                <w:rFonts w:ascii="Times New Roman" w:hAnsi="Times New Roman" w:cs="Times New Roman"/>
                <w:color w:val="000000" w:themeColor="text1"/>
              </w:rPr>
            </w:pPr>
            <w:r w:rsidRPr="000253AF">
              <w:rPr>
                <w:rFonts w:ascii="Times New Roman" w:hAnsi="Times New Roman" w:cs="Times New Roman"/>
                <w:color w:val="000000" w:themeColor="text1"/>
              </w:rPr>
              <w:t>http://www.kegg.jp/ or http://www.genome.jp/kegg/</w:t>
            </w:r>
          </w:p>
        </w:tc>
      </w:tr>
      <w:tr w:rsidR="005B3984" w:rsidRPr="000253AF" w14:paraId="55FF4D68" w14:textId="77777777" w:rsidTr="00826FF0">
        <w:trPr>
          <w:trHeight w:val="300"/>
        </w:trPr>
        <w:tc>
          <w:tcPr>
            <w:tcW w:w="471" w:type="pct"/>
            <w:noWrap/>
            <w:hideMark/>
          </w:tcPr>
          <w:p w14:paraId="5CE9E78F" w14:textId="7D4A378B" w:rsidR="005B3984" w:rsidRPr="000253AF" w:rsidRDefault="00E540C5" w:rsidP="00826FF0">
            <w:pPr>
              <w:rPr>
                <w:rFonts w:ascii="Times New Roman" w:hAnsi="Times New Roman" w:cs="Times New Roman"/>
                <w:color w:val="000000" w:themeColor="text1"/>
              </w:rPr>
            </w:pPr>
            <w:r>
              <w:rPr>
                <w:rFonts w:ascii="Times New Roman" w:hAnsi="Times New Roman" w:cs="Times New Roman"/>
                <w:color w:val="000000" w:themeColor="text1"/>
              </w:rPr>
              <w:t>7</w:t>
            </w:r>
          </w:p>
        </w:tc>
        <w:tc>
          <w:tcPr>
            <w:tcW w:w="1413" w:type="pct"/>
            <w:hideMark/>
          </w:tcPr>
          <w:p w14:paraId="1465505A" w14:textId="77777777" w:rsidR="005B3984" w:rsidRPr="000253AF" w:rsidRDefault="005B3984" w:rsidP="00826FF0">
            <w:pPr>
              <w:rPr>
                <w:rFonts w:ascii="Times New Roman" w:hAnsi="Times New Roman" w:cs="Times New Roman"/>
                <w:color w:val="000000" w:themeColor="text1"/>
              </w:rPr>
            </w:pPr>
            <w:proofErr w:type="spellStart"/>
            <w:r w:rsidRPr="000253AF">
              <w:rPr>
                <w:rFonts w:ascii="Times New Roman" w:hAnsi="Times New Roman" w:cs="Times New Roman"/>
                <w:color w:val="000000" w:themeColor="text1"/>
              </w:rPr>
              <w:t>ChEMBL</w:t>
            </w:r>
            <w:proofErr w:type="spellEnd"/>
          </w:p>
        </w:tc>
        <w:tc>
          <w:tcPr>
            <w:tcW w:w="3115" w:type="pct"/>
            <w:hideMark/>
          </w:tcPr>
          <w:p w14:paraId="0DC83E00" w14:textId="77777777" w:rsidR="005B3984" w:rsidRPr="000253AF" w:rsidRDefault="005B3984" w:rsidP="00826FF0">
            <w:pPr>
              <w:jc w:val="both"/>
              <w:rPr>
                <w:rFonts w:ascii="Times New Roman" w:hAnsi="Times New Roman" w:cs="Times New Roman"/>
                <w:color w:val="000000" w:themeColor="text1"/>
              </w:rPr>
            </w:pPr>
            <w:r w:rsidRPr="000253AF">
              <w:rPr>
                <w:rFonts w:ascii="Times New Roman" w:hAnsi="Times New Roman" w:cs="Times New Roman"/>
                <w:color w:val="000000" w:themeColor="text1"/>
              </w:rPr>
              <w:t>https://www.ebi.ac.uk/chembl/</w:t>
            </w:r>
          </w:p>
        </w:tc>
      </w:tr>
      <w:tr w:rsidR="005B3984" w:rsidRPr="000253AF" w14:paraId="45321974" w14:textId="77777777" w:rsidTr="00826FF0">
        <w:trPr>
          <w:trHeight w:val="300"/>
        </w:trPr>
        <w:tc>
          <w:tcPr>
            <w:tcW w:w="471" w:type="pct"/>
            <w:tcBorders>
              <w:bottom w:val="single" w:sz="4" w:space="0" w:color="auto"/>
            </w:tcBorders>
            <w:noWrap/>
            <w:hideMark/>
          </w:tcPr>
          <w:p w14:paraId="3E496C98" w14:textId="302887FF" w:rsidR="005B3984" w:rsidRPr="000253AF" w:rsidRDefault="00E540C5" w:rsidP="00826FF0">
            <w:pPr>
              <w:rPr>
                <w:rFonts w:ascii="Times New Roman" w:hAnsi="Times New Roman" w:cs="Times New Roman"/>
                <w:color w:val="000000" w:themeColor="text1"/>
              </w:rPr>
            </w:pPr>
            <w:r>
              <w:rPr>
                <w:rFonts w:ascii="Times New Roman" w:hAnsi="Times New Roman" w:cs="Times New Roman"/>
                <w:color w:val="000000" w:themeColor="text1"/>
              </w:rPr>
              <w:t>8</w:t>
            </w:r>
          </w:p>
        </w:tc>
        <w:tc>
          <w:tcPr>
            <w:tcW w:w="1413" w:type="pct"/>
            <w:tcBorders>
              <w:bottom w:val="single" w:sz="4" w:space="0" w:color="auto"/>
            </w:tcBorders>
            <w:hideMark/>
          </w:tcPr>
          <w:p w14:paraId="21D7C695" w14:textId="77777777" w:rsidR="005B3984" w:rsidRPr="000253AF" w:rsidRDefault="005B3984" w:rsidP="00826FF0">
            <w:pPr>
              <w:rPr>
                <w:rFonts w:ascii="Times New Roman" w:hAnsi="Times New Roman" w:cs="Times New Roman"/>
                <w:color w:val="000000" w:themeColor="text1"/>
              </w:rPr>
            </w:pPr>
            <w:proofErr w:type="spellStart"/>
            <w:r w:rsidRPr="000253AF">
              <w:rPr>
                <w:rFonts w:ascii="Times New Roman" w:hAnsi="Times New Roman" w:cs="Times New Roman"/>
                <w:color w:val="000000" w:themeColor="text1"/>
              </w:rPr>
              <w:t>DrugBank</w:t>
            </w:r>
            <w:proofErr w:type="spellEnd"/>
          </w:p>
        </w:tc>
        <w:tc>
          <w:tcPr>
            <w:tcW w:w="3115" w:type="pct"/>
            <w:tcBorders>
              <w:bottom w:val="single" w:sz="4" w:space="0" w:color="auto"/>
            </w:tcBorders>
            <w:hideMark/>
          </w:tcPr>
          <w:p w14:paraId="6DEA00EB" w14:textId="77777777" w:rsidR="005B3984" w:rsidRPr="000253AF" w:rsidRDefault="005B3984" w:rsidP="00826FF0">
            <w:pPr>
              <w:jc w:val="both"/>
              <w:rPr>
                <w:rFonts w:ascii="Times New Roman" w:hAnsi="Times New Roman" w:cs="Times New Roman"/>
                <w:color w:val="000000" w:themeColor="text1"/>
              </w:rPr>
            </w:pPr>
            <w:r w:rsidRPr="000253AF">
              <w:rPr>
                <w:rFonts w:ascii="Times New Roman" w:hAnsi="Times New Roman" w:cs="Times New Roman"/>
                <w:color w:val="000000" w:themeColor="text1"/>
              </w:rPr>
              <w:t>https://go.drugbank.com/</w:t>
            </w:r>
          </w:p>
        </w:tc>
      </w:tr>
      <w:tr w:rsidR="005B3984" w:rsidRPr="000253AF" w14:paraId="7149F093" w14:textId="77777777" w:rsidTr="00826FF0">
        <w:trPr>
          <w:trHeight w:val="285"/>
        </w:trPr>
        <w:tc>
          <w:tcPr>
            <w:tcW w:w="471" w:type="pct"/>
            <w:tcBorders>
              <w:top w:val="single" w:sz="4" w:space="0" w:color="auto"/>
              <w:bottom w:val="single" w:sz="4" w:space="0" w:color="auto"/>
            </w:tcBorders>
            <w:noWrap/>
            <w:hideMark/>
          </w:tcPr>
          <w:p w14:paraId="2E074824" w14:textId="77777777" w:rsidR="005B3984" w:rsidRPr="000253AF" w:rsidRDefault="005B3984" w:rsidP="00826FF0">
            <w:pPr>
              <w:rPr>
                <w:rFonts w:ascii="Times New Roman" w:hAnsi="Times New Roman" w:cs="Times New Roman"/>
                <w:color w:val="000000" w:themeColor="text1"/>
              </w:rPr>
            </w:pPr>
          </w:p>
        </w:tc>
        <w:tc>
          <w:tcPr>
            <w:tcW w:w="1413" w:type="pct"/>
            <w:tcBorders>
              <w:top w:val="single" w:sz="4" w:space="0" w:color="auto"/>
              <w:bottom w:val="single" w:sz="4" w:space="0" w:color="auto"/>
            </w:tcBorders>
            <w:hideMark/>
          </w:tcPr>
          <w:p w14:paraId="68674E1D" w14:textId="77777777" w:rsidR="005B3984" w:rsidRPr="002A41CE" w:rsidRDefault="005B3984" w:rsidP="00826FF0">
            <w:pPr>
              <w:rPr>
                <w:rFonts w:ascii="Times New Roman" w:hAnsi="Times New Roman" w:cs="Times New Roman"/>
                <w:b/>
                <w:bCs/>
                <w:color w:val="000000" w:themeColor="text1"/>
              </w:rPr>
            </w:pPr>
            <w:r w:rsidRPr="002A41CE">
              <w:rPr>
                <w:rFonts w:ascii="Times New Roman" w:hAnsi="Times New Roman" w:cs="Times New Roman"/>
                <w:b/>
                <w:bCs/>
                <w:color w:val="000000" w:themeColor="text1"/>
              </w:rPr>
              <w:t>Online Source</w:t>
            </w:r>
          </w:p>
        </w:tc>
        <w:tc>
          <w:tcPr>
            <w:tcW w:w="3115" w:type="pct"/>
            <w:tcBorders>
              <w:top w:val="single" w:sz="4" w:space="0" w:color="auto"/>
              <w:bottom w:val="single" w:sz="4" w:space="0" w:color="auto"/>
            </w:tcBorders>
            <w:hideMark/>
          </w:tcPr>
          <w:p w14:paraId="5E2CA1D9" w14:textId="08FADDCB" w:rsidR="005B3984" w:rsidRPr="002A41CE" w:rsidRDefault="005B3984" w:rsidP="00826FF0">
            <w:pPr>
              <w:jc w:val="both"/>
              <w:rPr>
                <w:rFonts w:ascii="Times New Roman" w:hAnsi="Times New Roman" w:cs="Times New Roman"/>
                <w:b/>
                <w:bCs/>
                <w:color w:val="000000" w:themeColor="text1"/>
              </w:rPr>
            </w:pPr>
            <w:r w:rsidRPr="002A41CE">
              <w:rPr>
                <w:rFonts w:ascii="Times New Roman" w:hAnsi="Times New Roman" w:cs="Times New Roman"/>
                <w:b/>
                <w:bCs/>
                <w:color w:val="000000" w:themeColor="text1"/>
              </w:rPr>
              <w:t>Link</w:t>
            </w:r>
            <w:r>
              <w:rPr>
                <w:rFonts w:ascii="Times New Roman" w:hAnsi="Times New Roman" w:cs="Times New Roman"/>
                <w:b/>
                <w:bCs/>
                <w:color w:val="000000" w:themeColor="text1"/>
              </w:rPr>
              <w:t xml:space="preserve"> (Accessed on 12</w:t>
            </w:r>
            <w:r w:rsidRPr="002A41CE">
              <w:rPr>
                <w:rFonts w:ascii="Times New Roman" w:hAnsi="Times New Roman" w:cs="Times New Roman"/>
                <w:b/>
                <w:bCs/>
                <w:color w:val="000000" w:themeColor="text1"/>
                <w:vertAlign w:val="superscript"/>
              </w:rPr>
              <w:t>th</w:t>
            </w:r>
            <w:r>
              <w:rPr>
                <w:rFonts w:ascii="Times New Roman" w:hAnsi="Times New Roman" w:cs="Times New Roman"/>
                <w:b/>
                <w:bCs/>
                <w:color w:val="000000" w:themeColor="text1"/>
              </w:rPr>
              <w:t xml:space="preserve"> July</w:t>
            </w:r>
            <w:r w:rsidR="00165E3C">
              <w:rPr>
                <w:rFonts w:ascii="Times New Roman" w:hAnsi="Times New Roman" w:cs="Times New Roman"/>
                <w:b/>
                <w:bCs/>
                <w:color w:val="000000" w:themeColor="text1"/>
              </w:rPr>
              <w:t xml:space="preserve"> 2023</w:t>
            </w:r>
            <w:r>
              <w:rPr>
                <w:rFonts w:ascii="Times New Roman" w:hAnsi="Times New Roman" w:cs="Times New Roman"/>
                <w:b/>
                <w:bCs/>
                <w:color w:val="000000" w:themeColor="text1"/>
              </w:rPr>
              <w:t>)</w:t>
            </w:r>
          </w:p>
        </w:tc>
      </w:tr>
      <w:tr w:rsidR="005B3984" w:rsidRPr="000253AF" w14:paraId="6813FBF5" w14:textId="77777777" w:rsidTr="00826FF0">
        <w:trPr>
          <w:trHeight w:val="600"/>
        </w:trPr>
        <w:tc>
          <w:tcPr>
            <w:tcW w:w="471" w:type="pct"/>
            <w:tcBorders>
              <w:top w:val="single" w:sz="4" w:space="0" w:color="auto"/>
            </w:tcBorders>
            <w:noWrap/>
            <w:hideMark/>
          </w:tcPr>
          <w:p w14:paraId="3C9F2313" w14:textId="05E7C4BA" w:rsidR="005B3984" w:rsidRPr="000253AF" w:rsidRDefault="00E540C5" w:rsidP="00826FF0">
            <w:pPr>
              <w:rPr>
                <w:rFonts w:ascii="Times New Roman" w:hAnsi="Times New Roman" w:cs="Times New Roman"/>
                <w:color w:val="000000" w:themeColor="text1"/>
              </w:rPr>
            </w:pPr>
            <w:r>
              <w:rPr>
                <w:rFonts w:ascii="Times New Roman" w:hAnsi="Times New Roman" w:cs="Times New Roman"/>
                <w:color w:val="000000" w:themeColor="text1"/>
              </w:rPr>
              <w:t>9</w:t>
            </w:r>
          </w:p>
        </w:tc>
        <w:tc>
          <w:tcPr>
            <w:tcW w:w="1413" w:type="pct"/>
            <w:tcBorders>
              <w:top w:val="single" w:sz="4" w:space="0" w:color="auto"/>
            </w:tcBorders>
            <w:hideMark/>
          </w:tcPr>
          <w:p w14:paraId="40116A7E" w14:textId="77777777" w:rsidR="005B3984" w:rsidRPr="000253AF" w:rsidRDefault="005B3984" w:rsidP="00826FF0">
            <w:pPr>
              <w:rPr>
                <w:rFonts w:ascii="Times New Roman" w:hAnsi="Times New Roman" w:cs="Times New Roman"/>
                <w:color w:val="000000" w:themeColor="text1"/>
              </w:rPr>
            </w:pPr>
            <w:r w:rsidRPr="000253AF">
              <w:rPr>
                <w:rFonts w:ascii="Times New Roman" w:hAnsi="Times New Roman" w:cs="Times New Roman"/>
                <w:color w:val="000000" w:themeColor="text1"/>
              </w:rPr>
              <w:t>The New York Times</w:t>
            </w:r>
          </w:p>
        </w:tc>
        <w:tc>
          <w:tcPr>
            <w:tcW w:w="3115" w:type="pct"/>
            <w:tcBorders>
              <w:top w:val="single" w:sz="4" w:space="0" w:color="auto"/>
            </w:tcBorders>
            <w:hideMark/>
          </w:tcPr>
          <w:p w14:paraId="772F2E66" w14:textId="77777777" w:rsidR="005B3984" w:rsidRPr="000253AF" w:rsidRDefault="005B3984" w:rsidP="00826FF0">
            <w:pPr>
              <w:jc w:val="both"/>
              <w:rPr>
                <w:rFonts w:ascii="Times New Roman" w:hAnsi="Times New Roman" w:cs="Times New Roman"/>
                <w:color w:val="000000" w:themeColor="text1"/>
              </w:rPr>
            </w:pPr>
            <w:r w:rsidRPr="000253AF">
              <w:rPr>
                <w:rFonts w:ascii="Times New Roman" w:hAnsi="Times New Roman" w:cs="Times New Roman"/>
                <w:color w:val="000000" w:themeColor="text1"/>
              </w:rPr>
              <w:t>https://www.nytimes.com/interactive/2020/science/coronavirus-drugs-treatments.html</w:t>
            </w:r>
          </w:p>
        </w:tc>
      </w:tr>
      <w:tr w:rsidR="005B3984" w:rsidRPr="000253AF" w14:paraId="3D428D8C" w14:textId="77777777" w:rsidTr="00826FF0">
        <w:trPr>
          <w:trHeight w:val="300"/>
        </w:trPr>
        <w:tc>
          <w:tcPr>
            <w:tcW w:w="471" w:type="pct"/>
            <w:noWrap/>
            <w:hideMark/>
          </w:tcPr>
          <w:p w14:paraId="61B5DE69" w14:textId="77777777" w:rsidR="005B3984" w:rsidRPr="000253AF" w:rsidRDefault="005B3984" w:rsidP="00826FF0">
            <w:pPr>
              <w:rPr>
                <w:rFonts w:ascii="Times New Roman" w:hAnsi="Times New Roman" w:cs="Times New Roman"/>
                <w:color w:val="000000" w:themeColor="text1"/>
              </w:rPr>
            </w:pPr>
          </w:p>
        </w:tc>
        <w:tc>
          <w:tcPr>
            <w:tcW w:w="1413" w:type="pct"/>
            <w:hideMark/>
          </w:tcPr>
          <w:p w14:paraId="19225E61" w14:textId="77777777" w:rsidR="005B3984" w:rsidRPr="000253AF" w:rsidRDefault="005B3984" w:rsidP="00826FF0">
            <w:pPr>
              <w:rPr>
                <w:rFonts w:ascii="Times New Roman" w:hAnsi="Times New Roman" w:cs="Times New Roman"/>
                <w:color w:val="000000" w:themeColor="text1"/>
              </w:rPr>
            </w:pPr>
            <w:r w:rsidRPr="000253AF">
              <w:rPr>
                <w:rFonts w:ascii="Times New Roman" w:hAnsi="Times New Roman" w:cs="Times New Roman"/>
                <w:color w:val="000000" w:themeColor="text1"/>
              </w:rPr>
              <w:t>NIH COVID-19 Treatment Guidelines</w:t>
            </w:r>
          </w:p>
        </w:tc>
        <w:tc>
          <w:tcPr>
            <w:tcW w:w="3115" w:type="pct"/>
            <w:hideMark/>
          </w:tcPr>
          <w:p w14:paraId="568B68DB" w14:textId="77777777" w:rsidR="005B3984" w:rsidRPr="000253AF" w:rsidRDefault="005B3984" w:rsidP="00826FF0">
            <w:pPr>
              <w:jc w:val="both"/>
              <w:rPr>
                <w:rFonts w:ascii="Times New Roman" w:hAnsi="Times New Roman" w:cs="Times New Roman"/>
                <w:color w:val="000000" w:themeColor="text1"/>
              </w:rPr>
            </w:pPr>
            <w:r w:rsidRPr="000253AF">
              <w:rPr>
                <w:rFonts w:ascii="Times New Roman" w:hAnsi="Times New Roman" w:cs="Times New Roman"/>
                <w:color w:val="000000" w:themeColor="text1"/>
              </w:rPr>
              <w:t>https://www.covid19treatmentguidelines.nih.gov/</w:t>
            </w:r>
          </w:p>
        </w:tc>
      </w:tr>
      <w:tr w:rsidR="005B3984" w:rsidRPr="000253AF" w14:paraId="19082AD4" w14:textId="77777777" w:rsidTr="00826FF0">
        <w:trPr>
          <w:trHeight w:val="300"/>
        </w:trPr>
        <w:tc>
          <w:tcPr>
            <w:tcW w:w="471" w:type="pct"/>
            <w:noWrap/>
            <w:hideMark/>
          </w:tcPr>
          <w:p w14:paraId="3D3D1498" w14:textId="124A967B" w:rsidR="005B3984" w:rsidRPr="000253AF" w:rsidRDefault="00E540C5" w:rsidP="00826FF0">
            <w:pPr>
              <w:rPr>
                <w:rFonts w:ascii="Times New Roman" w:hAnsi="Times New Roman" w:cs="Times New Roman"/>
                <w:color w:val="000000" w:themeColor="text1"/>
              </w:rPr>
            </w:pPr>
            <w:r>
              <w:rPr>
                <w:rFonts w:ascii="Times New Roman" w:hAnsi="Times New Roman" w:cs="Times New Roman"/>
                <w:color w:val="000000" w:themeColor="text1"/>
              </w:rPr>
              <w:t>10</w:t>
            </w:r>
          </w:p>
        </w:tc>
        <w:tc>
          <w:tcPr>
            <w:tcW w:w="1413" w:type="pct"/>
            <w:hideMark/>
          </w:tcPr>
          <w:p w14:paraId="6B4BD1CD" w14:textId="77777777" w:rsidR="005B3984" w:rsidRPr="000253AF" w:rsidRDefault="005B3984" w:rsidP="00826FF0">
            <w:pPr>
              <w:rPr>
                <w:rFonts w:ascii="Times New Roman" w:hAnsi="Times New Roman" w:cs="Times New Roman"/>
                <w:color w:val="000000" w:themeColor="text1"/>
              </w:rPr>
            </w:pPr>
            <w:r w:rsidRPr="000253AF">
              <w:rPr>
                <w:rFonts w:ascii="Times New Roman" w:hAnsi="Times New Roman" w:cs="Times New Roman"/>
                <w:color w:val="000000" w:themeColor="text1"/>
              </w:rPr>
              <w:t>BMJ</w:t>
            </w:r>
          </w:p>
        </w:tc>
        <w:tc>
          <w:tcPr>
            <w:tcW w:w="3115" w:type="pct"/>
            <w:hideMark/>
          </w:tcPr>
          <w:p w14:paraId="56BC835B" w14:textId="77777777" w:rsidR="005B3984" w:rsidRPr="000253AF" w:rsidRDefault="005B3984" w:rsidP="00826FF0">
            <w:pPr>
              <w:jc w:val="both"/>
              <w:rPr>
                <w:rFonts w:ascii="Times New Roman" w:hAnsi="Times New Roman" w:cs="Times New Roman"/>
                <w:color w:val="000000" w:themeColor="text1"/>
              </w:rPr>
            </w:pPr>
            <w:r w:rsidRPr="000253AF">
              <w:rPr>
                <w:rFonts w:ascii="Times New Roman" w:hAnsi="Times New Roman" w:cs="Times New Roman"/>
                <w:color w:val="000000" w:themeColor="text1"/>
              </w:rPr>
              <w:t>https://www.bmj.com/content/370/bmj.m3379</w:t>
            </w:r>
          </w:p>
        </w:tc>
      </w:tr>
      <w:tr w:rsidR="005B3984" w:rsidRPr="000253AF" w14:paraId="3BEF8662" w14:textId="77777777" w:rsidTr="00826FF0">
        <w:trPr>
          <w:trHeight w:val="600"/>
        </w:trPr>
        <w:tc>
          <w:tcPr>
            <w:tcW w:w="471" w:type="pct"/>
            <w:noWrap/>
            <w:hideMark/>
          </w:tcPr>
          <w:p w14:paraId="695FC8A7" w14:textId="35A05EE1" w:rsidR="005B3984" w:rsidRPr="000253AF" w:rsidRDefault="00E540C5" w:rsidP="00826FF0">
            <w:pPr>
              <w:rPr>
                <w:rFonts w:ascii="Times New Roman" w:hAnsi="Times New Roman" w:cs="Times New Roman"/>
                <w:color w:val="000000" w:themeColor="text1"/>
              </w:rPr>
            </w:pPr>
            <w:r>
              <w:rPr>
                <w:rFonts w:ascii="Times New Roman" w:hAnsi="Times New Roman" w:cs="Times New Roman"/>
                <w:color w:val="000000" w:themeColor="text1"/>
              </w:rPr>
              <w:t>11</w:t>
            </w:r>
          </w:p>
        </w:tc>
        <w:tc>
          <w:tcPr>
            <w:tcW w:w="1413" w:type="pct"/>
            <w:hideMark/>
          </w:tcPr>
          <w:p w14:paraId="1AA18D01" w14:textId="77777777" w:rsidR="005B3984" w:rsidRPr="000253AF" w:rsidRDefault="005B3984" w:rsidP="00826FF0">
            <w:pPr>
              <w:rPr>
                <w:rFonts w:ascii="Times New Roman" w:hAnsi="Times New Roman" w:cs="Times New Roman"/>
                <w:color w:val="000000" w:themeColor="text1"/>
              </w:rPr>
            </w:pPr>
            <w:proofErr w:type="spellStart"/>
            <w:r w:rsidRPr="000253AF">
              <w:rPr>
                <w:rFonts w:ascii="Times New Roman" w:hAnsi="Times New Roman" w:cs="Times New Roman"/>
                <w:color w:val="000000" w:themeColor="text1"/>
              </w:rPr>
              <w:t>GoodRx</w:t>
            </w:r>
            <w:proofErr w:type="spellEnd"/>
          </w:p>
        </w:tc>
        <w:tc>
          <w:tcPr>
            <w:tcW w:w="3115" w:type="pct"/>
            <w:hideMark/>
          </w:tcPr>
          <w:p w14:paraId="42AB2D24" w14:textId="77777777" w:rsidR="005B3984" w:rsidRPr="000253AF" w:rsidRDefault="005B3984" w:rsidP="00826FF0">
            <w:pPr>
              <w:jc w:val="both"/>
              <w:rPr>
                <w:rFonts w:ascii="Times New Roman" w:hAnsi="Times New Roman" w:cs="Times New Roman"/>
                <w:color w:val="000000" w:themeColor="text1"/>
              </w:rPr>
            </w:pPr>
            <w:r w:rsidRPr="000253AF">
              <w:rPr>
                <w:rFonts w:ascii="Times New Roman" w:hAnsi="Times New Roman" w:cs="Times New Roman"/>
                <w:color w:val="000000" w:themeColor="text1"/>
              </w:rPr>
              <w:t>https://www.goodrx.com/conditions/covid-19/coronavirus-treatments-on-the-way</w:t>
            </w:r>
          </w:p>
        </w:tc>
      </w:tr>
      <w:tr w:rsidR="005B3984" w:rsidRPr="000253AF" w14:paraId="60ECE627" w14:textId="77777777" w:rsidTr="00826FF0">
        <w:trPr>
          <w:trHeight w:val="600"/>
        </w:trPr>
        <w:tc>
          <w:tcPr>
            <w:tcW w:w="471" w:type="pct"/>
            <w:noWrap/>
            <w:hideMark/>
          </w:tcPr>
          <w:p w14:paraId="6F03424D" w14:textId="02B06ACF" w:rsidR="005B3984" w:rsidRPr="000253AF" w:rsidRDefault="005B3984" w:rsidP="00E540C5">
            <w:pPr>
              <w:rPr>
                <w:rFonts w:ascii="Times New Roman" w:hAnsi="Times New Roman" w:cs="Times New Roman"/>
                <w:color w:val="000000" w:themeColor="text1"/>
              </w:rPr>
            </w:pPr>
            <w:r w:rsidRPr="000253AF">
              <w:rPr>
                <w:rFonts w:ascii="Times New Roman" w:hAnsi="Times New Roman" w:cs="Times New Roman"/>
                <w:color w:val="000000" w:themeColor="text1"/>
              </w:rPr>
              <w:t>1</w:t>
            </w:r>
            <w:r w:rsidR="00E540C5">
              <w:rPr>
                <w:rFonts w:ascii="Times New Roman" w:hAnsi="Times New Roman" w:cs="Times New Roman"/>
                <w:color w:val="000000" w:themeColor="text1"/>
              </w:rPr>
              <w:t>2</w:t>
            </w:r>
          </w:p>
        </w:tc>
        <w:tc>
          <w:tcPr>
            <w:tcW w:w="1413" w:type="pct"/>
            <w:hideMark/>
          </w:tcPr>
          <w:p w14:paraId="6B1388F8" w14:textId="77777777" w:rsidR="005B3984" w:rsidRPr="000253AF" w:rsidRDefault="005B3984" w:rsidP="00826FF0">
            <w:pPr>
              <w:rPr>
                <w:rFonts w:ascii="Times New Roman" w:hAnsi="Times New Roman" w:cs="Times New Roman"/>
                <w:color w:val="000000" w:themeColor="text1"/>
              </w:rPr>
            </w:pPr>
            <w:r w:rsidRPr="000253AF">
              <w:rPr>
                <w:rFonts w:ascii="Times New Roman" w:hAnsi="Times New Roman" w:cs="Times New Roman"/>
                <w:color w:val="000000" w:themeColor="text1"/>
              </w:rPr>
              <w:t>World Health Organization (WHO)</w:t>
            </w:r>
          </w:p>
        </w:tc>
        <w:tc>
          <w:tcPr>
            <w:tcW w:w="3115" w:type="pct"/>
            <w:hideMark/>
          </w:tcPr>
          <w:p w14:paraId="677A7BD1" w14:textId="77777777" w:rsidR="005B3984" w:rsidRPr="000253AF" w:rsidRDefault="005B3984" w:rsidP="00826FF0">
            <w:pPr>
              <w:jc w:val="both"/>
              <w:rPr>
                <w:rFonts w:ascii="Times New Roman" w:hAnsi="Times New Roman" w:cs="Times New Roman"/>
                <w:color w:val="000000" w:themeColor="text1"/>
              </w:rPr>
            </w:pPr>
            <w:r w:rsidRPr="000253AF">
              <w:rPr>
                <w:rFonts w:ascii="Times New Roman" w:hAnsi="Times New Roman" w:cs="Times New Roman"/>
                <w:color w:val="000000" w:themeColor="text1"/>
              </w:rPr>
              <w:t>https://www.who.int/activities/tracking-SARS-CoV-2-variants</w:t>
            </w:r>
          </w:p>
        </w:tc>
      </w:tr>
      <w:tr w:rsidR="005B3984" w:rsidRPr="000253AF" w14:paraId="17BA84AD" w14:textId="77777777" w:rsidTr="00826FF0">
        <w:trPr>
          <w:trHeight w:val="600"/>
        </w:trPr>
        <w:tc>
          <w:tcPr>
            <w:tcW w:w="471" w:type="pct"/>
            <w:noWrap/>
            <w:hideMark/>
          </w:tcPr>
          <w:p w14:paraId="7B464F37" w14:textId="690F45A8" w:rsidR="005B3984" w:rsidRPr="000253AF" w:rsidRDefault="005B3984" w:rsidP="00E540C5">
            <w:pPr>
              <w:rPr>
                <w:rFonts w:ascii="Times New Roman" w:hAnsi="Times New Roman" w:cs="Times New Roman"/>
                <w:color w:val="000000" w:themeColor="text1"/>
              </w:rPr>
            </w:pPr>
            <w:r w:rsidRPr="000253AF">
              <w:rPr>
                <w:rFonts w:ascii="Times New Roman" w:hAnsi="Times New Roman" w:cs="Times New Roman"/>
                <w:color w:val="000000" w:themeColor="text1"/>
              </w:rPr>
              <w:t>1</w:t>
            </w:r>
            <w:r w:rsidR="00E540C5">
              <w:rPr>
                <w:rFonts w:ascii="Times New Roman" w:hAnsi="Times New Roman" w:cs="Times New Roman"/>
                <w:color w:val="000000" w:themeColor="text1"/>
              </w:rPr>
              <w:t>3</w:t>
            </w:r>
          </w:p>
        </w:tc>
        <w:tc>
          <w:tcPr>
            <w:tcW w:w="1413" w:type="pct"/>
            <w:hideMark/>
          </w:tcPr>
          <w:p w14:paraId="5359E425" w14:textId="77777777" w:rsidR="005B3984" w:rsidRPr="000253AF" w:rsidRDefault="005B3984" w:rsidP="00826FF0">
            <w:pPr>
              <w:rPr>
                <w:rFonts w:ascii="Times New Roman" w:hAnsi="Times New Roman" w:cs="Times New Roman"/>
                <w:color w:val="000000" w:themeColor="text1"/>
              </w:rPr>
            </w:pPr>
            <w:r w:rsidRPr="000253AF">
              <w:rPr>
                <w:rFonts w:ascii="Times New Roman" w:hAnsi="Times New Roman" w:cs="Times New Roman"/>
                <w:color w:val="000000" w:themeColor="text1"/>
              </w:rPr>
              <w:t>European Centre for Disease Control and Prevention (ECDC)</w:t>
            </w:r>
          </w:p>
        </w:tc>
        <w:tc>
          <w:tcPr>
            <w:tcW w:w="3115" w:type="pct"/>
            <w:hideMark/>
          </w:tcPr>
          <w:p w14:paraId="3A924053" w14:textId="77777777" w:rsidR="005B3984" w:rsidRPr="000253AF" w:rsidRDefault="005B3984" w:rsidP="00826FF0">
            <w:pPr>
              <w:jc w:val="both"/>
              <w:rPr>
                <w:rFonts w:ascii="Times New Roman" w:hAnsi="Times New Roman" w:cs="Times New Roman"/>
                <w:color w:val="000000" w:themeColor="text1"/>
              </w:rPr>
            </w:pPr>
            <w:r w:rsidRPr="000253AF">
              <w:rPr>
                <w:rFonts w:ascii="Times New Roman" w:hAnsi="Times New Roman" w:cs="Times New Roman"/>
                <w:color w:val="000000" w:themeColor="text1"/>
              </w:rPr>
              <w:t>https://www.ecdc.europa.eu/en/covid-19/variants-concern</w:t>
            </w:r>
          </w:p>
        </w:tc>
      </w:tr>
      <w:tr w:rsidR="005B3984" w:rsidRPr="000253AF" w14:paraId="45486DDE" w14:textId="77777777" w:rsidTr="00826FF0">
        <w:trPr>
          <w:trHeight w:val="600"/>
        </w:trPr>
        <w:tc>
          <w:tcPr>
            <w:tcW w:w="471" w:type="pct"/>
            <w:noWrap/>
            <w:hideMark/>
          </w:tcPr>
          <w:p w14:paraId="69809020" w14:textId="5E0F524F" w:rsidR="005B3984" w:rsidRPr="000253AF" w:rsidRDefault="005B3984" w:rsidP="00E540C5">
            <w:pPr>
              <w:rPr>
                <w:rFonts w:ascii="Times New Roman" w:hAnsi="Times New Roman" w:cs="Times New Roman"/>
                <w:color w:val="000000" w:themeColor="text1"/>
              </w:rPr>
            </w:pPr>
            <w:r w:rsidRPr="000253AF">
              <w:rPr>
                <w:rFonts w:ascii="Times New Roman" w:hAnsi="Times New Roman" w:cs="Times New Roman"/>
                <w:color w:val="000000" w:themeColor="text1"/>
              </w:rPr>
              <w:t>1</w:t>
            </w:r>
            <w:r w:rsidR="00E540C5">
              <w:rPr>
                <w:rFonts w:ascii="Times New Roman" w:hAnsi="Times New Roman" w:cs="Times New Roman"/>
                <w:color w:val="000000" w:themeColor="text1"/>
              </w:rPr>
              <w:t>4</w:t>
            </w:r>
          </w:p>
        </w:tc>
        <w:tc>
          <w:tcPr>
            <w:tcW w:w="1413" w:type="pct"/>
            <w:hideMark/>
          </w:tcPr>
          <w:p w14:paraId="04260D12" w14:textId="77777777" w:rsidR="005B3984" w:rsidRPr="000253AF" w:rsidRDefault="005B3984" w:rsidP="00826FF0">
            <w:pPr>
              <w:rPr>
                <w:rFonts w:ascii="Times New Roman" w:hAnsi="Times New Roman" w:cs="Times New Roman"/>
                <w:color w:val="000000" w:themeColor="text1"/>
              </w:rPr>
            </w:pPr>
            <w:r w:rsidRPr="000253AF">
              <w:rPr>
                <w:rFonts w:ascii="Times New Roman" w:hAnsi="Times New Roman" w:cs="Times New Roman"/>
                <w:color w:val="000000" w:themeColor="text1"/>
              </w:rPr>
              <w:t>FDA Drugs Emergency Preparedness</w:t>
            </w:r>
          </w:p>
        </w:tc>
        <w:tc>
          <w:tcPr>
            <w:tcW w:w="3115" w:type="pct"/>
            <w:hideMark/>
          </w:tcPr>
          <w:p w14:paraId="42D01F2A" w14:textId="77777777" w:rsidR="005B3984" w:rsidRPr="000253AF" w:rsidRDefault="005B3984" w:rsidP="00826FF0">
            <w:pPr>
              <w:jc w:val="both"/>
              <w:rPr>
                <w:rFonts w:ascii="Times New Roman" w:hAnsi="Times New Roman" w:cs="Times New Roman"/>
                <w:color w:val="000000" w:themeColor="text1"/>
              </w:rPr>
            </w:pPr>
            <w:r w:rsidRPr="000253AF">
              <w:rPr>
                <w:rFonts w:ascii="Times New Roman" w:hAnsi="Times New Roman" w:cs="Times New Roman"/>
                <w:color w:val="000000" w:themeColor="text1"/>
              </w:rPr>
              <w:t>https://www.fda.gov/drugs/emergency-preparedness-drugs/coronavirus-covid-19-drugs</w:t>
            </w:r>
          </w:p>
        </w:tc>
      </w:tr>
      <w:tr w:rsidR="005B3984" w:rsidRPr="000253AF" w14:paraId="38542185" w14:textId="77777777" w:rsidTr="00826FF0">
        <w:trPr>
          <w:trHeight w:val="900"/>
        </w:trPr>
        <w:tc>
          <w:tcPr>
            <w:tcW w:w="471" w:type="pct"/>
            <w:tcBorders>
              <w:bottom w:val="single" w:sz="4" w:space="0" w:color="auto"/>
            </w:tcBorders>
            <w:noWrap/>
            <w:hideMark/>
          </w:tcPr>
          <w:p w14:paraId="06ABAECD" w14:textId="7477758D" w:rsidR="005B3984" w:rsidRPr="000253AF" w:rsidRDefault="005B3984" w:rsidP="00E540C5">
            <w:pPr>
              <w:rPr>
                <w:rFonts w:ascii="Times New Roman" w:hAnsi="Times New Roman" w:cs="Times New Roman"/>
                <w:color w:val="000000" w:themeColor="text1"/>
              </w:rPr>
            </w:pPr>
            <w:r w:rsidRPr="000253AF">
              <w:rPr>
                <w:rFonts w:ascii="Times New Roman" w:hAnsi="Times New Roman" w:cs="Times New Roman"/>
                <w:color w:val="000000" w:themeColor="text1"/>
              </w:rPr>
              <w:t>1</w:t>
            </w:r>
            <w:r w:rsidR="00E540C5">
              <w:rPr>
                <w:rFonts w:ascii="Times New Roman" w:hAnsi="Times New Roman" w:cs="Times New Roman"/>
                <w:color w:val="000000" w:themeColor="text1"/>
              </w:rPr>
              <w:t>5</w:t>
            </w:r>
          </w:p>
        </w:tc>
        <w:tc>
          <w:tcPr>
            <w:tcW w:w="1413" w:type="pct"/>
            <w:tcBorders>
              <w:bottom w:val="single" w:sz="4" w:space="0" w:color="auto"/>
            </w:tcBorders>
            <w:hideMark/>
          </w:tcPr>
          <w:p w14:paraId="035D9716" w14:textId="77777777" w:rsidR="005B3984" w:rsidRPr="000253AF" w:rsidRDefault="005B3984" w:rsidP="00826FF0">
            <w:pPr>
              <w:rPr>
                <w:rFonts w:ascii="Times New Roman" w:hAnsi="Times New Roman" w:cs="Times New Roman"/>
                <w:color w:val="000000" w:themeColor="text1"/>
              </w:rPr>
            </w:pPr>
            <w:r w:rsidRPr="000253AF">
              <w:rPr>
                <w:rFonts w:ascii="Times New Roman" w:hAnsi="Times New Roman" w:cs="Times New Roman"/>
                <w:color w:val="000000" w:themeColor="text1"/>
              </w:rPr>
              <w:t>FDA Press Announcements</w:t>
            </w:r>
          </w:p>
        </w:tc>
        <w:tc>
          <w:tcPr>
            <w:tcW w:w="3115" w:type="pct"/>
            <w:tcBorders>
              <w:bottom w:val="single" w:sz="4" w:space="0" w:color="auto"/>
            </w:tcBorders>
            <w:hideMark/>
          </w:tcPr>
          <w:p w14:paraId="3879EBB4" w14:textId="77777777" w:rsidR="005B3984" w:rsidRPr="000253AF" w:rsidRDefault="005B3984" w:rsidP="00826FF0">
            <w:pPr>
              <w:jc w:val="both"/>
              <w:rPr>
                <w:rFonts w:ascii="Times New Roman" w:hAnsi="Times New Roman" w:cs="Times New Roman"/>
                <w:color w:val="000000" w:themeColor="text1"/>
              </w:rPr>
            </w:pPr>
            <w:r w:rsidRPr="000253AF">
              <w:rPr>
                <w:rFonts w:ascii="Times New Roman" w:hAnsi="Times New Roman" w:cs="Times New Roman"/>
                <w:color w:val="000000" w:themeColor="text1"/>
              </w:rPr>
              <w:t>https://www.fda.gov/news-events/press-announcements/coronavirus-covid-19-update-fda-authorizes-new-monoclonal-antibody-treatment-covid-19-retains</w:t>
            </w:r>
          </w:p>
        </w:tc>
      </w:tr>
    </w:tbl>
    <w:p w14:paraId="789753EE" w14:textId="477F361C" w:rsidR="00D0793F" w:rsidRDefault="00D0793F" w:rsidP="00926CF5">
      <w:pPr>
        <w:rPr>
          <w:rFonts w:ascii="Times New Roman" w:hAnsi="Times New Roman" w:cs="Times New Roman"/>
          <w:b/>
          <w:bCs/>
          <w:color w:val="000000" w:themeColor="text1"/>
          <w:sz w:val="24"/>
          <w:szCs w:val="24"/>
        </w:rPr>
        <w:sectPr w:rsidR="00D0793F" w:rsidSect="007706D2">
          <w:pgSz w:w="11906" w:h="16838"/>
          <w:pgMar w:top="1440" w:right="1440" w:bottom="1440" w:left="1440" w:header="706" w:footer="706" w:gutter="0"/>
          <w:cols w:space="708"/>
          <w:docGrid w:linePitch="360"/>
        </w:sectPr>
      </w:pP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p>
    <w:p w14:paraId="3714D42B" w14:textId="63EC8F86" w:rsidR="00926CF5" w:rsidRPr="0055537D" w:rsidRDefault="00926CF5" w:rsidP="00926CF5">
      <w:pPr>
        <w:rPr>
          <w:rFonts w:ascii="Times New Roman" w:hAnsi="Times New Roman" w:cs="Times New Roman"/>
          <w:color w:val="000000" w:themeColor="text1"/>
          <w:sz w:val="24"/>
          <w:szCs w:val="24"/>
        </w:rPr>
      </w:pPr>
      <w:bookmarkStart w:id="5" w:name="_Hlk158794225"/>
      <w:r w:rsidRPr="0055537D">
        <w:rPr>
          <w:rFonts w:ascii="Times New Roman" w:hAnsi="Times New Roman" w:cs="Times New Roman"/>
          <w:b/>
          <w:bCs/>
          <w:color w:val="000000" w:themeColor="text1"/>
          <w:sz w:val="24"/>
          <w:szCs w:val="24"/>
        </w:rPr>
        <w:lastRenderedPageBreak/>
        <w:t>Table S</w:t>
      </w:r>
      <w:r w:rsidR="008A0CBF">
        <w:rPr>
          <w:rFonts w:ascii="Times New Roman" w:hAnsi="Times New Roman" w:cs="Times New Roman"/>
          <w:b/>
          <w:bCs/>
          <w:color w:val="000000" w:themeColor="text1"/>
          <w:sz w:val="24"/>
          <w:szCs w:val="24"/>
        </w:rPr>
        <w:t>3</w:t>
      </w:r>
      <w:r w:rsidRPr="0055537D">
        <w:rPr>
          <w:rFonts w:ascii="Times New Roman" w:hAnsi="Times New Roman" w:cs="Times New Roman"/>
          <w:b/>
          <w:bCs/>
          <w:color w:val="000000" w:themeColor="text1"/>
          <w:sz w:val="24"/>
          <w:szCs w:val="24"/>
        </w:rPr>
        <w:t>.</w:t>
      </w:r>
      <w:r w:rsidRPr="0055537D">
        <w:rPr>
          <w:rFonts w:ascii="Times New Roman" w:hAnsi="Times New Roman" w:cs="Times New Roman"/>
          <w:color w:val="000000" w:themeColor="text1"/>
          <w:sz w:val="24"/>
          <w:szCs w:val="24"/>
        </w:rPr>
        <w:t xml:space="preserve"> List of AI-Powered drug discovery tools along with its URL, </w:t>
      </w:r>
      <w:r w:rsidRPr="00A97220">
        <w:rPr>
          <w:rFonts w:ascii="Times New Roman" w:hAnsi="Times New Roman" w:cs="Times New Roman"/>
          <w:sz w:val="24"/>
          <w:szCs w:val="24"/>
        </w:rPr>
        <w:t>brief d</w:t>
      </w:r>
      <w:r w:rsidR="00EE05C3" w:rsidRPr="00A97220">
        <w:rPr>
          <w:rFonts w:ascii="Times New Roman" w:hAnsi="Times New Roman" w:cs="Times New Roman"/>
          <w:sz w:val="24"/>
          <w:szCs w:val="24"/>
        </w:rPr>
        <w:t>escript</w:t>
      </w:r>
      <w:r w:rsidRPr="00A97220">
        <w:rPr>
          <w:rFonts w:ascii="Times New Roman" w:hAnsi="Times New Roman" w:cs="Times New Roman"/>
          <w:sz w:val="24"/>
          <w:szCs w:val="24"/>
        </w:rPr>
        <w:t xml:space="preserve">ion and </w:t>
      </w:r>
      <w:r w:rsidRPr="0055537D">
        <w:rPr>
          <w:rFonts w:ascii="Times New Roman" w:hAnsi="Times New Roman" w:cs="Times New Roman"/>
          <w:color w:val="000000" w:themeColor="text1"/>
          <w:sz w:val="24"/>
          <w:szCs w:val="24"/>
        </w:rPr>
        <w:t>reference.</w:t>
      </w:r>
    </w:p>
    <w:bookmarkEnd w:id="5"/>
    <w:p w14:paraId="351C42B9" w14:textId="7AF0F058" w:rsidR="00926CF5" w:rsidRPr="0055537D" w:rsidRDefault="00926CF5" w:rsidP="00926CF5">
      <w:pPr>
        <w:rPr>
          <w:rFonts w:ascii="Times New Roman" w:hAnsi="Times New Roman" w:cs="Times New Roman"/>
          <w:color w:val="000000" w:themeColor="text1"/>
          <w:sz w:val="24"/>
          <w:szCs w:val="24"/>
        </w:rPr>
      </w:pPr>
    </w:p>
    <w:p w14:paraId="3DB215D5" w14:textId="6C3F914B" w:rsidR="00D0793F" w:rsidRPr="0055537D" w:rsidRDefault="00D0793F" w:rsidP="00D0793F">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p>
    <w:tbl>
      <w:tblPr>
        <w:tblpPr w:leftFromText="180" w:rightFromText="180" w:horzAnchor="margin" w:tblpX="-142" w:tblpY="420"/>
        <w:tblW w:w="14693" w:type="dxa"/>
        <w:tblLook w:val="04A0" w:firstRow="1" w:lastRow="0" w:firstColumn="1" w:lastColumn="0" w:noHBand="0" w:noVBand="1"/>
      </w:tblPr>
      <w:tblGrid>
        <w:gridCol w:w="828"/>
        <w:gridCol w:w="3452"/>
        <w:gridCol w:w="4359"/>
        <w:gridCol w:w="4310"/>
        <w:gridCol w:w="1158"/>
        <w:gridCol w:w="586"/>
      </w:tblGrid>
      <w:tr w:rsidR="00926CF5" w:rsidRPr="0055537D" w14:paraId="3A5F4729" w14:textId="77777777" w:rsidTr="0050550F">
        <w:trPr>
          <w:gridAfter w:val="1"/>
          <w:wAfter w:w="586" w:type="dxa"/>
          <w:trHeight w:val="229"/>
        </w:trPr>
        <w:tc>
          <w:tcPr>
            <w:tcW w:w="828" w:type="dxa"/>
            <w:tcBorders>
              <w:top w:val="single" w:sz="4" w:space="0" w:color="auto"/>
              <w:left w:val="nil"/>
              <w:bottom w:val="single" w:sz="4" w:space="0" w:color="auto"/>
              <w:right w:val="nil"/>
            </w:tcBorders>
            <w:shd w:val="clear" w:color="auto" w:fill="auto"/>
            <w:noWrap/>
            <w:hideMark/>
          </w:tcPr>
          <w:p w14:paraId="4C00BD1C" w14:textId="77777777" w:rsidR="00926CF5" w:rsidRPr="0055537D" w:rsidRDefault="00926CF5" w:rsidP="0050550F">
            <w:pPr>
              <w:spacing w:after="240" w:line="240" w:lineRule="auto"/>
              <w:jc w:val="center"/>
              <w:rPr>
                <w:rFonts w:ascii="Times New Roman" w:eastAsia="Times New Roman" w:hAnsi="Times New Roman" w:cs="Times New Roman"/>
                <w:b/>
                <w:bCs/>
                <w:color w:val="000000" w:themeColor="text1"/>
                <w:szCs w:val="24"/>
                <w:lang w:eastAsia="en-IN"/>
              </w:rPr>
            </w:pPr>
            <w:r w:rsidRPr="0055537D">
              <w:rPr>
                <w:rFonts w:ascii="Times New Roman" w:eastAsia="Times New Roman" w:hAnsi="Times New Roman" w:cs="Times New Roman"/>
                <w:b/>
                <w:bCs/>
                <w:color w:val="000000" w:themeColor="text1"/>
                <w:szCs w:val="24"/>
                <w:lang w:eastAsia="en-IN"/>
              </w:rPr>
              <w:t>Sl. No</w:t>
            </w:r>
          </w:p>
        </w:tc>
        <w:tc>
          <w:tcPr>
            <w:tcW w:w="3452" w:type="dxa"/>
            <w:tcBorders>
              <w:top w:val="single" w:sz="4" w:space="0" w:color="auto"/>
              <w:left w:val="nil"/>
              <w:bottom w:val="single" w:sz="4" w:space="0" w:color="auto"/>
              <w:right w:val="nil"/>
            </w:tcBorders>
            <w:shd w:val="clear" w:color="auto" w:fill="auto"/>
            <w:noWrap/>
            <w:hideMark/>
          </w:tcPr>
          <w:p w14:paraId="5363B66F" w14:textId="77777777" w:rsidR="00926CF5" w:rsidRPr="0055537D" w:rsidRDefault="00926CF5" w:rsidP="0050550F">
            <w:pPr>
              <w:spacing w:after="240" w:line="240" w:lineRule="auto"/>
              <w:jc w:val="center"/>
              <w:rPr>
                <w:rFonts w:ascii="Times New Roman" w:eastAsia="Times New Roman" w:hAnsi="Times New Roman" w:cs="Times New Roman"/>
                <w:b/>
                <w:bCs/>
                <w:color w:val="000000" w:themeColor="text1"/>
                <w:szCs w:val="24"/>
                <w:lang w:eastAsia="en-IN"/>
              </w:rPr>
            </w:pPr>
            <w:r w:rsidRPr="0055537D">
              <w:rPr>
                <w:rFonts w:ascii="Times New Roman" w:eastAsia="Times New Roman" w:hAnsi="Times New Roman" w:cs="Times New Roman"/>
                <w:b/>
                <w:bCs/>
                <w:color w:val="000000" w:themeColor="text1"/>
                <w:szCs w:val="24"/>
                <w:lang w:eastAsia="en-IN"/>
              </w:rPr>
              <w:t>AI-Powered Drug Discovery Tools</w:t>
            </w:r>
          </w:p>
        </w:tc>
        <w:tc>
          <w:tcPr>
            <w:tcW w:w="4359" w:type="dxa"/>
            <w:tcBorders>
              <w:top w:val="single" w:sz="4" w:space="0" w:color="auto"/>
              <w:left w:val="nil"/>
              <w:bottom w:val="single" w:sz="4" w:space="0" w:color="auto"/>
              <w:right w:val="nil"/>
            </w:tcBorders>
            <w:shd w:val="clear" w:color="auto" w:fill="auto"/>
            <w:noWrap/>
            <w:hideMark/>
          </w:tcPr>
          <w:p w14:paraId="335AA34E" w14:textId="13176225" w:rsidR="00926CF5" w:rsidRPr="0055537D" w:rsidRDefault="00926CF5" w:rsidP="0050550F">
            <w:pPr>
              <w:spacing w:after="240" w:line="240" w:lineRule="auto"/>
              <w:jc w:val="center"/>
              <w:rPr>
                <w:rFonts w:ascii="Times New Roman" w:eastAsia="Times New Roman" w:hAnsi="Times New Roman" w:cs="Times New Roman"/>
                <w:b/>
                <w:bCs/>
                <w:color w:val="000000" w:themeColor="text1"/>
                <w:szCs w:val="24"/>
                <w:lang w:eastAsia="en-IN"/>
              </w:rPr>
            </w:pPr>
            <w:r w:rsidRPr="0055537D">
              <w:rPr>
                <w:rFonts w:ascii="Times New Roman" w:eastAsia="Times New Roman" w:hAnsi="Times New Roman" w:cs="Times New Roman"/>
                <w:b/>
                <w:bCs/>
                <w:color w:val="000000" w:themeColor="text1"/>
                <w:szCs w:val="24"/>
                <w:lang w:eastAsia="en-IN"/>
              </w:rPr>
              <w:t>URL</w:t>
            </w:r>
            <w:r w:rsidR="00F93D71">
              <w:rPr>
                <w:rFonts w:ascii="Times New Roman" w:eastAsia="Times New Roman" w:hAnsi="Times New Roman" w:cs="Times New Roman"/>
                <w:b/>
                <w:bCs/>
                <w:color w:val="000000" w:themeColor="text1"/>
                <w:szCs w:val="24"/>
                <w:lang w:eastAsia="en-IN"/>
              </w:rPr>
              <w:t xml:space="preserve"> (Accessed on 10</w:t>
            </w:r>
            <w:r w:rsidR="00F93D71" w:rsidRPr="00F93D71">
              <w:rPr>
                <w:rFonts w:ascii="Times New Roman" w:eastAsia="Times New Roman" w:hAnsi="Times New Roman" w:cs="Times New Roman"/>
                <w:b/>
                <w:bCs/>
                <w:color w:val="000000" w:themeColor="text1"/>
                <w:szCs w:val="24"/>
                <w:vertAlign w:val="superscript"/>
                <w:lang w:eastAsia="en-IN"/>
              </w:rPr>
              <w:t>th</w:t>
            </w:r>
            <w:r w:rsidR="00F93D71">
              <w:rPr>
                <w:rFonts w:ascii="Times New Roman" w:eastAsia="Times New Roman" w:hAnsi="Times New Roman" w:cs="Times New Roman"/>
                <w:b/>
                <w:bCs/>
                <w:color w:val="000000" w:themeColor="text1"/>
                <w:szCs w:val="24"/>
                <w:lang w:eastAsia="en-IN"/>
              </w:rPr>
              <w:t xml:space="preserve"> July 2023)</w:t>
            </w:r>
          </w:p>
        </w:tc>
        <w:tc>
          <w:tcPr>
            <w:tcW w:w="4310" w:type="dxa"/>
            <w:tcBorders>
              <w:top w:val="single" w:sz="4" w:space="0" w:color="auto"/>
              <w:left w:val="nil"/>
              <w:bottom w:val="single" w:sz="4" w:space="0" w:color="auto"/>
              <w:right w:val="nil"/>
            </w:tcBorders>
            <w:shd w:val="clear" w:color="auto" w:fill="auto"/>
            <w:hideMark/>
          </w:tcPr>
          <w:p w14:paraId="3737BF27" w14:textId="77777777" w:rsidR="00926CF5" w:rsidRPr="0055537D" w:rsidRDefault="00926CF5" w:rsidP="0050550F">
            <w:pPr>
              <w:spacing w:after="240" w:line="240" w:lineRule="auto"/>
              <w:jc w:val="center"/>
              <w:rPr>
                <w:rFonts w:ascii="Times New Roman" w:eastAsia="Times New Roman" w:hAnsi="Times New Roman" w:cs="Times New Roman"/>
                <w:b/>
                <w:bCs/>
                <w:color w:val="000000" w:themeColor="text1"/>
                <w:szCs w:val="24"/>
                <w:lang w:eastAsia="en-IN"/>
              </w:rPr>
            </w:pPr>
            <w:r w:rsidRPr="0055537D">
              <w:rPr>
                <w:rFonts w:ascii="Times New Roman" w:eastAsia="Times New Roman" w:hAnsi="Times New Roman" w:cs="Times New Roman"/>
                <w:b/>
                <w:bCs/>
                <w:color w:val="000000" w:themeColor="text1"/>
                <w:szCs w:val="24"/>
                <w:lang w:eastAsia="en-IN"/>
              </w:rPr>
              <w:t>Description</w:t>
            </w:r>
          </w:p>
        </w:tc>
        <w:tc>
          <w:tcPr>
            <w:tcW w:w="1158" w:type="dxa"/>
            <w:tcBorders>
              <w:top w:val="single" w:sz="4" w:space="0" w:color="auto"/>
              <w:left w:val="nil"/>
              <w:bottom w:val="single" w:sz="4" w:space="0" w:color="auto"/>
              <w:right w:val="nil"/>
            </w:tcBorders>
            <w:shd w:val="clear" w:color="auto" w:fill="auto"/>
            <w:noWrap/>
            <w:hideMark/>
          </w:tcPr>
          <w:p w14:paraId="70AD1082" w14:textId="77777777" w:rsidR="00926CF5" w:rsidRPr="0055537D" w:rsidRDefault="00926CF5" w:rsidP="0050550F">
            <w:pPr>
              <w:spacing w:after="240" w:line="240" w:lineRule="auto"/>
              <w:jc w:val="center"/>
              <w:rPr>
                <w:rFonts w:ascii="Times New Roman" w:eastAsia="Times New Roman" w:hAnsi="Times New Roman" w:cs="Times New Roman"/>
                <w:b/>
                <w:bCs/>
                <w:color w:val="000000" w:themeColor="text1"/>
                <w:szCs w:val="24"/>
                <w:lang w:eastAsia="en-IN"/>
              </w:rPr>
            </w:pPr>
            <w:r w:rsidRPr="0055537D">
              <w:rPr>
                <w:rFonts w:ascii="Times New Roman" w:eastAsia="Times New Roman" w:hAnsi="Times New Roman" w:cs="Times New Roman"/>
                <w:b/>
                <w:bCs/>
                <w:color w:val="000000" w:themeColor="text1"/>
                <w:szCs w:val="24"/>
                <w:lang w:eastAsia="en-IN"/>
              </w:rPr>
              <w:t>Reference</w:t>
            </w:r>
          </w:p>
        </w:tc>
      </w:tr>
      <w:tr w:rsidR="00926CF5" w:rsidRPr="0055537D" w14:paraId="54572367" w14:textId="77777777" w:rsidTr="0050550F">
        <w:trPr>
          <w:trHeight w:val="229"/>
        </w:trPr>
        <w:tc>
          <w:tcPr>
            <w:tcW w:w="828" w:type="dxa"/>
            <w:tcBorders>
              <w:top w:val="nil"/>
              <w:left w:val="nil"/>
              <w:bottom w:val="nil"/>
              <w:right w:val="nil"/>
            </w:tcBorders>
            <w:shd w:val="clear" w:color="auto" w:fill="auto"/>
            <w:noWrap/>
            <w:hideMark/>
          </w:tcPr>
          <w:p w14:paraId="7439B427" w14:textId="77777777" w:rsidR="00926CF5" w:rsidRPr="0055537D" w:rsidRDefault="00926CF5" w:rsidP="0050550F">
            <w:pPr>
              <w:spacing w:after="240" w:line="240" w:lineRule="auto"/>
              <w:rPr>
                <w:rFonts w:ascii="Times New Roman" w:eastAsia="Times New Roman" w:hAnsi="Times New Roman" w:cs="Times New Roman"/>
                <w:bCs/>
                <w:color w:val="000000" w:themeColor="text1"/>
                <w:szCs w:val="24"/>
                <w:lang w:eastAsia="en-IN"/>
              </w:rPr>
            </w:pPr>
            <w:r w:rsidRPr="0055537D">
              <w:rPr>
                <w:rFonts w:ascii="Times New Roman" w:eastAsia="Times New Roman" w:hAnsi="Times New Roman" w:cs="Times New Roman"/>
                <w:color w:val="000000" w:themeColor="text1"/>
                <w:szCs w:val="24"/>
                <w:lang w:eastAsia="en-IN"/>
              </w:rPr>
              <w:t>1</w:t>
            </w:r>
          </w:p>
        </w:tc>
        <w:tc>
          <w:tcPr>
            <w:tcW w:w="3452" w:type="dxa"/>
            <w:tcBorders>
              <w:top w:val="nil"/>
              <w:left w:val="nil"/>
              <w:bottom w:val="nil"/>
              <w:right w:val="nil"/>
            </w:tcBorders>
            <w:shd w:val="clear" w:color="auto" w:fill="auto"/>
            <w:noWrap/>
            <w:hideMark/>
          </w:tcPr>
          <w:p w14:paraId="64C12836" w14:textId="77777777" w:rsidR="00926CF5" w:rsidRPr="0055537D" w:rsidRDefault="00926CF5" w:rsidP="0050550F">
            <w:pPr>
              <w:spacing w:after="240" w:line="240" w:lineRule="auto"/>
              <w:rPr>
                <w:rFonts w:ascii="Times New Roman" w:eastAsia="Times New Roman" w:hAnsi="Times New Roman" w:cs="Times New Roman"/>
                <w:bCs/>
                <w:color w:val="000000" w:themeColor="text1"/>
                <w:szCs w:val="24"/>
                <w:lang w:eastAsia="en-IN"/>
              </w:rPr>
            </w:pPr>
            <w:r w:rsidRPr="0055537D">
              <w:rPr>
                <w:rFonts w:ascii="Times New Roman" w:eastAsia="Times New Roman" w:hAnsi="Times New Roman" w:cs="Times New Roman"/>
                <w:color w:val="000000" w:themeColor="text1"/>
                <w:szCs w:val="24"/>
                <w:lang w:eastAsia="en-IN"/>
              </w:rPr>
              <w:t>AlphaFold</w:t>
            </w:r>
          </w:p>
        </w:tc>
        <w:tc>
          <w:tcPr>
            <w:tcW w:w="4359" w:type="dxa"/>
            <w:tcBorders>
              <w:top w:val="nil"/>
              <w:left w:val="nil"/>
              <w:bottom w:val="nil"/>
              <w:right w:val="nil"/>
            </w:tcBorders>
            <w:shd w:val="clear" w:color="auto" w:fill="auto"/>
            <w:noWrap/>
            <w:hideMark/>
          </w:tcPr>
          <w:p w14:paraId="61309D1F" w14:textId="7638D4EC" w:rsidR="00926CF5" w:rsidRPr="0055537D" w:rsidRDefault="00000000" w:rsidP="0050550F">
            <w:pPr>
              <w:spacing w:after="240" w:line="240" w:lineRule="auto"/>
              <w:rPr>
                <w:rFonts w:ascii="Times New Roman" w:eastAsia="Times New Roman" w:hAnsi="Times New Roman" w:cs="Times New Roman"/>
                <w:bCs/>
                <w:color w:val="000000" w:themeColor="text1"/>
                <w:szCs w:val="24"/>
                <w:lang w:eastAsia="en-IN"/>
              </w:rPr>
            </w:pPr>
            <w:hyperlink r:id="rId97" w:history="1">
              <w:r w:rsidR="00B03B93" w:rsidRPr="003F3173">
                <w:rPr>
                  <w:rStyle w:val="Hyperlink"/>
                  <w:rFonts w:ascii="Times New Roman" w:eastAsia="Times New Roman" w:hAnsi="Times New Roman" w:cs="Times New Roman"/>
                  <w:szCs w:val="24"/>
                  <w:lang w:eastAsia="en-IN"/>
                </w:rPr>
                <w:t>https://alphafold.ebi.ac.uk/</w:t>
              </w:r>
            </w:hyperlink>
            <w:r w:rsidR="00B03B93">
              <w:rPr>
                <w:rFonts w:ascii="Times New Roman" w:eastAsia="Times New Roman" w:hAnsi="Times New Roman" w:cs="Times New Roman"/>
                <w:color w:val="000000" w:themeColor="text1"/>
                <w:szCs w:val="24"/>
                <w:lang w:eastAsia="en-IN"/>
              </w:rPr>
              <w:t xml:space="preserve">  </w:t>
            </w:r>
          </w:p>
        </w:tc>
        <w:tc>
          <w:tcPr>
            <w:tcW w:w="4310" w:type="dxa"/>
            <w:tcBorders>
              <w:top w:val="nil"/>
              <w:left w:val="nil"/>
              <w:bottom w:val="nil"/>
              <w:right w:val="nil"/>
            </w:tcBorders>
            <w:shd w:val="clear" w:color="auto" w:fill="auto"/>
            <w:hideMark/>
          </w:tcPr>
          <w:p w14:paraId="2108919E" w14:textId="77777777" w:rsidR="00926CF5" w:rsidRPr="0055537D" w:rsidRDefault="00926CF5" w:rsidP="0050550F">
            <w:pPr>
              <w:spacing w:after="240" w:line="240" w:lineRule="auto"/>
              <w:jc w:val="both"/>
              <w:rPr>
                <w:rFonts w:ascii="Times New Roman" w:eastAsia="Times New Roman" w:hAnsi="Times New Roman" w:cs="Times New Roman"/>
                <w:bCs/>
                <w:color w:val="000000" w:themeColor="text1"/>
                <w:szCs w:val="24"/>
                <w:lang w:eastAsia="en-IN"/>
              </w:rPr>
            </w:pPr>
            <w:r w:rsidRPr="0055537D">
              <w:rPr>
                <w:rFonts w:ascii="Times New Roman" w:eastAsia="Times New Roman" w:hAnsi="Times New Roman" w:cs="Times New Roman"/>
                <w:color w:val="000000" w:themeColor="text1"/>
                <w:szCs w:val="24"/>
                <w:lang w:eastAsia="en-IN"/>
              </w:rPr>
              <w:t>A DeepMind AI system that predicts 3D structure of protein using the amino acid sequence of protein</w:t>
            </w:r>
          </w:p>
        </w:tc>
        <w:tc>
          <w:tcPr>
            <w:tcW w:w="1744" w:type="dxa"/>
            <w:gridSpan w:val="2"/>
            <w:tcBorders>
              <w:top w:val="nil"/>
              <w:left w:val="nil"/>
              <w:bottom w:val="nil"/>
              <w:right w:val="nil"/>
            </w:tcBorders>
            <w:shd w:val="clear" w:color="auto" w:fill="auto"/>
            <w:noWrap/>
            <w:hideMark/>
          </w:tcPr>
          <w:p w14:paraId="60C72EB1" w14:textId="2E7849F1" w:rsidR="00926CF5" w:rsidRPr="0055537D" w:rsidRDefault="0033299C" w:rsidP="0050550F">
            <w:pPr>
              <w:spacing w:after="240" w:line="240" w:lineRule="auto"/>
              <w:jc w:val="center"/>
              <w:rPr>
                <w:rFonts w:ascii="Times New Roman" w:eastAsia="Times New Roman" w:hAnsi="Times New Roman" w:cs="Times New Roman"/>
                <w:bCs/>
                <w:color w:val="000000" w:themeColor="text1"/>
                <w:szCs w:val="24"/>
                <w:lang w:eastAsia="en-IN"/>
              </w:rPr>
            </w:pPr>
            <w:r>
              <w:rPr>
                <w:rFonts w:ascii="Times New Roman" w:eastAsia="Times New Roman" w:hAnsi="Times New Roman" w:cs="Times New Roman"/>
                <w:bCs/>
                <w:color w:val="000000" w:themeColor="text1"/>
                <w:szCs w:val="24"/>
                <w:lang w:eastAsia="en-IN"/>
              </w:rPr>
              <w:t>1</w:t>
            </w:r>
          </w:p>
        </w:tc>
      </w:tr>
      <w:tr w:rsidR="00926CF5" w:rsidRPr="0055537D" w14:paraId="745E4D19" w14:textId="77777777" w:rsidTr="0050550F">
        <w:trPr>
          <w:trHeight w:val="229"/>
        </w:trPr>
        <w:tc>
          <w:tcPr>
            <w:tcW w:w="828" w:type="dxa"/>
            <w:tcBorders>
              <w:top w:val="nil"/>
              <w:left w:val="nil"/>
              <w:bottom w:val="nil"/>
              <w:right w:val="nil"/>
            </w:tcBorders>
            <w:shd w:val="clear" w:color="auto" w:fill="auto"/>
            <w:noWrap/>
            <w:hideMark/>
          </w:tcPr>
          <w:p w14:paraId="2DF5FDDC" w14:textId="77777777" w:rsidR="00926CF5" w:rsidRPr="0055537D" w:rsidRDefault="00926CF5" w:rsidP="0050550F">
            <w:pPr>
              <w:spacing w:after="240" w:line="240" w:lineRule="auto"/>
              <w:rPr>
                <w:rFonts w:ascii="Times New Roman" w:eastAsia="Times New Roman" w:hAnsi="Times New Roman" w:cs="Times New Roman"/>
                <w:bCs/>
                <w:color w:val="000000" w:themeColor="text1"/>
                <w:szCs w:val="24"/>
                <w:lang w:eastAsia="en-IN"/>
              </w:rPr>
            </w:pPr>
            <w:r w:rsidRPr="0055537D">
              <w:rPr>
                <w:rFonts w:ascii="Times New Roman" w:eastAsia="Times New Roman" w:hAnsi="Times New Roman" w:cs="Times New Roman"/>
                <w:color w:val="000000" w:themeColor="text1"/>
                <w:szCs w:val="24"/>
                <w:lang w:eastAsia="en-IN"/>
              </w:rPr>
              <w:t>2</w:t>
            </w:r>
          </w:p>
        </w:tc>
        <w:tc>
          <w:tcPr>
            <w:tcW w:w="3452" w:type="dxa"/>
            <w:tcBorders>
              <w:top w:val="nil"/>
              <w:left w:val="nil"/>
              <w:bottom w:val="nil"/>
              <w:right w:val="nil"/>
            </w:tcBorders>
            <w:shd w:val="clear" w:color="auto" w:fill="auto"/>
            <w:noWrap/>
            <w:hideMark/>
          </w:tcPr>
          <w:p w14:paraId="5118B9C9" w14:textId="77777777" w:rsidR="00926CF5" w:rsidRPr="0055537D" w:rsidRDefault="00926CF5" w:rsidP="0050550F">
            <w:pPr>
              <w:spacing w:after="240" w:line="240" w:lineRule="auto"/>
              <w:rPr>
                <w:rFonts w:ascii="Times New Roman" w:eastAsia="Times New Roman" w:hAnsi="Times New Roman" w:cs="Times New Roman"/>
                <w:bCs/>
                <w:color w:val="000000" w:themeColor="text1"/>
                <w:szCs w:val="24"/>
                <w:lang w:eastAsia="en-IN"/>
              </w:rPr>
            </w:pPr>
            <w:proofErr w:type="spellStart"/>
            <w:r w:rsidRPr="0055537D">
              <w:rPr>
                <w:rFonts w:ascii="Times New Roman" w:eastAsia="Times New Roman" w:hAnsi="Times New Roman" w:cs="Times New Roman"/>
                <w:color w:val="000000" w:themeColor="text1"/>
                <w:szCs w:val="24"/>
                <w:lang w:eastAsia="en-IN"/>
              </w:rPr>
              <w:t>DeepChem</w:t>
            </w:r>
            <w:proofErr w:type="spellEnd"/>
          </w:p>
        </w:tc>
        <w:tc>
          <w:tcPr>
            <w:tcW w:w="4359" w:type="dxa"/>
            <w:tcBorders>
              <w:top w:val="nil"/>
              <w:left w:val="nil"/>
              <w:bottom w:val="nil"/>
              <w:right w:val="nil"/>
            </w:tcBorders>
            <w:shd w:val="clear" w:color="auto" w:fill="auto"/>
            <w:noWrap/>
            <w:hideMark/>
          </w:tcPr>
          <w:p w14:paraId="3C9C3E32" w14:textId="28A23628" w:rsidR="00926CF5" w:rsidRPr="0055537D" w:rsidRDefault="00000000" w:rsidP="0050550F">
            <w:pPr>
              <w:spacing w:after="240" w:line="240" w:lineRule="auto"/>
              <w:rPr>
                <w:rFonts w:ascii="Times New Roman" w:eastAsia="Times New Roman" w:hAnsi="Times New Roman" w:cs="Times New Roman"/>
                <w:bCs/>
                <w:color w:val="000000" w:themeColor="text1"/>
                <w:szCs w:val="24"/>
                <w:u w:val="single"/>
                <w:lang w:eastAsia="en-IN"/>
              </w:rPr>
            </w:pPr>
            <w:hyperlink r:id="rId98" w:history="1">
              <w:r w:rsidR="00926CF5" w:rsidRPr="0055537D">
                <w:rPr>
                  <w:rFonts w:ascii="Times New Roman" w:eastAsia="Times New Roman" w:hAnsi="Times New Roman" w:cs="Times New Roman"/>
                  <w:color w:val="000000" w:themeColor="text1"/>
                  <w:szCs w:val="24"/>
                  <w:u w:val="single"/>
                  <w:lang w:eastAsia="en-IN"/>
                </w:rPr>
                <w:t>https://deepchem.io/</w:t>
              </w:r>
            </w:hyperlink>
            <w:r w:rsidR="00B03B93">
              <w:rPr>
                <w:rFonts w:ascii="Times New Roman" w:eastAsia="Times New Roman" w:hAnsi="Times New Roman" w:cs="Times New Roman"/>
                <w:color w:val="000000" w:themeColor="text1"/>
                <w:szCs w:val="24"/>
                <w:u w:val="single"/>
                <w:lang w:eastAsia="en-IN"/>
              </w:rPr>
              <w:t xml:space="preserve"> </w:t>
            </w:r>
          </w:p>
        </w:tc>
        <w:tc>
          <w:tcPr>
            <w:tcW w:w="4310" w:type="dxa"/>
            <w:tcBorders>
              <w:top w:val="nil"/>
              <w:left w:val="nil"/>
              <w:bottom w:val="nil"/>
              <w:right w:val="nil"/>
            </w:tcBorders>
            <w:shd w:val="clear" w:color="auto" w:fill="auto"/>
            <w:hideMark/>
          </w:tcPr>
          <w:p w14:paraId="510AC666" w14:textId="77777777" w:rsidR="00926CF5" w:rsidRPr="0055537D" w:rsidRDefault="00926CF5" w:rsidP="0050550F">
            <w:pPr>
              <w:spacing w:after="240" w:line="240" w:lineRule="auto"/>
              <w:jc w:val="both"/>
              <w:rPr>
                <w:rFonts w:ascii="Times New Roman" w:eastAsia="Times New Roman" w:hAnsi="Times New Roman" w:cs="Times New Roman"/>
                <w:bCs/>
                <w:color w:val="000000" w:themeColor="text1"/>
                <w:szCs w:val="24"/>
                <w:lang w:eastAsia="en-IN"/>
              </w:rPr>
            </w:pPr>
            <w:r w:rsidRPr="0055537D">
              <w:rPr>
                <w:rFonts w:ascii="Times New Roman" w:eastAsia="Times New Roman" w:hAnsi="Times New Roman" w:cs="Times New Roman"/>
                <w:color w:val="000000" w:themeColor="text1"/>
                <w:szCs w:val="24"/>
                <w:lang w:eastAsia="en-IN"/>
              </w:rPr>
              <w:t xml:space="preserve">A python-based </w:t>
            </w:r>
            <w:proofErr w:type="spellStart"/>
            <w:r w:rsidRPr="0055537D">
              <w:rPr>
                <w:rFonts w:ascii="Times New Roman" w:eastAsia="Times New Roman" w:hAnsi="Times New Roman" w:cs="Times New Roman"/>
                <w:color w:val="000000" w:themeColor="text1"/>
                <w:szCs w:val="24"/>
                <w:lang w:eastAsia="en-IN"/>
              </w:rPr>
              <w:t>DeepChem</w:t>
            </w:r>
            <w:proofErr w:type="spellEnd"/>
            <w:r w:rsidRPr="0055537D">
              <w:rPr>
                <w:rFonts w:ascii="Times New Roman" w:eastAsia="Times New Roman" w:hAnsi="Times New Roman" w:cs="Times New Roman"/>
                <w:color w:val="000000" w:themeColor="text1"/>
                <w:szCs w:val="24"/>
                <w:lang w:eastAsia="en-IN"/>
              </w:rPr>
              <w:t xml:space="preserve"> provides a set of features for using deep learning to solve challenges in drug development and cheminformatics.</w:t>
            </w:r>
          </w:p>
        </w:tc>
        <w:tc>
          <w:tcPr>
            <w:tcW w:w="1744" w:type="dxa"/>
            <w:gridSpan w:val="2"/>
            <w:tcBorders>
              <w:top w:val="nil"/>
              <w:left w:val="nil"/>
              <w:bottom w:val="nil"/>
              <w:right w:val="nil"/>
            </w:tcBorders>
            <w:shd w:val="clear" w:color="auto" w:fill="auto"/>
            <w:noWrap/>
            <w:hideMark/>
          </w:tcPr>
          <w:p w14:paraId="256A26C6" w14:textId="5480CA42" w:rsidR="00926CF5" w:rsidRPr="0055537D" w:rsidRDefault="0033299C" w:rsidP="0050550F">
            <w:pPr>
              <w:spacing w:after="240" w:line="240" w:lineRule="auto"/>
              <w:jc w:val="center"/>
              <w:rPr>
                <w:rFonts w:ascii="Times New Roman" w:eastAsia="Times New Roman" w:hAnsi="Times New Roman" w:cs="Times New Roman"/>
                <w:bCs/>
                <w:color w:val="000000" w:themeColor="text1"/>
                <w:szCs w:val="24"/>
                <w:lang w:eastAsia="en-IN"/>
              </w:rPr>
            </w:pPr>
            <w:r>
              <w:rPr>
                <w:rFonts w:ascii="Times New Roman" w:eastAsia="Times New Roman" w:hAnsi="Times New Roman" w:cs="Times New Roman"/>
                <w:bCs/>
                <w:color w:val="000000" w:themeColor="text1"/>
                <w:szCs w:val="24"/>
                <w:lang w:eastAsia="en-IN"/>
              </w:rPr>
              <w:t>2</w:t>
            </w:r>
          </w:p>
        </w:tc>
      </w:tr>
      <w:tr w:rsidR="00926CF5" w:rsidRPr="0055537D" w14:paraId="6ADF2FF9" w14:textId="77777777" w:rsidTr="0050550F">
        <w:trPr>
          <w:trHeight w:val="229"/>
        </w:trPr>
        <w:tc>
          <w:tcPr>
            <w:tcW w:w="828" w:type="dxa"/>
            <w:tcBorders>
              <w:top w:val="nil"/>
              <w:left w:val="nil"/>
              <w:bottom w:val="nil"/>
              <w:right w:val="nil"/>
            </w:tcBorders>
            <w:shd w:val="clear" w:color="auto" w:fill="auto"/>
            <w:noWrap/>
            <w:hideMark/>
          </w:tcPr>
          <w:p w14:paraId="60C0A9BF" w14:textId="77777777" w:rsidR="00926CF5" w:rsidRPr="0055537D" w:rsidRDefault="00926CF5" w:rsidP="0050550F">
            <w:pPr>
              <w:spacing w:after="240" w:line="240" w:lineRule="auto"/>
              <w:rPr>
                <w:rFonts w:ascii="Times New Roman" w:eastAsia="Times New Roman" w:hAnsi="Times New Roman" w:cs="Times New Roman"/>
                <w:bCs/>
                <w:color w:val="000000" w:themeColor="text1"/>
                <w:szCs w:val="24"/>
                <w:lang w:eastAsia="en-IN"/>
              </w:rPr>
            </w:pPr>
            <w:r w:rsidRPr="0055537D">
              <w:rPr>
                <w:rFonts w:ascii="Times New Roman" w:eastAsia="Times New Roman" w:hAnsi="Times New Roman" w:cs="Times New Roman"/>
                <w:color w:val="000000" w:themeColor="text1"/>
                <w:szCs w:val="24"/>
                <w:lang w:eastAsia="en-IN"/>
              </w:rPr>
              <w:t>3</w:t>
            </w:r>
          </w:p>
        </w:tc>
        <w:tc>
          <w:tcPr>
            <w:tcW w:w="3452" w:type="dxa"/>
            <w:tcBorders>
              <w:top w:val="nil"/>
              <w:left w:val="nil"/>
              <w:bottom w:val="nil"/>
              <w:right w:val="nil"/>
            </w:tcBorders>
            <w:shd w:val="clear" w:color="auto" w:fill="auto"/>
            <w:noWrap/>
            <w:hideMark/>
          </w:tcPr>
          <w:p w14:paraId="5A3CF35B" w14:textId="77777777" w:rsidR="00926CF5" w:rsidRPr="0055537D" w:rsidRDefault="00926CF5" w:rsidP="0050550F">
            <w:pPr>
              <w:spacing w:after="240" w:line="240" w:lineRule="auto"/>
              <w:rPr>
                <w:rFonts w:ascii="Times New Roman" w:eastAsia="Times New Roman" w:hAnsi="Times New Roman" w:cs="Times New Roman"/>
                <w:bCs/>
                <w:color w:val="000000" w:themeColor="text1"/>
                <w:szCs w:val="24"/>
                <w:lang w:eastAsia="en-IN"/>
              </w:rPr>
            </w:pPr>
            <w:r w:rsidRPr="0055537D">
              <w:rPr>
                <w:rFonts w:ascii="Times New Roman" w:eastAsia="Times New Roman" w:hAnsi="Times New Roman" w:cs="Times New Roman"/>
                <w:color w:val="000000" w:themeColor="text1"/>
                <w:szCs w:val="24"/>
                <w:lang w:eastAsia="en-IN"/>
              </w:rPr>
              <w:t xml:space="preserve">ODDT (Open Drug Discovery </w:t>
            </w:r>
            <w:proofErr w:type="gramStart"/>
            <w:r w:rsidRPr="0055537D">
              <w:rPr>
                <w:rFonts w:ascii="Times New Roman" w:eastAsia="Times New Roman" w:hAnsi="Times New Roman" w:cs="Times New Roman"/>
                <w:color w:val="000000" w:themeColor="text1"/>
                <w:szCs w:val="24"/>
                <w:lang w:eastAsia="en-IN"/>
              </w:rPr>
              <w:t xml:space="preserve">Toolkit)   </w:t>
            </w:r>
            <w:proofErr w:type="gramEnd"/>
          </w:p>
        </w:tc>
        <w:tc>
          <w:tcPr>
            <w:tcW w:w="4359" w:type="dxa"/>
            <w:tcBorders>
              <w:top w:val="nil"/>
              <w:left w:val="nil"/>
              <w:bottom w:val="nil"/>
              <w:right w:val="nil"/>
            </w:tcBorders>
            <w:shd w:val="clear" w:color="auto" w:fill="auto"/>
            <w:noWrap/>
            <w:hideMark/>
          </w:tcPr>
          <w:p w14:paraId="6F50C445" w14:textId="77777777" w:rsidR="00926CF5" w:rsidRPr="0055537D" w:rsidRDefault="00000000" w:rsidP="0050550F">
            <w:pPr>
              <w:spacing w:after="240" w:line="240" w:lineRule="auto"/>
              <w:rPr>
                <w:rFonts w:ascii="Times New Roman" w:eastAsia="Times New Roman" w:hAnsi="Times New Roman" w:cs="Times New Roman"/>
                <w:bCs/>
                <w:color w:val="000000" w:themeColor="text1"/>
                <w:szCs w:val="24"/>
                <w:u w:val="single"/>
                <w:lang w:eastAsia="en-IN"/>
              </w:rPr>
            </w:pPr>
            <w:hyperlink r:id="rId99" w:history="1">
              <w:r w:rsidR="00926CF5" w:rsidRPr="0055537D">
                <w:rPr>
                  <w:rFonts w:ascii="Times New Roman" w:eastAsia="Times New Roman" w:hAnsi="Times New Roman" w:cs="Times New Roman"/>
                  <w:color w:val="000000" w:themeColor="text1"/>
                  <w:szCs w:val="24"/>
                  <w:u w:val="single"/>
                  <w:lang w:eastAsia="en-IN"/>
                </w:rPr>
                <w:t>https://github.com/oddt/oddt</w:t>
              </w:r>
            </w:hyperlink>
          </w:p>
        </w:tc>
        <w:tc>
          <w:tcPr>
            <w:tcW w:w="4310" w:type="dxa"/>
            <w:tcBorders>
              <w:top w:val="nil"/>
              <w:left w:val="nil"/>
              <w:bottom w:val="nil"/>
              <w:right w:val="nil"/>
            </w:tcBorders>
            <w:shd w:val="clear" w:color="auto" w:fill="auto"/>
            <w:hideMark/>
          </w:tcPr>
          <w:p w14:paraId="08867F95" w14:textId="77777777" w:rsidR="00926CF5" w:rsidRPr="0055537D" w:rsidRDefault="00926CF5" w:rsidP="0050550F">
            <w:pPr>
              <w:spacing w:after="240" w:line="240" w:lineRule="auto"/>
              <w:jc w:val="both"/>
              <w:rPr>
                <w:rFonts w:ascii="Times New Roman" w:eastAsia="Times New Roman" w:hAnsi="Times New Roman" w:cs="Times New Roman"/>
                <w:bCs/>
                <w:color w:val="000000" w:themeColor="text1"/>
                <w:szCs w:val="24"/>
                <w:lang w:eastAsia="en-IN"/>
              </w:rPr>
            </w:pPr>
            <w:r w:rsidRPr="0055537D">
              <w:rPr>
                <w:rFonts w:ascii="Times New Roman" w:eastAsia="Times New Roman" w:hAnsi="Times New Roman" w:cs="Times New Roman"/>
                <w:color w:val="000000" w:themeColor="text1"/>
                <w:szCs w:val="24"/>
                <w:lang w:eastAsia="en-IN"/>
              </w:rPr>
              <w:t>An open-source tool for computer-aided drug discovery. CADD pipelines are created by ODDT using machine learning scoring methods</w:t>
            </w:r>
          </w:p>
        </w:tc>
        <w:tc>
          <w:tcPr>
            <w:tcW w:w="1744" w:type="dxa"/>
            <w:gridSpan w:val="2"/>
            <w:tcBorders>
              <w:top w:val="nil"/>
              <w:left w:val="nil"/>
              <w:bottom w:val="nil"/>
              <w:right w:val="nil"/>
            </w:tcBorders>
            <w:shd w:val="clear" w:color="auto" w:fill="auto"/>
            <w:noWrap/>
            <w:hideMark/>
          </w:tcPr>
          <w:p w14:paraId="2AD93BFD" w14:textId="4739E98D" w:rsidR="00926CF5" w:rsidRPr="0055537D" w:rsidRDefault="0033299C" w:rsidP="0050550F">
            <w:pPr>
              <w:spacing w:after="240" w:line="240" w:lineRule="auto"/>
              <w:jc w:val="center"/>
              <w:rPr>
                <w:rFonts w:ascii="Times New Roman" w:eastAsia="Times New Roman" w:hAnsi="Times New Roman" w:cs="Times New Roman"/>
                <w:bCs/>
                <w:color w:val="000000" w:themeColor="text1"/>
                <w:szCs w:val="24"/>
                <w:lang w:eastAsia="en-IN"/>
              </w:rPr>
            </w:pPr>
            <w:r>
              <w:rPr>
                <w:rFonts w:ascii="Times New Roman" w:eastAsia="Times New Roman" w:hAnsi="Times New Roman" w:cs="Times New Roman"/>
                <w:bCs/>
                <w:color w:val="000000" w:themeColor="text1"/>
                <w:szCs w:val="24"/>
                <w:lang w:eastAsia="en-IN"/>
              </w:rPr>
              <w:t>3</w:t>
            </w:r>
          </w:p>
        </w:tc>
      </w:tr>
      <w:tr w:rsidR="00926CF5" w:rsidRPr="0055537D" w14:paraId="0F3C0EA7" w14:textId="77777777" w:rsidTr="0050550F">
        <w:trPr>
          <w:trHeight w:val="229"/>
        </w:trPr>
        <w:tc>
          <w:tcPr>
            <w:tcW w:w="828" w:type="dxa"/>
            <w:tcBorders>
              <w:top w:val="nil"/>
              <w:left w:val="nil"/>
              <w:bottom w:val="nil"/>
              <w:right w:val="nil"/>
            </w:tcBorders>
            <w:shd w:val="clear" w:color="auto" w:fill="auto"/>
            <w:noWrap/>
            <w:hideMark/>
          </w:tcPr>
          <w:p w14:paraId="0F406636" w14:textId="77777777" w:rsidR="00926CF5" w:rsidRPr="0055537D" w:rsidRDefault="00926CF5" w:rsidP="0050550F">
            <w:pPr>
              <w:spacing w:after="240" w:line="240" w:lineRule="auto"/>
              <w:rPr>
                <w:rFonts w:ascii="Times New Roman" w:eastAsia="Times New Roman" w:hAnsi="Times New Roman" w:cs="Times New Roman"/>
                <w:bCs/>
                <w:color w:val="000000" w:themeColor="text1"/>
                <w:szCs w:val="24"/>
                <w:lang w:eastAsia="en-IN"/>
              </w:rPr>
            </w:pPr>
            <w:r w:rsidRPr="0055537D">
              <w:rPr>
                <w:rFonts w:ascii="Times New Roman" w:eastAsia="Times New Roman" w:hAnsi="Times New Roman" w:cs="Times New Roman"/>
                <w:color w:val="000000" w:themeColor="text1"/>
                <w:szCs w:val="24"/>
                <w:lang w:eastAsia="en-IN"/>
              </w:rPr>
              <w:t>4</w:t>
            </w:r>
          </w:p>
        </w:tc>
        <w:tc>
          <w:tcPr>
            <w:tcW w:w="3452" w:type="dxa"/>
            <w:tcBorders>
              <w:top w:val="nil"/>
              <w:left w:val="nil"/>
              <w:bottom w:val="nil"/>
              <w:right w:val="nil"/>
            </w:tcBorders>
            <w:shd w:val="clear" w:color="auto" w:fill="auto"/>
            <w:noWrap/>
            <w:hideMark/>
          </w:tcPr>
          <w:p w14:paraId="349DD7BF" w14:textId="77777777" w:rsidR="00926CF5" w:rsidRPr="0055537D" w:rsidRDefault="00926CF5" w:rsidP="0050550F">
            <w:pPr>
              <w:spacing w:after="240" w:line="240" w:lineRule="auto"/>
              <w:rPr>
                <w:rFonts w:ascii="Times New Roman" w:eastAsia="Times New Roman" w:hAnsi="Times New Roman" w:cs="Times New Roman"/>
                <w:bCs/>
                <w:color w:val="000000" w:themeColor="text1"/>
                <w:szCs w:val="24"/>
                <w:lang w:eastAsia="en-IN"/>
              </w:rPr>
            </w:pPr>
            <w:proofErr w:type="spellStart"/>
            <w:r w:rsidRPr="0055537D">
              <w:rPr>
                <w:rFonts w:ascii="Times New Roman" w:eastAsia="Times New Roman" w:hAnsi="Times New Roman" w:cs="Times New Roman"/>
                <w:color w:val="000000" w:themeColor="text1"/>
                <w:szCs w:val="24"/>
                <w:lang w:eastAsia="en-IN"/>
              </w:rPr>
              <w:t>Cyclica</w:t>
            </w:r>
            <w:proofErr w:type="spellEnd"/>
          </w:p>
        </w:tc>
        <w:tc>
          <w:tcPr>
            <w:tcW w:w="4359" w:type="dxa"/>
            <w:tcBorders>
              <w:top w:val="nil"/>
              <w:left w:val="nil"/>
              <w:bottom w:val="nil"/>
              <w:right w:val="nil"/>
            </w:tcBorders>
            <w:shd w:val="clear" w:color="auto" w:fill="auto"/>
            <w:noWrap/>
            <w:hideMark/>
          </w:tcPr>
          <w:p w14:paraId="266A81B8" w14:textId="77777777" w:rsidR="00926CF5" w:rsidRPr="0055537D" w:rsidRDefault="00000000" w:rsidP="0050550F">
            <w:pPr>
              <w:spacing w:after="240" w:line="240" w:lineRule="auto"/>
              <w:rPr>
                <w:rFonts w:ascii="Times New Roman" w:eastAsia="Times New Roman" w:hAnsi="Times New Roman" w:cs="Times New Roman"/>
                <w:bCs/>
                <w:color w:val="000000" w:themeColor="text1"/>
                <w:szCs w:val="24"/>
                <w:u w:val="single"/>
                <w:lang w:eastAsia="en-IN"/>
              </w:rPr>
            </w:pPr>
            <w:hyperlink r:id="rId100" w:history="1">
              <w:r w:rsidR="00926CF5" w:rsidRPr="0055537D">
                <w:rPr>
                  <w:rFonts w:ascii="Times New Roman" w:eastAsia="Times New Roman" w:hAnsi="Times New Roman" w:cs="Times New Roman"/>
                  <w:color w:val="000000" w:themeColor="text1"/>
                  <w:szCs w:val="24"/>
                  <w:u w:val="single"/>
                  <w:lang w:eastAsia="en-IN"/>
                </w:rPr>
                <w:t>https://cyclicarx.com/</w:t>
              </w:r>
            </w:hyperlink>
          </w:p>
        </w:tc>
        <w:tc>
          <w:tcPr>
            <w:tcW w:w="4310" w:type="dxa"/>
            <w:tcBorders>
              <w:top w:val="nil"/>
              <w:left w:val="nil"/>
              <w:bottom w:val="nil"/>
              <w:right w:val="nil"/>
            </w:tcBorders>
            <w:shd w:val="clear" w:color="auto" w:fill="auto"/>
            <w:hideMark/>
          </w:tcPr>
          <w:p w14:paraId="5EFF46AF" w14:textId="77777777" w:rsidR="00926CF5" w:rsidRPr="0055537D" w:rsidRDefault="00926CF5" w:rsidP="0050550F">
            <w:pPr>
              <w:spacing w:after="240" w:line="240" w:lineRule="auto"/>
              <w:jc w:val="both"/>
              <w:rPr>
                <w:rFonts w:ascii="Times New Roman" w:eastAsia="Times New Roman" w:hAnsi="Times New Roman" w:cs="Times New Roman"/>
                <w:bCs/>
                <w:color w:val="000000" w:themeColor="text1"/>
                <w:szCs w:val="24"/>
                <w:lang w:eastAsia="en-IN"/>
              </w:rPr>
            </w:pPr>
            <w:r w:rsidRPr="0055537D">
              <w:rPr>
                <w:rFonts w:ascii="Times New Roman" w:eastAsia="Times New Roman" w:hAnsi="Times New Roman" w:cs="Times New Roman"/>
                <w:color w:val="000000" w:themeColor="text1"/>
                <w:szCs w:val="24"/>
                <w:lang w:eastAsia="en-IN"/>
              </w:rPr>
              <w:t xml:space="preserve">A platform that allows for prioritization of compounds based on their on- and off-target </w:t>
            </w:r>
            <w:proofErr w:type="spellStart"/>
            <w:r w:rsidRPr="0055537D">
              <w:rPr>
                <w:rFonts w:ascii="Times New Roman" w:eastAsia="Times New Roman" w:hAnsi="Times New Roman" w:cs="Times New Roman"/>
                <w:color w:val="000000" w:themeColor="text1"/>
                <w:szCs w:val="24"/>
                <w:lang w:eastAsia="en-IN"/>
              </w:rPr>
              <w:t>polypharmacology</w:t>
            </w:r>
            <w:proofErr w:type="spellEnd"/>
            <w:r w:rsidRPr="0055537D">
              <w:rPr>
                <w:rFonts w:ascii="Times New Roman" w:eastAsia="Times New Roman" w:hAnsi="Times New Roman" w:cs="Times New Roman"/>
                <w:color w:val="000000" w:themeColor="text1"/>
                <w:szCs w:val="24"/>
                <w:lang w:eastAsia="en-IN"/>
              </w:rPr>
              <w:t xml:space="preserve"> profiles and their ADMET properties</w:t>
            </w:r>
          </w:p>
        </w:tc>
        <w:tc>
          <w:tcPr>
            <w:tcW w:w="1744" w:type="dxa"/>
            <w:gridSpan w:val="2"/>
            <w:tcBorders>
              <w:top w:val="nil"/>
              <w:left w:val="nil"/>
              <w:bottom w:val="nil"/>
              <w:right w:val="nil"/>
            </w:tcBorders>
            <w:shd w:val="clear" w:color="auto" w:fill="auto"/>
            <w:noWrap/>
            <w:hideMark/>
          </w:tcPr>
          <w:p w14:paraId="0247956C" w14:textId="6E448BC0" w:rsidR="00926CF5" w:rsidRPr="0055537D" w:rsidRDefault="0033299C" w:rsidP="0050550F">
            <w:pPr>
              <w:spacing w:after="240" w:line="240" w:lineRule="auto"/>
              <w:jc w:val="center"/>
              <w:rPr>
                <w:rFonts w:ascii="Times New Roman" w:eastAsia="Times New Roman" w:hAnsi="Times New Roman" w:cs="Times New Roman"/>
                <w:bCs/>
                <w:color w:val="000000" w:themeColor="text1"/>
                <w:szCs w:val="24"/>
                <w:lang w:eastAsia="en-IN"/>
              </w:rPr>
            </w:pPr>
            <w:r>
              <w:rPr>
                <w:rFonts w:ascii="Times New Roman" w:eastAsia="Times New Roman" w:hAnsi="Times New Roman" w:cs="Times New Roman"/>
                <w:bCs/>
                <w:color w:val="000000" w:themeColor="text1"/>
                <w:szCs w:val="24"/>
                <w:lang w:eastAsia="en-IN"/>
              </w:rPr>
              <w:t>4</w:t>
            </w:r>
          </w:p>
        </w:tc>
      </w:tr>
      <w:tr w:rsidR="00926CF5" w:rsidRPr="0055537D" w14:paraId="05F92D5B" w14:textId="77777777" w:rsidTr="0050550F">
        <w:trPr>
          <w:trHeight w:val="229"/>
        </w:trPr>
        <w:tc>
          <w:tcPr>
            <w:tcW w:w="828" w:type="dxa"/>
            <w:tcBorders>
              <w:top w:val="nil"/>
              <w:left w:val="nil"/>
              <w:right w:val="nil"/>
            </w:tcBorders>
            <w:shd w:val="clear" w:color="auto" w:fill="auto"/>
            <w:noWrap/>
            <w:hideMark/>
          </w:tcPr>
          <w:p w14:paraId="0E0ADBEA" w14:textId="77777777" w:rsidR="00926CF5" w:rsidRPr="0055537D" w:rsidRDefault="00926CF5" w:rsidP="0050550F">
            <w:pPr>
              <w:spacing w:after="240" w:line="240" w:lineRule="auto"/>
              <w:rPr>
                <w:rFonts w:ascii="Times New Roman" w:eastAsia="Times New Roman" w:hAnsi="Times New Roman" w:cs="Times New Roman"/>
                <w:bCs/>
                <w:color w:val="000000" w:themeColor="text1"/>
                <w:szCs w:val="24"/>
                <w:lang w:eastAsia="en-IN"/>
              </w:rPr>
            </w:pPr>
            <w:r w:rsidRPr="0055537D">
              <w:rPr>
                <w:rFonts w:ascii="Times New Roman" w:eastAsia="Times New Roman" w:hAnsi="Times New Roman" w:cs="Times New Roman"/>
                <w:color w:val="000000" w:themeColor="text1"/>
                <w:szCs w:val="24"/>
                <w:lang w:eastAsia="en-IN"/>
              </w:rPr>
              <w:t>5</w:t>
            </w:r>
          </w:p>
        </w:tc>
        <w:tc>
          <w:tcPr>
            <w:tcW w:w="3452" w:type="dxa"/>
            <w:tcBorders>
              <w:top w:val="nil"/>
              <w:left w:val="nil"/>
              <w:right w:val="nil"/>
            </w:tcBorders>
            <w:shd w:val="clear" w:color="auto" w:fill="auto"/>
            <w:noWrap/>
            <w:hideMark/>
          </w:tcPr>
          <w:p w14:paraId="51A34FD0" w14:textId="77777777" w:rsidR="00926CF5" w:rsidRPr="0055537D" w:rsidRDefault="00926CF5" w:rsidP="0050550F">
            <w:pPr>
              <w:spacing w:after="240" w:line="240" w:lineRule="auto"/>
              <w:rPr>
                <w:rFonts w:ascii="Times New Roman" w:eastAsia="Times New Roman" w:hAnsi="Times New Roman" w:cs="Times New Roman"/>
                <w:bCs/>
                <w:color w:val="000000" w:themeColor="text1"/>
                <w:szCs w:val="24"/>
                <w:lang w:eastAsia="en-IN"/>
              </w:rPr>
            </w:pPr>
            <w:proofErr w:type="spellStart"/>
            <w:r w:rsidRPr="0055537D">
              <w:rPr>
                <w:rFonts w:ascii="Times New Roman" w:eastAsia="Times New Roman" w:hAnsi="Times New Roman" w:cs="Times New Roman"/>
                <w:color w:val="000000" w:themeColor="text1"/>
                <w:szCs w:val="24"/>
                <w:lang w:eastAsia="en-IN"/>
              </w:rPr>
              <w:t>Exscientia</w:t>
            </w:r>
            <w:proofErr w:type="spellEnd"/>
          </w:p>
        </w:tc>
        <w:tc>
          <w:tcPr>
            <w:tcW w:w="4359" w:type="dxa"/>
            <w:tcBorders>
              <w:top w:val="nil"/>
              <w:left w:val="nil"/>
              <w:right w:val="nil"/>
            </w:tcBorders>
            <w:shd w:val="clear" w:color="auto" w:fill="auto"/>
            <w:noWrap/>
            <w:hideMark/>
          </w:tcPr>
          <w:p w14:paraId="0139B40F" w14:textId="35FEB241" w:rsidR="00926CF5" w:rsidRPr="0055537D" w:rsidRDefault="00000000" w:rsidP="0050550F">
            <w:pPr>
              <w:spacing w:after="240" w:line="240" w:lineRule="auto"/>
              <w:rPr>
                <w:rFonts w:ascii="Times New Roman" w:eastAsia="Times New Roman" w:hAnsi="Times New Roman" w:cs="Times New Roman"/>
                <w:bCs/>
                <w:color w:val="000000" w:themeColor="text1"/>
                <w:szCs w:val="24"/>
                <w:u w:val="single"/>
                <w:lang w:eastAsia="en-IN"/>
              </w:rPr>
            </w:pPr>
            <w:hyperlink r:id="rId101" w:history="1">
              <w:r w:rsidR="00926CF5" w:rsidRPr="0055537D">
                <w:rPr>
                  <w:rFonts w:ascii="Times New Roman" w:eastAsia="Times New Roman" w:hAnsi="Times New Roman" w:cs="Times New Roman"/>
                  <w:color w:val="000000" w:themeColor="text1"/>
                  <w:szCs w:val="24"/>
                  <w:u w:val="single"/>
                  <w:lang w:eastAsia="en-IN"/>
                </w:rPr>
                <w:t>https://www.exscientia.ai/</w:t>
              </w:r>
            </w:hyperlink>
            <w:r w:rsidR="00B03B93">
              <w:rPr>
                <w:rFonts w:ascii="Times New Roman" w:eastAsia="Times New Roman" w:hAnsi="Times New Roman" w:cs="Times New Roman"/>
                <w:color w:val="000000" w:themeColor="text1"/>
                <w:szCs w:val="24"/>
                <w:u w:val="single"/>
                <w:lang w:eastAsia="en-IN"/>
              </w:rPr>
              <w:t xml:space="preserve"> </w:t>
            </w:r>
          </w:p>
        </w:tc>
        <w:tc>
          <w:tcPr>
            <w:tcW w:w="4310" w:type="dxa"/>
            <w:tcBorders>
              <w:top w:val="nil"/>
              <w:left w:val="nil"/>
              <w:right w:val="nil"/>
            </w:tcBorders>
            <w:shd w:val="clear" w:color="auto" w:fill="auto"/>
            <w:hideMark/>
          </w:tcPr>
          <w:p w14:paraId="1DBD6098" w14:textId="77777777" w:rsidR="00926CF5" w:rsidRPr="0055537D" w:rsidRDefault="00926CF5" w:rsidP="0050550F">
            <w:pPr>
              <w:spacing w:after="240" w:line="240" w:lineRule="auto"/>
              <w:jc w:val="both"/>
              <w:rPr>
                <w:rFonts w:ascii="Times New Roman" w:eastAsia="Times New Roman" w:hAnsi="Times New Roman" w:cs="Times New Roman"/>
                <w:bCs/>
                <w:color w:val="000000" w:themeColor="text1"/>
                <w:szCs w:val="24"/>
                <w:lang w:eastAsia="en-IN"/>
              </w:rPr>
            </w:pPr>
            <w:r w:rsidRPr="0055537D">
              <w:rPr>
                <w:rFonts w:ascii="Times New Roman" w:eastAsia="Times New Roman" w:hAnsi="Times New Roman" w:cs="Times New Roman"/>
                <w:color w:val="000000" w:themeColor="text1"/>
                <w:szCs w:val="24"/>
                <w:lang w:eastAsia="en-IN"/>
              </w:rPr>
              <w:t>An AI-driven pharmaceutical technology firm dedicated to finding, creating, and developing pharmaceuticals in the quickest and most efficient way.</w:t>
            </w:r>
          </w:p>
        </w:tc>
        <w:tc>
          <w:tcPr>
            <w:tcW w:w="1744" w:type="dxa"/>
            <w:gridSpan w:val="2"/>
            <w:tcBorders>
              <w:top w:val="nil"/>
              <w:left w:val="nil"/>
              <w:right w:val="nil"/>
            </w:tcBorders>
            <w:shd w:val="clear" w:color="auto" w:fill="auto"/>
            <w:noWrap/>
            <w:hideMark/>
          </w:tcPr>
          <w:p w14:paraId="052F6317" w14:textId="77777777" w:rsidR="00926CF5" w:rsidRPr="0055537D" w:rsidRDefault="00926CF5" w:rsidP="0050550F">
            <w:pPr>
              <w:spacing w:after="240" w:line="240" w:lineRule="auto"/>
              <w:jc w:val="center"/>
              <w:rPr>
                <w:rFonts w:ascii="Times New Roman" w:eastAsia="Times New Roman" w:hAnsi="Times New Roman" w:cs="Times New Roman"/>
                <w:bCs/>
                <w:color w:val="000000" w:themeColor="text1"/>
                <w:szCs w:val="24"/>
                <w:lang w:eastAsia="en-IN"/>
              </w:rPr>
            </w:pPr>
            <w:r w:rsidRPr="0055537D">
              <w:rPr>
                <w:rFonts w:ascii="Times New Roman" w:eastAsia="Times New Roman" w:hAnsi="Times New Roman" w:cs="Times New Roman"/>
                <w:color w:val="000000" w:themeColor="text1"/>
                <w:szCs w:val="24"/>
                <w:lang w:eastAsia="en-IN"/>
              </w:rPr>
              <w:t>-</w:t>
            </w:r>
          </w:p>
        </w:tc>
      </w:tr>
      <w:tr w:rsidR="00926CF5" w:rsidRPr="0055537D" w14:paraId="20F64301" w14:textId="77777777" w:rsidTr="0050550F">
        <w:trPr>
          <w:trHeight w:val="229"/>
        </w:trPr>
        <w:tc>
          <w:tcPr>
            <w:tcW w:w="828" w:type="dxa"/>
            <w:tcBorders>
              <w:top w:val="nil"/>
              <w:left w:val="nil"/>
              <w:bottom w:val="single" w:sz="4" w:space="0" w:color="auto"/>
              <w:right w:val="nil"/>
            </w:tcBorders>
            <w:shd w:val="clear" w:color="auto" w:fill="auto"/>
            <w:noWrap/>
            <w:hideMark/>
          </w:tcPr>
          <w:p w14:paraId="434DBC89" w14:textId="77777777" w:rsidR="00926CF5" w:rsidRPr="0055537D" w:rsidRDefault="00926CF5" w:rsidP="0050550F">
            <w:pPr>
              <w:spacing w:after="240" w:line="240" w:lineRule="auto"/>
              <w:rPr>
                <w:rFonts w:ascii="Times New Roman" w:eastAsia="Times New Roman" w:hAnsi="Times New Roman" w:cs="Times New Roman"/>
                <w:bCs/>
                <w:color w:val="000000" w:themeColor="text1"/>
                <w:szCs w:val="24"/>
                <w:lang w:eastAsia="en-IN"/>
              </w:rPr>
            </w:pPr>
            <w:r w:rsidRPr="0055537D">
              <w:rPr>
                <w:rFonts w:ascii="Times New Roman" w:eastAsia="Times New Roman" w:hAnsi="Times New Roman" w:cs="Times New Roman"/>
                <w:color w:val="000000" w:themeColor="text1"/>
                <w:szCs w:val="24"/>
                <w:lang w:eastAsia="en-IN"/>
              </w:rPr>
              <w:t>6</w:t>
            </w:r>
          </w:p>
        </w:tc>
        <w:tc>
          <w:tcPr>
            <w:tcW w:w="3452" w:type="dxa"/>
            <w:tcBorders>
              <w:top w:val="nil"/>
              <w:left w:val="nil"/>
              <w:bottom w:val="single" w:sz="4" w:space="0" w:color="auto"/>
              <w:right w:val="nil"/>
            </w:tcBorders>
            <w:shd w:val="clear" w:color="auto" w:fill="auto"/>
            <w:noWrap/>
            <w:hideMark/>
          </w:tcPr>
          <w:p w14:paraId="1846A602" w14:textId="53B3C02A" w:rsidR="00926CF5" w:rsidRPr="0055537D" w:rsidRDefault="00926CF5" w:rsidP="0050550F">
            <w:pPr>
              <w:spacing w:after="240" w:line="240" w:lineRule="auto"/>
              <w:rPr>
                <w:rFonts w:ascii="Times New Roman" w:eastAsia="Times New Roman" w:hAnsi="Times New Roman" w:cs="Times New Roman"/>
                <w:bCs/>
                <w:color w:val="000000" w:themeColor="text1"/>
                <w:szCs w:val="24"/>
                <w:lang w:eastAsia="en-IN"/>
              </w:rPr>
            </w:pPr>
            <w:r w:rsidRPr="0055537D">
              <w:rPr>
                <w:rFonts w:ascii="Times New Roman" w:eastAsia="Times New Roman" w:hAnsi="Times New Roman" w:cs="Times New Roman"/>
                <w:color w:val="000000" w:themeColor="text1"/>
                <w:szCs w:val="24"/>
                <w:lang w:eastAsia="en-IN"/>
              </w:rPr>
              <w:t xml:space="preserve">ATOM Modeling </w:t>
            </w:r>
            <w:proofErr w:type="spellStart"/>
            <w:r w:rsidRPr="0055537D">
              <w:rPr>
                <w:rFonts w:ascii="Times New Roman" w:eastAsia="Times New Roman" w:hAnsi="Times New Roman" w:cs="Times New Roman"/>
                <w:color w:val="000000" w:themeColor="text1"/>
                <w:szCs w:val="24"/>
                <w:lang w:eastAsia="en-IN"/>
              </w:rPr>
              <w:t>PipeLine</w:t>
            </w:r>
            <w:proofErr w:type="spellEnd"/>
            <w:r w:rsidRPr="0055537D">
              <w:rPr>
                <w:rFonts w:ascii="Times New Roman" w:eastAsia="Times New Roman" w:hAnsi="Times New Roman" w:cs="Times New Roman"/>
                <w:color w:val="000000" w:themeColor="text1"/>
                <w:szCs w:val="24"/>
                <w:lang w:eastAsia="en-IN"/>
              </w:rPr>
              <w:t xml:space="preserve"> (AMPL</w:t>
            </w:r>
            <w:r w:rsidR="00665721">
              <w:rPr>
                <w:rFonts w:ascii="Times New Roman" w:eastAsia="Times New Roman" w:hAnsi="Times New Roman" w:cs="Times New Roman"/>
                <w:color w:val="000000" w:themeColor="text1"/>
                <w:szCs w:val="24"/>
                <w:lang w:eastAsia="en-IN"/>
              </w:rPr>
              <w:t>)</w:t>
            </w:r>
          </w:p>
        </w:tc>
        <w:tc>
          <w:tcPr>
            <w:tcW w:w="4359" w:type="dxa"/>
            <w:tcBorders>
              <w:top w:val="nil"/>
              <w:left w:val="nil"/>
              <w:bottom w:val="single" w:sz="4" w:space="0" w:color="auto"/>
              <w:right w:val="nil"/>
            </w:tcBorders>
            <w:shd w:val="clear" w:color="auto" w:fill="auto"/>
            <w:noWrap/>
            <w:hideMark/>
          </w:tcPr>
          <w:p w14:paraId="695B486E" w14:textId="551D1623" w:rsidR="00926CF5" w:rsidRPr="0055537D" w:rsidRDefault="00926CF5" w:rsidP="0050550F">
            <w:pPr>
              <w:spacing w:after="240" w:line="240" w:lineRule="auto"/>
              <w:rPr>
                <w:rFonts w:ascii="Times New Roman" w:eastAsia="Times New Roman" w:hAnsi="Times New Roman" w:cs="Times New Roman"/>
                <w:bCs/>
                <w:color w:val="000000" w:themeColor="text1"/>
                <w:szCs w:val="24"/>
                <w:u w:val="single"/>
                <w:lang w:eastAsia="en-IN"/>
              </w:rPr>
            </w:pPr>
            <w:r w:rsidRPr="0055537D">
              <w:rPr>
                <w:rFonts w:ascii="Times New Roman" w:eastAsia="Times New Roman" w:hAnsi="Times New Roman" w:cs="Times New Roman"/>
                <w:color w:val="000000" w:themeColor="text1"/>
                <w:szCs w:val="24"/>
                <w:u w:val="single"/>
                <w:lang w:eastAsia="en-IN"/>
              </w:rPr>
              <w:t>https://github.com/ATOMconsortium/AMPL</w:t>
            </w:r>
          </w:p>
        </w:tc>
        <w:tc>
          <w:tcPr>
            <w:tcW w:w="4310" w:type="dxa"/>
            <w:tcBorders>
              <w:top w:val="nil"/>
              <w:left w:val="nil"/>
              <w:bottom w:val="single" w:sz="4" w:space="0" w:color="auto"/>
              <w:right w:val="nil"/>
            </w:tcBorders>
            <w:shd w:val="clear" w:color="auto" w:fill="auto"/>
            <w:hideMark/>
          </w:tcPr>
          <w:p w14:paraId="6DF69C85" w14:textId="38B91ADA" w:rsidR="00926CF5" w:rsidRPr="0055537D" w:rsidRDefault="00926CF5" w:rsidP="0050550F">
            <w:pPr>
              <w:spacing w:after="240" w:line="240" w:lineRule="auto"/>
              <w:jc w:val="both"/>
              <w:rPr>
                <w:rFonts w:ascii="Times New Roman" w:eastAsia="Times New Roman" w:hAnsi="Times New Roman" w:cs="Times New Roman"/>
                <w:bCs/>
                <w:color w:val="000000" w:themeColor="text1"/>
                <w:szCs w:val="24"/>
                <w:lang w:eastAsia="en-IN"/>
              </w:rPr>
            </w:pPr>
            <w:r w:rsidRPr="0055537D">
              <w:rPr>
                <w:rFonts w:ascii="Times New Roman" w:eastAsia="Times New Roman" w:hAnsi="Times New Roman" w:cs="Times New Roman"/>
                <w:color w:val="000000" w:themeColor="text1"/>
                <w:szCs w:val="24"/>
                <w:lang w:eastAsia="en-IN"/>
              </w:rPr>
              <w:t xml:space="preserve"> An open-source, modular, extendable software pipeline enabling model development and sharing for </w:t>
            </w:r>
            <w:r w:rsidR="00D5076A" w:rsidRPr="0055537D">
              <w:rPr>
                <w:rFonts w:ascii="Times New Roman" w:eastAsia="Times New Roman" w:hAnsi="Times New Roman" w:cs="Times New Roman"/>
                <w:color w:val="000000" w:themeColor="text1"/>
                <w:szCs w:val="24"/>
                <w:lang w:eastAsia="en-IN"/>
              </w:rPr>
              <w:t>advancing</w:t>
            </w:r>
            <w:r w:rsidRPr="0055537D">
              <w:rPr>
                <w:rFonts w:ascii="Times New Roman" w:eastAsia="Times New Roman" w:hAnsi="Times New Roman" w:cs="Times New Roman"/>
                <w:color w:val="000000" w:themeColor="text1"/>
                <w:szCs w:val="24"/>
                <w:lang w:eastAsia="en-IN"/>
              </w:rPr>
              <w:t xml:space="preserve"> drug discovery</w:t>
            </w:r>
          </w:p>
        </w:tc>
        <w:tc>
          <w:tcPr>
            <w:tcW w:w="1744" w:type="dxa"/>
            <w:gridSpan w:val="2"/>
            <w:tcBorders>
              <w:top w:val="nil"/>
              <w:left w:val="nil"/>
              <w:bottom w:val="single" w:sz="4" w:space="0" w:color="auto"/>
              <w:right w:val="nil"/>
            </w:tcBorders>
            <w:shd w:val="clear" w:color="auto" w:fill="auto"/>
            <w:noWrap/>
            <w:hideMark/>
          </w:tcPr>
          <w:p w14:paraId="28DF7E1F" w14:textId="68CE7AF3" w:rsidR="00926CF5" w:rsidRPr="0055537D" w:rsidRDefault="0033299C" w:rsidP="0050550F">
            <w:pPr>
              <w:spacing w:after="240" w:line="240" w:lineRule="auto"/>
              <w:jc w:val="center"/>
              <w:rPr>
                <w:rFonts w:ascii="Times New Roman" w:eastAsia="Times New Roman" w:hAnsi="Times New Roman" w:cs="Times New Roman"/>
                <w:bCs/>
                <w:color w:val="000000" w:themeColor="text1"/>
                <w:szCs w:val="24"/>
                <w:lang w:eastAsia="en-IN"/>
              </w:rPr>
            </w:pPr>
            <w:r>
              <w:rPr>
                <w:rFonts w:ascii="Times New Roman" w:eastAsia="Times New Roman" w:hAnsi="Times New Roman" w:cs="Times New Roman"/>
                <w:bCs/>
                <w:color w:val="000000" w:themeColor="text1"/>
                <w:szCs w:val="24"/>
                <w:lang w:eastAsia="en-IN"/>
              </w:rPr>
              <w:t>5</w:t>
            </w:r>
          </w:p>
        </w:tc>
      </w:tr>
    </w:tbl>
    <w:p w14:paraId="22754BBE" w14:textId="77777777" w:rsidR="00D0793F" w:rsidRPr="00D0793F" w:rsidRDefault="00D0793F" w:rsidP="00D0793F">
      <w:pPr>
        <w:sectPr w:rsidR="00D0793F" w:rsidRPr="00D0793F" w:rsidSect="007706D2">
          <w:pgSz w:w="16838" w:h="11906" w:orient="landscape"/>
          <w:pgMar w:top="1440" w:right="1440" w:bottom="1440" w:left="1440" w:header="706" w:footer="706" w:gutter="0"/>
          <w:cols w:space="708"/>
          <w:docGrid w:linePitch="360"/>
        </w:sectPr>
      </w:pPr>
    </w:p>
    <w:p w14:paraId="6249018D" w14:textId="28FBEBFA" w:rsidR="00D01FFB" w:rsidRPr="0055537D" w:rsidRDefault="00D01FFB" w:rsidP="00D01FFB">
      <w:pPr>
        <w:pStyle w:val="NoSpacing"/>
        <w:spacing w:after="60"/>
        <w:ind w:right="-24"/>
        <w:rPr>
          <w:rFonts w:ascii="Times New Roman" w:hAnsi="Times New Roman" w:cs="Times New Roman"/>
          <w:color w:val="000000" w:themeColor="text1"/>
          <w:sz w:val="24"/>
          <w:szCs w:val="24"/>
        </w:rPr>
      </w:pPr>
      <w:bookmarkStart w:id="6" w:name="_Hlk158794231"/>
      <w:r w:rsidRPr="0055537D">
        <w:rPr>
          <w:rFonts w:ascii="Times New Roman" w:hAnsi="Times New Roman" w:cs="Times New Roman"/>
          <w:b/>
          <w:bCs/>
          <w:color w:val="000000" w:themeColor="text1"/>
          <w:sz w:val="24"/>
          <w:szCs w:val="24"/>
        </w:rPr>
        <w:lastRenderedPageBreak/>
        <w:t>Table S</w:t>
      </w:r>
      <w:r w:rsidR="008A0CBF">
        <w:rPr>
          <w:rFonts w:ascii="Times New Roman" w:hAnsi="Times New Roman" w:cs="Times New Roman"/>
          <w:b/>
          <w:bCs/>
          <w:color w:val="000000" w:themeColor="text1"/>
          <w:sz w:val="24"/>
          <w:szCs w:val="24"/>
        </w:rPr>
        <w:t>4</w:t>
      </w:r>
      <w:r w:rsidRPr="0055537D">
        <w:rPr>
          <w:rFonts w:ascii="Times New Roman" w:hAnsi="Times New Roman" w:cs="Times New Roman"/>
          <w:b/>
          <w:bCs/>
          <w:color w:val="000000" w:themeColor="text1"/>
          <w:sz w:val="24"/>
          <w:szCs w:val="24"/>
        </w:rPr>
        <w:t>.</w:t>
      </w:r>
      <w:r w:rsidRPr="0055537D">
        <w:rPr>
          <w:rFonts w:ascii="Times New Roman" w:hAnsi="Times New Roman" w:cs="Times New Roman"/>
          <w:color w:val="000000" w:themeColor="text1"/>
          <w:sz w:val="24"/>
          <w:szCs w:val="24"/>
        </w:rPr>
        <w:t xml:space="preserve"> List of available severs and web portals deployed using Galaxy platform.</w:t>
      </w:r>
    </w:p>
    <w:tbl>
      <w:tblPr>
        <w:tblStyle w:val="TableGrid"/>
        <w:tblW w:w="4867"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88"/>
        <w:gridCol w:w="4927"/>
        <w:gridCol w:w="1571"/>
      </w:tblGrid>
      <w:tr w:rsidR="00F93D71" w:rsidRPr="0055537D" w14:paraId="0DDDFF45" w14:textId="77777777" w:rsidTr="00324925">
        <w:trPr>
          <w:trHeight w:val="20"/>
          <w:jc w:val="center"/>
        </w:trPr>
        <w:tc>
          <w:tcPr>
            <w:tcW w:w="1302" w:type="pct"/>
            <w:tcBorders>
              <w:top w:val="single" w:sz="4" w:space="0" w:color="auto"/>
              <w:bottom w:val="single" w:sz="4" w:space="0" w:color="auto"/>
            </w:tcBorders>
          </w:tcPr>
          <w:bookmarkEnd w:id="6"/>
          <w:p w14:paraId="25CD5C42" w14:textId="77777777" w:rsidR="00F93D71" w:rsidRPr="00B03B93" w:rsidRDefault="00F93D71" w:rsidP="00F93D71">
            <w:pPr>
              <w:ind w:left="426" w:right="-24"/>
              <w:rPr>
                <w:rFonts w:ascii="Times New Roman" w:hAnsi="Times New Roman" w:cs="Times New Roman"/>
                <w:b/>
                <w:bCs/>
                <w:color w:val="000000" w:themeColor="text1"/>
                <w:sz w:val="24"/>
                <w:szCs w:val="24"/>
              </w:rPr>
            </w:pPr>
            <w:r w:rsidRPr="00B03B93">
              <w:rPr>
                <w:rFonts w:ascii="Times New Roman" w:hAnsi="Times New Roman" w:cs="Times New Roman"/>
                <w:b/>
                <w:bCs/>
                <w:color w:val="000000" w:themeColor="text1"/>
                <w:sz w:val="24"/>
                <w:szCs w:val="24"/>
              </w:rPr>
              <w:t>Selected servers</w:t>
            </w:r>
          </w:p>
        </w:tc>
        <w:tc>
          <w:tcPr>
            <w:tcW w:w="2804" w:type="pct"/>
            <w:tcBorders>
              <w:top w:val="single" w:sz="4" w:space="0" w:color="auto"/>
              <w:bottom w:val="single" w:sz="4" w:space="0" w:color="auto"/>
            </w:tcBorders>
            <w:vAlign w:val="center"/>
          </w:tcPr>
          <w:p w14:paraId="5CD4BD70" w14:textId="77777777" w:rsidR="00F93D71" w:rsidRPr="00A97220" w:rsidRDefault="00F93D71" w:rsidP="00F93D71">
            <w:pPr>
              <w:jc w:val="center"/>
              <w:rPr>
                <w:rFonts w:ascii="Times New Roman" w:eastAsia="Calibri" w:hAnsi="Times New Roman" w:cs="Times New Roman"/>
                <w:b/>
                <w:bCs/>
              </w:rPr>
            </w:pPr>
            <w:r w:rsidRPr="00A97220">
              <w:rPr>
                <w:rFonts w:ascii="Times New Roman" w:eastAsia="Calibri" w:hAnsi="Times New Roman" w:cs="Times New Roman"/>
                <w:b/>
                <w:bCs/>
              </w:rPr>
              <w:t>URL</w:t>
            </w:r>
          </w:p>
          <w:p w14:paraId="5259283E" w14:textId="687448E7" w:rsidR="00F93D71" w:rsidRPr="00B03B93" w:rsidRDefault="00F93D71" w:rsidP="00F93D71">
            <w:pPr>
              <w:tabs>
                <w:tab w:val="left" w:pos="703"/>
                <w:tab w:val="center" w:pos="2018"/>
              </w:tabs>
              <w:ind w:left="426" w:right="-24"/>
              <w:jc w:val="center"/>
              <w:rPr>
                <w:rFonts w:ascii="Times New Roman" w:hAnsi="Times New Roman" w:cs="Times New Roman"/>
                <w:b/>
                <w:bCs/>
                <w:color w:val="000000" w:themeColor="text1"/>
                <w:sz w:val="24"/>
                <w:szCs w:val="24"/>
              </w:rPr>
            </w:pPr>
            <w:r w:rsidRPr="00B245A4">
              <w:rPr>
                <w:rFonts w:ascii="Times New Roman" w:eastAsia="Calibri" w:hAnsi="Times New Roman" w:cs="Times New Roman"/>
                <w:b/>
                <w:bCs/>
                <w:color w:val="000000" w:themeColor="text1"/>
              </w:rPr>
              <w:t xml:space="preserve">(Accessed on </w:t>
            </w:r>
            <w:r>
              <w:rPr>
                <w:rFonts w:ascii="Times New Roman" w:eastAsia="Calibri" w:hAnsi="Times New Roman" w:cs="Times New Roman"/>
                <w:b/>
                <w:bCs/>
                <w:color w:val="000000" w:themeColor="text1"/>
              </w:rPr>
              <w:t>10</w:t>
            </w:r>
            <w:r w:rsidRPr="00B245A4">
              <w:rPr>
                <w:rFonts w:ascii="Times New Roman" w:eastAsia="Calibri" w:hAnsi="Times New Roman" w:cs="Times New Roman"/>
                <w:b/>
                <w:bCs/>
                <w:color w:val="000000" w:themeColor="text1"/>
                <w:vertAlign w:val="superscript"/>
              </w:rPr>
              <w:t>th</w:t>
            </w:r>
            <w:r w:rsidRPr="00B245A4">
              <w:rPr>
                <w:rFonts w:ascii="Times New Roman" w:eastAsia="Calibri" w:hAnsi="Times New Roman" w:cs="Times New Roman"/>
                <w:b/>
                <w:bCs/>
                <w:color w:val="000000" w:themeColor="text1"/>
              </w:rPr>
              <w:t xml:space="preserve"> July 2023)</w:t>
            </w:r>
          </w:p>
        </w:tc>
        <w:tc>
          <w:tcPr>
            <w:tcW w:w="894" w:type="pct"/>
            <w:tcBorders>
              <w:top w:val="single" w:sz="4" w:space="0" w:color="auto"/>
              <w:bottom w:val="single" w:sz="4" w:space="0" w:color="auto"/>
            </w:tcBorders>
          </w:tcPr>
          <w:p w14:paraId="4169AB50" w14:textId="77777777" w:rsidR="00F93D71" w:rsidRPr="00B03B93" w:rsidRDefault="00F93D71" w:rsidP="00F93D71">
            <w:pPr>
              <w:ind w:right="-24"/>
              <w:jc w:val="center"/>
              <w:rPr>
                <w:rFonts w:ascii="Times New Roman" w:hAnsi="Times New Roman" w:cs="Times New Roman"/>
                <w:b/>
                <w:bCs/>
                <w:color w:val="000000" w:themeColor="text1"/>
                <w:sz w:val="24"/>
                <w:szCs w:val="24"/>
              </w:rPr>
            </w:pPr>
            <w:r w:rsidRPr="00B03B93">
              <w:rPr>
                <w:rFonts w:ascii="Times New Roman" w:hAnsi="Times New Roman" w:cs="Times New Roman"/>
                <w:b/>
                <w:bCs/>
                <w:color w:val="000000" w:themeColor="text1"/>
                <w:sz w:val="24"/>
                <w:szCs w:val="24"/>
              </w:rPr>
              <w:t>References</w:t>
            </w:r>
          </w:p>
        </w:tc>
      </w:tr>
      <w:tr w:rsidR="00F93D71" w:rsidRPr="0055537D" w14:paraId="6A60DE93" w14:textId="77777777" w:rsidTr="007514E4">
        <w:trPr>
          <w:trHeight w:val="20"/>
          <w:jc w:val="center"/>
        </w:trPr>
        <w:tc>
          <w:tcPr>
            <w:tcW w:w="5000" w:type="pct"/>
            <w:gridSpan w:val="3"/>
            <w:tcBorders>
              <w:top w:val="single" w:sz="4" w:space="0" w:color="auto"/>
              <w:bottom w:val="single" w:sz="4" w:space="0" w:color="auto"/>
            </w:tcBorders>
          </w:tcPr>
          <w:p w14:paraId="1896C06D" w14:textId="77777777" w:rsidR="00F93D71" w:rsidRPr="00B03B93" w:rsidRDefault="00F93D71" w:rsidP="00F93D71">
            <w:pPr>
              <w:ind w:left="426" w:right="-24"/>
              <w:jc w:val="center"/>
              <w:rPr>
                <w:rFonts w:ascii="Times New Roman" w:hAnsi="Times New Roman" w:cs="Times New Roman"/>
                <w:b/>
                <w:color w:val="000000" w:themeColor="text1"/>
                <w:sz w:val="24"/>
                <w:szCs w:val="24"/>
              </w:rPr>
            </w:pPr>
            <w:r w:rsidRPr="00B03B93">
              <w:rPr>
                <w:rFonts w:ascii="Times New Roman" w:hAnsi="Times New Roman" w:cs="Times New Roman"/>
                <w:b/>
                <w:color w:val="000000" w:themeColor="text1"/>
                <w:sz w:val="24"/>
                <w:szCs w:val="24"/>
              </w:rPr>
              <w:t xml:space="preserve">Bioinformatics, </w:t>
            </w:r>
            <w:r w:rsidRPr="00B03B93">
              <w:rPr>
                <w:rFonts w:ascii="Times New Roman" w:hAnsi="Times New Roman" w:cs="Times New Roman"/>
                <w:b/>
                <w:bCs/>
                <w:color w:val="000000" w:themeColor="text1"/>
                <w:sz w:val="24"/>
                <w:szCs w:val="24"/>
              </w:rPr>
              <w:t>Drug Discovery and Computational Chemistry</w:t>
            </w:r>
          </w:p>
        </w:tc>
      </w:tr>
      <w:tr w:rsidR="00F93D71" w:rsidRPr="00D0793F" w14:paraId="4C708F1C" w14:textId="77777777" w:rsidTr="007514E4">
        <w:trPr>
          <w:trHeight w:val="20"/>
          <w:jc w:val="center"/>
        </w:trPr>
        <w:tc>
          <w:tcPr>
            <w:tcW w:w="1302" w:type="pct"/>
            <w:tcBorders>
              <w:top w:val="single" w:sz="4" w:space="0" w:color="auto"/>
            </w:tcBorders>
          </w:tcPr>
          <w:p w14:paraId="2147AA76" w14:textId="77777777" w:rsidR="00F93D71" w:rsidRPr="00D0793F" w:rsidRDefault="00F93D71" w:rsidP="00F93D71">
            <w:pPr>
              <w:ind w:right="-24"/>
              <w:jc w:val="both"/>
              <w:rPr>
                <w:rFonts w:ascii="Times New Roman" w:hAnsi="Times New Roman" w:cs="Times New Roman"/>
                <w:color w:val="000000" w:themeColor="text1"/>
              </w:rPr>
            </w:pPr>
            <w:r w:rsidRPr="00D0793F">
              <w:rPr>
                <w:rFonts w:ascii="Times New Roman" w:hAnsi="Times New Roman" w:cs="Times New Roman"/>
                <w:color w:val="000000" w:themeColor="text1"/>
              </w:rPr>
              <w:t>Galaxy India</w:t>
            </w:r>
          </w:p>
        </w:tc>
        <w:tc>
          <w:tcPr>
            <w:tcW w:w="2804" w:type="pct"/>
            <w:tcBorders>
              <w:top w:val="single" w:sz="4" w:space="0" w:color="auto"/>
            </w:tcBorders>
          </w:tcPr>
          <w:p w14:paraId="55632A69" w14:textId="77777777" w:rsidR="00F93D71" w:rsidRPr="00D0793F" w:rsidRDefault="00000000" w:rsidP="00F93D71">
            <w:pPr>
              <w:ind w:right="-24"/>
              <w:jc w:val="both"/>
              <w:rPr>
                <w:rFonts w:ascii="Times New Roman" w:hAnsi="Times New Roman" w:cs="Times New Roman"/>
                <w:color w:val="000000" w:themeColor="text1"/>
              </w:rPr>
            </w:pPr>
            <w:hyperlink r:id="rId102" w:history="1">
              <w:r w:rsidR="00F93D71" w:rsidRPr="00D0793F">
                <w:rPr>
                  <w:rStyle w:val="Hyperlink"/>
                  <w:rFonts w:ascii="Times New Roman" w:hAnsi="Times New Roman" w:cs="Times New Roman"/>
                  <w:color w:val="000000" w:themeColor="text1"/>
                </w:rPr>
                <w:t>https://galaxyproject.org/use/galaxy-india/</w:t>
              </w:r>
            </w:hyperlink>
            <w:r w:rsidR="00F93D71" w:rsidRPr="00D0793F">
              <w:rPr>
                <w:rFonts w:ascii="Times New Roman" w:hAnsi="Times New Roman" w:cs="Times New Roman"/>
                <w:color w:val="000000" w:themeColor="text1"/>
              </w:rPr>
              <w:t xml:space="preserve"> </w:t>
            </w:r>
          </w:p>
        </w:tc>
        <w:tc>
          <w:tcPr>
            <w:tcW w:w="894" w:type="pct"/>
            <w:tcBorders>
              <w:top w:val="single" w:sz="4" w:space="0" w:color="auto"/>
            </w:tcBorders>
          </w:tcPr>
          <w:p w14:paraId="585EEB2A" w14:textId="10665EB9" w:rsidR="00F93D71" w:rsidRPr="00D0793F" w:rsidRDefault="00F93D71" w:rsidP="00F93D71">
            <w:pPr>
              <w:ind w:left="426" w:right="-24"/>
              <w:rPr>
                <w:rFonts w:ascii="Times New Roman" w:hAnsi="Times New Roman" w:cs="Times New Roman"/>
                <w:color w:val="000000" w:themeColor="text1"/>
              </w:rPr>
            </w:pPr>
            <w:r w:rsidRPr="00D0793F">
              <w:rPr>
                <w:rFonts w:ascii="Times New Roman" w:hAnsi="Times New Roman" w:cs="Times New Roman"/>
                <w:color w:val="000000" w:themeColor="text1"/>
              </w:rPr>
              <w:t>6</w:t>
            </w:r>
          </w:p>
        </w:tc>
      </w:tr>
      <w:tr w:rsidR="00F93D71" w:rsidRPr="00D0793F" w14:paraId="0351E15B" w14:textId="77777777" w:rsidTr="007514E4">
        <w:trPr>
          <w:trHeight w:val="20"/>
          <w:jc w:val="center"/>
        </w:trPr>
        <w:tc>
          <w:tcPr>
            <w:tcW w:w="1302" w:type="pct"/>
          </w:tcPr>
          <w:p w14:paraId="152F11BF" w14:textId="77777777" w:rsidR="00F93D71" w:rsidRPr="00D0793F" w:rsidRDefault="00F93D71" w:rsidP="00F93D71">
            <w:pPr>
              <w:ind w:right="-24"/>
              <w:jc w:val="both"/>
              <w:rPr>
                <w:rFonts w:ascii="Times New Roman" w:hAnsi="Times New Roman" w:cs="Times New Roman"/>
                <w:color w:val="000000" w:themeColor="text1"/>
              </w:rPr>
            </w:pPr>
            <w:r w:rsidRPr="00D0793F">
              <w:rPr>
                <w:rFonts w:ascii="Times New Roman" w:hAnsi="Times New Roman" w:cs="Times New Roman"/>
                <w:color w:val="000000" w:themeColor="text1"/>
              </w:rPr>
              <w:t>BIPAA</w:t>
            </w:r>
          </w:p>
        </w:tc>
        <w:tc>
          <w:tcPr>
            <w:tcW w:w="2804" w:type="pct"/>
          </w:tcPr>
          <w:p w14:paraId="49C8876E" w14:textId="77777777" w:rsidR="00F93D71" w:rsidRPr="00D0793F" w:rsidRDefault="00000000" w:rsidP="00F93D71">
            <w:pPr>
              <w:ind w:right="-24"/>
              <w:jc w:val="both"/>
              <w:rPr>
                <w:rFonts w:ascii="Times New Roman" w:hAnsi="Times New Roman" w:cs="Times New Roman"/>
                <w:color w:val="000000" w:themeColor="text1"/>
              </w:rPr>
            </w:pPr>
            <w:hyperlink r:id="rId103" w:history="1">
              <w:r w:rsidR="00F93D71" w:rsidRPr="00D0793F">
                <w:rPr>
                  <w:rStyle w:val="Hyperlink"/>
                  <w:rFonts w:ascii="Times New Roman" w:hAnsi="Times New Roman" w:cs="Times New Roman"/>
                  <w:color w:val="000000" w:themeColor="text1"/>
                </w:rPr>
                <w:t>https://bipaa-galaxy.genouest.org/root/login?redirect=%2F</w:t>
              </w:r>
            </w:hyperlink>
            <w:r w:rsidR="00F93D71" w:rsidRPr="00D0793F">
              <w:rPr>
                <w:rFonts w:ascii="Times New Roman" w:hAnsi="Times New Roman" w:cs="Times New Roman"/>
                <w:color w:val="000000" w:themeColor="text1"/>
              </w:rPr>
              <w:t xml:space="preserve"> </w:t>
            </w:r>
          </w:p>
        </w:tc>
        <w:tc>
          <w:tcPr>
            <w:tcW w:w="894" w:type="pct"/>
          </w:tcPr>
          <w:p w14:paraId="2D0065E6" w14:textId="77777777" w:rsidR="00F93D71" w:rsidRPr="00D0793F" w:rsidRDefault="00F93D71" w:rsidP="00F93D71">
            <w:pPr>
              <w:ind w:left="426" w:right="-24"/>
              <w:rPr>
                <w:rFonts w:ascii="Times New Roman" w:hAnsi="Times New Roman" w:cs="Times New Roman"/>
                <w:color w:val="000000" w:themeColor="text1"/>
              </w:rPr>
            </w:pPr>
            <w:r w:rsidRPr="00D0793F">
              <w:rPr>
                <w:rFonts w:ascii="Times New Roman" w:hAnsi="Times New Roman" w:cs="Times New Roman"/>
                <w:color w:val="000000" w:themeColor="text1"/>
              </w:rPr>
              <w:t>-</w:t>
            </w:r>
          </w:p>
        </w:tc>
      </w:tr>
      <w:tr w:rsidR="00F93D71" w:rsidRPr="00D0793F" w14:paraId="64C13C98" w14:textId="77777777" w:rsidTr="007514E4">
        <w:trPr>
          <w:trHeight w:val="20"/>
          <w:jc w:val="center"/>
        </w:trPr>
        <w:tc>
          <w:tcPr>
            <w:tcW w:w="1302" w:type="pct"/>
          </w:tcPr>
          <w:p w14:paraId="773F0765" w14:textId="77777777" w:rsidR="00F93D71" w:rsidRPr="00D0793F" w:rsidRDefault="00F93D71" w:rsidP="00F93D71">
            <w:pPr>
              <w:ind w:right="-24"/>
              <w:jc w:val="both"/>
              <w:rPr>
                <w:rFonts w:ascii="Times New Roman" w:hAnsi="Times New Roman" w:cs="Times New Roman"/>
                <w:color w:val="000000" w:themeColor="text1"/>
              </w:rPr>
            </w:pPr>
            <w:proofErr w:type="spellStart"/>
            <w:r w:rsidRPr="00D0793F">
              <w:rPr>
                <w:rFonts w:ascii="Times New Roman" w:hAnsi="Times New Roman" w:cs="Times New Roman"/>
                <w:color w:val="000000" w:themeColor="text1"/>
              </w:rPr>
              <w:t>MiRGalaxy</w:t>
            </w:r>
            <w:proofErr w:type="spellEnd"/>
          </w:p>
        </w:tc>
        <w:tc>
          <w:tcPr>
            <w:tcW w:w="2804" w:type="pct"/>
          </w:tcPr>
          <w:p w14:paraId="480B9565" w14:textId="77777777" w:rsidR="00F93D71" w:rsidRPr="00D0793F" w:rsidRDefault="00000000" w:rsidP="00F93D71">
            <w:pPr>
              <w:ind w:right="-24"/>
              <w:jc w:val="both"/>
              <w:rPr>
                <w:rFonts w:ascii="Times New Roman" w:hAnsi="Times New Roman" w:cs="Times New Roman"/>
                <w:color w:val="000000" w:themeColor="text1"/>
              </w:rPr>
            </w:pPr>
            <w:hyperlink r:id="rId104" w:history="1">
              <w:r w:rsidR="00F93D71" w:rsidRPr="00D0793F">
                <w:rPr>
                  <w:rStyle w:val="Hyperlink"/>
                  <w:rFonts w:ascii="Times New Roman" w:hAnsi="Times New Roman" w:cs="Times New Roman"/>
                  <w:color w:val="000000" w:themeColor="text1"/>
                </w:rPr>
                <w:t>https://hub.docker.com/r/glogobyte/mirgalaxy</w:t>
              </w:r>
            </w:hyperlink>
          </w:p>
        </w:tc>
        <w:tc>
          <w:tcPr>
            <w:tcW w:w="894" w:type="pct"/>
          </w:tcPr>
          <w:p w14:paraId="7F6F1D3A" w14:textId="10088537" w:rsidR="00F93D71" w:rsidRPr="00D0793F" w:rsidRDefault="00F93D71" w:rsidP="00F93D71">
            <w:pPr>
              <w:ind w:left="426" w:right="-24"/>
              <w:rPr>
                <w:rFonts w:ascii="Times New Roman" w:hAnsi="Times New Roman" w:cs="Times New Roman"/>
                <w:color w:val="000000" w:themeColor="text1"/>
              </w:rPr>
            </w:pPr>
            <w:r w:rsidRPr="00D0793F">
              <w:rPr>
                <w:rFonts w:ascii="Times New Roman" w:hAnsi="Times New Roman" w:cs="Times New Roman"/>
                <w:color w:val="000000" w:themeColor="text1"/>
              </w:rPr>
              <w:t>7</w:t>
            </w:r>
          </w:p>
        </w:tc>
      </w:tr>
      <w:tr w:rsidR="00F93D71" w:rsidRPr="00D0793F" w14:paraId="7059C0B0" w14:textId="77777777" w:rsidTr="007514E4">
        <w:trPr>
          <w:trHeight w:val="20"/>
          <w:jc w:val="center"/>
        </w:trPr>
        <w:tc>
          <w:tcPr>
            <w:tcW w:w="1302" w:type="pct"/>
          </w:tcPr>
          <w:p w14:paraId="643E7D3E" w14:textId="77777777" w:rsidR="00F93D71" w:rsidRPr="00D0793F" w:rsidRDefault="00F93D71" w:rsidP="00F93D71">
            <w:pPr>
              <w:ind w:right="-24"/>
              <w:jc w:val="both"/>
              <w:rPr>
                <w:rFonts w:ascii="Times New Roman" w:hAnsi="Times New Roman" w:cs="Times New Roman"/>
                <w:color w:val="000000" w:themeColor="text1"/>
              </w:rPr>
            </w:pPr>
            <w:r w:rsidRPr="00D0793F">
              <w:rPr>
                <w:rFonts w:ascii="Times New Roman" w:hAnsi="Times New Roman" w:cs="Times New Roman"/>
                <w:color w:val="000000" w:themeColor="text1"/>
              </w:rPr>
              <w:t>BRIDGE</w:t>
            </w:r>
          </w:p>
        </w:tc>
        <w:tc>
          <w:tcPr>
            <w:tcW w:w="2804" w:type="pct"/>
          </w:tcPr>
          <w:p w14:paraId="4C578E30" w14:textId="77777777" w:rsidR="00F93D71" w:rsidRPr="00D0793F" w:rsidRDefault="00000000" w:rsidP="00F93D71">
            <w:pPr>
              <w:ind w:right="-24"/>
              <w:jc w:val="both"/>
              <w:rPr>
                <w:rFonts w:ascii="Times New Roman" w:hAnsi="Times New Roman" w:cs="Times New Roman"/>
                <w:color w:val="000000" w:themeColor="text1"/>
              </w:rPr>
            </w:pPr>
            <w:hyperlink r:id="rId105" w:history="1">
              <w:r w:rsidR="00F93D71" w:rsidRPr="00D0793F">
                <w:rPr>
                  <w:rStyle w:val="Hyperlink"/>
                  <w:rFonts w:ascii="Times New Roman" w:hAnsi="Times New Roman" w:cs="Times New Roman"/>
                  <w:color w:val="000000" w:themeColor="text1"/>
                </w:rPr>
                <w:t>https://galaxyproject.org/use/bridge/</w:t>
              </w:r>
            </w:hyperlink>
            <w:r w:rsidR="00F93D71" w:rsidRPr="00D0793F">
              <w:rPr>
                <w:rFonts w:ascii="Times New Roman" w:hAnsi="Times New Roman" w:cs="Times New Roman"/>
                <w:color w:val="000000" w:themeColor="text1"/>
              </w:rPr>
              <w:t xml:space="preserve"> </w:t>
            </w:r>
          </w:p>
        </w:tc>
        <w:tc>
          <w:tcPr>
            <w:tcW w:w="894" w:type="pct"/>
          </w:tcPr>
          <w:p w14:paraId="55F69909" w14:textId="2778AA2A" w:rsidR="00F93D71" w:rsidRPr="00D0793F" w:rsidRDefault="00F93D71" w:rsidP="00F93D71">
            <w:pPr>
              <w:ind w:left="426" w:right="-24"/>
              <w:rPr>
                <w:rFonts w:ascii="Times New Roman" w:hAnsi="Times New Roman" w:cs="Times New Roman"/>
                <w:color w:val="000000" w:themeColor="text1"/>
              </w:rPr>
            </w:pPr>
            <w:r w:rsidRPr="00D0793F">
              <w:rPr>
                <w:rFonts w:ascii="Times New Roman" w:hAnsi="Times New Roman" w:cs="Times New Roman"/>
                <w:color w:val="000000" w:themeColor="text1"/>
              </w:rPr>
              <w:t>8</w:t>
            </w:r>
          </w:p>
        </w:tc>
      </w:tr>
      <w:tr w:rsidR="00F93D71" w:rsidRPr="00D0793F" w14:paraId="08B711EC" w14:textId="77777777" w:rsidTr="007514E4">
        <w:trPr>
          <w:trHeight w:val="20"/>
          <w:jc w:val="center"/>
        </w:trPr>
        <w:tc>
          <w:tcPr>
            <w:tcW w:w="1302" w:type="pct"/>
          </w:tcPr>
          <w:p w14:paraId="3E4218A6" w14:textId="77777777" w:rsidR="00F93D71" w:rsidRPr="00D0793F" w:rsidRDefault="00F93D71" w:rsidP="00F93D71">
            <w:pPr>
              <w:ind w:right="-24"/>
              <w:jc w:val="both"/>
              <w:rPr>
                <w:rFonts w:ascii="Times New Roman" w:hAnsi="Times New Roman" w:cs="Times New Roman"/>
                <w:color w:val="000000" w:themeColor="text1"/>
              </w:rPr>
            </w:pPr>
            <w:r w:rsidRPr="00D0793F">
              <w:rPr>
                <w:rFonts w:ascii="Times New Roman" w:hAnsi="Times New Roman" w:cs="Times New Roman"/>
                <w:color w:val="000000" w:themeColor="text1"/>
              </w:rPr>
              <w:t>COVID-19</w:t>
            </w:r>
          </w:p>
        </w:tc>
        <w:tc>
          <w:tcPr>
            <w:tcW w:w="2804" w:type="pct"/>
          </w:tcPr>
          <w:p w14:paraId="08B863C3" w14:textId="77777777" w:rsidR="00F93D71" w:rsidRPr="00D0793F" w:rsidRDefault="00000000" w:rsidP="00F93D71">
            <w:pPr>
              <w:ind w:right="-24"/>
              <w:jc w:val="both"/>
              <w:rPr>
                <w:rFonts w:ascii="Times New Roman" w:hAnsi="Times New Roman" w:cs="Times New Roman"/>
                <w:color w:val="000000" w:themeColor="text1"/>
              </w:rPr>
            </w:pPr>
            <w:hyperlink r:id="rId106" w:history="1">
              <w:r w:rsidR="00F93D71" w:rsidRPr="00D0793F">
                <w:rPr>
                  <w:rStyle w:val="Hyperlink"/>
                  <w:rFonts w:ascii="Times New Roman" w:hAnsi="Times New Roman" w:cs="Times New Roman"/>
                  <w:color w:val="000000" w:themeColor="text1"/>
                </w:rPr>
                <w:t>https://covid19.galaxyproject.org/</w:t>
              </w:r>
            </w:hyperlink>
            <w:r w:rsidR="00F93D71" w:rsidRPr="00D0793F">
              <w:rPr>
                <w:rFonts w:ascii="Times New Roman" w:hAnsi="Times New Roman" w:cs="Times New Roman"/>
                <w:color w:val="000000" w:themeColor="text1"/>
              </w:rPr>
              <w:t xml:space="preserve"> </w:t>
            </w:r>
          </w:p>
        </w:tc>
        <w:tc>
          <w:tcPr>
            <w:tcW w:w="894" w:type="pct"/>
          </w:tcPr>
          <w:p w14:paraId="24D7DFF2" w14:textId="77777777" w:rsidR="00F93D71" w:rsidRPr="00D0793F" w:rsidRDefault="00F93D71" w:rsidP="00F93D71">
            <w:pPr>
              <w:ind w:left="426" w:right="-24"/>
              <w:rPr>
                <w:rFonts w:ascii="Times New Roman" w:hAnsi="Times New Roman" w:cs="Times New Roman"/>
                <w:color w:val="000000" w:themeColor="text1"/>
              </w:rPr>
            </w:pPr>
          </w:p>
        </w:tc>
      </w:tr>
      <w:tr w:rsidR="00F93D71" w:rsidRPr="00D0793F" w14:paraId="5C400013" w14:textId="77777777" w:rsidTr="007514E4">
        <w:trPr>
          <w:trHeight w:val="20"/>
          <w:jc w:val="center"/>
        </w:trPr>
        <w:tc>
          <w:tcPr>
            <w:tcW w:w="1302" w:type="pct"/>
          </w:tcPr>
          <w:p w14:paraId="72373764" w14:textId="77777777" w:rsidR="00F93D71" w:rsidRPr="00D0793F" w:rsidRDefault="00F93D71" w:rsidP="00F93D71">
            <w:pPr>
              <w:ind w:right="-24"/>
              <w:rPr>
                <w:rFonts w:ascii="Times New Roman" w:hAnsi="Times New Roman" w:cs="Times New Roman"/>
                <w:color w:val="000000" w:themeColor="text1"/>
              </w:rPr>
            </w:pPr>
            <w:proofErr w:type="spellStart"/>
            <w:r w:rsidRPr="00D0793F">
              <w:rPr>
                <w:rFonts w:ascii="Times New Roman" w:hAnsi="Times New Roman" w:cs="Times New Roman"/>
                <w:color w:val="000000" w:themeColor="text1"/>
              </w:rPr>
              <w:t>HyPhy</w:t>
            </w:r>
            <w:proofErr w:type="spellEnd"/>
            <w:r w:rsidRPr="00D0793F">
              <w:rPr>
                <w:rFonts w:ascii="Times New Roman" w:hAnsi="Times New Roman" w:cs="Times New Roman"/>
                <w:color w:val="000000" w:themeColor="text1"/>
              </w:rPr>
              <w:t xml:space="preserve"> HIV NGS Tools</w:t>
            </w:r>
          </w:p>
        </w:tc>
        <w:tc>
          <w:tcPr>
            <w:tcW w:w="2804" w:type="pct"/>
          </w:tcPr>
          <w:p w14:paraId="4B54DB0F" w14:textId="77777777" w:rsidR="00F93D71" w:rsidRPr="00D0793F" w:rsidRDefault="00000000" w:rsidP="00F93D71">
            <w:pPr>
              <w:ind w:right="-24"/>
              <w:jc w:val="both"/>
              <w:rPr>
                <w:rFonts w:ascii="Times New Roman" w:hAnsi="Times New Roman" w:cs="Times New Roman"/>
                <w:color w:val="000000" w:themeColor="text1"/>
              </w:rPr>
            </w:pPr>
            <w:hyperlink r:id="rId107" w:history="1">
              <w:r w:rsidR="00F93D71" w:rsidRPr="00D0793F">
                <w:rPr>
                  <w:rStyle w:val="Hyperlink"/>
                  <w:rFonts w:ascii="Times New Roman" w:hAnsi="Times New Roman" w:cs="Times New Roman"/>
                  <w:color w:val="000000" w:themeColor="text1"/>
                </w:rPr>
                <w:t>https://galaxyproject.org/use/hyphy/</w:t>
              </w:r>
            </w:hyperlink>
            <w:r w:rsidR="00F93D71" w:rsidRPr="00D0793F">
              <w:rPr>
                <w:rFonts w:ascii="Times New Roman" w:hAnsi="Times New Roman" w:cs="Times New Roman"/>
                <w:color w:val="000000" w:themeColor="text1"/>
              </w:rPr>
              <w:t xml:space="preserve"> </w:t>
            </w:r>
          </w:p>
        </w:tc>
        <w:tc>
          <w:tcPr>
            <w:tcW w:w="894" w:type="pct"/>
          </w:tcPr>
          <w:p w14:paraId="11649F4D" w14:textId="2D72AD6B" w:rsidR="00F93D71" w:rsidRPr="00D0793F" w:rsidRDefault="00F93D71" w:rsidP="00F93D71">
            <w:pPr>
              <w:ind w:left="426" w:right="-24"/>
              <w:rPr>
                <w:rFonts w:ascii="Times New Roman" w:hAnsi="Times New Roman" w:cs="Times New Roman"/>
                <w:color w:val="000000" w:themeColor="text1"/>
              </w:rPr>
            </w:pPr>
            <w:r w:rsidRPr="00D0793F">
              <w:rPr>
                <w:rFonts w:ascii="Times New Roman" w:hAnsi="Times New Roman" w:cs="Times New Roman"/>
                <w:color w:val="000000" w:themeColor="text1"/>
              </w:rPr>
              <w:t>9</w:t>
            </w:r>
          </w:p>
        </w:tc>
      </w:tr>
      <w:tr w:rsidR="00F93D71" w:rsidRPr="00D0793F" w14:paraId="1F7EBCD1" w14:textId="77777777" w:rsidTr="007514E4">
        <w:trPr>
          <w:trHeight w:val="20"/>
          <w:jc w:val="center"/>
        </w:trPr>
        <w:tc>
          <w:tcPr>
            <w:tcW w:w="1302" w:type="pct"/>
          </w:tcPr>
          <w:p w14:paraId="1E4FAE19" w14:textId="77777777" w:rsidR="00F93D71" w:rsidRPr="00D0793F" w:rsidRDefault="00F93D71" w:rsidP="00F93D71">
            <w:pPr>
              <w:ind w:right="-24"/>
              <w:jc w:val="both"/>
              <w:rPr>
                <w:rFonts w:ascii="Times New Roman" w:hAnsi="Times New Roman" w:cs="Times New Roman"/>
                <w:color w:val="000000" w:themeColor="text1"/>
              </w:rPr>
            </w:pPr>
            <w:r w:rsidRPr="00D0793F">
              <w:rPr>
                <w:rFonts w:ascii="Times New Roman" w:hAnsi="Times New Roman" w:cs="Times New Roman"/>
                <w:color w:val="000000" w:themeColor="text1"/>
              </w:rPr>
              <w:t>FROG</w:t>
            </w:r>
          </w:p>
        </w:tc>
        <w:tc>
          <w:tcPr>
            <w:tcW w:w="2804" w:type="pct"/>
          </w:tcPr>
          <w:p w14:paraId="71D6BCB6" w14:textId="77777777" w:rsidR="00F93D71" w:rsidRPr="00D0793F" w:rsidRDefault="00000000" w:rsidP="00F93D71">
            <w:pPr>
              <w:ind w:right="-24"/>
              <w:jc w:val="both"/>
              <w:rPr>
                <w:rFonts w:ascii="Times New Roman" w:hAnsi="Times New Roman" w:cs="Times New Roman"/>
                <w:color w:val="000000" w:themeColor="text1"/>
              </w:rPr>
            </w:pPr>
            <w:hyperlink r:id="rId108" w:history="1">
              <w:r w:rsidR="00F93D71" w:rsidRPr="00D0793F">
                <w:rPr>
                  <w:rStyle w:val="Hyperlink"/>
                  <w:rFonts w:ascii="Times New Roman" w:hAnsi="Times New Roman" w:cs="Times New Roman"/>
                  <w:color w:val="000000" w:themeColor="text1"/>
                </w:rPr>
                <w:t>http://frogs.toulouse.inra.fr/</w:t>
              </w:r>
            </w:hyperlink>
          </w:p>
        </w:tc>
        <w:tc>
          <w:tcPr>
            <w:tcW w:w="894" w:type="pct"/>
          </w:tcPr>
          <w:p w14:paraId="561284D5" w14:textId="38CCFB6A" w:rsidR="00F93D71" w:rsidRPr="00D0793F" w:rsidRDefault="00F93D71" w:rsidP="00F93D71">
            <w:pPr>
              <w:ind w:left="426" w:right="-24"/>
              <w:rPr>
                <w:rFonts w:ascii="Times New Roman" w:hAnsi="Times New Roman" w:cs="Times New Roman"/>
                <w:color w:val="000000" w:themeColor="text1"/>
              </w:rPr>
            </w:pPr>
            <w:r w:rsidRPr="00D0793F">
              <w:rPr>
                <w:rFonts w:ascii="Times New Roman" w:hAnsi="Times New Roman" w:cs="Times New Roman"/>
                <w:color w:val="000000" w:themeColor="text1"/>
              </w:rPr>
              <w:t>10</w:t>
            </w:r>
          </w:p>
        </w:tc>
      </w:tr>
      <w:tr w:rsidR="00F93D71" w:rsidRPr="00D0793F" w14:paraId="14776F22" w14:textId="77777777" w:rsidTr="007514E4">
        <w:trPr>
          <w:trHeight w:val="20"/>
          <w:jc w:val="center"/>
        </w:trPr>
        <w:tc>
          <w:tcPr>
            <w:tcW w:w="1302" w:type="pct"/>
          </w:tcPr>
          <w:p w14:paraId="5C1E64CE" w14:textId="77777777" w:rsidR="00F93D71" w:rsidRPr="00D0793F" w:rsidRDefault="00F93D71" w:rsidP="00F93D71">
            <w:pPr>
              <w:ind w:right="-24"/>
              <w:jc w:val="both"/>
              <w:rPr>
                <w:rFonts w:ascii="Times New Roman" w:hAnsi="Times New Roman" w:cs="Times New Roman"/>
                <w:color w:val="000000" w:themeColor="text1"/>
              </w:rPr>
            </w:pPr>
            <w:r w:rsidRPr="00D0793F">
              <w:rPr>
                <w:rFonts w:ascii="Times New Roman" w:hAnsi="Times New Roman" w:cs="Times New Roman"/>
                <w:color w:val="000000" w:themeColor="text1"/>
              </w:rPr>
              <w:t>Anastasia</w:t>
            </w:r>
          </w:p>
        </w:tc>
        <w:tc>
          <w:tcPr>
            <w:tcW w:w="2804" w:type="pct"/>
          </w:tcPr>
          <w:p w14:paraId="150E2C99" w14:textId="77777777" w:rsidR="00F93D71" w:rsidRPr="00D0793F" w:rsidRDefault="00000000" w:rsidP="00F93D71">
            <w:pPr>
              <w:ind w:right="-24"/>
              <w:jc w:val="both"/>
              <w:rPr>
                <w:rFonts w:ascii="Times New Roman" w:hAnsi="Times New Roman" w:cs="Times New Roman"/>
                <w:color w:val="000000" w:themeColor="text1"/>
              </w:rPr>
            </w:pPr>
            <w:hyperlink r:id="rId109" w:history="1">
              <w:r w:rsidR="00F93D71" w:rsidRPr="00D0793F">
                <w:rPr>
                  <w:rStyle w:val="Hyperlink"/>
                  <w:rFonts w:ascii="Times New Roman" w:hAnsi="Times New Roman" w:cs="Times New Roman"/>
                  <w:color w:val="000000" w:themeColor="text1"/>
                </w:rPr>
                <w:t>http://motherbox.chemeng.ntua.gr/anastasia_dev/</w:t>
              </w:r>
            </w:hyperlink>
          </w:p>
        </w:tc>
        <w:tc>
          <w:tcPr>
            <w:tcW w:w="894" w:type="pct"/>
          </w:tcPr>
          <w:p w14:paraId="5BD1A36D" w14:textId="2D4476FD" w:rsidR="00F93D71" w:rsidRPr="00D0793F" w:rsidRDefault="00F93D71" w:rsidP="00F93D71">
            <w:pPr>
              <w:ind w:left="426" w:right="-24"/>
              <w:rPr>
                <w:rFonts w:ascii="Times New Roman" w:hAnsi="Times New Roman" w:cs="Times New Roman"/>
                <w:color w:val="000000" w:themeColor="text1"/>
              </w:rPr>
            </w:pPr>
            <w:r w:rsidRPr="00D0793F">
              <w:rPr>
                <w:rFonts w:ascii="Times New Roman" w:hAnsi="Times New Roman" w:cs="Times New Roman"/>
                <w:color w:val="000000" w:themeColor="text1"/>
              </w:rPr>
              <w:t>11</w:t>
            </w:r>
          </w:p>
        </w:tc>
      </w:tr>
      <w:tr w:rsidR="00F93D71" w:rsidRPr="00D0793F" w14:paraId="66E796F0" w14:textId="77777777" w:rsidTr="007514E4">
        <w:trPr>
          <w:trHeight w:val="20"/>
          <w:jc w:val="center"/>
        </w:trPr>
        <w:tc>
          <w:tcPr>
            <w:tcW w:w="1302" w:type="pct"/>
          </w:tcPr>
          <w:p w14:paraId="44EF195C" w14:textId="77777777" w:rsidR="00F93D71" w:rsidRPr="00D0793F" w:rsidRDefault="00F93D71" w:rsidP="00F93D71">
            <w:pPr>
              <w:ind w:right="-24"/>
              <w:jc w:val="both"/>
              <w:rPr>
                <w:rFonts w:ascii="Times New Roman" w:hAnsi="Times New Roman" w:cs="Times New Roman"/>
                <w:color w:val="000000" w:themeColor="text1"/>
              </w:rPr>
            </w:pPr>
            <w:proofErr w:type="spellStart"/>
            <w:r w:rsidRPr="00D0793F">
              <w:rPr>
                <w:rFonts w:ascii="Times New Roman" w:hAnsi="Times New Roman" w:cs="Times New Roman"/>
                <w:color w:val="000000" w:themeColor="text1"/>
              </w:rPr>
              <w:t>BioBix</w:t>
            </w:r>
            <w:proofErr w:type="spellEnd"/>
          </w:p>
        </w:tc>
        <w:tc>
          <w:tcPr>
            <w:tcW w:w="2804" w:type="pct"/>
          </w:tcPr>
          <w:p w14:paraId="23ACA621" w14:textId="77777777" w:rsidR="00F93D71" w:rsidRPr="00D0793F" w:rsidRDefault="00000000" w:rsidP="00F93D71">
            <w:pPr>
              <w:ind w:right="-24"/>
              <w:jc w:val="both"/>
              <w:rPr>
                <w:rFonts w:ascii="Times New Roman" w:hAnsi="Times New Roman" w:cs="Times New Roman"/>
                <w:color w:val="000000" w:themeColor="text1"/>
              </w:rPr>
            </w:pPr>
            <w:hyperlink r:id="rId110" w:history="1">
              <w:r w:rsidR="00F93D71" w:rsidRPr="00D0793F">
                <w:rPr>
                  <w:rStyle w:val="Hyperlink"/>
                  <w:rFonts w:ascii="Times New Roman" w:hAnsi="Times New Roman" w:cs="Times New Roman"/>
                  <w:color w:val="000000" w:themeColor="text1"/>
                </w:rPr>
                <w:t>http://galaxy.ugent.be/</w:t>
              </w:r>
            </w:hyperlink>
            <w:r w:rsidR="00F93D71" w:rsidRPr="00D0793F">
              <w:rPr>
                <w:rFonts w:ascii="Times New Roman" w:hAnsi="Times New Roman" w:cs="Times New Roman"/>
                <w:color w:val="000000" w:themeColor="text1"/>
              </w:rPr>
              <w:t xml:space="preserve"> </w:t>
            </w:r>
          </w:p>
        </w:tc>
        <w:tc>
          <w:tcPr>
            <w:tcW w:w="894" w:type="pct"/>
          </w:tcPr>
          <w:p w14:paraId="316E134F" w14:textId="0EF54CBC" w:rsidR="00F93D71" w:rsidRPr="00D0793F" w:rsidRDefault="00F93D71" w:rsidP="00F93D71">
            <w:pPr>
              <w:ind w:left="426" w:right="-24"/>
              <w:rPr>
                <w:rFonts w:ascii="Times New Roman" w:hAnsi="Times New Roman" w:cs="Times New Roman"/>
                <w:color w:val="000000" w:themeColor="text1"/>
              </w:rPr>
            </w:pPr>
            <w:r w:rsidRPr="00D0793F">
              <w:rPr>
                <w:rFonts w:ascii="Times New Roman" w:hAnsi="Times New Roman" w:cs="Times New Roman"/>
                <w:color w:val="000000" w:themeColor="text1"/>
              </w:rPr>
              <w:t>12</w:t>
            </w:r>
          </w:p>
        </w:tc>
      </w:tr>
      <w:tr w:rsidR="00F93D71" w:rsidRPr="00D0793F" w14:paraId="4298D169" w14:textId="77777777" w:rsidTr="007514E4">
        <w:trPr>
          <w:trHeight w:val="20"/>
          <w:jc w:val="center"/>
        </w:trPr>
        <w:tc>
          <w:tcPr>
            <w:tcW w:w="1302" w:type="pct"/>
          </w:tcPr>
          <w:p w14:paraId="5D965BD6" w14:textId="77777777" w:rsidR="00F93D71" w:rsidRPr="00D0793F" w:rsidRDefault="00F93D71" w:rsidP="00F93D71">
            <w:pPr>
              <w:ind w:right="-24"/>
              <w:jc w:val="both"/>
              <w:rPr>
                <w:rFonts w:ascii="Times New Roman" w:hAnsi="Times New Roman" w:cs="Times New Roman"/>
                <w:color w:val="000000" w:themeColor="text1"/>
              </w:rPr>
            </w:pPr>
            <w:proofErr w:type="spellStart"/>
            <w:r w:rsidRPr="00D0793F">
              <w:rPr>
                <w:rFonts w:ascii="Times New Roman" w:hAnsi="Times New Roman" w:cs="Times New Roman"/>
                <w:color w:val="000000" w:themeColor="text1"/>
              </w:rPr>
              <w:t>BioDivine</w:t>
            </w:r>
            <w:proofErr w:type="spellEnd"/>
            <w:r w:rsidRPr="00D0793F">
              <w:rPr>
                <w:rFonts w:ascii="Times New Roman" w:hAnsi="Times New Roman" w:cs="Times New Roman"/>
                <w:color w:val="000000" w:themeColor="text1"/>
              </w:rPr>
              <w:t xml:space="preserve"> toolset</w:t>
            </w:r>
          </w:p>
        </w:tc>
        <w:tc>
          <w:tcPr>
            <w:tcW w:w="2804" w:type="pct"/>
          </w:tcPr>
          <w:p w14:paraId="6C4E1B19" w14:textId="77777777" w:rsidR="00F93D71" w:rsidRPr="00D0793F" w:rsidRDefault="00000000" w:rsidP="00F93D71">
            <w:pPr>
              <w:ind w:right="-24"/>
              <w:jc w:val="both"/>
              <w:rPr>
                <w:rFonts w:ascii="Times New Roman" w:hAnsi="Times New Roman" w:cs="Times New Roman"/>
                <w:color w:val="000000" w:themeColor="text1"/>
              </w:rPr>
            </w:pPr>
            <w:hyperlink r:id="rId111" w:history="1">
              <w:r w:rsidR="00F93D71" w:rsidRPr="00D0793F">
                <w:rPr>
                  <w:rStyle w:val="Hyperlink"/>
                  <w:rFonts w:ascii="Times New Roman" w:hAnsi="Times New Roman" w:cs="Times New Roman"/>
                  <w:color w:val="000000" w:themeColor="text1"/>
                </w:rPr>
                <w:t>https://biodivine-vm.fi.muni.cz/galaxy/</w:t>
              </w:r>
            </w:hyperlink>
          </w:p>
        </w:tc>
        <w:tc>
          <w:tcPr>
            <w:tcW w:w="894" w:type="pct"/>
          </w:tcPr>
          <w:p w14:paraId="0B727FAD" w14:textId="0968B500" w:rsidR="00F93D71" w:rsidRPr="00D0793F" w:rsidRDefault="00F93D71" w:rsidP="00F93D71">
            <w:pPr>
              <w:ind w:left="426" w:right="-24"/>
              <w:rPr>
                <w:rFonts w:ascii="Times New Roman" w:hAnsi="Times New Roman" w:cs="Times New Roman"/>
                <w:color w:val="000000" w:themeColor="text1"/>
              </w:rPr>
            </w:pPr>
            <w:r w:rsidRPr="00D0793F">
              <w:rPr>
                <w:rFonts w:ascii="Times New Roman" w:hAnsi="Times New Roman" w:cs="Times New Roman"/>
                <w:color w:val="000000" w:themeColor="text1"/>
              </w:rPr>
              <w:t>13</w:t>
            </w:r>
          </w:p>
        </w:tc>
      </w:tr>
      <w:tr w:rsidR="00F93D71" w:rsidRPr="00D0793F" w14:paraId="2FA333B4" w14:textId="77777777" w:rsidTr="007514E4">
        <w:trPr>
          <w:trHeight w:val="20"/>
          <w:jc w:val="center"/>
        </w:trPr>
        <w:tc>
          <w:tcPr>
            <w:tcW w:w="1302" w:type="pct"/>
          </w:tcPr>
          <w:p w14:paraId="7BA68082" w14:textId="77777777" w:rsidR="00F93D71" w:rsidRPr="00D0793F" w:rsidRDefault="00F93D71" w:rsidP="00F93D71">
            <w:pPr>
              <w:ind w:right="-24"/>
              <w:jc w:val="both"/>
              <w:rPr>
                <w:rFonts w:ascii="Times New Roman" w:hAnsi="Times New Roman" w:cs="Times New Roman"/>
                <w:color w:val="000000" w:themeColor="text1"/>
              </w:rPr>
            </w:pPr>
            <w:proofErr w:type="spellStart"/>
            <w:r w:rsidRPr="00D0793F">
              <w:rPr>
                <w:rFonts w:ascii="Times New Roman" w:hAnsi="Times New Roman" w:cs="Times New Roman"/>
                <w:color w:val="000000" w:themeColor="text1"/>
              </w:rPr>
              <w:t>Graphclust</w:t>
            </w:r>
            <w:proofErr w:type="spellEnd"/>
          </w:p>
        </w:tc>
        <w:tc>
          <w:tcPr>
            <w:tcW w:w="2804" w:type="pct"/>
          </w:tcPr>
          <w:p w14:paraId="3D9CF37D" w14:textId="77777777" w:rsidR="00F93D71" w:rsidRPr="00D0793F" w:rsidRDefault="00000000" w:rsidP="00F93D71">
            <w:pPr>
              <w:ind w:right="-24"/>
              <w:jc w:val="both"/>
              <w:rPr>
                <w:rFonts w:ascii="Times New Roman" w:hAnsi="Times New Roman" w:cs="Times New Roman"/>
                <w:color w:val="000000" w:themeColor="text1"/>
              </w:rPr>
            </w:pPr>
            <w:hyperlink r:id="rId112" w:history="1">
              <w:r w:rsidR="00F93D71" w:rsidRPr="00D0793F">
                <w:rPr>
                  <w:rStyle w:val="Hyperlink"/>
                  <w:rFonts w:ascii="Times New Roman" w:hAnsi="Times New Roman" w:cs="Times New Roman"/>
                  <w:color w:val="000000" w:themeColor="text1"/>
                </w:rPr>
                <w:t>https://graphclust.usegalaxy.eu/</w:t>
              </w:r>
            </w:hyperlink>
          </w:p>
        </w:tc>
        <w:tc>
          <w:tcPr>
            <w:tcW w:w="894" w:type="pct"/>
          </w:tcPr>
          <w:p w14:paraId="4935CA6A" w14:textId="2200D756" w:rsidR="00F93D71" w:rsidRPr="00D0793F" w:rsidRDefault="00F93D71" w:rsidP="00F93D71">
            <w:pPr>
              <w:ind w:left="426" w:right="-24"/>
              <w:rPr>
                <w:rFonts w:ascii="Times New Roman" w:hAnsi="Times New Roman" w:cs="Times New Roman"/>
                <w:color w:val="000000" w:themeColor="text1"/>
              </w:rPr>
            </w:pPr>
            <w:r w:rsidRPr="00D0793F">
              <w:rPr>
                <w:rFonts w:ascii="Times New Roman" w:hAnsi="Times New Roman" w:cs="Times New Roman"/>
                <w:color w:val="000000" w:themeColor="text1"/>
              </w:rPr>
              <w:t>14</w:t>
            </w:r>
          </w:p>
        </w:tc>
      </w:tr>
      <w:tr w:rsidR="00F93D71" w:rsidRPr="00D0793F" w14:paraId="5665A885" w14:textId="77777777" w:rsidTr="007514E4">
        <w:trPr>
          <w:trHeight w:val="20"/>
          <w:jc w:val="center"/>
        </w:trPr>
        <w:tc>
          <w:tcPr>
            <w:tcW w:w="1302" w:type="pct"/>
          </w:tcPr>
          <w:p w14:paraId="23034926" w14:textId="77777777" w:rsidR="00F93D71" w:rsidRPr="00D0793F" w:rsidRDefault="00F93D71" w:rsidP="00F93D71">
            <w:pPr>
              <w:ind w:right="-24"/>
              <w:rPr>
                <w:rFonts w:ascii="Times New Roman" w:hAnsi="Times New Roman" w:cs="Times New Roman"/>
                <w:color w:val="000000" w:themeColor="text1"/>
              </w:rPr>
            </w:pPr>
            <w:r w:rsidRPr="00D0793F">
              <w:rPr>
                <w:rFonts w:ascii="Times New Roman" w:hAnsi="Times New Roman" w:cs="Times New Roman"/>
                <w:color w:val="000000" w:themeColor="text1"/>
              </w:rPr>
              <w:t>MPDS</w:t>
            </w:r>
          </w:p>
        </w:tc>
        <w:tc>
          <w:tcPr>
            <w:tcW w:w="2804" w:type="pct"/>
          </w:tcPr>
          <w:p w14:paraId="5019F897" w14:textId="77777777" w:rsidR="00F93D71" w:rsidRPr="00D0793F" w:rsidRDefault="00000000" w:rsidP="00F93D71">
            <w:pPr>
              <w:ind w:right="-24"/>
              <w:jc w:val="both"/>
              <w:rPr>
                <w:rFonts w:ascii="Times New Roman" w:hAnsi="Times New Roman" w:cs="Times New Roman"/>
                <w:color w:val="000000" w:themeColor="text1"/>
              </w:rPr>
            </w:pPr>
            <w:hyperlink r:id="rId113" w:history="1">
              <w:r w:rsidR="00F93D71" w:rsidRPr="00D0793F">
                <w:rPr>
                  <w:rStyle w:val="Hyperlink"/>
                  <w:rFonts w:ascii="Times New Roman" w:hAnsi="Times New Roman" w:cs="Times New Roman"/>
                  <w:color w:val="000000" w:themeColor="text1"/>
                </w:rPr>
                <w:t>http://mpds.neist.res.in/</w:t>
              </w:r>
            </w:hyperlink>
          </w:p>
        </w:tc>
        <w:tc>
          <w:tcPr>
            <w:tcW w:w="894" w:type="pct"/>
          </w:tcPr>
          <w:p w14:paraId="0F62A521" w14:textId="7AB12ACA" w:rsidR="00F93D71" w:rsidRPr="00D0793F" w:rsidRDefault="00F93D71" w:rsidP="00F93D71">
            <w:pPr>
              <w:ind w:left="426" w:right="-24"/>
              <w:rPr>
                <w:rFonts w:ascii="Times New Roman" w:hAnsi="Times New Roman" w:cs="Times New Roman"/>
                <w:color w:val="000000" w:themeColor="text1"/>
              </w:rPr>
            </w:pPr>
            <w:r w:rsidRPr="00D0793F">
              <w:rPr>
                <w:rFonts w:ascii="Times New Roman" w:hAnsi="Times New Roman" w:cs="Times New Roman"/>
                <w:color w:val="000000" w:themeColor="text1"/>
              </w:rPr>
              <w:t>15</w:t>
            </w:r>
          </w:p>
        </w:tc>
      </w:tr>
      <w:tr w:rsidR="00F93D71" w:rsidRPr="00D0793F" w14:paraId="7898C6C6" w14:textId="77777777" w:rsidTr="007514E4">
        <w:trPr>
          <w:trHeight w:val="20"/>
          <w:jc w:val="center"/>
        </w:trPr>
        <w:tc>
          <w:tcPr>
            <w:tcW w:w="1302" w:type="pct"/>
          </w:tcPr>
          <w:p w14:paraId="14FEE5BD" w14:textId="77777777" w:rsidR="00F93D71" w:rsidRPr="00D0793F" w:rsidRDefault="00F93D71" w:rsidP="00F93D71">
            <w:pPr>
              <w:ind w:right="-24"/>
              <w:rPr>
                <w:rFonts w:ascii="Times New Roman" w:hAnsi="Times New Roman" w:cs="Times New Roman"/>
                <w:color w:val="000000" w:themeColor="text1"/>
              </w:rPr>
            </w:pPr>
            <w:r w:rsidRPr="00D0793F">
              <w:rPr>
                <w:rFonts w:ascii="Times New Roman" w:hAnsi="Times New Roman" w:cs="Times New Roman"/>
                <w:color w:val="000000" w:themeColor="text1"/>
              </w:rPr>
              <w:t xml:space="preserve">Chemical </w:t>
            </w:r>
            <w:proofErr w:type="spellStart"/>
            <w:r w:rsidRPr="00D0793F">
              <w:rPr>
                <w:rFonts w:ascii="Times New Roman" w:hAnsi="Times New Roman" w:cs="Times New Roman"/>
                <w:color w:val="000000" w:themeColor="text1"/>
              </w:rPr>
              <w:t>ToolBox</w:t>
            </w:r>
            <w:proofErr w:type="spellEnd"/>
          </w:p>
        </w:tc>
        <w:tc>
          <w:tcPr>
            <w:tcW w:w="2804" w:type="pct"/>
          </w:tcPr>
          <w:p w14:paraId="11C03AF6" w14:textId="77777777" w:rsidR="00F93D71" w:rsidRPr="00D0793F" w:rsidRDefault="00000000" w:rsidP="00F93D71">
            <w:pPr>
              <w:ind w:right="-24"/>
              <w:jc w:val="both"/>
              <w:rPr>
                <w:rFonts w:ascii="Times New Roman" w:hAnsi="Times New Roman" w:cs="Times New Roman"/>
                <w:color w:val="000000" w:themeColor="text1"/>
              </w:rPr>
            </w:pPr>
            <w:hyperlink r:id="rId114" w:history="1">
              <w:r w:rsidR="00F93D71" w:rsidRPr="00D0793F">
                <w:rPr>
                  <w:rStyle w:val="Hyperlink"/>
                  <w:rFonts w:ascii="Times New Roman" w:hAnsi="Times New Roman" w:cs="Times New Roman"/>
                  <w:color w:val="000000" w:themeColor="text1"/>
                </w:rPr>
                <w:t>https://cheminformatics.usegalaxy.eu/</w:t>
              </w:r>
            </w:hyperlink>
          </w:p>
        </w:tc>
        <w:tc>
          <w:tcPr>
            <w:tcW w:w="894" w:type="pct"/>
          </w:tcPr>
          <w:p w14:paraId="16A2A4CB" w14:textId="59C5BED0" w:rsidR="00F93D71" w:rsidRPr="00D0793F" w:rsidRDefault="00F93D71" w:rsidP="00F93D71">
            <w:pPr>
              <w:ind w:left="426" w:right="-24"/>
              <w:rPr>
                <w:rFonts w:ascii="Times New Roman" w:hAnsi="Times New Roman" w:cs="Times New Roman"/>
                <w:color w:val="000000" w:themeColor="text1"/>
              </w:rPr>
            </w:pPr>
            <w:r w:rsidRPr="00D0793F">
              <w:rPr>
                <w:rFonts w:ascii="Times New Roman" w:hAnsi="Times New Roman" w:cs="Times New Roman"/>
                <w:color w:val="000000" w:themeColor="text1"/>
              </w:rPr>
              <w:t>16</w:t>
            </w:r>
          </w:p>
        </w:tc>
      </w:tr>
      <w:tr w:rsidR="00F93D71" w:rsidRPr="00D0793F" w14:paraId="10FC8C6F" w14:textId="77777777" w:rsidTr="007514E4">
        <w:trPr>
          <w:trHeight w:val="20"/>
          <w:jc w:val="center"/>
        </w:trPr>
        <w:tc>
          <w:tcPr>
            <w:tcW w:w="1302" w:type="pct"/>
          </w:tcPr>
          <w:p w14:paraId="180EA1A1" w14:textId="77777777" w:rsidR="00F93D71" w:rsidRPr="00D0793F" w:rsidRDefault="00F93D71" w:rsidP="00F93D71">
            <w:pPr>
              <w:ind w:right="-24"/>
              <w:rPr>
                <w:rFonts w:ascii="Times New Roman" w:hAnsi="Times New Roman" w:cs="Times New Roman"/>
                <w:color w:val="000000" w:themeColor="text1"/>
              </w:rPr>
            </w:pPr>
            <w:r w:rsidRPr="00D0793F">
              <w:rPr>
                <w:rFonts w:ascii="Times New Roman" w:hAnsi="Times New Roman" w:cs="Times New Roman"/>
                <w:color w:val="000000" w:themeColor="text1"/>
              </w:rPr>
              <w:t>GCAC</w:t>
            </w:r>
          </w:p>
        </w:tc>
        <w:tc>
          <w:tcPr>
            <w:tcW w:w="2804" w:type="pct"/>
          </w:tcPr>
          <w:p w14:paraId="045B4F2B" w14:textId="77777777" w:rsidR="00F93D71" w:rsidRPr="00D0793F" w:rsidRDefault="00000000" w:rsidP="00F93D71">
            <w:pPr>
              <w:ind w:right="-24"/>
              <w:jc w:val="both"/>
              <w:rPr>
                <w:rFonts w:ascii="Times New Roman" w:hAnsi="Times New Roman" w:cs="Times New Roman"/>
                <w:color w:val="000000" w:themeColor="text1"/>
              </w:rPr>
            </w:pPr>
            <w:hyperlink r:id="rId115" w:history="1">
              <w:r w:rsidR="00F93D71" w:rsidRPr="00D0793F">
                <w:rPr>
                  <w:rStyle w:val="Hyperlink"/>
                  <w:rFonts w:ascii="Times New Roman" w:hAnsi="Times New Roman" w:cs="Times New Roman"/>
                  <w:color w:val="000000" w:themeColor="text1"/>
                </w:rPr>
                <w:t>http://ccbb.jnu.ac.in/gcac</w:t>
              </w:r>
            </w:hyperlink>
          </w:p>
        </w:tc>
        <w:tc>
          <w:tcPr>
            <w:tcW w:w="894" w:type="pct"/>
          </w:tcPr>
          <w:p w14:paraId="3DF8E882" w14:textId="3E9F7D3F" w:rsidR="00F93D71" w:rsidRPr="00D0793F" w:rsidRDefault="00F93D71" w:rsidP="00F93D71">
            <w:pPr>
              <w:ind w:left="426" w:right="-24"/>
              <w:rPr>
                <w:rFonts w:ascii="Times New Roman" w:hAnsi="Times New Roman" w:cs="Times New Roman"/>
                <w:color w:val="000000" w:themeColor="text1"/>
              </w:rPr>
            </w:pPr>
            <w:r w:rsidRPr="00D0793F">
              <w:rPr>
                <w:rFonts w:ascii="Times New Roman" w:hAnsi="Times New Roman" w:cs="Times New Roman"/>
                <w:color w:val="000000" w:themeColor="text1"/>
              </w:rPr>
              <w:t>17</w:t>
            </w:r>
          </w:p>
        </w:tc>
      </w:tr>
      <w:tr w:rsidR="00F93D71" w:rsidRPr="00D0793F" w14:paraId="24E79CA9" w14:textId="77777777" w:rsidTr="007514E4">
        <w:trPr>
          <w:trHeight w:val="20"/>
          <w:jc w:val="center"/>
        </w:trPr>
        <w:tc>
          <w:tcPr>
            <w:tcW w:w="1302" w:type="pct"/>
          </w:tcPr>
          <w:p w14:paraId="43A4438F" w14:textId="77777777" w:rsidR="00F93D71" w:rsidRPr="00D0793F" w:rsidRDefault="00F93D71" w:rsidP="00F93D71">
            <w:pPr>
              <w:ind w:right="-24"/>
              <w:rPr>
                <w:rFonts w:ascii="Times New Roman" w:hAnsi="Times New Roman" w:cs="Times New Roman"/>
                <w:color w:val="000000" w:themeColor="text1"/>
              </w:rPr>
            </w:pPr>
            <w:proofErr w:type="spellStart"/>
            <w:r w:rsidRPr="00D0793F">
              <w:rPr>
                <w:rFonts w:ascii="Times New Roman" w:hAnsi="Times New Roman" w:cs="Times New Roman"/>
                <w:color w:val="000000" w:themeColor="text1"/>
                <w:lang w:val="en-IN"/>
              </w:rPr>
              <w:t>ChemFlow</w:t>
            </w:r>
            <w:proofErr w:type="spellEnd"/>
          </w:p>
        </w:tc>
        <w:tc>
          <w:tcPr>
            <w:tcW w:w="2804" w:type="pct"/>
          </w:tcPr>
          <w:p w14:paraId="0FC0987F" w14:textId="77777777" w:rsidR="00F93D71" w:rsidRPr="00D0793F" w:rsidRDefault="00000000" w:rsidP="00F93D71">
            <w:pPr>
              <w:ind w:right="-24"/>
              <w:jc w:val="both"/>
              <w:rPr>
                <w:rFonts w:ascii="Times New Roman" w:hAnsi="Times New Roman" w:cs="Times New Roman"/>
                <w:color w:val="000000" w:themeColor="text1"/>
              </w:rPr>
            </w:pPr>
            <w:hyperlink r:id="rId116" w:history="1">
              <w:r w:rsidR="00F93D71" w:rsidRPr="00D0793F">
                <w:rPr>
                  <w:rStyle w:val="Hyperlink"/>
                  <w:rFonts w:ascii="Times New Roman" w:hAnsi="Times New Roman" w:cs="Times New Roman"/>
                  <w:color w:val="000000" w:themeColor="text1"/>
                </w:rPr>
                <w:t>https://vm-chemflow-francegrille.eu/</w:t>
              </w:r>
            </w:hyperlink>
          </w:p>
        </w:tc>
        <w:tc>
          <w:tcPr>
            <w:tcW w:w="894" w:type="pct"/>
          </w:tcPr>
          <w:p w14:paraId="6AA707EA" w14:textId="6C97D112" w:rsidR="00F93D71" w:rsidRPr="00D0793F" w:rsidRDefault="00F93D71" w:rsidP="00F93D71">
            <w:pPr>
              <w:ind w:left="426" w:right="-24"/>
              <w:rPr>
                <w:rFonts w:ascii="Times New Roman" w:hAnsi="Times New Roman" w:cs="Times New Roman"/>
                <w:color w:val="000000" w:themeColor="text1"/>
              </w:rPr>
            </w:pPr>
            <w:r w:rsidRPr="00D0793F">
              <w:rPr>
                <w:rFonts w:ascii="Times New Roman" w:hAnsi="Times New Roman" w:cs="Times New Roman"/>
                <w:color w:val="000000" w:themeColor="text1"/>
              </w:rPr>
              <w:t>18</w:t>
            </w:r>
          </w:p>
        </w:tc>
      </w:tr>
      <w:tr w:rsidR="00F93D71" w:rsidRPr="00D0793F" w14:paraId="4AC99D26" w14:textId="77777777" w:rsidTr="007514E4">
        <w:trPr>
          <w:trHeight w:val="20"/>
          <w:jc w:val="center"/>
        </w:trPr>
        <w:tc>
          <w:tcPr>
            <w:tcW w:w="1302" w:type="pct"/>
          </w:tcPr>
          <w:p w14:paraId="6471D483" w14:textId="77777777" w:rsidR="00F93D71" w:rsidRPr="00D0793F" w:rsidRDefault="00F93D71" w:rsidP="00F93D71">
            <w:pPr>
              <w:ind w:right="-24"/>
              <w:rPr>
                <w:rFonts w:ascii="Times New Roman" w:hAnsi="Times New Roman" w:cs="Times New Roman"/>
                <w:color w:val="000000" w:themeColor="text1"/>
              </w:rPr>
            </w:pPr>
            <w:r w:rsidRPr="00D0793F">
              <w:rPr>
                <w:rFonts w:ascii="Times New Roman" w:hAnsi="Times New Roman" w:cs="Times New Roman"/>
                <w:color w:val="000000" w:themeColor="text1"/>
                <w:lang w:val="en-IN"/>
              </w:rPr>
              <w:t>Halogen Bonding</w:t>
            </w:r>
          </w:p>
        </w:tc>
        <w:tc>
          <w:tcPr>
            <w:tcW w:w="2804" w:type="pct"/>
          </w:tcPr>
          <w:p w14:paraId="7DF28C9D" w14:textId="77777777" w:rsidR="00F93D71" w:rsidRPr="00D0793F" w:rsidRDefault="00000000" w:rsidP="00F93D71">
            <w:pPr>
              <w:ind w:right="-24"/>
              <w:jc w:val="both"/>
              <w:rPr>
                <w:rFonts w:ascii="Times New Roman" w:hAnsi="Times New Roman" w:cs="Times New Roman"/>
                <w:color w:val="000000" w:themeColor="text1"/>
              </w:rPr>
            </w:pPr>
            <w:hyperlink r:id="rId117" w:history="1">
              <w:r w:rsidR="00F93D71" w:rsidRPr="00D0793F">
                <w:rPr>
                  <w:rStyle w:val="Hyperlink"/>
                  <w:rFonts w:ascii="Times New Roman" w:hAnsi="Times New Roman" w:cs="Times New Roman"/>
                  <w:color w:val="000000" w:themeColor="text1"/>
                </w:rPr>
                <w:t>http://134.2.17.68:8081/</w:t>
              </w:r>
            </w:hyperlink>
          </w:p>
        </w:tc>
        <w:tc>
          <w:tcPr>
            <w:tcW w:w="894" w:type="pct"/>
          </w:tcPr>
          <w:p w14:paraId="5D0959DF" w14:textId="098FE761" w:rsidR="00F93D71" w:rsidRPr="00D0793F" w:rsidRDefault="00F93D71" w:rsidP="00F93D71">
            <w:pPr>
              <w:ind w:left="426" w:right="-24"/>
              <w:rPr>
                <w:rFonts w:ascii="Times New Roman" w:hAnsi="Times New Roman" w:cs="Times New Roman"/>
                <w:color w:val="000000" w:themeColor="text1"/>
              </w:rPr>
            </w:pPr>
            <w:r w:rsidRPr="00D0793F">
              <w:rPr>
                <w:rFonts w:ascii="Times New Roman" w:hAnsi="Times New Roman" w:cs="Times New Roman"/>
                <w:color w:val="000000" w:themeColor="text1"/>
              </w:rPr>
              <w:t>19</w:t>
            </w:r>
          </w:p>
        </w:tc>
      </w:tr>
      <w:tr w:rsidR="00F93D71" w:rsidRPr="00D0793F" w14:paraId="07B6A3EA" w14:textId="77777777" w:rsidTr="007514E4">
        <w:trPr>
          <w:trHeight w:val="20"/>
          <w:jc w:val="center"/>
        </w:trPr>
        <w:tc>
          <w:tcPr>
            <w:tcW w:w="1302" w:type="pct"/>
          </w:tcPr>
          <w:p w14:paraId="339E8C2E" w14:textId="77777777" w:rsidR="00F93D71" w:rsidRPr="00D0793F" w:rsidRDefault="00F93D71" w:rsidP="00F93D71">
            <w:pPr>
              <w:ind w:right="-24"/>
              <w:rPr>
                <w:rFonts w:ascii="Times New Roman" w:hAnsi="Times New Roman" w:cs="Times New Roman"/>
                <w:color w:val="000000" w:themeColor="text1"/>
                <w:lang w:val="en-IN"/>
              </w:rPr>
            </w:pPr>
            <w:proofErr w:type="spellStart"/>
            <w:r w:rsidRPr="00D0793F">
              <w:rPr>
                <w:rFonts w:ascii="Times New Roman" w:hAnsi="Times New Roman" w:cs="Times New Roman"/>
                <w:color w:val="000000" w:themeColor="text1"/>
                <w:lang w:val="en-IN"/>
              </w:rPr>
              <w:t>OSDDlinux</w:t>
            </w:r>
            <w:proofErr w:type="spellEnd"/>
            <w:r w:rsidRPr="00D0793F">
              <w:rPr>
                <w:rFonts w:ascii="Times New Roman" w:hAnsi="Times New Roman" w:cs="Times New Roman"/>
                <w:color w:val="000000" w:themeColor="text1"/>
                <w:lang w:val="en-IN"/>
              </w:rPr>
              <w:t xml:space="preserve"> </w:t>
            </w:r>
            <w:proofErr w:type="spellStart"/>
            <w:r w:rsidRPr="00D0793F">
              <w:rPr>
                <w:rFonts w:ascii="Times New Roman" w:hAnsi="Times New Roman" w:cs="Times New Roman"/>
                <w:color w:val="000000" w:themeColor="text1"/>
                <w:lang w:val="en-IN"/>
              </w:rPr>
              <w:t>LiveGalaxy</w:t>
            </w:r>
            <w:proofErr w:type="spellEnd"/>
          </w:p>
        </w:tc>
        <w:tc>
          <w:tcPr>
            <w:tcW w:w="2804" w:type="pct"/>
          </w:tcPr>
          <w:p w14:paraId="64747E3A" w14:textId="77777777" w:rsidR="00F93D71" w:rsidRPr="00D0793F" w:rsidRDefault="00000000" w:rsidP="00F93D71">
            <w:pPr>
              <w:ind w:right="-24"/>
              <w:jc w:val="both"/>
              <w:rPr>
                <w:rFonts w:ascii="Times New Roman" w:hAnsi="Times New Roman" w:cs="Times New Roman"/>
                <w:color w:val="000000" w:themeColor="text1"/>
              </w:rPr>
            </w:pPr>
            <w:hyperlink r:id="rId118" w:history="1">
              <w:r w:rsidR="00F93D71" w:rsidRPr="00D0793F">
                <w:rPr>
                  <w:rStyle w:val="Hyperlink"/>
                  <w:rFonts w:ascii="Times New Roman" w:hAnsi="Times New Roman" w:cs="Times New Roman"/>
                  <w:color w:val="000000" w:themeColor="text1"/>
                </w:rPr>
                <w:t>https://galaxyproject.org/use/osddlinux-livegalaxy/</w:t>
              </w:r>
            </w:hyperlink>
            <w:r w:rsidR="00F93D71" w:rsidRPr="00D0793F">
              <w:rPr>
                <w:rFonts w:ascii="Times New Roman" w:hAnsi="Times New Roman" w:cs="Times New Roman"/>
                <w:color w:val="000000" w:themeColor="text1"/>
              </w:rPr>
              <w:t xml:space="preserve"> </w:t>
            </w:r>
          </w:p>
        </w:tc>
        <w:tc>
          <w:tcPr>
            <w:tcW w:w="894" w:type="pct"/>
          </w:tcPr>
          <w:p w14:paraId="641B55C7" w14:textId="3E7B57AB" w:rsidR="00F93D71" w:rsidRPr="00D0793F" w:rsidRDefault="00F93D71" w:rsidP="00F93D71">
            <w:pPr>
              <w:ind w:left="426" w:right="-24"/>
              <w:rPr>
                <w:rFonts w:ascii="Times New Roman" w:hAnsi="Times New Roman" w:cs="Times New Roman"/>
                <w:color w:val="000000" w:themeColor="text1"/>
              </w:rPr>
            </w:pPr>
            <w:r w:rsidRPr="00D0793F">
              <w:rPr>
                <w:rFonts w:ascii="Times New Roman" w:hAnsi="Times New Roman" w:cs="Times New Roman"/>
                <w:color w:val="000000" w:themeColor="text1"/>
              </w:rPr>
              <w:t>20</w:t>
            </w:r>
          </w:p>
        </w:tc>
      </w:tr>
      <w:tr w:rsidR="00F93D71" w:rsidRPr="00D0793F" w14:paraId="2365F5A2" w14:textId="77777777" w:rsidTr="007514E4">
        <w:trPr>
          <w:trHeight w:val="20"/>
          <w:jc w:val="center"/>
        </w:trPr>
        <w:tc>
          <w:tcPr>
            <w:tcW w:w="1302" w:type="pct"/>
          </w:tcPr>
          <w:p w14:paraId="04BAFBB6" w14:textId="77777777" w:rsidR="00F93D71" w:rsidRPr="00D0793F" w:rsidRDefault="00F93D71" w:rsidP="00F93D71">
            <w:pPr>
              <w:ind w:right="-24"/>
              <w:rPr>
                <w:rFonts w:ascii="Times New Roman" w:hAnsi="Times New Roman" w:cs="Times New Roman"/>
                <w:color w:val="000000" w:themeColor="text1"/>
                <w:lang w:val="en-IN"/>
              </w:rPr>
            </w:pPr>
            <w:proofErr w:type="spellStart"/>
            <w:r w:rsidRPr="00D0793F">
              <w:rPr>
                <w:rFonts w:ascii="Times New Roman" w:hAnsi="Times New Roman" w:cs="Times New Roman"/>
                <w:color w:val="000000" w:themeColor="text1"/>
                <w:lang w:val="en-IN"/>
              </w:rPr>
              <w:t>Proteogenomics</w:t>
            </w:r>
            <w:proofErr w:type="spellEnd"/>
            <w:r w:rsidRPr="00D0793F">
              <w:rPr>
                <w:rFonts w:ascii="Times New Roman" w:hAnsi="Times New Roman" w:cs="Times New Roman"/>
                <w:color w:val="000000" w:themeColor="text1"/>
                <w:lang w:val="en-IN"/>
              </w:rPr>
              <w:t xml:space="preserve"> Gateway</w:t>
            </w:r>
          </w:p>
        </w:tc>
        <w:tc>
          <w:tcPr>
            <w:tcW w:w="2804" w:type="pct"/>
          </w:tcPr>
          <w:p w14:paraId="14573555" w14:textId="77777777" w:rsidR="00F93D71" w:rsidRPr="00D0793F" w:rsidRDefault="00000000" w:rsidP="00F93D71">
            <w:pPr>
              <w:ind w:right="-24"/>
              <w:jc w:val="both"/>
              <w:rPr>
                <w:rFonts w:ascii="Times New Roman" w:hAnsi="Times New Roman" w:cs="Times New Roman"/>
                <w:color w:val="000000" w:themeColor="text1"/>
              </w:rPr>
            </w:pPr>
            <w:hyperlink r:id="rId119" w:history="1">
              <w:r w:rsidR="00F93D71" w:rsidRPr="00D0793F">
                <w:rPr>
                  <w:rStyle w:val="Hyperlink"/>
                  <w:rFonts w:ascii="Times New Roman" w:hAnsi="Times New Roman" w:cs="Times New Roman"/>
                  <w:color w:val="000000" w:themeColor="text1"/>
                </w:rPr>
                <w:t>https://galaxyproject.org/use/proteogenomics-gateway/</w:t>
              </w:r>
            </w:hyperlink>
            <w:r w:rsidR="00F93D71" w:rsidRPr="00D0793F">
              <w:rPr>
                <w:rFonts w:ascii="Times New Roman" w:hAnsi="Times New Roman" w:cs="Times New Roman"/>
                <w:color w:val="000000" w:themeColor="text1"/>
              </w:rPr>
              <w:t xml:space="preserve"> </w:t>
            </w:r>
          </w:p>
        </w:tc>
        <w:tc>
          <w:tcPr>
            <w:tcW w:w="894" w:type="pct"/>
          </w:tcPr>
          <w:p w14:paraId="70A5CAE7" w14:textId="23FE2706" w:rsidR="00F93D71" w:rsidRPr="00D0793F" w:rsidRDefault="00F93D71" w:rsidP="00F93D71">
            <w:pPr>
              <w:ind w:left="426" w:right="-24"/>
              <w:rPr>
                <w:rFonts w:ascii="Times New Roman" w:hAnsi="Times New Roman" w:cs="Times New Roman"/>
                <w:color w:val="000000" w:themeColor="text1"/>
              </w:rPr>
            </w:pPr>
            <w:r w:rsidRPr="00D0793F">
              <w:rPr>
                <w:rFonts w:ascii="Times New Roman" w:hAnsi="Times New Roman" w:cs="Times New Roman"/>
                <w:color w:val="000000" w:themeColor="text1"/>
              </w:rPr>
              <w:t>21</w:t>
            </w:r>
          </w:p>
        </w:tc>
      </w:tr>
      <w:tr w:rsidR="00F93D71" w:rsidRPr="00D0793F" w14:paraId="6F5D698C" w14:textId="77777777" w:rsidTr="007514E4">
        <w:trPr>
          <w:trHeight w:val="20"/>
          <w:jc w:val="center"/>
        </w:trPr>
        <w:tc>
          <w:tcPr>
            <w:tcW w:w="1302" w:type="pct"/>
          </w:tcPr>
          <w:p w14:paraId="198D091E" w14:textId="77777777" w:rsidR="00F93D71" w:rsidRPr="00D0793F" w:rsidRDefault="00F93D71" w:rsidP="00F93D71">
            <w:pPr>
              <w:ind w:right="-24"/>
              <w:rPr>
                <w:rFonts w:ascii="Times New Roman" w:hAnsi="Times New Roman" w:cs="Times New Roman"/>
                <w:color w:val="000000" w:themeColor="text1"/>
                <w:lang w:val="en-IN"/>
              </w:rPr>
            </w:pPr>
            <w:proofErr w:type="spellStart"/>
            <w:r w:rsidRPr="00D0793F">
              <w:rPr>
                <w:rFonts w:ascii="Times New Roman" w:hAnsi="Times New Roman" w:cs="Times New Roman"/>
                <w:color w:val="000000" w:themeColor="text1"/>
                <w:lang w:val="en-IN"/>
              </w:rPr>
              <w:t>ProteoRE</w:t>
            </w:r>
            <w:proofErr w:type="spellEnd"/>
          </w:p>
        </w:tc>
        <w:tc>
          <w:tcPr>
            <w:tcW w:w="2804" w:type="pct"/>
          </w:tcPr>
          <w:p w14:paraId="52A37F64" w14:textId="77777777" w:rsidR="00F93D71" w:rsidRPr="00D0793F" w:rsidRDefault="00000000" w:rsidP="00F93D71">
            <w:pPr>
              <w:ind w:right="-24"/>
              <w:jc w:val="both"/>
              <w:rPr>
                <w:rFonts w:ascii="Times New Roman" w:hAnsi="Times New Roman" w:cs="Times New Roman"/>
                <w:color w:val="000000" w:themeColor="text1"/>
              </w:rPr>
            </w:pPr>
            <w:hyperlink r:id="rId120" w:history="1">
              <w:r w:rsidR="00F93D71" w:rsidRPr="00D0793F">
                <w:rPr>
                  <w:rStyle w:val="Hyperlink"/>
                  <w:rFonts w:ascii="Times New Roman" w:hAnsi="Times New Roman" w:cs="Times New Roman"/>
                  <w:color w:val="000000" w:themeColor="text1"/>
                </w:rPr>
                <w:t>https://proteore.org/</w:t>
              </w:r>
            </w:hyperlink>
            <w:r w:rsidR="00F93D71" w:rsidRPr="00D0793F">
              <w:rPr>
                <w:rFonts w:ascii="Times New Roman" w:hAnsi="Times New Roman" w:cs="Times New Roman"/>
                <w:color w:val="000000" w:themeColor="text1"/>
              </w:rPr>
              <w:t xml:space="preserve"> </w:t>
            </w:r>
          </w:p>
        </w:tc>
        <w:tc>
          <w:tcPr>
            <w:tcW w:w="894" w:type="pct"/>
          </w:tcPr>
          <w:p w14:paraId="655B01B5" w14:textId="16AA3ABD" w:rsidR="00F93D71" w:rsidRPr="00D0793F" w:rsidRDefault="00F93D71" w:rsidP="00F93D71">
            <w:pPr>
              <w:ind w:left="426" w:right="-24"/>
              <w:rPr>
                <w:rFonts w:ascii="Times New Roman" w:hAnsi="Times New Roman" w:cs="Times New Roman"/>
                <w:color w:val="000000" w:themeColor="text1"/>
              </w:rPr>
            </w:pPr>
            <w:r w:rsidRPr="00D0793F">
              <w:rPr>
                <w:rFonts w:ascii="Times New Roman" w:hAnsi="Times New Roman" w:cs="Times New Roman"/>
                <w:color w:val="000000" w:themeColor="text1"/>
              </w:rPr>
              <w:t>22</w:t>
            </w:r>
          </w:p>
        </w:tc>
      </w:tr>
      <w:tr w:rsidR="00F93D71" w:rsidRPr="00D0793F" w14:paraId="739D4AE8" w14:textId="77777777" w:rsidTr="007514E4">
        <w:trPr>
          <w:trHeight w:val="20"/>
          <w:jc w:val="center"/>
        </w:trPr>
        <w:tc>
          <w:tcPr>
            <w:tcW w:w="1302" w:type="pct"/>
            <w:tcBorders>
              <w:bottom w:val="single" w:sz="4" w:space="0" w:color="auto"/>
            </w:tcBorders>
          </w:tcPr>
          <w:p w14:paraId="6DA7162B" w14:textId="77777777" w:rsidR="00F93D71" w:rsidRPr="00D0793F" w:rsidRDefault="00F93D71" w:rsidP="00F93D71">
            <w:pPr>
              <w:ind w:right="-24"/>
              <w:rPr>
                <w:rFonts w:ascii="Times New Roman" w:hAnsi="Times New Roman" w:cs="Times New Roman"/>
                <w:color w:val="000000" w:themeColor="text1"/>
                <w:lang w:val="en-IN"/>
              </w:rPr>
            </w:pPr>
            <w:proofErr w:type="spellStart"/>
            <w:r w:rsidRPr="00D0793F">
              <w:rPr>
                <w:rFonts w:ascii="Times New Roman" w:hAnsi="Times New Roman" w:cs="Times New Roman"/>
                <w:color w:val="000000" w:themeColor="text1"/>
                <w:lang w:val="en-IN"/>
              </w:rPr>
              <w:t>Protologger</w:t>
            </w:r>
            <w:proofErr w:type="spellEnd"/>
          </w:p>
        </w:tc>
        <w:tc>
          <w:tcPr>
            <w:tcW w:w="2804" w:type="pct"/>
            <w:tcBorders>
              <w:bottom w:val="single" w:sz="4" w:space="0" w:color="auto"/>
            </w:tcBorders>
          </w:tcPr>
          <w:p w14:paraId="3E0A68A1" w14:textId="77777777" w:rsidR="00F93D71" w:rsidRPr="00D0793F" w:rsidRDefault="00000000" w:rsidP="00F93D71">
            <w:pPr>
              <w:ind w:right="-24"/>
              <w:jc w:val="both"/>
              <w:rPr>
                <w:rFonts w:ascii="Times New Roman" w:hAnsi="Times New Roman" w:cs="Times New Roman"/>
                <w:color w:val="000000" w:themeColor="text1"/>
              </w:rPr>
            </w:pPr>
            <w:hyperlink r:id="rId121" w:history="1">
              <w:r w:rsidR="00F93D71" w:rsidRPr="00D0793F">
                <w:rPr>
                  <w:rStyle w:val="Hyperlink"/>
                  <w:rFonts w:ascii="Times New Roman" w:hAnsi="Times New Roman" w:cs="Times New Roman"/>
                  <w:color w:val="000000" w:themeColor="text1"/>
                </w:rPr>
                <w:t>http://www.protologger.de/tours/core.galaxy_ui</w:t>
              </w:r>
            </w:hyperlink>
            <w:r w:rsidR="00F93D71" w:rsidRPr="00D0793F">
              <w:rPr>
                <w:rFonts w:ascii="Times New Roman" w:hAnsi="Times New Roman" w:cs="Times New Roman"/>
                <w:color w:val="000000" w:themeColor="text1"/>
              </w:rPr>
              <w:t xml:space="preserve"> </w:t>
            </w:r>
          </w:p>
        </w:tc>
        <w:tc>
          <w:tcPr>
            <w:tcW w:w="894" w:type="pct"/>
            <w:tcBorders>
              <w:bottom w:val="single" w:sz="4" w:space="0" w:color="auto"/>
            </w:tcBorders>
          </w:tcPr>
          <w:p w14:paraId="305CCFD1" w14:textId="78D16D89" w:rsidR="00F93D71" w:rsidRPr="00D0793F" w:rsidRDefault="00F93D71" w:rsidP="00F93D71">
            <w:pPr>
              <w:ind w:left="426" w:right="-24"/>
              <w:rPr>
                <w:rFonts w:ascii="Times New Roman" w:hAnsi="Times New Roman" w:cs="Times New Roman"/>
                <w:color w:val="000000" w:themeColor="text1"/>
              </w:rPr>
            </w:pPr>
            <w:r w:rsidRPr="00D0793F">
              <w:rPr>
                <w:rFonts w:ascii="Times New Roman" w:hAnsi="Times New Roman" w:cs="Times New Roman"/>
                <w:color w:val="000000" w:themeColor="text1"/>
              </w:rPr>
              <w:t>23</w:t>
            </w:r>
          </w:p>
        </w:tc>
      </w:tr>
      <w:tr w:rsidR="00F93D71" w:rsidRPr="00D0793F" w14:paraId="2CB30BD1" w14:textId="77777777" w:rsidTr="007514E4">
        <w:trPr>
          <w:trHeight w:val="20"/>
          <w:jc w:val="center"/>
        </w:trPr>
        <w:tc>
          <w:tcPr>
            <w:tcW w:w="5000" w:type="pct"/>
            <w:gridSpan w:val="3"/>
            <w:tcBorders>
              <w:top w:val="single" w:sz="4" w:space="0" w:color="auto"/>
              <w:bottom w:val="single" w:sz="4" w:space="0" w:color="auto"/>
            </w:tcBorders>
          </w:tcPr>
          <w:p w14:paraId="744F9925" w14:textId="77777777" w:rsidR="00F93D71" w:rsidRPr="00D0793F" w:rsidRDefault="00F93D71" w:rsidP="00F93D71">
            <w:pPr>
              <w:ind w:left="426" w:right="-24"/>
              <w:jc w:val="center"/>
              <w:rPr>
                <w:rFonts w:ascii="Times New Roman" w:hAnsi="Times New Roman" w:cs="Times New Roman"/>
                <w:color w:val="000000" w:themeColor="text1"/>
              </w:rPr>
            </w:pPr>
            <w:r w:rsidRPr="00D0793F">
              <w:rPr>
                <w:rFonts w:ascii="Times New Roman" w:hAnsi="Times New Roman" w:cs="Times New Roman"/>
                <w:b/>
                <w:bCs/>
                <w:color w:val="000000" w:themeColor="text1"/>
              </w:rPr>
              <w:t>Advanced Data Science Tools</w:t>
            </w:r>
          </w:p>
        </w:tc>
      </w:tr>
      <w:tr w:rsidR="00F93D71" w:rsidRPr="00D0793F" w14:paraId="6076C807" w14:textId="77777777" w:rsidTr="007514E4">
        <w:trPr>
          <w:trHeight w:val="20"/>
          <w:jc w:val="center"/>
        </w:trPr>
        <w:tc>
          <w:tcPr>
            <w:tcW w:w="1302" w:type="pct"/>
            <w:tcBorders>
              <w:top w:val="single" w:sz="4" w:space="0" w:color="auto"/>
            </w:tcBorders>
          </w:tcPr>
          <w:p w14:paraId="6BD90FA3" w14:textId="77777777" w:rsidR="00F93D71" w:rsidRPr="00D0793F" w:rsidRDefault="00F93D71" w:rsidP="00F93D71">
            <w:pPr>
              <w:ind w:right="-24"/>
              <w:rPr>
                <w:rFonts w:ascii="Times New Roman" w:hAnsi="Times New Roman" w:cs="Times New Roman"/>
                <w:color w:val="000000" w:themeColor="text1"/>
                <w:lang w:val="en-IN"/>
              </w:rPr>
            </w:pPr>
            <w:r w:rsidRPr="00D0793F">
              <w:rPr>
                <w:rFonts w:ascii="Times New Roman" w:hAnsi="Times New Roman" w:cs="Times New Roman"/>
                <w:color w:val="000000" w:themeColor="text1"/>
                <w:lang w:val="en-IN"/>
              </w:rPr>
              <w:t>Machine Learning Workbench</w:t>
            </w:r>
          </w:p>
        </w:tc>
        <w:tc>
          <w:tcPr>
            <w:tcW w:w="2804" w:type="pct"/>
            <w:tcBorders>
              <w:top w:val="single" w:sz="4" w:space="0" w:color="auto"/>
            </w:tcBorders>
          </w:tcPr>
          <w:p w14:paraId="0139E1B2" w14:textId="77777777" w:rsidR="00F93D71" w:rsidRPr="00D0793F" w:rsidRDefault="00000000" w:rsidP="00F93D71">
            <w:pPr>
              <w:ind w:right="-24"/>
              <w:rPr>
                <w:rFonts w:ascii="Times New Roman" w:hAnsi="Times New Roman" w:cs="Times New Roman"/>
                <w:color w:val="000000" w:themeColor="text1"/>
              </w:rPr>
            </w:pPr>
            <w:hyperlink r:id="rId122" w:history="1">
              <w:r w:rsidR="00F93D71" w:rsidRPr="00D0793F">
                <w:rPr>
                  <w:rStyle w:val="Hyperlink"/>
                  <w:rFonts w:ascii="Times New Roman" w:hAnsi="Times New Roman" w:cs="Times New Roman"/>
                  <w:color w:val="000000" w:themeColor="text1"/>
                </w:rPr>
                <w:t>https://galaxyproject.org/use/ml-workbench/</w:t>
              </w:r>
            </w:hyperlink>
            <w:r w:rsidR="00F93D71" w:rsidRPr="00D0793F">
              <w:rPr>
                <w:rFonts w:ascii="Times New Roman" w:hAnsi="Times New Roman" w:cs="Times New Roman"/>
                <w:color w:val="000000" w:themeColor="text1"/>
              </w:rPr>
              <w:t xml:space="preserve"> </w:t>
            </w:r>
          </w:p>
        </w:tc>
        <w:tc>
          <w:tcPr>
            <w:tcW w:w="894" w:type="pct"/>
            <w:tcBorders>
              <w:top w:val="single" w:sz="4" w:space="0" w:color="auto"/>
            </w:tcBorders>
          </w:tcPr>
          <w:p w14:paraId="24941859" w14:textId="7A02268E" w:rsidR="00F93D71" w:rsidRPr="00D0793F" w:rsidRDefault="00F93D71" w:rsidP="00F93D71">
            <w:pPr>
              <w:ind w:left="426" w:right="-24"/>
              <w:rPr>
                <w:rFonts w:ascii="Times New Roman" w:hAnsi="Times New Roman" w:cs="Times New Roman"/>
                <w:color w:val="000000" w:themeColor="text1"/>
              </w:rPr>
            </w:pPr>
            <w:r w:rsidRPr="00D0793F">
              <w:rPr>
                <w:rFonts w:ascii="Times New Roman" w:hAnsi="Times New Roman" w:cs="Times New Roman"/>
                <w:color w:val="000000" w:themeColor="text1"/>
              </w:rPr>
              <w:t>24</w:t>
            </w:r>
          </w:p>
        </w:tc>
      </w:tr>
      <w:tr w:rsidR="00F93D71" w:rsidRPr="00D0793F" w14:paraId="4A2DF164" w14:textId="77777777" w:rsidTr="007514E4">
        <w:trPr>
          <w:trHeight w:val="20"/>
          <w:jc w:val="center"/>
        </w:trPr>
        <w:tc>
          <w:tcPr>
            <w:tcW w:w="1302" w:type="pct"/>
          </w:tcPr>
          <w:p w14:paraId="47E494A3" w14:textId="77777777" w:rsidR="00F93D71" w:rsidRPr="00D0793F" w:rsidRDefault="00F93D71" w:rsidP="00F93D71">
            <w:pPr>
              <w:ind w:right="-24"/>
              <w:rPr>
                <w:rFonts w:ascii="Times New Roman" w:hAnsi="Times New Roman" w:cs="Times New Roman"/>
                <w:color w:val="000000" w:themeColor="text1"/>
              </w:rPr>
            </w:pPr>
            <w:r w:rsidRPr="00D0793F">
              <w:rPr>
                <w:rFonts w:ascii="Times New Roman" w:hAnsi="Times New Roman" w:cs="Times New Roman"/>
                <w:color w:val="000000" w:themeColor="text1"/>
                <w:lang w:val="en-IN"/>
              </w:rPr>
              <w:t xml:space="preserve">Galactic </w:t>
            </w:r>
            <w:proofErr w:type="spellStart"/>
            <w:r w:rsidRPr="00D0793F">
              <w:rPr>
                <w:rFonts w:ascii="Times New Roman" w:hAnsi="Times New Roman" w:cs="Times New Roman"/>
                <w:color w:val="000000" w:themeColor="text1"/>
                <w:lang w:val="en-IN"/>
              </w:rPr>
              <w:t>Circos</w:t>
            </w:r>
            <w:proofErr w:type="spellEnd"/>
          </w:p>
        </w:tc>
        <w:tc>
          <w:tcPr>
            <w:tcW w:w="2804" w:type="pct"/>
          </w:tcPr>
          <w:p w14:paraId="27271C84" w14:textId="77777777" w:rsidR="00F93D71" w:rsidRPr="00D0793F" w:rsidRDefault="00000000" w:rsidP="00F93D71">
            <w:pPr>
              <w:ind w:right="-24"/>
              <w:rPr>
                <w:rFonts w:ascii="Times New Roman" w:hAnsi="Times New Roman" w:cs="Times New Roman"/>
                <w:color w:val="000000" w:themeColor="text1"/>
              </w:rPr>
            </w:pPr>
            <w:hyperlink r:id="rId123" w:history="1">
              <w:r w:rsidR="00F93D71" w:rsidRPr="00D0793F">
                <w:rPr>
                  <w:rStyle w:val="Hyperlink"/>
                  <w:rFonts w:ascii="Times New Roman" w:hAnsi="Times New Roman" w:cs="Times New Roman"/>
                  <w:color w:val="000000" w:themeColor="text1"/>
                </w:rPr>
                <w:t>https://github.com/galaxyproject/tools-iuc/tree/master/tools/circos</w:t>
              </w:r>
            </w:hyperlink>
            <w:r w:rsidR="00F93D71" w:rsidRPr="00D0793F">
              <w:rPr>
                <w:rFonts w:ascii="Times New Roman" w:hAnsi="Times New Roman" w:cs="Times New Roman"/>
                <w:color w:val="000000" w:themeColor="text1"/>
              </w:rPr>
              <w:t xml:space="preserve">   </w:t>
            </w:r>
            <w:hyperlink r:id="rId124" w:history="1"/>
            <w:r w:rsidR="00F93D71" w:rsidRPr="00D0793F">
              <w:rPr>
                <w:rFonts w:ascii="Times New Roman" w:hAnsi="Times New Roman" w:cs="Times New Roman"/>
                <w:color w:val="000000" w:themeColor="text1"/>
              </w:rPr>
              <w:t xml:space="preserve">  </w:t>
            </w:r>
          </w:p>
        </w:tc>
        <w:tc>
          <w:tcPr>
            <w:tcW w:w="894" w:type="pct"/>
          </w:tcPr>
          <w:p w14:paraId="227DABA1" w14:textId="45DE9B0C" w:rsidR="00F93D71" w:rsidRPr="00D0793F" w:rsidRDefault="00F93D71" w:rsidP="00F93D71">
            <w:pPr>
              <w:ind w:left="426" w:right="-24"/>
              <w:rPr>
                <w:rFonts w:ascii="Times New Roman" w:hAnsi="Times New Roman" w:cs="Times New Roman"/>
                <w:color w:val="000000" w:themeColor="text1"/>
              </w:rPr>
            </w:pPr>
            <w:r w:rsidRPr="00D0793F">
              <w:rPr>
                <w:rFonts w:ascii="Times New Roman" w:hAnsi="Times New Roman" w:cs="Times New Roman"/>
                <w:color w:val="000000" w:themeColor="text1"/>
              </w:rPr>
              <w:t>25</w:t>
            </w:r>
          </w:p>
        </w:tc>
      </w:tr>
      <w:tr w:rsidR="00F93D71" w:rsidRPr="00D0793F" w14:paraId="3557AF20" w14:textId="77777777" w:rsidTr="007514E4">
        <w:trPr>
          <w:trHeight w:val="20"/>
          <w:jc w:val="center"/>
        </w:trPr>
        <w:tc>
          <w:tcPr>
            <w:tcW w:w="1302" w:type="pct"/>
          </w:tcPr>
          <w:p w14:paraId="5F92621E" w14:textId="77777777" w:rsidR="00F93D71" w:rsidRPr="00D0793F" w:rsidRDefault="00F93D71" w:rsidP="00F93D71">
            <w:pPr>
              <w:ind w:right="-24"/>
              <w:jc w:val="both"/>
              <w:rPr>
                <w:rFonts w:ascii="Times New Roman" w:hAnsi="Times New Roman" w:cs="Times New Roman"/>
                <w:color w:val="000000" w:themeColor="text1"/>
                <w:lang w:val="en-IN"/>
              </w:rPr>
            </w:pPr>
            <w:r w:rsidRPr="00D0793F">
              <w:rPr>
                <w:rFonts w:ascii="Times New Roman" w:hAnsi="Times New Roman" w:cs="Times New Roman"/>
                <w:color w:val="000000" w:themeColor="text1"/>
                <w:lang w:val="en-IN"/>
              </w:rPr>
              <w:t>Interactive environments</w:t>
            </w:r>
          </w:p>
          <w:p w14:paraId="0DCAFC1B" w14:textId="77777777" w:rsidR="00F93D71" w:rsidRPr="00D0793F" w:rsidRDefault="00F93D71" w:rsidP="00F93D71">
            <w:pPr>
              <w:ind w:right="-24"/>
              <w:jc w:val="both"/>
              <w:rPr>
                <w:rFonts w:ascii="Times New Roman" w:hAnsi="Times New Roman" w:cs="Times New Roman"/>
                <w:color w:val="000000" w:themeColor="text1"/>
              </w:rPr>
            </w:pPr>
            <w:r w:rsidRPr="00D0793F">
              <w:rPr>
                <w:rFonts w:ascii="Times New Roman" w:hAnsi="Times New Roman" w:cs="Times New Roman"/>
                <w:color w:val="000000" w:themeColor="text1"/>
                <w:lang w:val="en-IN"/>
              </w:rPr>
              <w:t xml:space="preserve">(RStudio, </w:t>
            </w:r>
            <w:proofErr w:type="spellStart"/>
            <w:r w:rsidRPr="00D0793F">
              <w:rPr>
                <w:rFonts w:ascii="Times New Roman" w:hAnsi="Times New Roman" w:cs="Times New Roman"/>
                <w:color w:val="000000" w:themeColor="text1"/>
                <w:lang w:val="en-IN"/>
              </w:rPr>
              <w:t>Jupyter</w:t>
            </w:r>
            <w:proofErr w:type="spellEnd"/>
            <w:r w:rsidRPr="00D0793F">
              <w:rPr>
                <w:rFonts w:ascii="Times New Roman" w:hAnsi="Times New Roman" w:cs="Times New Roman"/>
                <w:color w:val="000000" w:themeColor="text1"/>
                <w:lang w:val="en-IN"/>
              </w:rPr>
              <w:t>)</w:t>
            </w:r>
          </w:p>
        </w:tc>
        <w:tc>
          <w:tcPr>
            <w:tcW w:w="2804" w:type="pct"/>
          </w:tcPr>
          <w:p w14:paraId="3F365E2B" w14:textId="77777777" w:rsidR="00F93D71" w:rsidRPr="00D0793F" w:rsidRDefault="00000000" w:rsidP="00F93D71">
            <w:pPr>
              <w:ind w:right="-24"/>
              <w:rPr>
                <w:rFonts w:ascii="Times New Roman" w:hAnsi="Times New Roman" w:cs="Times New Roman"/>
                <w:color w:val="000000" w:themeColor="text1"/>
              </w:rPr>
            </w:pPr>
            <w:hyperlink r:id="rId125" w:history="1">
              <w:r w:rsidR="00F93D71" w:rsidRPr="00D0793F">
                <w:rPr>
                  <w:rStyle w:val="Hyperlink"/>
                  <w:rFonts w:ascii="Times New Roman" w:hAnsi="Times New Roman" w:cs="Times New Roman"/>
                  <w:color w:val="000000" w:themeColor="text1"/>
                </w:rPr>
                <w:t>https://training.galaxyproject.org/training-material/topics/galaxy-interface/tutorials/rstudio/tutorial.html</w:t>
              </w:r>
            </w:hyperlink>
            <w:r w:rsidR="00F93D71" w:rsidRPr="00D0793F">
              <w:rPr>
                <w:rFonts w:ascii="Times New Roman" w:hAnsi="Times New Roman" w:cs="Times New Roman"/>
                <w:color w:val="000000" w:themeColor="text1"/>
              </w:rPr>
              <w:t xml:space="preserve"> </w:t>
            </w:r>
          </w:p>
          <w:p w14:paraId="23C7609A" w14:textId="77777777" w:rsidR="00F93D71" w:rsidRPr="00D0793F" w:rsidRDefault="00000000" w:rsidP="00F93D71">
            <w:pPr>
              <w:ind w:right="-24"/>
              <w:rPr>
                <w:rFonts w:ascii="Times New Roman" w:hAnsi="Times New Roman" w:cs="Times New Roman"/>
                <w:color w:val="000000" w:themeColor="text1"/>
              </w:rPr>
            </w:pPr>
            <w:hyperlink r:id="rId126" w:history="1">
              <w:r w:rsidR="00F93D71" w:rsidRPr="00D0793F">
                <w:rPr>
                  <w:rStyle w:val="Hyperlink"/>
                  <w:rFonts w:ascii="Times New Roman" w:hAnsi="Times New Roman" w:cs="Times New Roman"/>
                  <w:color w:val="000000" w:themeColor="text1"/>
                </w:rPr>
                <w:t>https://training.galaxyproject.org/training-material/topics/galaxy-interface/tutorials/galaxy-intro-jupyter/tutorial.html</w:t>
              </w:r>
            </w:hyperlink>
          </w:p>
        </w:tc>
        <w:tc>
          <w:tcPr>
            <w:tcW w:w="894" w:type="pct"/>
          </w:tcPr>
          <w:p w14:paraId="32D1CAA3" w14:textId="76414BB0" w:rsidR="00F93D71" w:rsidRPr="00D0793F" w:rsidRDefault="00F93D71" w:rsidP="00F93D71">
            <w:pPr>
              <w:ind w:left="426" w:right="-24"/>
              <w:rPr>
                <w:rFonts w:ascii="Times New Roman" w:hAnsi="Times New Roman" w:cs="Times New Roman"/>
                <w:color w:val="000000" w:themeColor="text1"/>
              </w:rPr>
            </w:pPr>
            <w:r w:rsidRPr="00D0793F">
              <w:rPr>
                <w:rFonts w:ascii="Times New Roman" w:hAnsi="Times New Roman" w:cs="Times New Roman"/>
                <w:color w:val="000000" w:themeColor="text1"/>
              </w:rPr>
              <w:t>26</w:t>
            </w:r>
          </w:p>
        </w:tc>
      </w:tr>
      <w:tr w:rsidR="00F93D71" w:rsidRPr="00D0793F" w14:paraId="0393D9C3" w14:textId="77777777" w:rsidTr="007514E4">
        <w:trPr>
          <w:trHeight w:val="20"/>
          <w:jc w:val="center"/>
        </w:trPr>
        <w:tc>
          <w:tcPr>
            <w:tcW w:w="1302" w:type="pct"/>
          </w:tcPr>
          <w:p w14:paraId="7FE62547" w14:textId="77777777" w:rsidR="00F93D71" w:rsidRPr="00D0793F" w:rsidRDefault="00F93D71" w:rsidP="00F93D71">
            <w:pPr>
              <w:ind w:right="-24"/>
              <w:rPr>
                <w:rFonts w:ascii="Times New Roman" w:hAnsi="Times New Roman" w:cs="Times New Roman"/>
                <w:color w:val="000000" w:themeColor="text1"/>
              </w:rPr>
            </w:pPr>
            <w:r w:rsidRPr="00D0793F">
              <w:rPr>
                <w:rFonts w:ascii="Times New Roman" w:hAnsi="Times New Roman" w:cs="Times New Roman"/>
                <w:color w:val="000000" w:themeColor="text1"/>
                <w:lang w:val="en-IN"/>
              </w:rPr>
              <w:t>Image analysis</w:t>
            </w:r>
          </w:p>
        </w:tc>
        <w:tc>
          <w:tcPr>
            <w:tcW w:w="2804" w:type="pct"/>
          </w:tcPr>
          <w:p w14:paraId="3B312003" w14:textId="77777777" w:rsidR="00F93D71" w:rsidRPr="00D0793F" w:rsidRDefault="00000000" w:rsidP="00F93D71">
            <w:pPr>
              <w:ind w:right="-24"/>
              <w:rPr>
                <w:rFonts w:ascii="Times New Roman" w:hAnsi="Times New Roman" w:cs="Times New Roman"/>
                <w:color w:val="000000" w:themeColor="text1"/>
              </w:rPr>
            </w:pPr>
            <w:hyperlink r:id="rId127" w:history="1">
              <w:r w:rsidR="00F93D71" w:rsidRPr="00D0793F">
                <w:rPr>
                  <w:rStyle w:val="Hyperlink"/>
                  <w:rFonts w:ascii="Times New Roman" w:hAnsi="Times New Roman" w:cs="Times New Roman"/>
                  <w:color w:val="000000" w:themeColor="text1"/>
                </w:rPr>
                <w:t>https://training.galaxyproject.org/trainingmaterial/topics/imaging/tutorials/imaging-introduction/tutorial.html</w:t>
              </w:r>
            </w:hyperlink>
          </w:p>
        </w:tc>
        <w:tc>
          <w:tcPr>
            <w:tcW w:w="894" w:type="pct"/>
          </w:tcPr>
          <w:p w14:paraId="66A5D972" w14:textId="4FF8BFCB" w:rsidR="00F93D71" w:rsidRPr="00D0793F" w:rsidRDefault="00F93D71" w:rsidP="00F93D71">
            <w:pPr>
              <w:ind w:left="426" w:right="-24"/>
              <w:rPr>
                <w:rFonts w:ascii="Times New Roman" w:hAnsi="Times New Roman" w:cs="Times New Roman"/>
                <w:color w:val="000000" w:themeColor="text1"/>
              </w:rPr>
            </w:pPr>
            <w:r w:rsidRPr="00D0793F">
              <w:rPr>
                <w:rFonts w:ascii="Times New Roman" w:hAnsi="Times New Roman" w:cs="Times New Roman"/>
                <w:color w:val="000000" w:themeColor="text1"/>
              </w:rPr>
              <w:t>27</w:t>
            </w:r>
          </w:p>
        </w:tc>
      </w:tr>
      <w:tr w:rsidR="00F93D71" w:rsidRPr="00D0793F" w14:paraId="2EDF21AB" w14:textId="77777777" w:rsidTr="007514E4">
        <w:trPr>
          <w:trHeight w:val="20"/>
          <w:jc w:val="center"/>
        </w:trPr>
        <w:tc>
          <w:tcPr>
            <w:tcW w:w="1302" w:type="pct"/>
          </w:tcPr>
          <w:p w14:paraId="5A15BE2B" w14:textId="77777777" w:rsidR="00F93D71" w:rsidRPr="00D0793F" w:rsidRDefault="00F93D71" w:rsidP="00F93D71">
            <w:pPr>
              <w:ind w:right="-24"/>
              <w:rPr>
                <w:rFonts w:ascii="Times New Roman" w:hAnsi="Times New Roman" w:cs="Times New Roman"/>
                <w:color w:val="000000" w:themeColor="text1"/>
              </w:rPr>
            </w:pPr>
            <w:r w:rsidRPr="00D0793F">
              <w:rPr>
                <w:rFonts w:ascii="Times New Roman" w:hAnsi="Times New Roman" w:cs="Times New Roman"/>
                <w:color w:val="000000" w:themeColor="text1"/>
                <w:lang w:val="en-IN"/>
              </w:rPr>
              <w:t>IWC</w:t>
            </w:r>
          </w:p>
        </w:tc>
        <w:tc>
          <w:tcPr>
            <w:tcW w:w="2804" w:type="pct"/>
          </w:tcPr>
          <w:p w14:paraId="0F2D5788" w14:textId="77777777" w:rsidR="00F93D71" w:rsidRPr="00D0793F" w:rsidRDefault="00000000" w:rsidP="00F93D71">
            <w:pPr>
              <w:ind w:right="-24"/>
              <w:rPr>
                <w:rFonts w:ascii="Times New Roman" w:hAnsi="Times New Roman" w:cs="Times New Roman"/>
                <w:color w:val="000000" w:themeColor="text1"/>
              </w:rPr>
            </w:pPr>
            <w:hyperlink r:id="rId128" w:history="1">
              <w:r w:rsidR="00F93D71" w:rsidRPr="00D0793F">
                <w:rPr>
                  <w:rStyle w:val="Hyperlink"/>
                  <w:rFonts w:ascii="Times New Roman" w:hAnsi="Times New Roman" w:cs="Times New Roman"/>
                  <w:color w:val="000000" w:themeColor="text1"/>
                </w:rPr>
                <w:t>https://dockstore.org/organizations/iwc</w:t>
              </w:r>
            </w:hyperlink>
            <w:r w:rsidR="00F93D71" w:rsidRPr="00D0793F">
              <w:rPr>
                <w:rFonts w:ascii="Times New Roman" w:hAnsi="Times New Roman" w:cs="Times New Roman"/>
                <w:color w:val="000000" w:themeColor="text1"/>
              </w:rPr>
              <w:t xml:space="preserve"> </w:t>
            </w:r>
          </w:p>
        </w:tc>
        <w:tc>
          <w:tcPr>
            <w:tcW w:w="894" w:type="pct"/>
          </w:tcPr>
          <w:p w14:paraId="5983C310" w14:textId="77777777" w:rsidR="00F93D71" w:rsidRPr="00D0793F" w:rsidRDefault="00F93D71" w:rsidP="00F93D71">
            <w:pPr>
              <w:ind w:left="426" w:right="-24"/>
              <w:rPr>
                <w:rFonts w:ascii="Times New Roman" w:hAnsi="Times New Roman" w:cs="Times New Roman"/>
                <w:color w:val="000000" w:themeColor="text1"/>
              </w:rPr>
            </w:pPr>
            <w:r w:rsidRPr="00D0793F">
              <w:rPr>
                <w:rFonts w:ascii="Times New Roman" w:hAnsi="Times New Roman" w:cs="Times New Roman"/>
                <w:color w:val="000000" w:themeColor="text1"/>
              </w:rPr>
              <w:t>-</w:t>
            </w:r>
          </w:p>
        </w:tc>
      </w:tr>
      <w:tr w:rsidR="00F93D71" w:rsidRPr="00D0793F" w14:paraId="454EA948" w14:textId="77777777" w:rsidTr="007514E4">
        <w:trPr>
          <w:trHeight w:val="20"/>
          <w:jc w:val="center"/>
        </w:trPr>
        <w:tc>
          <w:tcPr>
            <w:tcW w:w="1302" w:type="pct"/>
          </w:tcPr>
          <w:p w14:paraId="411B6354" w14:textId="77777777" w:rsidR="00F93D71" w:rsidRPr="00D0793F" w:rsidRDefault="00F93D71" w:rsidP="00F93D71">
            <w:pPr>
              <w:ind w:right="-24"/>
              <w:rPr>
                <w:rFonts w:ascii="Times New Roman" w:hAnsi="Times New Roman" w:cs="Times New Roman"/>
                <w:color w:val="000000" w:themeColor="text1"/>
              </w:rPr>
            </w:pPr>
            <w:r w:rsidRPr="00D0793F">
              <w:rPr>
                <w:rFonts w:ascii="Times New Roman" w:hAnsi="Times New Roman" w:cs="Times New Roman"/>
                <w:color w:val="000000" w:themeColor="text1"/>
                <w:lang w:val="en-IN"/>
              </w:rPr>
              <w:t>MCMICRO</w:t>
            </w:r>
          </w:p>
        </w:tc>
        <w:tc>
          <w:tcPr>
            <w:tcW w:w="2804" w:type="pct"/>
          </w:tcPr>
          <w:p w14:paraId="52BE6EEC" w14:textId="77777777" w:rsidR="00F93D71" w:rsidRPr="00D0793F" w:rsidRDefault="00000000" w:rsidP="00F93D71">
            <w:pPr>
              <w:ind w:right="-24"/>
              <w:rPr>
                <w:rFonts w:ascii="Times New Roman" w:hAnsi="Times New Roman" w:cs="Times New Roman"/>
                <w:color w:val="000000" w:themeColor="text1"/>
              </w:rPr>
            </w:pPr>
            <w:hyperlink r:id="rId129" w:history="1">
              <w:r w:rsidR="00F93D71" w:rsidRPr="00D0793F">
                <w:rPr>
                  <w:rStyle w:val="Hyperlink"/>
                  <w:rFonts w:ascii="Times New Roman" w:hAnsi="Times New Roman" w:cs="Times New Roman"/>
                  <w:color w:val="000000" w:themeColor="text1"/>
                </w:rPr>
                <w:t>https://spatialomics.usegalaxy.eu/</w:t>
              </w:r>
            </w:hyperlink>
            <w:r w:rsidR="00F93D71" w:rsidRPr="00D0793F">
              <w:rPr>
                <w:rFonts w:ascii="Times New Roman" w:hAnsi="Times New Roman" w:cs="Times New Roman"/>
                <w:color w:val="000000" w:themeColor="text1"/>
              </w:rPr>
              <w:t xml:space="preserve"> </w:t>
            </w:r>
          </w:p>
        </w:tc>
        <w:tc>
          <w:tcPr>
            <w:tcW w:w="894" w:type="pct"/>
          </w:tcPr>
          <w:p w14:paraId="6EB232AA" w14:textId="556A7FAC" w:rsidR="00F93D71" w:rsidRPr="00D0793F" w:rsidRDefault="00F93D71" w:rsidP="00F93D71">
            <w:pPr>
              <w:ind w:left="426" w:right="-24"/>
              <w:rPr>
                <w:rFonts w:ascii="Times New Roman" w:hAnsi="Times New Roman" w:cs="Times New Roman"/>
                <w:color w:val="000000" w:themeColor="text1"/>
              </w:rPr>
            </w:pPr>
            <w:r w:rsidRPr="00D0793F">
              <w:rPr>
                <w:rFonts w:ascii="Times New Roman" w:hAnsi="Times New Roman" w:cs="Times New Roman"/>
                <w:color w:val="000000" w:themeColor="text1"/>
              </w:rPr>
              <w:t>28</w:t>
            </w:r>
          </w:p>
        </w:tc>
      </w:tr>
      <w:tr w:rsidR="00F93D71" w:rsidRPr="00D0793F" w14:paraId="407A3FE1" w14:textId="77777777" w:rsidTr="007514E4">
        <w:trPr>
          <w:trHeight w:val="20"/>
          <w:jc w:val="center"/>
        </w:trPr>
        <w:tc>
          <w:tcPr>
            <w:tcW w:w="1302" w:type="pct"/>
            <w:tcBorders>
              <w:bottom w:val="single" w:sz="4" w:space="0" w:color="auto"/>
            </w:tcBorders>
          </w:tcPr>
          <w:p w14:paraId="75C0FD01" w14:textId="77777777" w:rsidR="00F93D71" w:rsidRPr="00D0793F" w:rsidRDefault="00F93D71" w:rsidP="00F93D71">
            <w:pPr>
              <w:ind w:right="-24"/>
              <w:rPr>
                <w:rFonts w:ascii="Times New Roman" w:hAnsi="Times New Roman" w:cs="Times New Roman"/>
                <w:color w:val="000000" w:themeColor="text1"/>
                <w:lang w:val="en-IN"/>
              </w:rPr>
            </w:pPr>
            <w:proofErr w:type="spellStart"/>
            <w:r w:rsidRPr="00D0793F">
              <w:rPr>
                <w:rFonts w:ascii="Times New Roman" w:hAnsi="Times New Roman" w:cs="Times New Roman"/>
                <w:color w:val="000000" w:themeColor="text1"/>
                <w:lang w:val="en-IN"/>
              </w:rPr>
              <w:t>immuneML</w:t>
            </w:r>
            <w:proofErr w:type="spellEnd"/>
          </w:p>
        </w:tc>
        <w:tc>
          <w:tcPr>
            <w:tcW w:w="2804" w:type="pct"/>
            <w:tcBorders>
              <w:bottom w:val="single" w:sz="4" w:space="0" w:color="auto"/>
            </w:tcBorders>
          </w:tcPr>
          <w:p w14:paraId="07B70501" w14:textId="77777777" w:rsidR="00F93D71" w:rsidRPr="00D0793F" w:rsidRDefault="00000000" w:rsidP="00F93D71">
            <w:pPr>
              <w:ind w:right="-24"/>
              <w:rPr>
                <w:rFonts w:ascii="Times New Roman" w:hAnsi="Times New Roman" w:cs="Times New Roman"/>
                <w:color w:val="000000" w:themeColor="text1"/>
              </w:rPr>
            </w:pPr>
            <w:hyperlink r:id="rId130" w:history="1">
              <w:r w:rsidR="00F93D71" w:rsidRPr="00D0793F">
                <w:rPr>
                  <w:rStyle w:val="Hyperlink"/>
                  <w:rFonts w:ascii="Times New Roman" w:hAnsi="Times New Roman" w:cs="Times New Roman"/>
                  <w:color w:val="000000" w:themeColor="text1"/>
                </w:rPr>
                <w:t>https://galaxy.immuneml.uiocloud.no/</w:t>
              </w:r>
            </w:hyperlink>
            <w:r w:rsidR="00F93D71" w:rsidRPr="00D0793F">
              <w:rPr>
                <w:rFonts w:ascii="Times New Roman" w:hAnsi="Times New Roman" w:cs="Times New Roman"/>
                <w:color w:val="000000" w:themeColor="text1"/>
              </w:rPr>
              <w:t xml:space="preserve"> </w:t>
            </w:r>
          </w:p>
        </w:tc>
        <w:tc>
          <w:tcPr>
            <w:tcW w:w="894" w:type="pct"/>
            <w:tcBorders>
              <w:bottom w:val="single" w:sz="4" w:space="0" w:color="auto"/>
            </w:tcBorders>
          </w:tcPr>
          <w:p w14:paraId="1347B1BC" w14:textId="2869D47C" w:rsidR="00F93D71" w:rsidRPr="00D0793F" w:rsidRDefault="00F93D71" w:rsidP="00F93D71">
            <w:pPr>
              <w:ind w:left="426" w:right="-24"/>
              <w:rPr>
                <w:rFonts w:ascii="Times New Roman" w:hAnsi="Times New Roman" w:cs="Times New Roman"/>
                <w:color w:val="000000" w:themeColor="text1"/>
              </w:rPr>
            </w:pPr>
            <w:r w:rsidRPr="00D0793F">
              <w:rPr>
                <w:rFonts w:ascii="Times New Roman" w:hAnsi="Times New Roman" w:cs="Times New Roman"/>
                <w:color w:val="000000" w:themeColor="text1"/>
              </w:rPr>
              <w:t>29</w:t>
            </w:r>
          </w:p>
        </w:tc>
      </w:tr>
      <w:tr w:rsidR="00F93D71" w:rsidRPr="00D0793F" w14:paraId="46AD5C74" w14:textId="77777777" w:rsidTr="007514E4">
        <w:trPr>
          <w:trHeight w:val="20"/>
          <w:jc w:val="center"/>
        </w:trPr>
        <w:tc>
          <w:tcPr>
            <w:tcW w:w="5000" w:type="pct"/>
            <w:gridSpan w:val="3"/>
            <w:tcBorders>
              <w:top w:val="single" w:sz="4" w:space="0" w:color="auto"/>
              <w:bottom w:val="single" w:sz="4" w:space="0" w:color="auto"/>
            </w:tcBorders>
          </w:tcPr>
          <w:p w14:paraId="2CF178A0" w14:textId="77777777" w:rsidR="00F93D71" w:rsidRPr="00D0793F" w:rsidRDefault="00F93D71" w:rsidP="00F93D71">
            <w:pPr>
              <w:ind w:left="426" w:right="-24"/>
              <w:jc w:val="center"/>
              <w:rPr>
                <w:rFonts w:ascii="Times New Roman" w:hAnsi="Times New Roman" w:cs="Times New Roman"/>
                <w:color w:val="000000" w:themeColor="text1"/>
              </w:rPr>
            </w:pPr>
            <w:r w:rsidRPr="00D0793F">
              <w:rPr>
                <w:rFonts w:ascii="Times New Roman" w:hAnsi="Times New Roman" w:cs="Times New Roman"/>
                <w:b/>
                <w:bCs/>
                <w:color w:val="000000" w:themeColor="text1"/>
              </w:rPr>
              <w:t>Galaxy commercial clouds</w:t>
            </w:r>
          </w:p>
        </w:tc>
      </w:tr>
      <w:tr w:rsidR="00F93D71" w:rsidRPr="00D0793F" w14:paraId="60ABAEF7" w14:textId="77777777" w:rsidTr="007514E4">
        <w:trPr>
          <w:trHeight w:val="20"/>
          <w:jc w:val="center"/>
        </w:trPr>
        <w:tc>
          <w:tcPr>
            <w:tcW w:w="1302" w:type="pct"/>
            <w:tcBorders>
              <w:top w:val="single" w:sz="4" w:space="0" w:color="auto"/>
            </w:tcBorders>
          </w:tcPr>
          <w:p w14:paraId="03C0AF2D" w14:textId="77777777" w:rsidR="00F93D71" w:rsidRPr="00D0793F" w:rsidRDefault="00F93D71" w:rsidP="00F93D71">
            <w:pPr>
              <w:ind w:right="-24"/>
              <w:rPr>
                <w:rFonts w:ascii="Times New Roman" w:hAnsi="Times New Roman" w:cs="Times New Roman"/>
                <w:color w:val="000000" w:themeColor="text1"/>
              </w:rPr>
            </w:pPr>
            <w:r w:rsidRPr="00D0793F">
              <w:rPr>
                <w:rFonts w:ascii="Times New Roman" w:hAnsi="Times New Roman" w:cs="Times New Roman"/>
                <w:color w:val="000000" w:themeColor="text1"/>
                <w:lang w:val="en-IN"/>
              </w:rPr>
              <w:t>Globus Genomics</w:t>
            </w:r>
            <w:hyperlink r:id="rId131" w:history="1">
              <w:r w:rsidRPr="00D0793F">
                <w:rPr>
                  <w:rStyle w:val="Hyperlink"/>
                  <w:rFonts w:ascii="Times New Roman" w:hAnsi="Times New Roman" w:cs="Times New Roman"/>
                  <w:color w:val="000000" w:themeColor="text1"/>
                  <w:lang w:val="en-IN"/>
                </w:rPr>
                <w:t xml:space="preserve"> </w:t>
              </w:r>
            </w:hyperlink>
          </w:p>
        </w:tc>
        <w:tc>
          <w:tcPr>
            <w:tcW w:w="2804" w:type="pct"/>
            <w:tcBorders>
              <w:top w:val="single" w:sz="4" w:space="0" w:color="auto"/>
            </w:tcBorders>
          </w:tcPr>
          <w:p w14:paraId="120D0D71" w14:textId="77777777" w:rsidR="00F93D71" w:rsidRPr="00D0793F" w:rsidRDefault="00000000" w:rsidP="00F93D71">
            <w:pPr>
              <w:ind w:right="-24"/>
              <w:rPr>
                <w:rFonts w:ascii="Times New Roman" w:hAnsi="Times New Roman" w:cs="Times New Roman"/>
                <w:color w:val="000000" w:themeColor="text1"/>
              </w:rPr>
            </w:pPr>
            <w:hyperlink r:id="rId132" w:history="1">
              <w:r w:rsidR="00F93D71" w:rsidRPr="00D0793F">
                <w:rPr>
                  <w:rStyle w:val="Hyperlink"/>
                  <w:rFonts w:ascii="Times New Roman" w:hAnsi="Times New Roman" w:cs="Times New Roman"/>
                  <w:color w:val="000000" w:themeColor="text1"/>
                </w:rPr>
                <w:t>https://galaxyproject.org/use/globus-genomics/</w:t>
              </w:r>
            </w:hyperlink>
          </w:p>
        </w:tc>
        <w:tc>
          <w:tcPr>
            <w:tcW w:w="894" w:type="pct"/>
            <w:tcBorders>
              <w:top w:val="single" w:sz="4" w:space="0" w:color="auto"/>
            </w:tcBorders>
          </w:tcPr>
          <w:p w14:paraId="19C97574" w14:textId="3E6D3D80" w:rsidR="00F93D71" w:rsidRPr="00D0793F" w:rsidRDefault="00F93D71" w:rsidP="00F93D71">
            <w:pPr>
              <w:ind w:left="426" w:right="-24"/>
              <w:rPr>
                <w:rFonts w:ascii="Times New Roman" w:hAnsi="Times New Roman" w:cs="Times New Roman"/>
                <w:color w:val="000000" w:themeColor="text1"/>
              </w:rPr>
            </w:pPr>
            <w:r w:rsidRPr="00D0793F">
              <w:rPr>
                <w:rFonts w:ascii="Times New Roman" w:hAnsi="Times New Roman" w:cs="Times New Roman"/>
                <w:color w:val="000000" w:themeColor="text1"/>
              </w:rPr>
              <w:t>30</w:t>
            </w:r>
          </w:p>
        </w:tc>
      </w:tr>
      <w:tr w:rsidR="00F93D71" w:rsidRPr="00D0793F" w14:paraId="72F5429C" w14:textId="77777777" w:rsidTr="007514E4">
        <w:trPr>
          <w:trHeight w:val="20"/>
          <w:jc w:val="center"/>
        </w:trPr>
        <w:tc>
          <w:tcPr>
            <w:tcW w:w="1302" w:type="pct"/>
          </w:tcPr>
          <w:p w14:paraId="3564330A" w14:textId="77777777" w:rsidR="00F93D71" w:rsidRPr="00D0793F" w:rsidRDefault="00F93D71" w:rsidP="00F93D71">
            <w:pPr>
              <w:ind w:right="-24"/>
              <w:rPr>
                <w:rFonts w:ascii="Times New Roman" w:hAnsi="Times New Roman" w:cs="Times New Roman"/>
                <w:color w:val="000000" w:themeColor="text1"/>
              </w:rPr>
            </w:pPr>
            <w:proofErr w:type="spellStart"/>
            <w:r w:rsidRPr="00D0793F">
              <w:rPr>
                <w:rFonts w:ascii="Times New Roman" w:hAnsi="Times New Roman" w:cs="Times New Roman"/>
                <w:color w:val="000000" w:themeColor="text1"/>
              </w:rPr>
              <w:t>AnVIL</w:t>
            </w:r>
            <w:proofErr w:type="spellEnd"/>
          </w:p>
        </w:tc>
        <w:tc>
          <w:tcPr>
            <w:tcW w:w="2804" w:type="pct"/>
          </w:tcPr>
          <w:p w14:paraId="6006E364" w14:textId="77777777" w:rsidR="00F93D71" w:rsidRPr="00D0793F" w:rsidRDefault="00F93D71" w:rsidP="00F93D71">
            <w:pPr>
              <w:ind w:right="-24"/>
              <w:rPr>
                <w:rFonts w:ascii="Times New Roman" w:hAnsi="Times New Roman" w:cs="Times New Roman"/>
                <w:color w:val="000000" w:themeColor="text1"/>
              </w:rPr>
            </w:pPr>
            <w:r w:rsidRPr="00D0793F">
              <w:rPr>
                <w:rFonts w:ascii="Times New Roman" w:hAnsi="Times New Roman" w:cs="Times New Roman"/>
                <w:color w:val="000000" w:themeColor="text1"/>
              </w:rPr>
              <w:t>https://galaxyproject.org/use/anvil/</w:t>
            </w:r>
          </w:p>
        </w:tc>
        <w:tc>
          <w:tcPr>
            <w:tcW w:w="894" w:type="pct"/>
          </w:tcPr>
          <w:p w14:paraId="034E6E97" w14:textId="0B36AFD3" w:rsidR="00F93D71" w:rsidRPr="00D0793F" w:rsidRDefault="00F93D71" w:rsidP="00F93D71">
            <w:pPr>
              <w:ind w:left="426" w:right="-24"/>
              <w:rPr>
                <w:rFonts w:ascii="Times New Roman" w:hAnsi="Times New Roman" w:cs="Times New Roman"/>
                <w:color w:val="000000" w:themeColor="text1"/>
              </w:rPr>
            </w:pPr>
            <w:r w:rsidRPr="00D0793F">
              <w:rPr>
                <w:rFonts w:ascii="Times New Roman" w:hAnsi="Times New Roman" w:cs="Times New Roman"/>
                <w:color w:val="000000" w:themeColor="text1"/>
              </w:rPr>
              <w:t>31</w:t>
            </w:r>
          </w:p>
        </w:tc>
      </w:tr>
      <w:tr w:rsidR="00F93D71" w:rsidRPr="00D0793F" w14:paraId="2C588685" w14:textId="77777777" w:rsidTr="007514E4">
        <w:trPr>
          <w:trHeight w:val="20"/>
          <w:jc w:val="center"/>
        </w:trPr>
        <w:tc>
          <w:tcPr>
            <w:tcW w:w="1302" w:type="pct"/>
          </w:tcPr>
          <w:p w14:paraId="46095DE0" w14:textId="77777777" w:rsidR="00F93D71" w:rsidRPr="00D0793F" w:rsidRDefault="00F93D71" w:rsidP="00F93D71">
            <w:pPr>
              <w:ind w:right="-24"/>
              <w:rPr>
                <w:rFonts w:ascii="Times New Roman" w:hAnsi="Times New Roman" w:cs="Times New Roman"/>
                <w:color w:val="000000" w:themeColor="text1"/>
              </w:rPr>
            </w:pPr>
            <w:proofErr w:type="spellStart"/>
            <w:r w:rsidRPr="00D0793F">
              <w:rPr>
                <w:rFonts w:ascii="Times New Roman" w:hAnsi="Times New Roman" w:cs="Times New Roman"/>
                <w:color w:val="000000" w:themeColor="text1"/>
              </w:rPr>
              <w:t>PhenoMeNal</w:t>
            </w:r>
            <w:proofErr w:type="spellEnd"/>
          </w:p>
        </w:tc>
        <w:tc>
          <w:tcPr>
            <w:tcW w:w="2804" w:type="pct"/>
          </w:tcPr>
          <w:p w14:paraId="706326E0" w14:textId="77777777" w:rsidR="00F93D71" w:rsidRPr="00D0793F" w:rsidRDefault="00000000" w:rsidP="00F93D71">
            <w:pPr>
              <w:ind w:right="-24"/>
              <w:rPr>
                <w:rFonts w:ascii="Times New Roman" w:hAnsi="Times New Roman" w:cs="Times New Roman"/>
                <w:color w:val="000000" w:themeColor="text1"/>
              </w:rPr>
            </w:pPr>
            <w:hyperlink r:id="rId133" w:history="1">
              <w:r w:rsidR="00F93D71" w:rsidRPr="00D0793F">
                <w:rPr>
                  <w:rStyle w:val="Hyperlink"/>
                  <w:rFonts w:ascii="Times New Roman" w:hAnsi="Times New Roman" w:cs="Times New Roman"/>
                  <w:color w:val="000000" w:themeColor="text1"/>
                </w:rPr>
                <w:t>https://github.com/phnmnl/container-galaxy-k8s-runtime</w:t>
              </w:r>
            </w:hyperlink>
            <w:r w:rsidR="00F93D71" w:rsidRPr="00D0793F">
              <w:rPr>
                <w:rFonts w:ascii="Times New Roman" w:hAnsi="Times New Roman" w:cs="Times New Roman"/>
                <w:color w:val="000000" w:themeColor="text1"/>
              </w:rPr>
              <w:t xml:space="preserve"> </w:t>
            </w:r>
          </w:p>
        </w:tc>
        <w:tc>
          <w:tcPr>
            <w:tcW w:w="894" w:type="pct"/>
          </w:tcPr>
          <w:p w14:paraId="26D74AAD" w14:textId="67626330" w:rsidR="00F93D71" w:rsidRPr="00D0793F" w:rsidRDefault="00F93D71" w:rsidP="00F93D71">
            <w:pPr>
              <w:ind w:left="426" w:right="-24"/>
              <w:rPr>
                <w:rFonts w:ascii="Times New Roman" w:hAnsi="Times New Roman" w:cs="Times New Roman"/>
                <w:color w:val="000000" w:themeColor="text1"/>
              </w:rPr>
            </w:pPr>
            <w:r w:rsidRPr="00D0793F">
              <w:rPr>
                <w:rFonts w:ascii="Times New Roman" w:hAnsi="Times New Roman" w:cs="Times New Roman"/>
                <w:color w:val="000000" w:themeColor="text1"/>
              </w:rPr>
              <w:t>32</w:t>
            </w:r>
          </w:p>
        </w:tc>
      </w:tr>
      <w:tr w:rsidR="00F93D71" w:rsidRPr="00D0793F" w14:paraId="20153620" w14:textId="77777777" w:rsidTr="007514E4">
        <w:trPr>
          <w:trHeight w:val="20"/>
          <w:jc w:val="center"/>
        </w:trPr>
        <w:tc>
          <w:tcPr>
            <w:tcW w:w="1302" w:type="pct"/>
            <w:tcBorders>
              <w:bottom w:val="single" w:sz="4" w:space="0" w:color="auto"/>
            </w:tcBorders>
          </w:tcPr>
          <w:p w14:paraId="5B2D7495" w14:textId="77777777" w:rsidR="00F93D71" w:rsidRPr="00D0793F" w:rsidRDefault="00F93D71" w:rsidP="00F93D71">
            <w:pPr>
              <w:ind w:right="-24"/>
              <w:rPr>
                <w:rFonts w:ascii="Times New Roman" w:hAnsi="Times New Roman" w:cs="Times New Roman"/>
                <w:color w:val="000000" w:themeColor="text1"/>
              </w:rPr>
            </w:pPr>
            <w:r w:rsidRPr="00D0793F">
              <w:rPr>
                <w:rFonts w:ascii="Times New Roman" w:hAnsi="Times New Roman" w:cs="Times New Roman"/>
                <w:color w:val="000000" w:themeColor="text1"/>
              </w:rPr>
              <w:t>Terra</w:t>
            </w:r>
          </w:p>
        </w:tc>
        <w:tc>
          <w:tcPr>
            <w:tcW w:w="2804" w:type="pct"/>
            <w:tcBorders>
              <w:bottom w:val="single" w:sz="4" w:space="0" w:color="auto"/>
            </w:tcBorders>
          </w:tcPr>
          <w:p w14:paraId="79DE50EA" w14:textId="77777777" w:rsidR="00F93D71" w:rsidRPr="00D0793F" w:rsidRDefault="00000000" w:rsidP="00F93D71">
            <w:pPr>
              <w:ind w:right="-24"/>
              <w:rPr>
                <w:rFonts w:ascii="Times New Roman" w:hAnsi="Times New Roman" w:cs="Times New Roman"/>
                <w:color w:val="000000" w:themeColor="text1"/>
              </w:rPr>
            </w:pPr>
            <w:hyperlink r:id="rId134" w:history="1">
              <w:r w:rsidR="00F93D71" w:rsidRPr="00D0793F">
                <w:rPr>
                  <w:rStyle w:val="Hyperlink"/>
                  <w:rFonts w:ascii="Times New Roman" w:hAnsi="Times New Roman" w:cs="Times New Roman"/>
                  <w:color w:val="000000" w:themeColor="text1"/>
                </w:rPr>
                <w:t>https://galaxyproject.org/use/terra/</w:t>
              </w:r>
            </w:hyperlink>
          </w:p>
        </w:tc>
        <w:tc>
          <w:tcPr>
            <w:tcW w:w="894" w:type="pct"/>
            <w:tcBorders>
              <w:bottom w:val="single" w:sz="4" w:space="0" w:color="auto"/>
            </w:tcBorders>
          </w:tcPr>
          <w:p w14:paraId="60D32A93" w14:textId="3610A86D" w:rsidR="00F93D71" w:rsidRPr="00D0793F" w:rsidRDefault="00F93D71" w:rsidP="00F93D71">
            <w:pPr>
              <w:ind w:left="426" w:right="-24"/>
              <w:rPr>
                <w:rFonts w:ascii="Times New Roman" w:hAnsi="Times New Roman" w:cs="Times New Roman"/>
                <w:color w:val="000000" w:themeColor="text1"/>
              </w:rPr>
            </w:pPr>
            <w:r w:rsidRPr="00D0793F">
              <w:rPr>
                <w:rFonts w:ascii="Times New Roman" w:hAnsi="Times New Roman" w:cs="Times New Roman"/>
                <w:color w:val="000000" w:themeColor="text1"/>
              </w:rPr>
              <w:t>33</w:t>
            </w:r>
          </w:p>
        </w:tc>
      </w:tr>
    </w:tbl>
    <w:p w14:paraId="71FA6C1C" w14:textId="77777777" w:rsidR="00D01FFB" w:rsidRPr="00D0793F" w:rsidRDefault="00D01FFB" w:rsidP="00D01FFB">
      <w:pPr>
        <w:jc w:val="both"/>
        <w:rPr>
          <w:rFonts w:ascii="Times New Roman" w:hAnsi="Times New Roman" w:cs="Times New Roman"/>
          <w:b/>
          <w:bCs/>
          <w:color w:val="000000" w:themeColor="text1"/>
        </w:rPr>
        <w:sectPr w:rsidR="00D01FFB" w:rsidRPr="00D0793F" w:rsidSect="007706D2">
          <w:pgSz w:w="11906" w:h="16838"/>
          <w:pgMar w:top="1440" w:right="1440" w:bottom="1440" w:left="1440" w:header="706" w:footer="706" w:gutter="0"/>
          <w:cols w:space="708"/>
          <w:docGrid w:linePitch="360"/>
        </w:sectPr>
      </w:pPr>
    </w:p>
    <w:p w14:paraId="577C28E2" w14:textId="77777777" w:rsidR="00D01FFB" w:rsidRPr="0055537D" w:rsidRDefault="00D01FFB" w:rsidP="00D01FFB">
      <w:pPr>
        <w:jc w:val="both"/>
        <w:rPr>
          <w:rFonts w:ascii="Times New Roman" w:hAnsi="Times New Roman" w:cs="Times New Roman"/>
          <w:b/>
          <w:bCs/>
          <w:color w:val="000000" w:themeColor="text1"/>
          <w:sz w:val="24"/>
          <w:szCs w:val="24"/>
        </w:rPr>
      </w:pPr>
      <w:r w:rsidRPr="0055537D">
        <w:rPr>
          <w:rFonts w:ascii="Times New Roman" w:hAnsi="Times New Roman" w:cs="Times New Roman"/>
          <w:b/>
          <w:bCs/>
          <w:color w:val="000000" w:themeColor="text1"/>
          <w:sz w:val="24"/>
          <w:szCs w:val="24"/>
        </w:rPr>
        <w:lastRenderedPageBreak/>
        <w:t>References</w:t>
      </w:r>
    </w:p>
    <w:p w14:paraId="22FEAAC2" w14:textId="77777777" w:rsidR="00591379" w:rsidRPr="0055537D" w:rsidRDefault="00591379" w:rsidP="00591379">
      <w:pPr>
        <w:pStyle w:val="ListParagraph"/>
        <w:numPr>
          <w:ilvl w:val="0"/>
          <w:numId w:val="1"/>
        </w:numPr>
        <w:rPr>
          <w:color w:val="000000" w:themeColor="text1"/>
          <w:sz w:val="24"/>
          <w:szCs w:val="24"/>
          <w:shd w:val="clear" w:color="auto" w:fill="FFFFFF"/>
        </w:rPr>
      </w:pPr>
      <w:r w:rsidRPr="0055537D">
        <w:rPr>
          <w:color w:val="000000" w:themeColor="text1"/>
          <w:sz w:val="24"/>
          <w:szCs w:val="24"/>
          <w:shd w:val="clear" w:color="auto" w:fill="FFFFFF"/>
        </w:rPr>
        <w:t xml:space="preserve">Varadi, M.; Anyango S.; Deshpande M. et al. AlphaFold Protein Structure Database: massively expanding the structural coverage of protein-sequence space with high-accuracy models. </w:t>
      </w:r>
      <w:r w:rsidRPr="0055537D">
        <w:rPr>
          <w:i/>
          <w:iCs/>
          <w:color w:val="000000" w:themeColor="text1"/>
          <w:sz w:val="24"/>
          <w:szCs w:val="24"/>
          <w:shd w:val="clear" w:color="auto" w:fill="FFFFFF"/>
        </w:rPr>
        <w:t>Nucleic Acids Res.</w:t>
      </w:r>
      <w:r w:rsidRPr="0055537D">
        <w:rPr>
          <w:color w:val="000000" w:themeColor="text1"/>
          <w:sz w:val="24"/>
          <w:szCs w:val="24"/>
          <w:shd w:val="clear" w:color="auto" w:fill="FFFFFF"/>
        </w:rPr>
        <w:t xml:space="preserve"> </w:t>
      </w:r>
      <w:r w:rsidRPr="0055537D">
        <w:rPr>
          <w:b/>
          <w:bCs/>
          <w:color w:val="000000" w:themeColor="text1"/>
          <w:sz w:val="24"/>
          <w:szCs w:val="24"/>
          <w:shd w:val="clear" w:color="auto" w:fill="FFFFFF"/>
        </w:rPr>
        <w:t>2022</w:t>
      </w:r>
      <w:r w:rsidRPr="0055537D">
        <w:rPr>
          <w:color w:val="000000" w:themeColor="text1"/>
          <w:sz w:val="24"/>
          <w:szCs w:val="24"/>
          <w:shd w:val="clear" w:color="auto" w:fill="FFFFFF"/>
        </w:rPr>
        <w:t>, 50(D1</w:t>
      </w:r>
      <w:proofErr w:type="gramStart"/>
      <w:r w:rsidRPr="0055537D">
        <w:rPr>
          <w:color w:val="000000" w:themeColor="text1"/>
          <w:sz w:val="24"/>
          <w:szCs w:val="24"/>
          <w:shd w:val="clear" w:color="auto" w:fill="FFFFFF"/>
        </w:rPr>
        <w:t>):D</w:t>
      </w:r>
      <w:proofErr w:type="gramEnd"/>
      <w:r w:rsidRPr="0055537D">
        <w:rPr>
          <w:color w:val="000000" w:themeColor="text1"/>
          <w:sz w:val="24"/>
          <w:szCs w:val="24"/>
          <w:shd w:val="clear" w:color="auto" w:fill="FFFFFF"/>
        </w:rPr>
        <w:t xml:space="preserve">439-D444. </w:t>
      </w:r>
    </w:p>
    <w:p w14:paraId="1EE9AAB9" w14:textId="6BA7381B" w:rsidR="00591379" w:rsidRPr="0055537D" w:rsidRDefault="00486876" w:rsidP="00591379">
      <w:pPr>
        <w:pStyle w:val="ListParagraph"/>
        <w:numPr>
          <w:ilvl w:val="0"/>
          <w:numId w:val="1"/>
        </w:numPr>
        <w:rPr>
          <w:color w:val="000000" w:themeColor="text1"/>
          <w:sz w:val="24"/>
          <w:szCs w:val="24"/>
          <w:shd w:val="clear" w:color="auto" w:fill="FFFFFF"/>
        </w:rPr>
      </w:pPr>
      <w:proofErr w:type="spellStart"/>
      <w:r w:rsidRPr="00D92181">
        <w:rPr>
          <w:color w:val="000000" w:themeColor="text1"/>
          <w:sz w:val="24"/>
          <w:szCs w:val="24"/>
          <w:shd w:val="clear" w:color="auto" w:fill="FFFFFF"/>
        </w:rPr>
        <w:t>DeepChem</w:t>
      </w:r>
      <w:proofErr w:type="spellEnd"/>
      <w:r w:rsidRPr="00D92181">
        <w:rPr>
          <w:color w:val="000000" w:themeColor="text1"/>
          <w:sz w:val="24"/>
          <w:szCs w:val="24"/>
          <w:shd w:val="clear" w:color="auto" w:fill="FFFFFF"/>
        </w:rPr>
        <w:t xml:space="preserve"> GitHub Repository. Accessed July 14, 2023. </w:t>
      </w:r>
      <w:r w:rsidR="00A8282C" w:rsidRPr="00D92181">
        <w:rPr>
          <w:color w:val="000000" w:themeColor="text1"/>
          <w:sz w:val="24"/>
          <w:szCs w:val="24"/>
          <w:shd w:val="clear" w:color="auto" w:fill="FFFFFF"/>
        </w:rPr>
        <w:t>https://github.com/deepchem/deepchem.</w:t>
      </w:r>
      <w:r w:rsidR="00591379" w:rsidRPr="0055537D">
        <w:rPr>
          <w:color w:val="000000" w:themeColor="text1"/>
          <w:sz w:val="24"/>
          <w:szCs w:val="24"/>
          <w:shd w:val="clear" w:color="auto" w:fill="FFFFFF"/>
        </w:rPr>
        <w:tab/>
      </w:r>
      <w:r w:rsidR="00591379" w:rsidRPr="0055537D">
        <w:rPr>
          <w:color w:val="000000" w:themeColor="text1"/>
          <w:sz w:val="24"/>
          <w:szCs w:val="24"/>
          <w:shd w:val="clear" w:color="auto" w:fill="FFFFFF"/>
        </w:rPr>
        <w:tab/>
      </w:r>
    </w:p>
    <w:p w14:paraId="0547314F" w14:textId="77777777" w:rsidR="00591379" w:rsidRPr="0055537D" w:rsidRDefault="00591379" w:rsidP="00591379">
      <w:pPr>
        <w:pStyle w:val="ListParagraph"/>
        <w:numPr>
          <w:ilvl w:val="0"/>
          <w:numId w:val="1"/>
        </w:numPr>
        <w:rPr>
          <w:color w:val="000000" w:themeColor="text1"/>
          <w:sz w:val="24"/>
          <w:szCs w:val="24"/>
          <w:shd w:val="clear" w:color="auto" w:fill="FFFFFF"/>
        </w:rPr>
      </w:pPr>
      <w:proofErr w:type="spellStart"/>
      <w:r w:rsidRPr="0055537D">
        <w:rPr>
          <w:color w:val="000000" w:themeColor="text1"/>
          <w:sz w:val="24"/>
          <w:szCs w:val="24"/>
          <w:shd w:val="clear" w:color="auto" w:fill="FFFFFF"/>
        </w:rPr>
        <w:t>Wójcikowski</w:t>
      </w:r>
      <w:proofErr w:type="spellEnd"/>
      <w:r w:rsidRPr="0055537D">
        <w:rPr>
          <w:color w:val="000000" w:themeColor="text1"/>
          <w:sz w:val="24"/>
          <w:szCs w:val="24"/>
          <w:shd w:val="clear" w:color="auto" w:fill="FFFFFF"/>
        </w:rPr>
        <w:t xml:space="preserve">, M.; </w:t>
      </w:r>
      <w:proofErr w:type="spellStart"/>
      <w:r w:rsidRPr="0055537D">
        <w:rPr>
          <w:color w:val="000000" w:themeColor="text1"/>
          <w:sz w:val="24"/>
          <w:szCs w:val="24"/>
          <w:shd w:val="clear" w:color="auto" w:fill="FFFFFF"/>
        </w:rPr>
        <w:t>Zielenkiewicz</w:t>
      </w:r>
      <w:proofErr w:type="spellEnd"/>
      <w:r w:rsidRPr="0055537D">
        <w:rPr>
          <w:color w:val="000000" w:themeColor="text1"/>
          <w:sz w:val="24"/>
          <w:szCs w:val="24"/>
          <w:shd w:val="clear" w:color="auto" w:fill="FFFFFF"/>
        </w:rPr>
        <w:t xml:space="preserve">, P.; Siedlecki, P. Open Drug Discovery Toolkit (ODDT): a new open-source player in the drug discovery field. </w:t>
      </w:r>
      <w:r w:rsidRPr="0055537D">
        <w:rPr>
          <w:i/>
          <w:iCs/>
          <w:color w:val="000000" w:themeColor="text1"/>
          <w:sz w:val="24"/>
          <w:szCs w:val="24"/>
          <w:shd w:val="clear" w:color="auto" w:fill="FFFFFF"/>
        </w:rPr>
        <w:t xml:space="preserve">J </w:t>
      </w:r>
      <w:proofErr w:type="spellStart"/>
      <w:r w:rsidRPr="0055537D">
        <w:rPr>
          <w:i/>
          <w:iCs/>
          <w:color w:val="000000" w:themeColor="text1"/>
          <w:sz w:val="24"/>
          <w:szCs w:val="24"/>
          <w:shd w:val="clear" w:color="auto" w:fill="FFFFFF"/>
        </w:rPr>
        <w:t>Cheminform</w:t>
      </w:r>
      <w:proofErr w:type="spellEnd"/>
      <w:r w:rsidRPr="0055537D">
        <w:rPr>
          <w:i/>
          <w:iCs/>
          <w:color w:val="000000" w:themeColor="text1"/>
          <w:sz w:val="24"/>
          <w:szCs w:val="24"/>
          <w:shd w:val="clear" w:color="auto" w:fill="FFFFFF"/>
        </w:rPr>
        <w:t>.</w:t>
      </w:r>
      <w:r w:rsidRPr="0055537D">
        <w:rPr>
          <w:color w:val="000000" w:themeColor="text1"/>
          <w:sz w:val="24"/>
          <w:szCs w:val="24"/>
          <w:shd w:val="clear" w:color="auto" w:fill="FFFFFF"/>
        </w:rPr>
        <w:t xml:space="preserve"> </w:t>
      </w:r>
      <w:r w:rsidRPr="0055537D">
        <w:rPr>
          <w:b/>
          <w:bCs/>
          <w:color w:val="000000" w:themeColor="text1"/>
          <w:sz w:val="24"/>
          <w:szCs w:val="24"/>
          <w:shd w:val="clear" w:color="auto" w:fill="FFFFFF"/>
        </w:rPr>
        <w:t>2015</w:t>
      </w:r>
      <w:r w:rsidRPr="0055537D">
        <w:rPr>
          <w:color w:val="000000" w:themeColor="text1"/>
          <w:sz w:val="24"/>
          <w:szCs w:val="24"/>
          <w:shd w:val="clear" w:color="auto" w:fill="FFFFFF"/>
        </w:rPr>
        <w:t xml:space="preserve">, 7:26. </w:t>
      </w:r>
    </w:p>
    <w:p w14:paraId="46962DF8" w14:textId="38610BDE" w:rsidR="00A8282C" w:rsidRPr="00D92181" w:rsidRDefault="00A8282C" w:rsidP="00591379">
      <w:pPr>
        <w:pStyle w:val="ListParagraph"/>
        <w:numPr>
          <w:ilvl w:val="0"/>
          <w:numId w:val="1"/>
        </w:numPr>
        <w:rPr>
          <w:color w:val="000000" w:themeColor="text1"/>
          <w:sz w:val="24"/>
          <w:szCs w:val="24"/>
          <w:shd w:val="clear" w:color="auto" w:fill="FFFFFF"/>
        </w:rPr>
      </w:pPr>
      <w:proofErr w:type="spellStart"/>
      <w:r w:rsidRPr="00D92181">
        <w:rPr>
          <w:color w:val="000000" w:themeColor="text1"/>
          <w:sz w:val="24"/>
          <w:szCs w:val="24"/>
          <w:shd w:val="clear" w:color="auto" w:fill="FFFFFF"/>
        </w:rPr>
        <w:t>Cyclicarx</w:t>
      </w:r>
      <w:proofErr w:type="spellEnd"/>
      <w:r w:rsidRPr="00D92181">
        <w:rPr>
          <w:color w:val="000000" w:themeColor="text1"/>
          <w:sz w:val="24"/>
          <w:szCs w:val="24"/>
          <w:shd w:val="clear" w:color="auto" w:fill="FFFFFF"/>
        </w:rPr>
        <w:t xml:space="preserve">. Accessed July 14, 2023. </w:t>
      </w:r>
      <w:hyperlink r:id="rId135" w:history="1">
        <w:r w:rsidRPr="00D92181">
          <w:rPr>
            <w:rStyle w:val="Hyperlink"/>
            <w:sz w:val="24"/>
            <w:szCs w:val="24"/>
            <w:shd w:val="clear" w:color="auto" w:fill="FFFFFF"/>
          </w:rPr>
          <w:t>https://cyclicarx.com/press-releases/whitepaper-evolved-business/</w:t>
        </w:r>
      </w:hyperlink>
      <w:r w:rsidRPr="00D92181">
        <w:rPr>
          <w:color w:val="000000" w:themeColor="text1"/>
          <w:sz w:val="24"/>
          <w:szCs w:val="24"/>
          <w:shd w:val="clear" w:color="auto" w:fill="FFFFFF"/>
        </w:rPr>
        <w:t xml:space="preserve"> </w:t>
      </w:r>
    </w:p>
    <w:p w14:paraId="0C5138DA" w14:textId="3CDEB36D" w:rsidR="00591379" w:rsidRPr="00591379" w:rsidRDefault="00591379" w:rsidP="00AF306E">
      <w:pPr>
        <w:pStyle w:val="ListParagraph"/>
        <w:numPr>
          <w:ilvl w:val="0"/>
          <w:numId w:val="1"/>
        </w:numPr>
        <w:spacing w:after="240"/>
        <w:rPr>
          <w:color w:val="000000" w:themeColor="text1"/>
          <w:sz w:val="24"/>
          <w:szCs w:val="24"/>
          <w:shd w:val="clear" w:color="auto" w:fill="FFFFFF"/>
        </w:rPr>
      </w:pPr>
      <w:r w:rsidRPr="0055537D">
        <w:rPr>
          <w:color w:val="000000" w:themeColor="text1"/>
          <w:sz w:val="24"/>
          <w:szCs w:val="24"/>
          <w:shd w:val="clear" w:color="auto" w:fill="FFFFFF"/>
        </w:rPr>
        <w:t xml:space="preserve">Minnich, A.J.; McLoughlin, K.; </w:t>
      </w:r>
      <w:proofErr w:type="spellStart"/>
      <w:r w:rsidRPr="0055537D">
        <w:rPr>
          <w:color w:val="000000" w:themeColor="text1"/>
          <w:sz w:val="24"/>
          <w:szCs w:val="24"/>
          <w:shd w:val="clear" w:color="auto" w:fill="FFFFFF"/>
        </w:rPr>
        <w:t>Tse</w:t>
      </w:r>
      <w:proofErr w:type="spellEnd"/>
      <w:r w:rsidRPr="0055537D">
        <w:rPr>
          <w:color w:val="000000" w:themeColor="text1"/>
          <w:sz w:val="24"/>
          <w:szCs w:val="24"/>
          <w:shd w:val="clear" w:color="auto" w:fill="FFFFFF"/>
        </w:rPr>
        <w:t xml:space="preserve">, M.; Deng, J. AMPL: A Data-Driven </w:t>
      </w:r>
      <w:proofErr w:type="spellStart"/>
      <w:r w:rsidRPr="0055537D">
        <w:rPr>
          <w:color w:val="000000" w:themeColor="text1"/>
          <w:sz w:val="24"/>
          <w:szCs w:val="24"/>
          <w:shd w:val="clear" w:color="auto" w:fill="FFFFFF"/>
        </w:rPr>
        <w:t>Modeling</w:t>
      </w:r>
      <w:proofErr w:type="spellEnd"/>
      <w:r w:rsidRPr="0055537D">
        <w:rPr>
          <w:color w:val="000000" w:themeColor="text1"/>
          <w:sz w:val="24"/>
          <w:szCs w:val="24"/>
          <w:shd w:val="clear" w:color="auto" w:fill="FFFFFF"/>
        </w:rPr>
        <w:t xml:space="preserve"> Pipeline for Drug Discovery. </w:t>
      </w:r>
      <w:r w:rsidRPr="0055537D">
        <w:rPr>
          <w:i/>
          <w:iCs/>
          <w:color w:val="000000" w:themeColor="text1"/>
          <w:sz w:val="24"/>
          <w:szCs w:val="24"/>
          <w:shd w:val="clear" w:color="auto" w:fill="FFFFFF"/>
        </w:rPr>
        <w:t>J Chem Inf Model.</w:t>
      </w:r>
      <w:r w:rsidRPr="0055537D">
        <w:rPr>
          <w:color w:val="000000" w:themeColor="text1"/>
          <w:sz w:val="24"/>
          <w:szCs w:val="24"/>
          <w:shd w:val="clear" w:color="auto" w:fill="FFFFFF"/>
        </w:rPr>
        <w:t xml:space="preserve"> </w:t>
      </w:r>
      <w:r w:rsidRPr="0055537D">
        <w:rPr>
          <w:b/>
          <w:bCs/>
          <w:color w:val="000000" w:themeColor="text1"/>
          <w:sz w:val="24"/>
          <w:szCs w:val="24"/>
          <w:shd w:val="clear" w:color="auto" w:fill="FFFFFF"/>
        </w:rPr>
        <w:t>2020</w:t>
      </w:r>
      <w:r w:rsidRPr="0055537D">
        <w:rPr>
          <w:color w:val="000000" w:themeColor="text1"/>
          <w:sz w:val="24"/>
          <w:szCs w:val="24"/>
          <w:shd w:val="clear" w:color="auto" w:fill="FFFFFF"/>
        </w:rPr>
        <w:t xml:space="preserve">, 60(4):1955-1968. </w:t>
      </w:r>
    </w:p>
    <w:p w14:paraId="513956B8" w14:textId="3504983D" w:rsidR="00D01FFB" w:rsidRPr="0055537D" w:rsidRDefault="00D01FFB" w:rsidP="00D01FFB">
      <w:pPr>
        <w:pStyle w:val="ListParagraph"/>
        <w:widowControl/>
        <w:numPr>
          <w:ilvl w:val="0"/>
          <w:numId w:val="1"/>
        </w:numPr>
        <w:adjustRightInd/>
        <w:spacing w:after="120" w:line="360" w:lineRule="auto"/>
        <w:textAlignment w:val="auto"/>
        <w:rPr>
          <w:b/>
          <w:bCs/>
          <w:color w:val="000000" w:themeColor="text1"/>
          <w:sz w:val="24"/>
          <w:szCs w:val="24"/>
        </w:rPr>
      </w:pPr>
      <w:r w:rsidRPr="0055537D">
        <w:rPr>
          <w:color w:val="000000" w:themeColor="text1"/>
          <w:sz w:val="24"/>
          <w:szCs w:val="24"/>
        </w:rPr>
        <w:t xml:space="preserve">Galaxy Community. The Galaxy platform for accessible, reproducible and collaborative biomedical analyses: 2022 update. </w:t>
      </w:r>
      <w:r w:rsidRPr="0055537D">
        <w:rPr>
          <w:i/>
          <w:color w:val="000000" w:themeColor="text1"/>
          <w:sz w:val="24"/>
          <w:szCs w:val="24"/>
        </w:rPr>
        <w:t>Nucleic Acids Res.</w:t>
      </w:r>
      <w:r w:rsidRPr="0055537D">
        <w:rPr>
          <w:color w:val="000000" w:themeColor="text1"/>
          <w:sz w:val="24"/>
          <w:szCs w:val="24"/>
        </w:rPr>
        <w:t xml:space="preserve"> </w:t>
      </w:r>
      <w:r w:rsidRPr="0055537D">
        <w:rPr>
          <w:b/>
          <w:bCs/>
          <w:color w:val="000000" w:themeColor="text1"/>
          <w:sz w:val="24"/>
          <w:szCs w:val="24"/>
        </w:rPr>
        <w:t>2022</w:t>
      </w:r>
      <w:r w:rsidRPr="0055537D">
        <w:rPr>
          <w:color w:val="000000" w:themeColor="text1"/>
          <w:sz w:val="24"/>
          <w:szCs w:val="24"/>
        </w:rPr>
        <w:t>, 50(W1</w:t>
      </w:r>
      <w:proofErr w:type="gramStart"/>
      <w:r w:rsidRPr="0055537D">
        <w:rPr>
          <w:color w:val="000000" w:themeColor="text1"/>
          <w:sz w:val="24"/>
          <w:szCs w:val="24"/>
        </w:rPr>
        <w:t>):W</w:t>
      </w:r>
      <w:proofErr w:type="gramEnd"/>
      <w:r w:rsidRPr="0055537D">
        <w:rPr>
          <w:color w:val="000000" w:themeColor="text1"/>
          <w:sz w:val="24"/>
          <w:szCs w:val="24"/>
        </w:rPr>
        <w:t>345–5.</w:t>
      </w:r>
    </w:p>
    <w:p w14:paraId="1FC0AAE9" w14:textId="77777777" w:rsidR="00D01FFB" w:rsidRPr="0055537D" w:rsidRDefault="00D01FFB" w:rsidP="00D01FFB">
      <w:pPr>
        <w:pStyle w:val="ListParagraph"/>
        <w:widowControl/>
        <w:numPr>
          <w:ilvl w:val="0"/>
          <w:numId w:val="1"/>
        </w:numPr>
        <w:adjustRightInd/>
        <w:spacing w:after="120" w:line="360" w:lineRule="auto"/>
        <w:textAlignment w:val="auto"/>
        <w:rPr>
          <w:color w:val="000000" w:themeColor="text1"/>
          <w:sz w:val="24"/>
          <w:szCs w:val="24"/>
        </w:rPr>
      </w:pPr>
      <w:proofErr w:type="spellStart"/>
      <w:r w:rsidRPr="0055537D">
        <w:rPr>
          <w:color w:val="000000" w:themeColor="text1"/>
          <w:sz w:val="24"/>
          <w:szCs w:val="24"/>
        </w:rPr>
        <w:t>Glogovitis</w:t>
      </w:r>
      <w:proofErr w:type="spellEnd"/>
      <w:r w:rsidRPr="0055537D">
        <w:rPr>
          <w:color w:val="000000" w:themeColor="text1"/>
          <w:sz w:val="24"/>
          <w:szCs w:val="24"/>
        </w:rPr>
        <w:t xml:space="preserve">, I.; </w:t>
      </w:r>
      <w:proofErr w:type="spellStart"/>
      <w:r w:rsidRPr="0055537D">
        <w:rPr>
          <w:color w:val="000000" w:themeColor="text1"/>
          <w:sz w:val="24"/>
          <w:szCs w:val="24"/>
        </w:rPr>
        <w:t>Yahubyan</w:t>
      </w:r>
      <w:proofErr w:type="spellEnd"/>
      <w:r w:rsidRPr="0055537D">
        <w:rPr>
          <w:color w:val="000000" w:themeColor="text1"/>
          <w:sz w:val="24"/>
          <w:szCs w:val="24"/>
        </w:rPr>
        <w:t xml:space="preserve">, G.; </w:t>
      </w:r>
      <w:proofErr w:type="spellStart"/>
      <w:r w:rsidRPr="0055537D">
        <w:rPr>
          <w:color w:val="000000" w:themeColor="text1"/>
          <w:sz w:val="24"/>
          <w:szCs w:val="24"/>
        </w:rPr>
        <w:t>Würdinger</w:t>
      </w:r>
      <w:proofErr w:type="spellEnd"/>
      <w:r w:rsidRPr="0055537D">
        <w:rPr>
          <w:color w:val="000000" w:themeColor="text1"/>
          <w:sz w:val="24"/>
          <w:szCs w:val="24"/>
        </w:rPr>
        <w:t xml:space="preserve">, T.; Koppers-Lalic, D.; </w:t>
      </w:r>
      <w:proofErr w:type="spellStart"/>
      <w:r w:rsidRPr="0055537D">
        <w:rPr>
          <w:color w:val="000000" w:themeColor="text1"/>
          <w:sz w:val="24"/>
          <w:szCs w:val="24"/>
        </w:rPr>
        <w:t>Baev</w:t>
      </w:r>
      <w:proofErr w:type="spellEnd"/>
      <w:r w:rsidRPr="0055537D">
        <w:rPr>
          <w:color w:val="000000" w:themeColor="text1"/>
          <w:sz w:val="24"/>
          <w:szCs w:val="24"/>
        </w:rPr>
        <w:t xml:space="preserve">, V. </w:t>
      </w:r>
      <w:proofErr w:type="spellStart"/>
      <w:r w:rsidRPr="0055537D">
        <w:rPr>
          <w:color w:val="000000" w:themeColor="text1"/>
          <w:sz w:val="24"/>
          <w:szCs w:val="24"/>
        </w:rPr>
        <w:t>MiRGalaxy</w:t>
      </w:r>
      <w:proofErr w:type="spellEnd"/>
      <w:r w:rsidRPr="0055537D">
        <w:rPr>
          <w:color w:val="000000" w:themeColor="text1"/>
          <w:sz w:val="24"/>
          <w:szCs w:val="24"/>
        </w:rPr>
        <w:t xml:space="preserve">: Galaxy-Based Framework for Interactive Analysis of MicroRNA and </w:t>
      </w:r>
      <w:proofErr w:type="spellStart"/>
      <w:r w:rsidRPr="0055537D">
        <w:rPr>
          <w:color w:val="000000" w:themeColor="text1"/>
          <w:sz w:val="24"/>
          <w:szCs w:val="24"/>
        </w:rPr>
        <w:t>IsomiR</w:t>
      </w:r>
      <w:proofErr w:type="spellEnd"/>
      <w:r w:rsidRPr="0055537D">
        <w:rPr>
          <w:color w:val="000000" w:themeColor="text1"/>
          <w:sz w:val="24"/>
          <w:szCs w:val="24"/>
        </w:rPr>
        <w:t xml:space="preserve"> Sequencing Data. </w:t>
      </w:r>
      <w:r w:rsidRPr="0055537D">
        <w:rPr>
          <w:i/>
          <w:iCs/>
          <w:color w:val="000000" w:themeColor="text1"/>
          <w:sz w:val="24"/>
          <w:szCs w:val="24"/>
        </w:rPr>
        <w:t>Cancers.</w:t>
      </w:r>
      <w:r w:rsidRPr="0055537D">
        <w:rPr>
          <w:color w:val="000000" w:themeColor="text1"/>
          <w:sz w:val="24"/>
          <w:szCs w:val="24"/>
        </w:rPr>
        <w:t xml:space="preserve"> </w:t>
      </w:r>
      <w:r w:rsidRPr="0055537D">
        <w:rPr>
          <w:b/>
          <w:bCs/>
          <w:color w:val="000000" w:themeColor="text1"/>
          <w:sz w:val="24"/>
          <w:szCs w:val="24"/>
        </w:rPr>
        <w:t>2021</w:t>
      </w:r>
      <w:r w:rsidRPr="0055537D">
        <w:rPr>
          <w:color w:val="000000" w:themeColor="text1"/>
          <w:sz w:val="24"/>
          <w:szCs w:val="24"/>
        </w:rPr>
        <w:t>, 13(22), 5663.</w:t>
      </w:r>
    </w:p>
    <w:p w14:paraId="3D696CDC" w14:textId="5730E520" w:rsidR="00D01FFB" w:rsidRPr="0055537D" w:rsidRDefault="00D01FFB" w:rsidP="00D01FFB">
      <w:pPr>
        <w:pStyle w:val="ListParagraph"/>
        <w:widowControl/>
        <w:numPr>
          <w:ilvl w:val="0"/>
          <w:numId w:val="1"/>
        </w:numPr>
        <w:adjustRightInd/>
        <w:spacing w:after="120" w:line="360" w:lineRule="auto"/>
        <w:textAlignment w:val="auto"/>
        <w:rPr>
          <w:color w:val="000000" w:themeColor="text1"/>
          <w:sz w:val="24"/>
          <w:szCs w:val="24"/>
        </w:rPr>
      </w:pPr>
      <w:proofErr w:type="spellStart"/>
      <w:r w:rsidRPr="0055537D">
        <w:rPr>
          <w:color w:val="000000" w:themeColor="text1"/>
          <w:sz w:val="24"/>
          <w:szCs w:val="24"/>
        </w:rPr>
        <w:t>Senapathi</w:t>
      </w:r>
      <w:proofErr w:type="spellEnd"/>
      <w:r w:rsidRPr="0055537D">
        <w:rPr>
          <w:color w:val="000000" w:themeColor="text1"/>
          <w:sz w:val="24"/>
          <w:szCs w:val="24"/>
        </w:rPr>
        <w:t xml:space="preserve">, T.; </w:t>
      </w:r>
      <w:proofErr w:type="spellStart"/>
      <w:r w:rsidRPr="0055537D">
        <w:rPr>
          <w:color w:val="000000" w:themeColor="text1"/>
          <w:sz w:val="24"/>
          <w:szCs w:val="24"/>
        </w:rPr>
        <w:t>Suruzhon</w:t>
      </w:r>
      <w:proofErr w:type="spellEnd"/>
      <w:r w:rsidRPr="0055537D">
        <w:rPr>
          <w:color w:val="000000" w:themeColor="text1"/>
          <w:sz w:val="24"/>
          <w:szCs w:val="24"/>
        </w:rPr>
        <w:t xml:space="preserve">, M.; Barnett, C. B.; Essex, J.; Naidoo, K. J. BRIDGE: An Open Platform for Reproducible High-Throughput Free Energy Simulations. </w:t>
      </w:r>
      <w:r w:rsidRPr="0055537D">
        <w:rPr>
          <w:i/>
          <w:iCs/>
          <w:color w:val="000000" w:themeColor="text1"/>
          <w:sz w:val="24"/>
          <w:szCs w:val="24"/>
        </w:rPr>
        <w:t>J. Chem. Inf. Model.</w:t>
      </w:r>
      <w:r w:rsidR="00C67BCA">
        <w:rPr>
          <w:i/>
          <w:iCs/>
          <w:color w:val="000000" w:themeColor="text1"/>
          <w:sz w:val="24"/>
          <w:szCs w:val="24"/>
        </w:rPr>
        <w:t xml:space="preserve"> </w:t>
      </w:r>
      <w:r w:rsidRPr="0055537D">
        <w:rPr>
          <w:b/>
          <w:bCs/>
          <w:color w:val="000000" w:themeColor="text1"/>
          <w:sz w:val="24"/>
          <w:szCs w:val="24"/>
        </w:rPr>
        <w:t>2020</w:t>
      </w:r>
      <w:r w:rsidRPr="0055537D">
        <w:rPr>
          <w:color w:val="000000" w:themeColor="text1"/>
          <w:sz w:val="24"/>
          <w:szCs w:val="24"/>
        </w:rPr>
        <w:t>, 60(11), 5290-5295.</w:t>
      </w:r>
    </w:p>
    <w:p w14:paraId="108200F4" w14:textId="7A51CFB1" w:rsidR="00D01FFB" w:rsidRPr="0055537D" w:rsidRDefault="00D01FFB" w:rsidP="00D01FFB">
      <w:pPr>
        <w:pStyle w:val="ListParagraph"/>
        <w:widowControl/>
        <w:numPr>
          <w:ilvl w:val="0"/>
          <w:numId w:val="1"/>
        </w:numPr>
        <w:adjustRightInd/>
        <w:spacing w:after="120" w:line="360" w:lineRule="auto"/>
        <w:textAlignment w:val="auto"/>
        <w:rPr>
          <w:color w:val="000000" w:themeColor="text1"/>
          <w:sz w:val="24"/>
          <w:szCs w:val="24"/>
        </w:rPr>
      </w:pPr>
      <w:proofErr w:type="spellStart"/>
      <w:r w:rsidRPr="0055537D">
        <w:rPr>
          <w:color w:val="000000" w:themeColor="text1"/>
          <w:sz w:val="24"/>
          <w:szCs w:val="24"/>
        </w:rPr>
        <w:t>Kosakovsky</w:t>
      </w:r>
      <w:proofErr w:type="spellEnd"/>
      <w:r w:rsidRPr="0055537D">
        <w:rPr>
          <w:color w:val="000000" w:themeColor="text1"/>
          <w:sz w:val="24"/>
          <w:szCs w:val="24"/>
        </w:rPr>
        <w:t xml:space="preserve"> Pond, S. L.; Poon, A. F.; Velazquez, R.; Weaver, S.; Hepler, N. L.; Murrell, B.; et al.  </w:t>
      </w:r>
      <w:proofErr w:type="spellStart"/>
      <w:r w:rsidRPr="0055537D">
        <w:rPr>
          <w:color w:val="000000" w:themeColor="text1"/>
          <w:sz w:val="24"/>
          <w:szCs w:val="24"/>
        </w:rPr>
        <w:t>HyPhy</w:t>
      </w:r>
      <w:proofErr w:type="spellEnd"/>
      <w:r w:rsidRPr="0055537D">
        <w:rPr>
          <w:color w:val="000000" w:themeColor="text1"/>
          <w:sz w:val="24"/>
          <w:szCs w:val="24"/>
        </w:rPr>
        <w:t xml:space="preserve"> 2.5—a customizable platform for evolutionary hypothesis testing using phylogenies. </w:t>
      </w:r>
      <w:r w:rsidRPr="0055537D">
        <w:rPr>
          <w:i/>
          <w:iCs/>
          <w:color w:val="000000" w:themeColor="text1"/>
          <w:sz w:val="24"/>
          <w:szCs w:val="24"/>
        </w:rPr>
        <w:t xml:space="preserve">Mol. Biol. </w:t>
      </w:r>
      <w:proofErr w:type="spellStart"/>
      <w:r w:rsidRPr="0055537D">
        <w:rPr>
          <w:i/>
          <w:iCs/>
          <w:color w:val="000000" w:themeColor="text1"/>
          <w:sz w:val="24"/>
          <w:szCs w:val="24"/>
        </w:rPr>
        <w:t>Evol</w:t>
      </w:r>
      <w:proofErr w:type="spellEnd"/>
      <w:r w:rsidRPr="0055537D">
        <w:rPr>
          <w:i/>
          <w:iCs/>
          <w:color w:val="000000" w:themeColor="text1"/>
          <w:sz w:val="24"/>
          <w:szCs w:val="24"/>
        </w:rPr>
        <w:t>.</w:t>
      </w:r>
      <w:r w:rsidRPr="0055537D">
        <w:rPr>
          <w:color w:val="000000" w:themeColor="text1"/>
          <w:sz w:val="24"/>
          <w:szCs w:val="24"/>
        </w:rPr>
        <w:t xml:space="preserve"> </w:t>
      </w:r>
      <w:r w:rsidRPr="0055537D">
        <w:rPr>
          <w:b/>
          <w:bCs/>
          <w:color w:val="000000" w:themeColor="text1"/>
          <w:sz w:val="24"/>
          <w:szCs w:val="24"/>
        </w:rPr>
        <w:t>2020,</w:t>
      </w:r>
      <w:r w:rsidRPr="0055537D">
        <w:rPr>
          <w:color w:val="000000" w:themeColor="text1"/>
          <w:sz w:val="24"/>
          <w:szCs w:val="24"/>
        </w:rPr>
        <w:t xml:space="preserve"> 37(1), 295-299</w:t>
      </w:r>
    </w:p>
    <w:p w14:paraId="666B39A0" w14:textId="77777777" w:rsidR="00D01FFB" w:rsidRPr="0055537D" w:rsidRDefault="00D01FFB" w:rsidP="00D01FFB">
      <w:pPr>
        <w:pStyle w:val="ListParagraph"/>
        <w:widowControl/>
        <w:numPr>
          <w:ilvl w:val="0"/>
          <w:numId w:val="1"/>
        </w:numPr>
        <w:adjustRightInd/>
        <w:spacing w:after="120" w:line="360" w:lineRule="auto"/>
        <w:textAlignment w:val="auto"/>
        <w:rPr>
          <w:color w:val="000000" w:themeColor="text1"/>
          <w:sz w:val="24"/>
          <w:szCs w:val="24"/>
        </w:rPr>
      </w:pPr>
      <w:r w:rsidRPr="0055537D">
        <w:rPr>
          <w:color w:val="000000" w:themeColor="text1"/>
          <w:sz w:val="24"/>
          <w:szCs w:val="24"/>
        </w:rPr>
        <w:t xml:space="preserve"> </w:t>
      </w:r>
      <w:proofErr w:type="spellStart"/>
      <w:r w:rsidRPr="0055537D">
        <w:rPr>
          <w:color w:val="000000" w:themeColor="text1"/>
          <w:sz w:val="24"/>
          <w:szCs w:val="24"/>
        </w:rPr>
        <w:t>Escudié</w:t>
      </w:r>
      <w:proofErr w:type="spellEnd"/>
      <w:r w:rsidRPr="0055537D">
        <w:rPr>
          <w:color w:val="000000" w:themeColor="text1"/>
          <w:sz w:val="24"/>
          <w:szCs w:val="24"/>
        </w:rPr>
        <w:t xml:space="preserve">, F.; Auer, L.; Bernard, M.; </w:t>
      </w:r>
      <w:proofErr w:type="spellStart"/>
      <w:r w:rsidRPr="0055537D">
        <w:rPr>
          <w:color w:val="000000" w:themeColor="text1"/>
          <w:sz w:val="24"/>
          <w:szCs w:val="24"/>
        </w:rPr>
        <w:t>Mariadassou</w:t>
      </w:r>
      <w:proofErr w:type="spellEnd"/>
      <w:r w:rsidRPr="0055537D">
        <w:rPr>
          <w:color w:val="000000" w:themeColor="text1"/>
          <w:sz w:val="24"/>
          <w:szCs w:val="24"/>
        </w:rPr>
        <w:t xml:space="preserve">, M.; </w:t>
      </w:r>
      <w:proofErr w:type="spellStart"/>
      <w:r w:rsidRPr="0055537D">
        <w:rPr>
          <w:color w:val="000000" w:themeColor="text1"/>
          <w:sz w:val="24"/>
          <w:szCs w:val="24"/>
        </w:rPr>
        <w:t>Cauquil</w:t>
      </w:r>
      <w:proofErr w:type="spellEnd"/>
      <w:r w:rsidRPr="0055537D">
        <w:rPr>
          <w:color w:val="000000" w:themeColor="text1"/>
          <w:sz w:val="24"/>
          <w:szCs w:val="24"/>
        </w:rPr>
        <w:t xml:space="preserve">, L.; Vidal, K.; FROGS: find, rapidly, OTUs with galaxy solution. </w:t>
      </w:r>
      <w:proofErr w:type="spellStart"/>
      <w:r w:rsidRPr="0055537D">
        <w:rPr>
          <w:i/>
          <w:iCs/>
          <w:color w:val="000000" w:themeColor="text1"/>
          <w:sz w:val="24"/>
          <w:szCs w:val="24"/>
        </w:rPr>
        <w:t>Bioinform</w:t>
      </w:r>
      <w:proofErr w:type="spellEnd"/>
      <w:r w:rsidRPr="0055537D">
        <w:rPr>
          <w:i/>
          <w:iCs/>
          <w:color w:val="000000" w:themeColor="text1"/>
          <w:sz w:val="24"/>
          <w:szCs w:val="24"/>
        </w:rPr>
        <w:t>.</w:t>
      </w:r>
      <w:r w:rsidRPr="0055537D">
        <w:rPr>
          <w:color w:val="000000" w:themeColor="text1"/>
          <w:sz w:val="24"/>
          <w:szCs w:val="24"/>
        </w:rPr>
        <w:t xml:space="preserve"> </w:t>
      </w:r>
      <w:r w:rsidRPr="0055537D">
        <w:rPr>
          <w:b/>
          <w:bCs/>
          <w:color w:val="000000" w:themeColor="text1"/>
          <w:sz w:val="24"/>
          <w:szCs w:val="24"/>
        </w:rPr>
        <w:t>2018</w:t>
      </w:r>
      <w:r w:rsidRPr="0055537D">
        <w:rPr>
          <w:color w:val="000000" w:themeColor="text1"/>
          <w:sz w:val="24"/>
          <w:szCs w:val="24"/>
        </w:rPr>
        <w:t>, 34(8), 1287-1294.</w:t>
      </w:r>
    </w:p>
    <w:p w14:paraId="3A8E96AD" w14:textId="77777777" w:rsidR="00D01FFB" w:rsidRPr="0055537D" w:rsidRDefault="00D01FFB" w:rsidP="00D01FFB">
      <w:pPr>
        <w:pStyle w:val="ListParagraph"/>
        <w:widowControl/>
        <w:numPr>
          <w:ilvl w:val="0"/>
          <w:numId w:val="1"/>
        </w:numPr>
        <w:adjustRightInd/>
        <w:spacing w:after="120" w:line="360" w:lineRule="auto"/>
        <w:textAlignment w:val="auto"/>
        <w:rPr>
          <w:color w:val="000000" w:themeColor="text1"/>
          <w:sz w:val="24"/>
          <w:szCs w:val="24"/>
        </w:rPr>
      </w:pPr>
      <w:proofErr w:type="spellStart"/>
      <w:r w:rsidRPr="0055537D">
        <w:rPr>
          <w:color w:val="000000" w:themeColor="text1"/>
          <w:sz w:val="24"/>
          <w:szCs w:val="24"/>
        </w:rPr>
        <w:t>Koutsandreas</w:t>
      </w:r>
      <w:proofErr w:type="spellEnd"/>
      <w:r w:rsidRPr="0055537D">
        <w:rPr>
          <w:color w:val="000000" w:themeColor="text1"/>
          <w:sz w:val="24"/>
          <w:szCs w:val="24"/>
        </w:rPr>
        <w:t xml:space="preserve">, T.; </w:t>
      </w:r>
      <w:proofErr w:type="spellStart"/>
      <w:r w:rsidRPr="0055537D">
        <w:rPr>
          <w:color w:val="000000" w:themeColor="text1"/>
          <w:sz w:val="24"/>
          <w:szCs w:val="24"/>
        </w:rPr>
        <w:t>Ladoukakis</w:t>
      </w:r>
      <w:proofErr w:type="spellEnd"/>
      <w:r w:rsidRPr="0055537D">
        <w:rPr>
          <w:color w:val="000000" w:themeColor="text1"/>
          <w:sz w:val="24"/>
          <w:szCs w:val="24"/>
        </w:rPr>
        <w:t xml:space="preserve">, E.; </w:t>
      </w:r>
      <w:proofErr w:type="spellStart"/>
      <w:r w:rsidRPr="0055537D">
        <w:rPr>
          <w:color w:val="000000" w:themeColor="text1"/>
          <w:sz w:val="24"/>
          <w:szCs w:val="24"/>
        </w:rPr>
        <w:t>Pilalis</w:t>
      </w:r>
      <w:proofErr w:type="spellEnd"/>
      <w:r w:rsidRPr="0055537D">
        <w:rPr>
          <w:color w:val="000000" w:themeColor="text1"/>
          <w:sz w:val="24"/>
          <w:szCs w:val="24"/>
        </w:rPr>
        <w:t xml:space="preserve">, E.; </w:t>
      </w:r>
      <w:proofErr w:type="spellStart"/>
      <w:r w:rsidRPr="0055537D">
        <w:rPr>
          <w:color w:val="000000" w:themeColor="text1"/>
          <w:sz w:val="24"/>
          <w:szCs w:val="24"/>
        </w:rPr>
        <w:t>Zarafeta</w:t>
      </w:r>
      <w:proofErr w:type="spellEnd"/>
      <w:r w:rsidRPr="0055537D">
        <w:rPr>
          <w:color w:val="000000" w:themeColor="text1"/>
          <w:sz w:val="24"/>
          <w:szCs w:val="24"/>
        </w:rPr>
        <w:t xml:space="preserve">, D.; </w:t>
      </w:r>
      <w:proofErr w:type="spellStart"/>
      <w:r w:rsidRPr="0055537D">
        <w:rPr>
          <w:color w:val="000000" w:themeColor="text1"/>
          <w:sz w:val="24"/>
          <w:szCs w:val="24"/>
        </w:rPr>
        <w:t>Kolisis</w:t>
      </w:r>
      <w:proofErr w:type="spellEnd"/>
      <w:r w:rsidRPr="0055537D">
        <w:rPr>
          <w:color w:val="000000" w:themeColor="text1"/>
          <w:sz w:val="24"/>
          <w:szCs w:val="24"/>
        </w:rPr>
        <w:t xml:space="preserve">, F. N.; </w:t>
      </w:r>
      <w:proofErr w:type="spellStart"/>
      <w:r w:rsidRPr="0055537D">
        <w:rPr>
          <w:color w:val="000000" w:themeColor="text1"/>
          <w:sz w:val="24"/>
          <w:szCs w:val="24"/>
        </w:rPr>
        <w:t>Skretas</w:t>
      </w:r>
      <w:proofErr w:type="spellEnd"/>
      <w:r w:rsidRPr="0055537D">
        <w:rPr>
          <w:color w:val="000000" w:themeColor="text1"/>
          <w:sz w:val="24"/>
          <w:szCs w:val="24"/>
        </w:rPr>
        <w:t xml:space="preserve">, G.; Chatziioannou, A. A. ANASTASIA: an automated metagenomic analysis pipeline for novel enzyme discovery exploiting next generation sequencing data. </w:t>
      </w:r>
      <w:r w:rsidRPr="0055537D">
        <w:rPr>
          <w:i/>
          <w:iCs/>
          <w:color w:val="000000" w:themeColor="text1"/>
          <w:sz w:val="24"/>
          <w:szCs w:val="24"/>
        </w:rPr>
        <w:t>Front. Genet.</w:t>
      </w:r>
      <w:r w:rsidRPr="0055537D">
        <w:rPr>
          <w:color w:val="000000" w:themeColor="text1"/>
          <w:sz w:val="24"/>
          <w:szCs w:val="24"/>
        </w:rPr>
        <w:t xml:space="preserve"> </w:t>
      </w:r>
      <w:r w:rsidRPr="0055537D">
        <w:rPr>
          <w:b/>
          <w:bCs/>
          <w:color w:val="000000" w:themeColor="text1"/>
          <w:sz w:val="24"/>
          <w:szCs w:val="24"/>
        </w:rPr>
        <w:t>2019</w:t>
      </w:r>
      <w:r w:rsidRPr="0055537D">
        <w:rPr>
          <w:color w:val="000000" w:themeColor="text1"/>
          <w:sz w:val="24"/>
          <w:szCs w:val="24"/>
        </w:rPr>
        <w:t>, 469.</w:t>
      </w:r>
    </w:p>
    <w:p w14:paraId="0B3745BD" w14:textId="77777777" w:rsidR="00D01FFB" w:rsidRPr="00A97220" w:rsidRDefault="00D01FFB" w:rsidP="00D01FFB">
      <w:pPr>
        <w:pStyle w:val="ListParagraph"/>
        <w:widowControl/>
        <w:numPr>
          <w:ilvl w:val="0"/>
          <w:numId w:val="1"/>
        </w:numPr>
        <w:adjustRightInd/>
        <w:spacing w:after="120" w:line="360" w:lineRule="auto"/>
        <w:textAlignment w:val="auto"/>
        <w:rPr>
          <w:sz w:val="24"/>
          <w:szCs w:val="24"/>
        </w:rPr>
      </w:pPr>
      <w:r w:rsidRPr="0055537D">
        <w:rPr>
          <w:color w:val="000000" w:themeColor="text1"/>
          <w:sz w:val="24"/>
          <w:szCs w:val="24"/>
        </w:rPr>
        <w:t xml:space="preserve">Verbruggen, S.; Ndah, E.; Van </w:t>
      </w:r>
      <w:proofErr w:type="spellStart"/>
      <w:r w:rsidRPr="0055537D">
        <w:rPr>
          <w:color w:val="000000" w:themeColor="text1"/>
          <w:sz w:val="24"/>
          <w:szCs w:val="24"/>
        </w:rPr>
        <w:t>Criekinge</w:t>
      </w:r>
      <w:proofErr w:type="spellEnd"/>
      <w:r w:rsidRPr="0055537D">
        <w:rPr>
          <w:color w:val="000000" w:themeColor="text1"/>
          <w:sz w:val="24"/>
          <w:szCs w:val="24"/>
        </w:rPr>
        <w:t xml:space="preserve">, W.; </w:t>
      </w:r>
      <w:proofErr w:type="spellStart"/>
      <w:r w:rsidRPr="0055537D">
        <w:rPr>
          <w:color w:val="000000" w:themeColor="text1"/>
          <w:sz w:val="24"/>
          <w:szCs w:val="24"/>
        </w:rPr>
        <w:t>Gessulat</w:t>
      </w:r>
      <w:proofErr w:type="spellEnd"/>
      <w:r w:rsidRPr="0055537D">
        <w:rPr>
          <w:color w:val="000000" w:themeColor="text1"/>
          <w:sz w:val="24"/>
          <w:szCs w:val="24"/>
        </w:rPr>
        <w:t xml:space="preserve">, S.; Kuster, B.; Wilhelm, M.; Van Damme, P.; </w:t>
      </w:r>
      <w:proofErr w:type="spellStart"/>
      <w:r w:rsidRPr="0055537D">
        <w:rPr>
          <w:color w:val="000000" w:themeColor="text1"/>
          <w:sz w:val="24"/>
          <w:szCs w:val="24"/>
        </w:rPr>
        <w:t>Menschaert</w:t>
      </w:r>
      <w:proofErr w:type="spellEnd"/>
      <w:r w:rsidRPr="0055537D">
        <w:rPr>
          <w:color w:val="000000" w:themeColor="text1"/>
          <w:sz w:val="24"/>
          <w:szCs w:val="24"/>
        </w:rPr>
        <w:t xml:space="preserve">, G. PROTEOFORMER 2.0: Further Developments in the Ribosome Profiling-assisted Proteogenomic Hunt for </w:t>
      </w:r>
      <w:r w:rsidRPr="00A97220">
        <w:rPr>
          <w:sz w:val="24"/>
          <w:szCs w:val="24"/>
        </w:rPr>
        <w:t xml:space="preserve">New </w:t>
      </w:r>
      <w:proofErr w:type="spellStart"/>
      <w:r w:rsidRPr="00A97220">
        <w:rPr>
          <w:sz w:val="24"/>
          <w:szCs w:val="24"/>
        </w:rPr>
        <w:t>Proteoforms</w:t>
      </w:r>
      <w:proofErr w:type="spellEnd"/>
      <w:r w:rsidRPr="00A97220">
        <w:rPr>
          <w:sz w:val="24"/>
          <w:szCs w:val="24"/>
        </w:rPr>
        <w:t xml:space="preserve">. </w:t>
      </w:r>
      <w:r w:rsidRPr="00A97220">
        <w:rPr>
          <w:i/>
          <w:iCs/>
          <w:sz w:val="24"/>
          <w:szCs w:val="24"/>
        </w:rPr>
        <w:t>Mol</w:t>
      </w:r>
      <w:r w:rsidRPr="00A97220">
        <w:rPr>
          <w:sz w:val="24"/>
          <w:szCs w:val="24"/>
        </w:rPr>
        <w:t xml:space="preserve">. </w:t>
      </w:r>
      <w:r w:rsidRPr="00A97220">
        <w:rPr>
          <w:i/>
          <w:iCs/>
          <w:sz w:val="24"/>
          <w:szCs w:val="24"/>
        </w:rPr>
        <w:t>Cell Proteomics.</w:t>
      </w:r>
      <w:r w:rsidRPr="00A97220">
        <w:rPr>
          <w:sz w:val="24"/>
          <w:szCs w:val="24"/>
        </w:rPr>
        <w:t xml:space="preserve"> </w:t>
      </w:r>
      <w:r w:rsidRPr="00A97220">
        <w:rPr>
          <w:b/>
          <w:bCs/>
          <w:sz w:val="24"/>
          <w:szCs w:val="24"/>
        </w:rPr>
        <w:t>2019</w:t>
      </w:r>
      <w:r w:rsidRPr="00A97220">
        <w:rPr>
          <w:sz w:val="24"/>
          <w:szCs w:val="24"/>
        </w:rPr>
        <w:t xml:space="preserve">, 18 (8 </w:t>
      </w:r>
      <w:proofErr w:type="spellStart"/>
      <w:r w:rsidRPr="00A97220">
        <w:rPr>
          <w:sz w:val="24"/>
          <w:szCs w:val="24"/>
        </w:rPr>
        <w:t>suppl</w:t>
      </w:r>
      <w:proofErr w:type="spellEnd"/>
      <w:r w:rsidRPr="00A97220">
        <w:rPr>
          <w:sz w:val="24"/>
          <w:szCs w:val="24"/>
        </w:rPr>
        <w:t xml:space="preserve"> 1), S126–S140.</w:t>
      </w:r>
    </w:p>
    <w:p w14:paraId="627B23CC" w14:textId="77777777" w:rsidR="00D01FFB" w:rsidRPr="0055537D" w:rsidRDefault="00D01FFB" w:rsidP="00D01FFB">
      <w:pPr>
        <w:pStyle w:val="ListParagraph"/>
        <w:widowControl/>
        <w:numPr>
          <w:ilvl w:val="0"/>
          <w:numId w:val="1"/>
        </w:numPr>
        <w:adjustRightInd/>
        <w:spacing w:after="120" w:line="360" w:lineRule="auto"/>
        <w:textAlignment w:val="auto"/>
        <w:rPr>
          <w:color w:val="000000" w:themeColor="text1"/>
          <w:sz w:val="24"/>
          <w:szCs w:val="24"/>
        </w:rPr>
      </w:pPr>
      <w:r w:rsidRPr="0055537D">
        <w:rPr>
          <w:color w:val="000000" w:themeColor="text1"/>
          <w:sz w:val="24"/>
          <w:szCs w:val="24"/>
        </w:rPr>
        <w:lastRenderedPageBreak/>
        <w:t xml:space="preserve">Barnat, J.; Brim, L.; Černá, I.; </w:t>
      </w:r>
      <w:proofErr w:type="spellStart"/>
      <w:r w:rsidRPr="0055537D">
        <w:rPr>
          <w:color w:val="000000" w:themeColor="text1"/>
          <w:sz w:val="24"/>
          <w:szCs w:val="24"/>
        </w:rPr>
        <w:t>Dražan</w:t>
      </w:r>
      <w:proofErr w:type="spellEnd"/>
      <w:r w:rsidRPr="0055537D">
        <w:rPr>
          <w:color w:val="000000" w:themeColor="text1"/>
          <w:sz w:val="24"/>
          <w:szCs w:val="24"/>
        </w:rPr>
        <w:t xml:space="preserve">, S.; </w:t>
      </w:r>
      <w:proofErr w:type="spellStart"/>
      <w:r w:rsidRPr="0055537D">
        <w:rPr>
          <w:color w:val="000000" w:themeColor="text1"/>
          <w:sz w:val="24"/>
          <w:szCs w:val="24"/>
        </w:rPr>
        <w:t>Fabriková</w:t>
      </w:r>
      <w:proofErr w:type="spellEnd"/>
      <w:r w:rsidRPr="0055537D">
        <w:rPr>
          <w:color w:val="000000" w:themeColor="text1"/>
          <w:sz w:val="24"/>
          <w:szCs w:val="24"/>
        </w:rPr>
        <w:t xml:space="preserve">, J.; Láník, J. et al. </w:t>
      </w:r>
      <w:proofErr w:type="spellStart"/>
      <w:r w:rsidRPr="0055537D">
        <w:rPr>
          <w:color w:val="000000" w:themeColor="text1"/>
          <w:sz w:val="24"/>
          <w:szCs w:val="24"/>
        </w:rPr>
        <w:t>Biodivine</w:t>
      </w:r>
      <w:proofErr w:type="spellEnd"/>
      <w:r w:rsidRPr="0055537D">
        <w:rPr>
          <w:color w:val="000000" w:themeColor="text1"/>
          <w:sz w:val="24"/>
          <w:szCs w:val="24"/>
        </w:rPr>
        <w:t xml:space="preserve">: A framework for parallel analysis of biological models. </w:t>
      </w:r>
      <w:proofErr w:type="spellStart"/>
      <w:r w:rsidRPr="0055537D">
        <w:rPr>
          <w:i/>
          <w:iCs/>
          <w:color w:val="000000" w:themeColor="text1"/>
          <w:sz w:val="24"/>
          <w:szCs w:val="24"/>
        </w:rPr>
        <w:t>arXiv</w:t>
      </w:r>
      <w:proofErr w:type="spellEnd"/>
      <w:r w:rsidRPr="0055537D">
        <w:rPr>
          <w:i/>
          <w:iCs/>
          <w:color w:val="000000" w:themeColor="text1"/>
          <w:sz w:val="24"/>
          <w:szCs w:val="24"/>
        </w:rPr>
        <w:t xml:space="preserve"> preprint.</w:t>
      </w:r>
      <w:r w:rsidRPr="0055537D">
        <w:rPr>
          <w:color w:val="000000" w:themeColor="text1"/>
          <w:sz w:val="24"/>
          <w:szCs w:val="24"/>
        </w:rPr>
        <w:t xml:space="preserve"> </w:t>
      </w:r>
      <w:r w:rsidRPr="0055537D">
        <w:rPr>
          <w:b/>
          <w:bCs/>
          <w:color w:val="000000" w:themeColor="text1"/>
          <w:sz w:val="24"/>
          <w:szCs w:val="24"/>
        </w:rPr>
        <w:t>2009</w:t>
      </w:r>
      <w:r w:rsidRPr="0055537D">
        <w:rPr>
          <w:color w:val="000000" w:themeColor="text1"/>
          <w:sz w:val="24"/>
          <w:szCs w:val="24"/>
        </w:rPr>
        <w:t>, arXiv:0910. 0928.</w:t>
      </w:r>
    </w:p>
    <w:p w14:paraId="29193588" w14:textId="77777777" w:rsidR="00D01FFB" w:rsidRPr="0055537D" w:rsidRDefault="00D01FFB" w:rsidP="00D01FFB">
      <w:pPr>
        <w:pStyle w:val="ListParagraph"/>
        <w:widowControl/>
        <w:numPr>
          <w:ilvl w:val="0"/>
          <w:numId w:val="1"/>
        </w:numPr>
        <w:adjustRightInd/>
        <w:spacing w:after="120" w:line="360" w:lineRule="auto"/>
        <w:textAlignment w:val="auto"/>
        <w:rPr>
          <w:color w:val="000000" w:themeColor="text1"/>
          <w:sz w:val="24"/>
          <w:szCs w:val="24"/>
        </w:rPr>
      </w:pPr>
      <w:r w:rsidRPr="0055537D">
        <w:rPr>
          <w:color w:val="000000" w:themeColor="text1"/>
          <w:sz w:val="24"/>
          <w:szCs w:val="24"/>
        </w:rPr>
        <w:t xml:space="preserve">Miladi, M.; </w:t>
      </w:r>
      <w:proofErr w:type="spellStart"/>
      <w:r w:rsidRPr="0055537D">
        <w:rPr>
          <w:color w:val="000000" w:themeColor="text1"/>
          <w:sz w:val="24"/>
          <w:szCs w:val="24"/>
        </w:rPr>
        <w:t>Sokhoyan</w:t>
      </w:r>
      <w:proofErr w:type="spellEnd"/>
      <w:r w:rsidRPr="0055537D">
        <w:rPr>
          <w:color w:val="000000" w:themeColor="text1"/>
          <w:sz w:val="24"/>
          <w:szCs w:val="24"/>
        </w:rPr>
        <w:t xml:space="preserve">, E.; </w:t>
      </w:r>
      <w:proofErr w:type="spellStart"/>
      <w:r w:rsidRPr="0055537D">
        <w:rPr>
          <w:color w:val="000000" w:themeColor="text1"/>
          <w:sz w:val="24"/>
          <w:szCs w:val="24"/>
        </w:rPr>
        <w:t>Houwaart</w:t>
      </w:r>
      <w:proofErr w:type="spellEnd"/>
      <w:r w:rsidRPr="0055537D">
        <w:rPr>
          <w:color w:val="000000" w:themeColor="text1"/>
          <w:sz w:val="24"/>
          <w:szCs w:val="24"/>
        </w:rPr>
        <w:t xml:space="preserve">, T.; Heyne, S.; Costa, F.; </w:t>
      </w:r>
      <w:proofErr w:type="spellStart"/>
      <w:r w:rsidRPr="0055537D">
        <w:rPr>
          <w:color w:val="000000" w:themeColor="text1"/>
          <w:sz w:val="24"/>
          <w:szCs w:val="24"/>
        </w:rPr>
        <w:t>Grüning</w:t>
      </w:r>
      <w:proofErr w:type="spellEnd"/>
      <w:r w:rsidRPr="0055537D">
        <w:rPr>
          <w:color w:val="000000" w:themeColor="text1"/>
          <w:sz w:val="24"/>
          <w:szCs w:val="24"/>
        </w:rPr>
        <w:t xml:space="preserve">, B.; Backofen, R. GraphClust2: annotation and discovery of structured RNAs with scalable and accessible integrative clustering. </w:t>
      </w:r>
      <w:r w:rsidRPr="0055537D">
        <w:rPr>
          <w:i/>
          <w:iCs/>
          <w:color w:val="000000" w:themeColor="text1"/>
          <w:sz w:val="24"/>
          <w:szCs w:val="24"/>
        </w:rPr>
        <w:t>GIGAS.</w:t>
      </w:r>
      <w:r w:rsidRPr="0055537D">
        <w:rPr>
          <w:color w:val="000000" w:themeColor="text1"/>
          <w:sz w:val="24"/>
          <w:szCs w:val="24"/>
        </w:rPr>
        <w:t xml:space="preserve"> </w:t>
      </w:r>
      <w:r w:rsidRPr="0055537D">
        <w:rPr>
          <w:b/>
          <w:bCs/>
          <w:color w:val="000000" w:themeColor="text1"/>
          <w:sz w:val="24"/>
          <w:szCs w:val="24"/>
        </w:rPr>
        <w:t>2019</w:t>
      </w:r>
      <w:r w:rsidRPr="0055537D">
        <w:rPr>
          <w:color w:val="000000" w:themeColor="text1"/>
          <w:sz w:val="24"/>
          <w:szCs w:val="24"/>
        </w:rPr>
        <w:t>, 8(12), giz150.</w:t>
      </w:r>
    </w:p>
    <w:p w14:paraId="472775E0" w14:textId="77777777" w:rsidR="00D01FFB" w:rsidRPr="00A97220" w:rsidRDefault="00D01FFB" w:rsidP="00D01FFB">
      <w:pPr>
        <w:pStyle w:val="ListParagraph"/>
        <w:widowControl/>
        <w:numPr>
          <w:ilvl w:val="0"/>
          <w:numId w:val="1"/>
        </w:numPr>
        <w:adjustRightInd/>
        <w:spacing w:after="120" w:line="360" w:lineRule="auto"/>
        <w:textAlignment w:val="auto"/>
        <w:rPr>
          <w:b/>
          <w:bCs/>
          <w:sz w:val="24"/>
          <w:szCs w:val="24"/>
        </w:rPr>
      </w:pPr>
      <w:r w:rsidRPr="0055537D">
        <w:rPr>
          <w:color w:val="000000" w:themeColor="text1"/>
          <w:sz w:val="24"/>
          <w:szCs w:val="24"/>
        </w:rPr>
        <w:t xml:space="preserve">Gaur, A.S.; Bhardwaj, A.; Sharma, A.; John, L.; Vivek, M.R.; Tripathi, N.; </w:t>
      </w:r>
      <w:proofErr w:type="spellStart"/>
      <w:r w:rsidRPr="0055537D">
        <w:rPr>
          <w:color w:val="000000" w:themeColor="text1"/>
          <w:sz w:val="24"/>
          <w:szCs w:val="24"/>
        </w:rPr>
        <w:t>Bharatam</w:t>
      </w:r>
      <w:proofErr w:type="spellEnd"/>
      <w:r w:rsidRPr="0055537D">
        <w:rPr>
          <w:color w:val="000000" w:themeColor="text1"/>
          <w:sz w:val="24"/>
          <w:szCs w:val="24"/>
        </w:rPr>
        <w:t>, P. V.; Kumar, R.; Janardhan, S.; Mori, A.; et al. Assessing Therapeutic Potential of Molecules: Molecular Property Diagnostic Suite for Tuberculosis (</w:t>
      </w:r>
      <w:r w:rsidRPr="00A97220">
        <w:rPr>
          <w:sz w:val="24"/>
          <w:szCs w:val="24"/>
        </w:rPr>
        <w:t xml:space="preserve">MPDSTB). </w:t>
      </w:r>
      <w:r w:rsidRPr="00A97220">
        <w:rPr>
          <w:i/>
          <w:iCs/>
          <w:sz w:val="24"/>
          <w:szCs w:val="24"/>
        </w:rPr>
        <w:t>J. Chem. Sci.</w:t>
      </w:r>
      <w:r w:rsidRPr="00A97220">
        <w:rPr>
          <w:sz w:val="24"/>
          <w:szCs w:val="24"/>
        </w:rPr>
        <w:t xml:space="preserve"> </w:t>
      </w:r>
      <w:r w:rsidRPr="00A97220">
        <w:rPr>
          <w:b/>
          <w:bCs/>
          <w:sz w:val="24"/>
          <w:szCs w:val="24"/>
        </w:rPr>
        <w:t>2017</w:t>
      </w:r>
      <w:r w:rsidRPr="00A97220">
        <w:rPr>
          <w:sz w:val="24"/>
          <w:szCs w:val="24"/>
        </w:rPr>
        <w:t>, 129, 515–531.</w:t>
      </w:r>
    </w:p>
    <w:p w14:paraId="4FE1F98D" w14:textId="77777777" w:rsidR="00D01FFB" w:rsidRPr="0055537D" w:rsidRDefault="00D01FFB" w:rsidP="00D01FFB">
      <w:pPr>
        <w:pStyle w:val="ListParagraph"/>
        <w:widowControl/>
        <w:numPr>
          <w:ilvl w:val="0"/>
          <w:numId w:val="1"/>
        </w:numPr>
        <w:adjustRightInd/>
        <w:spacing w:after="120" w:line="360" w:lineRule="auto"/>
        <w:textAlignment w:val="auto"/>
        <w:rPr>
          <w:color w:val="000000" w:themeColor="text1"/>
          <w:sz w:val="24"/>
          <w:szCs w:val="24"/>
        </w:rPr>
      </w:pPr>
      <w:r w:rsidRPr="00A97220">
        <w:rPr>
          <w:sz w:val="24"/>
          <w:szCs w:val="24"/>
        </w:rPr>
        <w:t xml:space="preserve">Bray, S. A.; Lucas, X.; Kumar, A.; </w:t>
      </w:r>
      <w:proofErr w:type="spellStart"/>
      <w:r w:rsidRPr="00A97220">
        <w:rPr>
          <w:sz w:val="24"/>
          <w:szCs w:val="24"/>
        </w:rPr>
        <w:t>Grüning</w:t>
      </w:r>
      <w:proofErr w:type="spellEnd"/>
      <w:r w:rsidRPr="00A97220">
        <w:rPr>
          <w:sz w:val="24"/>
          <w:szCs w:val="24"/>
        </w:rPr>
        <w:t xml:space="preserve">, B. A. The </w:t>
      </w:r>
      <w:proofErr w:type="spellStart"/>
      <w:r w:rsidRPr="00A97220">
        <w:rPr>
          <w:sz w:val="24"/>
          <w:szCs w:val="24"/>
        </w:rPr>
        <w:t>ChemicalToolbox</w:t>
      </w:r>
      <w:proofErr w:type="spellEnd"/>
      <w:r w:rsidRPr="00A97220">
        <w:rPr>
          <w:sz w:val="24"/>
          <w:szCs w:val="24"/>
        </w:rPr>
        <w:t>: reproducible, user-friendly cheminformatics analysis on t</w:t>
      </w:r>
      <w:r w:rsidRPr="0055537D">
        <w:rPr>
          <w:color w:val="000000" w:themeColor="text1"/>
          <w:sz w:val="24"/>
          <w:szCs w:val="24"/>
        </w:rPr>
        <w:t xml:space="preserve">he Galaxy platform. </w:t>
      </w:r>
      <w:r w:rsidRPr="0055537D">
        <w:rPr>
          <w:i/>
          <w:iCs/>
          <w:color w:val="000000" w:themeColor="text1"/>
          <w:sz w:val="24"/>
          <w:szCs w:val="24"/>
        </w:rPr>
        <w:t xml:space="preserve">J. </w:t>
      </w:r>
      <w:proofErr w:type="spellStart"/>
      <w:r w:rsidRPr="0055537D">
        <w:rPr>
          <w:i/>
          <w:iCs/>
          <w:color w:val="000000" w:themeColor="text1"/>
          <w:sz w:val="24"/>
          <w:szCs w:val="24"/>
        </w:rPr>
        <w:t>Cheminform</w:t>
      </w:r>
      <w:proofErr w:type="spellEnd"/>
      <w:r w:rsidRPr="0055537D">
        <w:rPr>
          <w:i/>
          <w:iCs/>
          <w:color w:val="000000" w:themeColor="text1"/>
          <w:sz w:val="24"/>
          <w:szCs w:val="24"/>
        </w:rPr>
        <w:t>.</w:t>
      </w:r>
      <w:r w:rsidRPr="0055537D">
        <w:rPr>
          <w:color w:val="000000" w:themeColor="text1"/>
          <w:sz w:val="24"/>
          <w:szCs w:val="24"/>
        </w:rPr>
        <w:t xml:space="preserve"> </w:t>
      </w:r>
      <w:r w:rsidRPr="0055537D">
        <w:rPr>
          <w:b/>
          <w:bCs/>
          <w:color w:val="000000" w:themeColor="text1"/>
          <w:sz w:val="24"/>
          <w:szCs w:val="24"/>
        </w:rPr>
        <w:t>2020</w:t>
      </w:r>
      <w:r w:rsidRPr="0055537D">
        <w:rPr>
          <w:color w:val="000000" w:themeColor="text1"/>
          <w:sz w:val="24"/>
          <w:szCs w:val="24"/>
        </w:rPr>
        <w:t>, 12(1), 1-7.</w:t>
      </w:r>
    </w:p>
    <w:p w14:paraId="2B2F74A2" w14:textId="77777777" w:rsidR="00D01FFB" w:rsidRPr="00A97220" w:rsidRDefault="00D01FFB" w:rsidP="00D01FFB">
      <w:pPr>
        <w:pStyle w:val="ListParagraph"/>
        <w:widowControl/>
        <w:numPr>
          <w:ilvl w:val="0"/>
          <w:numId w:val="1"/>
        </w:numPr>
        <w:adjustRightInd/>
        <w:spacing w:after="120" w:line="360" w:lineRule="auto"/>
        <w:textAlignment w:val="auto"/>
        <w:rPr>
          <w:sz w:val="24"/>
          <w:szCs w:val="24"/>
        </w:rPr>
      </w:pPr>
      <w:r w:rsidRPr="0055537D">
        <w:rPr>
          <w:color w:val="000000" w:themeColor="text1"/>
          <w:sz w:val="24"/>
          <w:szCs w:val="24"/>
        </w:rPr>
        <w:t xml:space="preserve">Bharti, D. R.; </w:t>
      </w:r>
      <w:proofErr w:type="spellStart"/>
      <w:r w:rsidRPr="0055537D">
        <w:rPr>
          <w:color w:val="000000" w:themeColor="text1"/>
          <w:sz w:val="24"/>
          <w:szCs w:val="24"/>
        </w:rPr>
        <w:t>Hemrom</w:t>
      </w:r>
      <w:proofErr w:type="spellEnd"/>
      <w:r w:rsidRPr="0055537D">
        <w:rPr>
          <w:color w:val="000000" w:themeColor="text1"/>
          <w:sz w:val="24"/>
          <w:szCs w:val="24"/>
        </w:rPr>
        <w:t>, A. J.; Lynn, A. M. GCAC: galaxy workflow system for predictive model building for virtual screening</w:t>
      </w:r>
      <w:r w:rsidRPr="00A97220">
        <w:rPr>
          <w:sz w:val="24"/>
          <w:szCs w:val="24"/>
        </w:rPr>
        <w:t xml:space="preserve">. </w:t>
      </w:r>
      <w:r w:rsidRPr="00A97220">
        <w:rPr>
          <w:i/>
          <w:iCs/>
          <w:sz w:val="24"/>
          <w:szCs w:val="24"/>
        </w:rPr>
        <w:t xml:space="preserve">BMC </w:t>
      </w:r>
      <w:proofErr w:type="spellStart"/>
      <w:r w:rsidRPr="00A97220">
        <w:rPr>
          <w:i/>
          <w:iCs/>
          <w:sz w:val="24"/>
          <w:szCs w:val="24"/>
        </w:rPr>
        <w:t>Bioinform</w:t>
      </w:r>
      <w:proofErr w:type="spellEnd"/>
      <w:r w:rsidRPr="00A97220">
        <w:rPr>
          <w:i/>
          <w:iCs/>
          <w:sz w:val="24"/>
          <w:szCs w:val="24"/>
        </w:rPr>
        <w:t>.</w:t>
      </w:r>
      <w:r w:rsidRPr="00A97220">
        <w:rPr>
          <w:sz w:val="24"/>
          <w:szCs w:val="24"/>
        </w:rPr>
        <w:t xml:space="preserve"> </w:t>
      </w:r>
      <w:r w:rsidRPr="00A97220">
        <w:rPr>
          <w:b/>
          <w:bCs/>
          <w:sz w:val="24"/>
          <w:szCs w:val="24"/>
        </w:rPr>
        <w:t>2019</w:t>
      </w:r>
      <w:r w:rsidRPr="00A97220">
        <w:rPr>
          <w:sz w:val="24"/>
          <w:szCs w:val="24"/>
        </w:rPr>
        <w:t>, 19(13), 199-206.</w:t>
      </w:r>
    </w:p>
    <w:p w14:paraId="569A3F98" w14:textId="77777777" w:rsidR="00D01FFB" w:rsidRPr="0055537D" w:rsidRDefault="00D01FFB" w:rsidP="00D01FFB">
      <w:pPr>
        <w:pStyle w:val="ListParagraph"/>
        <w:widowControl/>
        <w:numPr>
          <w:ilvl w:val="0"/>
          <w:numId w:val="1"/>
        </w:numPr>
        <w:adjustRightInd/>
        <w:spacing w:after="120" w:line="360" w:lineRule="auto"/>
        <w:textAlignment w:val="auto"/>
        <w:rPr>
          <w:color w:val="000000" w:themeColor="text1"/>
          <w:sz w:val="24"/>
          <w:szCs w:val="24"/>
        </w:rPr>
      </w:pPr>
      <w:r w:rsidRPr="00A97220">
        <w:rPr>
          <w:sz w:val="24"/>
          <w:szCs w:val="24"/>
        </w:rPr>
        <w:t xml:space="preserve">Barreto Gomes, D. E.; </w:t>
      </w:r>
      <w:proofErr w:type="spellStart"/>
      <w:r w:rsidRPr="00A97220">
        <w:rPr>
          <w:sz w:val="24"/>
          <w:szCs w:val="24"/>
        </w:rPr>
        <w:t>Galentino</w:t>
      </w:r>
      <w:proofErr w:type="spellEnd"/>
      <w:r w:rsidRPr="00A97220">
        <w:rPr>
          <w:sz w:val="24"/>
          <w:szCs w:val="24"/>
        </w:rPr>
        <w:t xml:space="preserve">, K.; </w:t>
      </w:r>
      <w:proofErr w:type="spellStart"/>
      <w:r w:rsidRPr="00A97220">
        <w:rPr>
          <w:sz w:val="24"/>
          <w:szCs w:val="24"/>
        </w:rPr>
        <w:t>Sisquellas</w:t>
      </w:r>
      <w:proofErr w:type="spellEnd"/>
      <w:r w:rsidRPr="00A97220">
        <w:rPr>
          <w:sz w:val="24"/>
          <w:szCs w:val="24"/>
        </w:rPr>
        <w:t xml:space="preserve">, M.; </w:t>
      </w:r>
      <w:r w:rsidRPr="0055537D">
        <w:rPr>
          <w:color w:val="000000" w:themeColor="text1"/>
          <w:sz w:val="24"/>
          <w:szCs w:val="24"/>
        </w:rPr>
        <w:t xml:space="preserve">Monari, L.; </w:t>
      </w:r>
      <w:proofErr w:type="spellStart"/>
      <w:r w:rsidRPr="0055537D">
        <w:rPr>
          <w:color w:val="000000" w:themeColor="text1"/>
          <w:sz w:val="24"/>
          <w:szCs w:val="24"/>
        </w:rPr>
        <w:t>Bouysset</w:t>
      </w:r>
      <w:proofErr w:type="spellEnd"/>
      <w:r w:rsidRPr="0055537D">
        <w:rPr>
          <w:color w:val="000000" w:themeColor="text1"/>
          <w:sz w:val="24"/>
          <w:szCs w:val="24"/>
        </w:rPr>
        <w:t xml:space="preserve">, C.; Cecchini, M. </w:t>
      </w:r>
      <w:proofErr w:type="spellStart"/>
      <w:r w:rsidRPr="0055537D">
        <w:rPr>
          <w:color w:val="000000" w:themeColor="text1"/>
          <w:sz w:val="24"/>
          <w:szCs w:val="24"/>
        </w:rPr>
        <w:t>ChemFlow</w:t>
      </w:r>
      <w:proofErr w:type="spellEnd"/>
      <w:r w:rsidRPr="0055537D">
        <w:rPr>
          <w:color w:val="000000" w:themeColor="text1"/>
          <w:sz w:val="24"/>
          <w:szCs w:val="24"/>
        </w:rPr>
        <w:t xml:space="preserve">─ From 2D Chemical Libraries to Protein–Ligand Binding Free Energies. </w:t>
      </w:r>
      <w:r w:rsidRPr="0055537D">
        <w:rPr>
          <w:i/>
          <w:iCs/>
          <w:color w:val="000000" w:themeColor="text1"/>
          <w:sz w:val="24"/>
          <w:szCs w:val="24"/>
        </w:rPr>
        <w:t>J. Chem. Inf. Model</w:t>
      </w:r>
      <w:r w:rsidRPr="0055537D">
        <w:rPr>
          <w:color w:val="000000" w:themeColor="text1"/>
          <w:sz w:val="24"/>
          <w:szCs w:val="24"/>
        </w:rPr>
        <w:t xml:space="preserve">. </w:t>
      </w:r>
      <w:r w:rsidRPr="0055537D">
        <w:rPr>
          <w:b/>
          <w:bCs/>
          <w:color w:val="000000" w:themeColor="text1"/>
          <w:sz w:val="24"/>
          <w:szCs w:val="24"/>
        </w:rPr>
        <w:t>2023</w:t>
      </w:r>
      <w:r w:rsidRPr="0055537D">
        <w:rPr>
          <w:color w:val="000000" w:themeColor="text1"/>
          <w:sz w:val="24"/>
          <w:szCs w:val="24"/>
        </w:rPr>
        <w:t xml:space="preserve">, 63(3), 407-411. </w:t>
      </w:r>
    </w:p>
    <w:p w14:paraId="768694C4" w14:textId="77777777" w:rsidR="00D01FFB" w:rsidRPr="0055537D" w:rsidRDefault="00D01FFB" w:rsidP="00D01FFB">
      <w:pPr>
        <w:pStyle w:val="ListParagraph"/>
        <w:widowControl/>
        <w:numPr>
          <w:ilvl w:val="0"/>
          <w:numId w:val="1"/>
        </w:numPr>
        <w:adjustRightInd/>
        <w:spacing w:after="120" w:line="360" w:lineRule="auto"/>
        <w:textAlignment w:val="auto"/>
        <w:rPr>
          <w:color w:val="000000" w:themeColor="text1"/>
          <w:sz w:val="24"/>
          <w:szCs w:val="24"/>
        </w:rPr>
      </w:pPr>
      <w:r w:rsidRPr="0055537D">
        <w:rPr>
          <w:color w:val="000000" w:themeColor="text1"/>
          <w:sz w:val="24"/>
          <w:szCs w:val="24"/>
        </w:rPr>
        <w:t xml:space="preserve">Heidrich, J; Exner, T. E.; </w:t>
      </w:r>
      <w:proofErr w:type="spellStart"/>
      <w:r w:rsidRPr="0055537D">
        <w:rPr>
          <w:color w:val="000000" w:themeColor="text1"/>
          <w:sz w:val="24"/>
          <w:szCs w:val="24"/>
        </w:rPr>
        <w:t>Boeckler</w:t>
      </w:r>
      <w:proofErr w:type="spellEnd"/>
      <w:r w:rsidRPr="0055537D">
        <w:rPr>
          <w:color w:val="000000" w:themeColor="text1"/>
          <w:sz w:val="24"/>
          <w:szCs w:val="24"/>
        </w:rPr>
        <w:t xml:space="preserve">, F. M. Predicting the magnitude of σ-holes using VmaxPred, a fast and efficient tool supporting the application of halogen bonds in drug discovery. </w:t>
      </w:r>
      <w:r w:rsidRPr="0055537D">
        <w:rPr>
          <w:i/>
          <w:iCs/>
          <w:color w:val="000000" w:themeColor="text1"/>
          <w:sz w:val="24"/>
          <w:szCs w:val="24"/>
        </w:rPr>
        <w:t>J. Chem. Inf. Model.</w:t>
      </w:r>
      <w:r w:rsidRPr="0055537D">
        <w:rPr>
          <w:color w:val="000000" w:themeColor="text1"/>
          <w:sz w:val="24"/>
          <w:szCs w:val="24"/>
        </w:rPr>
        <w:t xml:space="preserve"> </w:t>
      </w:r>
      <w:r w:rsidRPr="0055537D">
        <w:rPr>
          <w:b/>
          <w:bCs/>
          <w:color w:val="000000" w:themeColor="text1"/>
          <w:sz w:val="24"/>
          <w:szCs w:val="24"/>
        </w:rPr>
        <w:t>2018</w:t>
      </w:r>
      <w:r w:rsidRPr="0055537D">
        <w:rPr>
          <w:color w:val="000000" w:themeColor="text1"/>
          <w:sz w:val="24"/>
          <w:szCs w:val="24"/>
        </w:rPr>
        <w:t>, 59(2), 636-643.</w:t>
      </w:r>
    </w:p>
    <w:p w14:paraId="24060849" w14:textId="77777777" w:rsidR="00D01FFB" w:rsidRPr="0055537D" w:rsidRDefault="00D01FFB" w:rsidP="00D01FFB">
      <w:pPr>
        <w:pStyle w:val="ListParagraph"/>
        <w:widowControl/>
        <w:numPr>
          <w:ilvl w:val="0"/>
          <w:numId w:val="1"/>
        </w:numPr>
        <w:adjustRightInd/>
        <w:spacing w:after="120" w:line="360" w:lineRule="auto"/>
        <w:textAlignment w:val="auto"/>
        <w:rPr>
          <w:color w:val="000000" w:themeColor="text1"/>
          <w:sz w:val="24"/>
          <w:szCs w:val="24"/>
        </w:rPr>
      </w:pPr>
      <w:r w:rsidRPr="0055537D">
        <w:rPr>
          <w:color w:val="000000" w:themeColor="text1"/>
          <w:sz w:val="24"/>
          <w:szCs w:val="24"/>
        </w:rPr>
        <w:t xml:space="preserve">Chauhan, J. S.; Dhanda, S. K.; Singla, D.; Agarwal, S. </w:t>
      </w:r>
      <w:proofErr w:type="spellStart"/>
      <w:proofErr w:type="gramStart"/>
      <w:r w:rsidRPr="0055537D">
        <w:rPr>
          <w:color w:val="000000" w:themeColor="text1"/>
          <w:sz w:val="24"/>
          <w:szCs w:val="24"/>
        </w:rPr>
        <w:t>M.;Raghava</w:t>
      </w:r>
      <w:proofErr w:type="spellEnd"/>
      <w:proofErr w:type="gramEnd"/>
      <w:r w:rsidRPr="0055537D">
        <w:rPr>
          <w:color w:val="000000" w:themeColor="text1"/>
          <w:sz w:val="24"/>
          <w:szCs w:val="24"/>
        </w:rPr>
        <w:t xml:space="preserve">, G. P. Open Source Drug Discovery Consortium: QSAR-based models for designing quinazoline/imidazothiazoles/pyrazolopyrimidines based inhibitors against wild and mutant EGFR. </w:t>
      </w:r>
      <w:proofErr w:type="spellStart"/>
      <w:r w:rsidRPr="0055537D">
        <w:rPr>
          <w:i/>
          <w:iCs/>
          <w:color w:val="000000" w:themeColor="text1"/>
          <w:sz w:val="24"/>
          <w:szCs w:val="24"/>
        </w:rPr>
        <w:t>PloS</w:t>
      </w:r>
      <w:proofErr w:type="spellEnd"/>
      <w:r w:rsidRPr="0055537D">
        <w:rPr>
          <w:i/>
          <w:iCs/>
          <w:color w:val="000000" w:themeColor="text1"/>
          <w:sz w:val="24"/>
          <w:szCs w:val="24"/>
        </w:rPr>
        <w:t xml:space="preserve"> one.</w:t>
      </w:r>
      <w:r w:rsidRPr="0055537D">
        <w:rPr>
          <w:color w:val="000000" w:themeColor="text1"/>
          <w:sz w:val="24"/>
          <w:szCs w:val="24"/>
        </w:rPr>
        <w:t xml:space="preserve"> </w:t>
      </w:r>
      <w:r w:rsidRPr="0055537D">
        <w:rPr>
          <w:b/>
          <w:bCs/>
          <w:color w:val="000000" w:themeColor="text1"/>
          <w:sz w:val="24"/>
          <w:szCs w:val="24"/>
        </w:rPr>
        <w:t>2014</w:t>
      </w:r>
      <w:r w:rsidRPr="0055537D">
        <w:rPr>
          <w:color w:val="000000" w:themeColor="text1"/>
          <w:sz w:val="24"/>
          <w:szCs w:val="24"/>
        </w:rPr>
        <w:t>, 9(7), e101079.</w:t>
      </w:r>
    </w:p>
    <w:p w14:paraId="16788D59" w14:textId="77777777" w:rsidR="00D01FFB" w:rsidRPr="0055537D" w:rsidRDefault="00D01FFB" w:rsidP="00D01FFB">
      <w:pPr>
        <w:pStyle w:val="ListParagraph"/>
        <w:widowControl/>
        <w:numPr>
          <w:ilvl w:val="0"/>
          <w:numId w:val="1"/>
        </w:numPr>
        <w:adjustRightInd/>
        <w:spacing w:after="120" w:line="360" w:lineRule="auto"/>
        <w:textAlignment w:val="auto"/>
        <w:rPr>
          <w:color w:val="000000" w:themeColor="text1"/>
          <w:sz w:val="24"/>
          <w:szCs w:val="24"/>
        </w:rPr>
      </w:pPr>
      <w:r w:rsidRPr="0055537D">
        <w:rPr>
          <w:color w:val="000000" w:themeColor="text1"/>
          <w:sz w:val="24"/>
          <w:szCs w:val="24"/>
        </w:rPr>
        <w:t xml:space="preserve">Chambers, M. C.; Jagtap, P. D.; Johnson, J. E.; McGowan, T.; Kumar, P.; Onsongo, G. et al. An accessible </w:t>
      </w:r>
      <w:proofErr w:type="spellStart"/>
      <w:r w:rsidRPr="0055537D">
        <w:rPr>
          <w:color w:val="000000" w:themeColor="text1"/>
          <w:sz w:val="24"/>
          <w:szCs w:val="24"/>
        </w:rPr>
        <w:t>proteogenomics</w:t>
      </w:r>
      <w:proofErr w:type="spellEnd"/>
      <w:r w:rsidRPr="0055537D">
        <w:rPr>
          <w:color w:val="000000" w:themeColor="text1"/>
          <w:sz w:val="24"/>
          <w:szCs w:val="24"/>
        </w:rPr>
        <w:t xml:space="preserve"> informatics resource for cancer researchers. </w:t>
      </w:r>
      <w:r w:rsidRPr="0055537D">
        <w:rPr>
          <w:i/>
          <w:iCs/>
          <w:color w:val="000000" w:themeColor="text1"/>
          <w:sz w:val="24"/>
          <w:szCs w:val="24"/>
        </w:rPr>
        <w:t>Cancer Res.</w:t>
      </w:r>
      <w:r w:rsidRPr="0055537D">
        <w:rPr>
          <w:color w:val="000000" w:themeColor="text1"/>
          <w:sz w:val="24"/>
          <w:szCs w:val="24"/>
        </w:rPr>
        <w:t xml:space="preserve"> </w:t>
      </w:r>
      <w:r w:rsidRPr="0055537D">
        <w:rPr>
          <w:b/>
          <w:bCs/>
          <w:color w:val="000000" w:themeColor="text1"/>
          <w:sz w:val="24"/>
          <w:szCs w:val="24"/>
        </w:rPr>
        <w:t>2017</w:t>
      </w:r>
      <w:r w:rsidRPr="0055537D">
        <w:rPr>
          <w:color w:val="000000" w:themeColor="text1"/>
          <w:sz w:val="24"/>
          <w:szCs w:val="24"/>
        </w:rPr>
        <w:t>, 77(21), e43-e46.</w:t>
      </w:r>
    </w:p>
    <w:p w14:paraId="29D344FB" w14:textId="77777777" w:rsidR="00D01FFB" w:rsidRPr="0055537D" w:rsidRDefault="00D01FFB" w:rsidP="00D01FFB">
      <w:pPr>
        <w:pStyle w:val="ListParagraph"/>
        <w:widowControl/>
        <w:numPr>
          <w:ilvl w:val="0"/>
          <w:numId w:val="1"/>
        </w:numPr>
        <w:adjustRightInd/>
        <w:spacing w:after="120" w:line="360" w:lineRule="auto"/>
        <w:textAlignment w:val="auto"/>
        <w:rPr>
          <w:color w:val="000000" w:themeColor="text1"/>
          <w:sz w:val="24"/>
          <w:szCs w:val="24"/>
        </w:rPr>
      </w:pPr>
      <w:r w:rsidRPr="0055537D">
        <w:rPr>
          <w:color w:val="000000" w:themeColor="text1"/>
          <w:sz w:val="24"/>
          <w:szCs w:val="24"/>
        </w:rPr>
        <w:t xml:space="preserve">Combes, F.; Loux, V.; </w:t>
      </w:r>
      <w:proofErr w:type="spellStart"/>
      <w:r w:rsidRPr="0055537D">
        <w:rPr>
          <w:color w:val="000000" w:themeColor="text1"/>
          <w:sz w:val="24"/>
          <w:szCs w:val="24"/>
        </w:rPr>
        <w:t>Vandenbrouck</w:t>
      </w:r>
      <w:proofErr w:type="spellEnd"/>
      <w:r w:rsidRPr="0055537D">
        <w:rPr>
          <w:color w:val="000000" w:themeColor="text1"/>
          <w:sz w:val="24"/>
          <w:szCs w:val="24"/>
        </w:rPr>
        <w:t xml:space="preserve">, Y. GO enrichment analysis for differential proteomics using </w:t>
      </w:r>
      <w:proofErr w:type="spellStart"/>
      <w:r w:rsidRPr="0055537D">
        <w:rPr>
          <w:color w:val="000000" w:themeColor="text1"/>
          <w:sz w:val="24"/>
          <w:szCs w:val="24"/>
        </w:rPr>
        <w:t>ProteoRE</w:t>
      </w:r>
      <w:proofErr w:type="spellEnd"/>
      <w:r w:rsidRPr="0055537D">
        <w:rPr>
          <w:color w:val="000000" w:themeColor="text1"/>
          <w:sz w:val="24"/>
          <w:szCs w:val="24"/>
        </w:rPr>
        <w:t xml:space="preserve">. </w:t>
      </w:r>
      <w:r w:rsidRPr="0055537D">
        <w:rPr>
          <w:i/>
          <w:iCs/>
          <w:color w:val="000000" w:themeColor="text1"/>
          <w:sz w:val="24"/>
          <w:szCs w:val="24"/>
        </w:rPr>
        <w:t>Proteomics Data Analysis</w:t>
      </w:r>
      <w:r w:rsidRPr="0055537D">
        <w:rPr>
          <w:color w:val="000000" w:themeColor="text1"/>
          <w:sz w:val="24"/>
          <w:szCs w:val="24"/>
        </w:rPr>
        <w:t xml:space="preserve">. </w:t>
      </w:r>
      <w:r w:rsidRPr="0055537D">
        <w:rPr>
          <w:b/>
          <w:bCs/>
          <w:color w:val="000000" w:themeColor="text1"/>
          <w:sz w:val="24"/>
          <w:szCs w:val="24"/>
        </w:rPr>
        <w:t>2021</w:t>
      </w:r>
      <w:r w:rsidRPr="0055537D">
        <w:rPr>
          <w:color w:val="000000" w:themeColor="text1"/>
          <w:sz w:val="24"/>
          <w:szCs w:val="24"/>
        </w:rPr>
        <w:t>, 179-196.</w:t>
      </w:r>
    </w:p>
    <w:p w14:paraId="290A2D1F" w14:textId="77777777" w:rsidR="00D01FFB" w:rsidRPr="0055537D" w:rsidRDefault="00D01FFB" w:rsidP="00D01FFB">
      <w:pPr>
        <w:pStyle w:val="ListParagraph"/>
        <w:widowControl/>
        <w:numPr>
          <w:ilvl w:val="0"/>
          <w:numId w:val="1"/>
        </w:numPr>
        <w:adjustRightInd/>
        <w:spacing w:after="120" w:line="360" w:lineRule="auto"/>
        <w:textAlignment w:val="auto"/>
        <w:rPr>
          <w:color w:val="000000" w:themeColor="text1"/>
          <w:sz w:val="24"/>
          <w:szCs w:val="24"/>
        </w:rPr>
      </w:pPr>
      <w:r w:rsidRPr="0055537D">
        <w:rPr>
          <w:color w:val="000000" w:themeColor="text1"/>
          <w:sz w:val="24"/>
          <w:szCs w:val="24"/>
        </w:rPr>
        <w:t xml:space="preserve">Hitch, T. C.; Riedel, T.; Oren, A.; Overmann, J.; Lawley, T. </w:t>
      </w:r>
      <w:proofErr w:type="spellStart"/>
      <w:proofErr w:type="gramStart"/>
      <w:r w:rsidRPr="0055537D">
        <w:rPr>
          <w:color w:val="000000" w:themeColor="text1"/>
          <w:sz w:val="24"/>
          <w:szCs w:val="24"/>
        </w:rPr>
        <w:t>D.;Clavel</w:t>
      </w:r>
      <w:proofErr w:type="spellEnd"/>
      <w:proofErr w:type="gramEnd"/>
      <w:r w:rsidRPr="0055537D">
        <w:rPr>
          <w:color w:val="000000" w:themeColor="text1"/>
          <w:sz w:val="24"/>
          <w:szCs w:val="24"/>
        </w:rPr>
        <w:t xml:space="preserve">, T. Automated analysis of genomic sequences facilitates high-throughput and comprehensive description of bacteria. </w:t>
      </w:r>
      <w:r w:rsidRPr="0055537D">
        <w:rPr>
          <w:i/>
          <w:iCs/>
          <w:color w:val="000000" w:themeColor="text1"/>
          <w:sz w:val="24"/>
          <w:szCs w:val="24"/>
        </w:rPr>
        <w:t xml:space="preserve">ISME </w:t>
      </w:r>
      <w:proofErr w:type="spellStart"/>
      <w:r w:rsidRPr="0055537D">
        <w:rPr>
          <w:i/>
          <w:iCs/>
          <w:color w:val="000000" w:themeColor="text1"/>
          <w:sz w:val="24"/>
          <w:szCs w:val="24"/>
        </w:rPr>
        <w:t>Commun</w:t>
      </w:r>
      <w:proofErr w:type="spellEnd"/>
      <w:r w:rsidRPr="0055537D">
        <w:rPr>
          <w:color w:val="000000" w:themeColor="text1"/>
          <w:sz w:val="24"/>
          <w:szCs w:val="24"/>
        </w:rPr>
        <w:t xml:space="preserve">. </w:t>
      </w:r>
      <w:r w:rsidRPr="0055537D">
        <w:rPr>
          <w:b/>
          <w:bCs/>
          <w:color w:val="000000" w:themeColor="text1"/>
          <w:sz w:val="24"/>
          <w:szCs w:val="24"/>
        </w:rPr>
        <w:t>2021</w:t>
      </w:r>
      <w:r w:rsidRPr="0055537D">
        <w:rPr>
          <w:color w:val="000000" w:themeColor="text1"/>
          <w:sz w:val="24"/>
          <w:szCs w:val="24"/>
        </w:rPr>
        <w:t>, 1(1), 16.</w:t>
      </w:r>
    </w:p>
    <w:p w14:paraId="0671D33C" w14:textId="77777777" w:rsidR="00D01FFB" w:rsidRPr="0055537D" w:rsidRDefault="00D01FFB" w:rsidP="00D01FFB">
      <w:pPr>
        <w:pStyle w:val="ListParagraph"/>
        <w:widowControl/>
        <w:numPr>
          <w:ilvl w:val="0"/>
          <w:numId w:val="1"/>
        </w:numPr>
        <w:adjustRightInd/>
        <w:spacing w:after="120" w:line="360" w:lineRule="auto"/>
        <w:textAlignment w:val="auto"/>
        <w:rPr>
          <w:color w:val="000000" w:themeColor="text1"/>
          <w:sz w:val="24"/>
          <w:szCs w:val="24"/>
        </w:rPr>
      </w:pPr>
      <w:r w:rsidRPr="0055537D">
        <w:rPr>
          <w:color w:val="000000" w:themeColor="text1"/>
          <w:sz w:val="24"/>
          <w:szCs w:val="24"/>
        </w:rPr>
        <w:lastRenderedPageBreak/>
        <w:t xml:space="preserve">Gu, </w:t>
      </w:r>
      <w:proofErr w:type="gramStart"/>
      <w:r w:rsidRPr="0055537D">
        <w:rPr>
          <w:color w:val="000000" w:themeColor="text1"/>
          <w:sz w:val="24"/>
          <w:szCs w:val="24"/>
        </w:rPr>
        <w:t>Q;,</w:t>
      </w:r>
      <w:proofErr w:type="gramEnd"/>
      <w:r w:rsidRPr="0055537D">
        <w:rPr>
          <w:color w:val="000000" w:themeColor="text1"/>
          <w:sz w:val="24"/>
          <w:szCs w:val="24"/>
        </w:rPr>
        <w:t xml:space="preserve"> Kumar, A.; Bray, S.; Creason, A.; </w:t>
      </w:r>
      <w:proofErr w:type="spellStart"/>
      <w:r w:rsidRPr="0055537D">
        <w:rPr>
          <w:color w:val="000000" w:themeColor="text1"/>
          <w:sz w:val="24"/>
          <w:szCs w:val="24"/>
        </w:rPr>
        <w:t>Khanteymoori</w:t>
      </w:r>
      <w:proofErr w:type="spellEnd"/>
      <w:r w:rsidRPr="0055537D">
        <w:rPr>
          <w:color w:val="000000" w:themeColor="text1"/>
          <w:sz w:val="24"/>
          <w:szCs w:val="24"/>
        </w:rPr>
        <w:t xml:space="preserve">, A.; Jalili, V.; et al., Galaxy-ML: An accessible, reproducible, and scalable machine learning toolkit for biomedicine. </w:t>
      </w:r>
      <w:proofErr w:type="spellStart"/>
      <w:r w:rsidRPr="0055537D">
        <w:rPr>
          <w:i/>
          <w:iCs/>
          <w:color w:val="000000" w:themeColor="text1"/>
          <w:sz w:val="24"/>
          <w:szCs w:val="24"/>
        </w:rPr>
        <w:t>PLoS</w:t>
      </w:r>
      <w:proofErr w:type="spellEnd"/>
      <w:r w:rsidRPr="0055537D">
        <w:rPr>
          <w:i/>
          <w:iCs/>
          <w:color w:val="000000" w:themeColor="text1"/>
          <w:sz w:val="24"/>
          <w:szCs w:val="24"/>
        </w:rPr>
        <w:t xml:space="preserve"> </w:t>
      </w:r>
      <w:proofErr w:type="spellStart"/>
      <w:r w:rsidRPr="0055537D">
        <w:rPr>
          <w:i/>
          <w:iCs/>
          <w:color w:val="000000" w:themeColor="text1"/>
          <w:sz w:val="24"/>
          <w:szCs w:val="24"/>
        </w:rPr>
        <w:t>Comput</w:t>
      </w:r>
      <w:proofErr w:type="spellEnd"/>
      <w:r w:rsidRPr="0055537D">
        <w:rPr>
          <w:i/>
          <w:iCs/>
          <w:color w:val="000000" w:themeColor="text1"/>
          <w:sz w:val="24"/>
          <w:szCs w:val="24"/>
        </w:rPr>
        <w:t>. Biol</w:t>
      </w:r>
      <w:r w:rsidRPr="0055537D">
        <w:rPr>
          <w:color w:val="000000" w:themeColor="text1"/>
          <w:sz w:val="24"/>
          <w:szCs w:val="24"/>
        </w:rPr>
        <w:t xml:space="preserve">. </w:t>
      </w:r>
      <w:r w:rsidRPr="0055537D">
        <w:rPr>
          <w:b/>
          <w:bCs/>
          <w:color w:val="000000" w:themeColor="text1"/>
          <w:sz w:val="24"/>
          <w:szCs w:val="24"/>
        </w:rPr>
        <w:t>2021</w:t>
      </w:r>
      <w:r w:rsidRPr="0055537D">
        <w:rPr>
          <w:color w:val="000000" w:themeColor="text1"/>
          <w:sz w:val="24"/>
          <w:szCs w:val="24"/>
        </w:rPr>
        <w:t>, 17(6), e1009014.</w:t>
      </w:r>
    </w:p>
    <w:p w14:paraId="57C15786" w14:textId="77777777" w:rsidR="00D01FFB" w:rsidRPr="0055537D" w:rsidRDefault="00D01FFB" w:rsidP="00D01FFB">
      <w:pPr>
        <w:pStyle w:val="ListParagraph"/>
        <w:widowControl/>
        <w:numPr>
          <w:ilvl w:val="0"/>
          <w:numId w:val="1"/>
        </w:numPr>
        <w:adjustRightInd/>
        <w:spacing w:after="120" w:line="360" w:lineRule="auto"/>
        <w:textAlignment w:val="auto"/>
        <w:rPr>
          <w:color w:val="000000" w:themeColor="text1"/>
          <w:sz w:val="24"/>
          <w:szCs w:val="24"/>
        </w:rPr>
      </w:pPr>
      <w:r w:rsidRPr="0055537D">
        <w:rPr>
          <w:color w:val="000000" w:themeColor="text1"/>
          <w:sz w:val="24"/>
          <w:szCs w:val="24"/>
        </w:rPr>
        <w:t xml:space="preserve">Rasche, H.; </w:t>
      </w:r>
      <w:proofErr w:type="spellStart"/>
      <w:r w:rsidRPr="0055537D">
        <w:rPr>
          <w:color w:val="000000" w:themeColor="text1"/>
          <w:sz w:val="24"/>
          <w:szCs w:val="24"/>
        </w:rPr>
        <w:t>Hiltemann</w:t>
      </w:r>
      <w:proofErr w:type="spellEnd"/>
      <w:r w:rsidRPr="0055537D">
        <w:rPr>
          <w:color w:val="000000" w:themeColor="text1"/>
          <w:sz w:val="24"/>
          <w:szCs w:val="24"/>
        </w:rPr>
        <w:t xml:space="preserve">, S. Galactic </w:t>
      </w:r>
      <w:proofErr w:type="spellStart"/>
      <w:r w:rsidRPr="0055537D">
        <w:rPr>
          <w:color w:val="000000" w:themeColor="text1"/>
          <w:sz w:val="24"/>
          <w:szCs w:val="24"/>
        </w:rPr>
        <w:t>Circos</w:t>
      </w:r>
      <w:proofErr w:type="spellEnd"/>
      <w:r w:rsidRPr="0055537D">
        <w:rPr>
          <w:color w:val="000000" w:themeColor="text1"/>
          <w:sz w:val="24"/>
          <w:szCs w:val="24"/>
        </w:rPr>
        <w:t xml:space="preserve">: User-friendly </w:t>
      </w:r>
      <w:proofErr w:type="spellStart"/>
      <w:r w:rsidRPr="0055537D">
        <w:rPr>
          <w:color w:val="000000" w:themeColor="text1"/>
          <w:sz w:val="24"/>
          <w:szCs w:val="24"/>
        </w:rPr>
        <w:t>Circos</w:t>
      </w:r>
      <w:proofErr w:type="spellEnd"/>
      <w:r w:rsidRPr="0055537D">
        <w:rPr>
          <w:color w:val="000000" w:themeColor="text1"/>
          <w:sz w:val="24"/>
          <w:szCs w:val="24"/>
        </w:rPr>
        <w:t xml:space="preserve"> plots within the Galaxy platform. </w:t>
      </w:r>
      <w:proofErr w:type="spellStart"/>
      <w:r w:rsidRPr="0055537D">
        <w:rPr>
          <w:i/>
          <w:iCs/>
          <w:color w:val="000000" w:themeColor="text1"/>
          <w:sz w:val="24"/>
          <w:szCs w:val="24"/>
        </w:rPr>
        <w:t>GigaScience</w:t>
      </w:r>
      <w:proofErr w:type="spellEnd"/>
      <w:r w:rsidRPr="0055537D">
        <w:rPr>
          <w:color w:val="000000" w:themeColor="text1"/>
          <w:sz w:val="24"/>
          <w:szCs w:val="24"/>
        </w:rPr>
        <w:t xml:space="preserve">, </w:t>
      </w:r>
      <w:r w:rsidRPr="0055537D">
        <w:rPr>
          <w:b/>
          <w:bCs/>
          <w:color w:val="000000" w:themeColor="text1"/>
          <w:sz w:val="24"/>
          <w:szCs w:val="24"/>
        </w:rPr>
        <w:t>2020</w:t>
      </w:r>
      <w:r w:rsidRPr="0055537D">
        <w:rPr>
          <w:color w:val="000000" w:themeColor="text1"/>
          <w:sz w:val="24"/>
          <w:szCs w:val="24"/>
        </w:rPr>
        <w:t>, 9(6), giaa065.</w:t>
      </w:r>
    </w:p>
    <w:p w14:paraId="2F478865" w14:textId="77777777" w:rsidR="00D01FFB" w:rsidRPr="0055537D" w:rsidRDefault="00D01FFB" w:rsidP="00D01FFB">
      <w:pPr>
        <w:pStyle w:val="ListParagraph"/>
        <w:widowControl/>
        <w:numPr>
          <w:ilvl w:val="0"/>
          <w:numId w:val="1"/>
        </w:numPr>
        <w:adjustRightInd/>
        <w:spacing w:after="120" w:line="360" w:lineRule="auto"/>
        <w:textAlignment w:val="auto"/>
        <w:rPr>
          <w:color w:val="000000" w:themeColor="text1"/>
          <w:sz w:val="24"/>
          <w:szCs w:val="24"/>
        </w:rPr>
      </w:pPr>
      <w:r w:rsidRPr="0055537D">
        <w:rPr>
          <w:color w:val="000000" w:themeColor="text1"/>
          <w:sz w:val="24"/>
          <w:szCs w:val="24"/>
        </w:rPr>
        <w:t xml:space="preserve">Mendez, K. M.; Pritchard, L.; Reinke, S. N.; Broadhurst, D. I. Toward collaborative open data science in metabolomics using </w:t>
      </w:r>
      <w:proofErr w:type="spellStart"/>
      <w:r w:rsidRPr="0055537D">
        <w:rPr>
          <w:color w:val="000000" w:themeColor="text1"/>
          <w:sz w:val="24"/>
          <w:szCs w:val="24"/>
        </w:rPr>
        <w:t>Jupyter</w:t>
      </w:r>
      <w:proofErr w:type="spellEnd"/>
      <w:r w:rsidRPr="0055537D">
        <w:rPr>
          <w:color w:val="000000" w:themeColor="text1"/>
          <w:sz w:val="24"/>
          <w:szCs w:val="24"/>
        </w:rPr>
        <w:t xml:space="preserve"> Notebooks and cloud computing. </w:t>
      </w:r>
      <w:r w:rsidRPr="0055537D">
        <w:rPr>
          <w:i/>
          <w:iCs/>
          <w:color w:val="000000" w:themeColor="text1"/>
          <w:sz w:val="24"/>
          <w:szCs w:val="24"/>
        </w:rPr>
        <w:t>Metabolomics.</w:t>
      </w:r>
      <w:r w:rsidRPr="0055537D">
        <w:rPr>
          <w:color w:val="000000" w:themeColor="text1"/>
          <w:sz w:val="24"/>
          <w:szCs w:val="24"/>
        </w:rPr>
        <w:t xml:space="preserve"> </w:t>
      </w:r>
      <w:r w:rsidRPr="0055537D">
        <w:rPr>
          <w:b/>
          <w:bCs/>
          <w:color w:val="000000" w:themeColor="text1"/>
          <w:sz w:val="24"/>
          <w:szCs w:val="24"/>
        </w:rPr>
        <w:t>2019</w:t>
      </w:r>
      <w:r w:rsidRPr="0055537D">
        <w:rPr>
          <w:color w:val="000000" w:themeColor="text1"/>
          <w:sz w:val="24"/>
          <w:szCs w:val="24"/>
        </w:rPr>
        <w:t>, 15, 1-16.</w:t>
      </w:r>
    </w:p>
    <w:p w14:paraId="664866ED" w14:textId="77777777" w:rsidR="00D01FFB" w:rsidRPr="0055537D" w:rsidRDefault="00D01FFB" w:rsidP="00D01FFB">
      <w:pPr>
        <w:pStyle w:val="ListParagraph"/>
        <w:widowControl/>
        <w:numPr>
          <w:ilvl w:val="0"/>
          <w:numId w:val="1"/>
        </w:numPr>
        <w:adjustRightInd/>
        <w:spacing w:after="120" w:line="360" w:lineRule="auto"/>
        <w:textAlignment w:val="auto"/>
        <w:rPr>
          <w:color w:val="000000" w:themeColor="text1"/>
          <w:sz w:val="24"/>
          <w:szCs w:val="24"/>
        </w:rPr>
      </w:pPr>
      <w:proofErr w:type="spellStart"/>
      <w:r w:rsidRPr="0055537D">
        <w:rPr>
          <w:color w:val="000000" w:themeColor="text1"/>
          <w:sz w:val="24"/>
          <w:szCs w:val="24"/>
        </w:rPr>
        <w:t>Afgan</w:t>
      </w:r>
      <w:proofErr w:type="spellEnd"/>
      <w:r w:rsidRPr="0055537D">
        <w:rPr>
          <w:color w:val="000000" w:themeColor="text1"/>
          <w:sz w:val="24"/>
          <w:szCs w:val="24"/>
        </w:rPr>
        <w:t xml:space="preserve">, E.; Baker, D.; </w:t>
      </w:r>
      <w:proofErr w:type="spellStart"/>
      <w:r w:rsidRPr="0055537D">
        <w:rPr>
          <w:color w:val="000000" w:themeColor="text1"/>
          <w:sz w:val="24"/>
          <w:szCs w:val="24"/>
        </w:rPr>
        <w:t>Batut</w:t>
      </w:r>
      <w:proofErr w:type="spellEnd"/>
      <w:r w:rsidRPr="0055537D">
        <w:rPr>
          <w:color w:val="000000" w:themeColor="text1"/>
          <w:sz w:val="24"/>
          <w:szCs w:val="24"/>
        </w:rPr>
        <w:t xml:space="preserve">, B.; Van Den Beek, M.; Bouvier, D.; Čech, M.; et al. The Galaxy platform for accessible, reproducible and collaborative biomedical analyses: 2018 update. </w:t>
      </w:r>
      <w:r w:rsidRPr="0055537D">
        <w:rPr>
          <w:i/>
          <w:iCs/>
          <w:color w:val="000000" w:themeColor="text1"/>
          <w:sz w:val="24"/>
          <w:szCs w:val="24"/>
        </w:rPr>
        <w:t>Nucleic Acids Res</w:t>
      </w:r>
      <w:r w:rsidRPr="0055537D">
        <w:rPr>
          <w:color w:val="000000" w:themeColor="text1"/>
          <w:sz w:val="24"/>
          <w:szCs w:val="24"/>
        </w:rPr>
        <w:t xml:space="preserve">. </w:t>
      </w:r>
      <w:r w:rsidRPr="0055537D">
        <w:rPr>
          <w:b/>
          <w:bCs/>
          <w:color w:val="000000" w:themeColor="text1"/>
          <w:sz w:val="24"/>
          <w:szCs w:val="24"/>
        </w:rPr>
        <w:t>2018</w:t>
      </w:r>
      <w:r w:rsidRPr="0055537D">
        <w:rPr>
          <w:color w:val="000000" w:themeColor="text1"/>
          <w:sz w:val="24"/>
          <w:szCs w:val="24"/>
        </w:rPr>
        <w:t>, 46(W1), W537-W544.</w:t>
      </w:r>
    </w:p>
    <w:p w14:paraId="02A182F2" w14:textId="77777777" w:rsidR="00D01FFB" w:rsidRPr="0055537D" w:rsidRDefault="00D01FFB" w:rsidP="00D01FFB">
      <w:pPr>
        <w:pStyle w:val="ListParagraph"/>
        <w:widowControl/>
        <w:numPr>
          <w:ilvl w:val="0"/>
          <w:numId w:val="1"/>
        </w:numPr>
        <w:adjustRightInd/>
        <w:spacing w:after="120" w:line="360" w:lineRule="auto"/>
        <w:textAlignment w:val="auto"/>
        <w:rPr>
          <w:color w:val="000000" w:themeColor="text1"/>
          <w:sz w:val="24"/>
          <w:szCs w:val="24"/>
        </w:rPr>
      </w:pPr>
      <w:r w:rsidRPr="0055537D">
        <w:rPr>
          <w:color w:val="000000" w:themeColor="text1"/>
          <w:sz w:val="24"/>
          <w:szCs w:val="24"/>
        </w:rPr>
        <w:t xml:space="preserve">Schapiro, D.; Sokolov, A.; Yapp, C.; Chen, Y. A.; </w:t>
      </w:r>
      <w:proofErr w:type="spellStart"/>
      <w:r w:rsidRPr="0055537D">
        <w:rPr>
          <w:color w:val="000000" w:themeColor="text1"/>
          <w:sz w:val="24"/>
          <w:szCs w:val="24"/>
        </w:rPr>
        <w:t>Muhlich</w:t>
      </w:r>
      <w:proofErr w:type="spellEnd"/>
      <w:r w:rsidRPr="0055537D">
        <w:rPr>
          <w:color w:val="000000" w:themeColor="text1"/>
          <w:sz w:val="24"/>
          <w:szCs w:val="24"/>
        </w:rPr>
        <w:t xml:space="preserve">, J. L.; Hess, J.; et al. MCMICRO: a scalable, modular image-processing pipeline for multiplexed tissue imaging. </w:t>
      </w:r>
      <w:r w:rsidRPr="0055537D">
        <w:rPr>
          <w:i/>
          <w:iCs/>
          <w:color w:val="000000" w:themeColor="text1"/>
          <w:sz w:val="24"/>
          <w:szCs w:val="24"/>
        </w:rPr>
        <w:t>Nat. Methods.</w:t>
      </w:r>
      <w:r w:rsidRPr="0055537D">
        <w:rPr>
          <w:color w:val="000000" w:themeColor="text1"/>
          <w:sz w:val="24"/>
          <w:szCs w:val="24"/>
        </w:rPr>
        <w:t xml:space="preserve"> </w:t>
      </w:r>
      <w:r w:rsidRPr="0055537D">
        <w:rPr>
          <w:b/>
          <w:bCs/>
          <w:color w:val="000000" w:themeColor="text1"/>
          <w:sz w:val="24"/>
          <w:szCs w:val="24"/>
        </w:rPr>
        <w:t>2022</w:t>
      </w:r>
      <w:r w:rsidRPr="0055537D">
        <w:rPr>
          <w:color w:val="000000" w:themeColor="text1"/>
          <w:sz w:val="24"/>
          <w:szCs w:val="24"/>
        </w:rPr>
        <w:t>, 19(3), 311-315.</w:t>
      </w:r>
    </w:p>
    <w:p w14:paraId="09292029" w14:textId="77777777" w:rsidR="00D01FFB" w:rsidRPr="0055537D" w:rsidRDefault="00D01FFB" w:rsidP="00D01FFB">
      <w:pPr>
        <w:pStyle w:val="ListParagraph"/>
        <w:widowControl/>
        <w:numPr>
          <w:ilvl w:val="0"/>
          <w:numId w:val="1"/>
        </w:numPr>
        <w:adjustRightInd/>
        <w:spacing w:after="120" w:line="360" w:lineRule="auto"/>
        <w:textAlignment w:val="auto"/>
        <w:rPr>
          <w:color w:val="000000" w:themeColor="text1"/>
          <w:sz w:val="24"/>
          <w:szCs w:val="24"/>
        </w:rPr>
      </w:pPr>
      <w:r w:rsidRPr="0055537D">
        <w:rPr>
          <w:color w:val="000000" w:themeColor="text1"/>
          <w:sz w:val="24"/>
          <w:szCs w:val="24"/>
        </w:rPr>
        <w:t xml:space="preserve">Pavlović, M.; Scheffer, L.; Motwani, K.; </w:t>
      </w:r>
      <w:proofErr w:type="spellStart"/>
      <w:r w:rsidRPr="0055537D">
        <w:rPr>
          <w:color w:val="000000" w:themeColor="text1"/>
          <w:sz w:val="24"/>
          <w:szCs w:val="24"/>
        </w:rPr>
        <w:t>Kanduri</w:t>
      </w:r>
      <w:proofErr w:type="spellEnd"/>
      <w:r w:rsidRPr="0055537D">
        <w:rPr>
          <w:color w:val="000000" w:themeColor="text1"/>
          <w:sz w:val="24"/>
          <w:szCs w:val="24"/>
        </w:rPr>
        <w:t xml:space="preserve">, C.; </w:t>
      </w:r>
      <w:proofErr w:type="spellStart"/>
      <w:r w:rsidRPr="0055537D">
        <w:rPr>
          <w:color w:val="000000" w:themeColor="text1"/>
          <w:sz w:val="24"/>
          <w:szCs w:val="24"/>
        </w:rPr>
        <w:t>Kompova</w:t>
      </w:r>
      <w:proofErr w:type="spellEnd"/>
      <w:r w:rsidRPr="0055537D">
        <w:rPr>
          <w:color w:val="000000" w:themeColor="text1"/>
          <w:sz w:val="24"/>
          <w:szCs w:val="24"/>
        </w:rPr>
        <w:t xml:space="preserve">, R.; </w:t>
      </w:r>
      <w:proofErr w:type="spellStart"/>
      <w:r w:rsidRPr="0055537D">
        <w:rPr>
          <w:color w:val="000000" w:themeColor="text1"/>
          <w:sz w:val="24"/>
          <w:szCs w:val="24"/>
        </w:rPr>
        <w:t>Vazov</w:t>
      </w:r>
      <w:proofErr w:type="spellEnd"/>
      <w:r w:rsidRPr="0055537D">
        <w:rPr>
          <w:color w:val="000000" w:themeColor="text1"/>
          <w:sz w:val="24"/>
          <w:szCs w:val="24"/>
        </w:rPr>
        <w:t xml:space="preserve">, N.; et al.  The </w:t>
      </w:r>
      <w:proofErr w:type="spellStart"/>
      <w:r w:rsidRPr="0055537D">
        <w:rPr>
          <w:color w:val="000000" w:themeColor="text1"/>
          <w:sz w:val="24"/>
          <w:szCs w:val="24"/>
        </w:rPr>
        <w:t>immuneML</w:t>
      </w:r>
      <w:proofErr w:type="spellEnd"/>
      <w:r w:rsidRPr="0055537D">
        <w:rPr>
          <w:color w:val="000000" w:themeColor="text1"/>
          <w:sz w:val="24"/>
          <w:szCs w:val="24"/>
        </w:rPr>
        <w:t xml:space="preserve"> ecosystem for machine learning analysis of adaptive immune receptor repertoires. </w:t>
      </w:r>
      <w:r w:rsidRPr="0055537D">
        <w:rPr>
          <w:i/>
          <w:iCs/>
          <w:color w:val="000000" w:themeColor="text1"/>
          <w:sz w:val="24"/>
          <w:szCs w:val="24"/>
        </w:rPr>
        <w:t xml:space="preserve">Nat. Mach. </w:t>
      </w:r>
      <w:proofErr w:type="spellStart"/>
      <w:r w:rsidRPr="0055537D">
        <w:rPr>
          <w:i/>
          <w:iCs/>
          <w:color w:val="000000" w:themeColor="text1"/>
          <w:sz w:val="24"/>
          <w:szCs w:val="24"/>
        </w:rPr>
        <w:t>Intell</w:t>
      </w:r>
      <w:proofErr w:type="spellEnd"/>
      <w:r w:rsidRPr="0055537D">
        <w:rPr>
          <w:i/>
          <w:iCs/>
          <w:color w:val="000000" w:themeColor="text1"/>
          <w:sz w:val="24"/>
          <w:szCs w:val="24"/>
        </w:rPr>
        <w:t>.</w:t>
      </w:r>
      <w:r w:rsidRPr="0055537D">
        <w:rPr>
          <w:color w:val="000000" w:themeColor="text1"/>
          <w:sz w:val="24"/>
          <w:szCs w:val="24"/>
        </w:rPr>
        <w:t xml:space="preserve"> </w:t>
      </w:r>
      <w:r w:rsidRPr="0055537D">
        <w:rPr>
          <w:b/>
          <w:bCs/>
          <w:color w:val="000000" w:themeColor="text1"/>
          <w:sz w:val="24"/>
          <w:szCs w:val="24"/>
        </w:rPr>
        <w:t>2021</w:t>
      </w:r>
      <w:r w:rsidRPr="0055537D">
        <w:rPr>
          <w:color w:val="000000" w:themeColor="text1"/>
          <w:sz w:val="24"/>
          <w:szCs w:val="24"/>
        </w:rPr>
        <w:t>, 3(11), 936-944.</w:t>
      </w:r>
    </w:p>
    <w:p w14:paraId="09C378C0" w14:textId="77777777" w:rsidR="00D01FFB" w:rsidRPr="0055537D" w:rsidRDefault="00D01FFB" w:rsidP="00D01FFB">
      <w:pPr>
        <w:pStyle w:val="ListParagraph"/>
        <w:widowControl/>
        <w:numPr>
          <w:ilvl w:val="0"/>
          <w:numId w:val="1"/>
        </w:numPr>
        <w:adjustRightInd/>
        <w:spacing w:after="120" w:line="360" w:lineRule="auto"/>
        <w:textAlignment w:val="auto"/>
        <w:rPr>
          <w:color w:val="000000" w:themeColor="text1"/>
          <w:sz w:val="24"/>
          <w:szCs w:val="24"/>
        </w:rPr>
      </w:pPr>
      <w:r w:rsidRPr="0055537D">
        <w:rPr>
          <w:color w:val="000000" w:themeColor="text1"/>
          <w:sz w:val="24"/>
          <w:szCs w:val="24"/>
        </w:rPr>
        <w:t xml:space="preserve"> Madduri, R. K.; </w:t>
      </w:r>
      <w:proofErr w:type="spellStart"/>
      <w:r w:rsidRPr="0055537D">
        <w:rPr>
          <w:color w:val="000000" w:themeColor="text1"/>
          <w:sz w:val="24"/>
          <w:szCs w:val="24"/>
        </w:rPr>
        <w:t>Sulakhe</w:t>
      </w:r>
      <w:proofErr w:type="spellEnd"/>
      <w:r w:rsidRPr="0055537D">
        <w:rPr>
          <w:color w:val="000000" w:themeColor="text1"/>
          <w:sz w:val="24"/>
          <w:szCs w:val="24"/>
        </w:rPr>
        <w:t xml:space="preserve">, D.; Lacinski, L.; Liu, B.; Rodriguez, A.; Chard, K. Experiences building Globus Genomics: a next‐generation sequencing analysis service using Galaxy, Globus, and Amazon Web Services. </w:t>
      </w:r>
      <w:proofErr w:type="spellStart"/>
      <w:r w:rsidRPr="0055537D">
        <w:rPr>
          <w:i/>
          <w:iCs/>
          <w:color w:val="000000" w:themeColor="text1"/>
          <w:sz w:val="24"/>
          <w:szCs w:val="24"/>
        </w:rPr>
        <w:t>Concurr</w:t>
      </w:r>
      <w:proofErr w:type="spellEnd"/>
      <w:r w:rsidRPr="0055537D">
        <w:rPr>
          <w:i/>
          <w:iCs/>
          <w:color w:val="000000" w:themeColor="text1"/>
          <w:sz w:val="24"/>
          <w:szCs w:val="24"/>
        </w:rPr>
        <w:t xml:space="preserve"> </w:t>
      </w:r>
      <w:proofErr w:type="spellStart"/>
      <w:r w:rsidRPr="0055537D">
        <w:rPr>
          <w:i/>
          <w:iCs/>
          <w:color w:val="000000" w:themeColor="text1"/>
          <w:sz w:val="24"/>
          <w:szCs w:val="24"/>
        </w:rPr>
        <w:t>Comput</w:t>
      </w:r>
      <w:proofErr w:type="spellEnd"/>
      <w:r w:rsidRPr="0055537D">
        <w:rPr>
          <w:i/>
          <w:iCs/>
          <w:color w:val="000000" w:themeColor="text1"/>
          <w:sz w:val="24"/>
          <w:szCs w:val="24"/>
        </w:rPr>
        <w:t>.</w:t>
      </w:r>
      <w:r w:rsidRPr="0055537D">
        <w:rPr>
          <w:color w:val="000000" w:themeColor="text1"/>
          <w:sz w:val="24"/>
          <w:szCs w:val="24"/>
        </w:rPr>
        <w:t xml:space="preserve"> </w:t>
      </w:r>
      <w:r w:rsidRPr="0055537D">
        <w:rPr>
          <w:b/>
          <w:bCs/>
          <w:color w:val="000000" w:themeColor="text1"/>
          <w:sz w:val="24"/>
          <w:szCs w:val="24"/>
        </w:rPr>
        <w:t>2014</w:t>
      </w:r>
      <w:r w:rsidRPr="0055537D">
        <w:rPr>
          <w:color w:val="000000" w:themeColor="text1"/>
          <w:sz w:val="24"/>
          <w:szCs w:val="24"/>
        </w:rPr>
        <w:t>, 26(13), 2266-2279.</w:t>
      </w:r>
    </w:p>
    <w:p w14:paraId="2AFC1C88" w14:textId="77777777" w:rsidR="00D01FFB" w:rsidRPr="0055537D" w:rsidRDefault="00D01FFB" w:rsidP="00D01FFB">
      <w:pPr>
        <w:pStyle w:val="ListParagraph"/>
        <w:widowControl/>
        <w:numPr>
          <w:ilvl w:val="0"/>
          <w:numId w:val="1"/>
        </w:numPr>
        <w:adjustRightInd/>
        <w:spacing w:after="120" w:line="360" w:lineRule="auto"/>
        <w:textAlignment w:val="auto"/>
        <w:rPr>
          <w:color w:val="000000" w:themeColor="text1"/>
          <w:sz w:val="24"/>
          <w:szCs w:val="24"/>
        </w:rPr>
      </w:pPr>
      <w:r w:rsidRPr="0055537D">
        <w:rPr>
          <w:color w:val="000000" w:themeColor="text1"/>
          <w:sz w:val="24"/>
          <w:szCs w:val="24"/>
        </w:rPr>
        <w:t xml:space="preserve">Schatz, M. C.; Philippakis, A. A.; </w:t>
      </w:r>
      <w:proofErr w:type="spellStart"/>
      <w:r w:rsidRPr="0055537D">
        <w:rPr>
          <w:color w:val="000000" w:themeColor="text1"/>
          <w:sz w:val="24"/>
          <w:szCs w:val="24"/>
        </w:rPr>
        <w:t>Afgan</w:t>
      </w:r>
      <w:proofErr w:type="spellEnd"/>
      <w:r w:rsidRPr="0055537D">
        <w:rPr>
          <w:color w:val="000000" w:themeColor="text1"/>
          <w:sz w:val="24"/>
          <w:szCs w:val="24"/>
        </w:rPr>
        <w:t xml:space="preserve">, E.; Banks, E.; Carey, V. J.; Carroll, R. J. Inverting the model of genomics data sharing with the NHGRI Genomic Data Science Analysis, Visualization, and Informatics Lab-space. </w:t>
      </w:r>
      <w:r w:rsidRPr="0055537D">
        <w:rPr>
          <w:i/>
          <w:iCs/>
          <w:color w:val="000000" w:themeColor="text1"/>
          <w:sz w:val="24"/>
          <w:szCs w:val="24"/>
        </w:rPr>
        <w:t>Cell Genomics.</w:t>
      </w:r>
      <w:r w:rsidRPr="0055537D">
        <w:rPr>
          <w:color w:val="000000" w:themeColor="text1"/>
          <w:sz w:val="24"/>
          <w:szCs w:val="24"/>
        </w:rPr>
        <w:t xml:space="preserve"> </w:t>
      </w:r>
      <w:r w:rsidRPr="0055537D">
        <w:rPr>
          <w:b/>
          <w:bCs/>
          <w:color w:val="000000" w:themeColor="text1"/>
          <w:sz w:val="24"/>
          <w:szCs w:val="24"/>
        </w:rPr>
        <w:t>2022</w:t>
      </w:r>
      <w:r w:rsidRPr="0055537D">
        <w:rPr>
          <w:color w:val="000000" w:themeColor="text1"/>
          <w:sz w:val="24"/>
          <w:szCs w:val="24"/>
        </w:rPr>
        <w:t>, 2(1), 100085.</w:t>
      </w:r>
    </w:p>
    <w:p w14:paraId="24DF603B" w14:textId="41205B67" w:rsidR="00D01FFB" w:rsidRPr="00D0793F" w:rsidRDefault="00D01FFB" w:rsidP="00D01FFB">
      <w:pPr>
        <w:pStyle w:val="ListParagraph"/>
        <w:widowControl/>
        <w:numPr>
          <w:ilvl w:val="0"/>
          <w:numId w:val="1"/>
        </w:numPr>
        <w:adjustRightInd/>
        <w:spacing w:after="120" w:line="360" w:lineRule="auto"/>
        <w:textAlignment w:val="auto"/>
        <w:rPr>
          <w:sz w:val="24"/>
          <w:szCs w:val="24"/>
        </w:rPr>
      </w:pPr>
      <w:r w:rsidRPr="0055537D">
        <w:rPr>
          <w:color w:val="000000" w:themeColor="text1"/>
          <w:sz w:val="24"/>
          <w:szCs w:val="24"/>
        </w:rPr>
        <w:t xml:space="preserve">Goecks, J.; </w:t>
      </w:r>
      <w:proofErr w:type="spellStart"/>
      <w:r w:rsidRPr="0055537D">
        <w:rPr>
          <w:color w:val="000000" w:themeColor="text1"/>
          <w:sz w:val="24"/>
          <w:szCs w:val="24"/>
        </w:rPr>
        <w:t>Nekrutenko</w:t>
      </w:r>
      <w:proofErr w:type="spellEnd"/>
      <w:r w:rsidRPr="0055537D">
        <w:rPr>
          <w:color w:val="000000" w:themeColor="text1"/>
          <w:sz w:val="24"/>
          <w:szCs w:val="24"/>
        </w:rPr>
        <w:t>, A.; Taylor, J. Galaxy: a comprehensive approach for supporting accessible, reproducible, and transparent computational research in the life sciences</w:t>
      </w:r>
      <w:r w:rsidRPr="00D0793F">
        <w:rPr>
          <w:sz w:val="24"/>
          <w:szCs w:val="24"/>
        </w:rPr>
        <w:t xml:space="preserve">. </w:t>
      </w:r>
      <w:r w:rsidRPr="00D0793F">
        <w:rPr>
          <w:i/>
          <w:iCs/>
          <w:sz w:val="24"/>
          <w:szCs w:val="24"/>
        </w:rPr>
        <w:t xml:space="preserve">Genome </w:t>
      </w:r>
      <w:r w:rsidR="00262FF4" w:rsidRPr="00D0793F">
        <w:rPr>
          <w:i/>
          <w:iCs/>
          <w:sz w:val="24"/>
          <w:szCs w:val="24"/>
        </w:rPr>
        <w:t>B</w:t>
      </w:r>
      <w:r w:rsidRPr="00D0793F">
        <w:rPr>
          <w:i/>
          <w:iCs/>
          <w:sz w:val="24"/>
          <w:szCs w:val="24"/>
        </w:rPr>
        <w:t>iol</w:t>
      </w:r>
      <w:r w:rsidR="00262FF4" w:rsidRPr="00D0793F">
        <w:rPr>
          <w:i/>
          <w:iCs/>
          <w:sz w:val="24"/>
          <w:szCs w:val="24"/>
        </w:rPr>
        <w:t>.</w:t>
      </w:r>
      <w:r w:rsidRPr="00D0793F">
        <w:rPr>
          <w:sz w:val="24"/>
          <w:szCs w:val="24"/>
        </w:rPr>
        <w:t xml:space="preserve">, </w:t>
      </w:r>
      <w:r w:rsidRPr="00D0793F">
        <w:rPr>
          <w:b/>
          <w:sz w:val="24"/>
          <w:szCs w:val="24"/>
        </w:rPr>
        <w:t>2010</w:t>
      </w:r>
      <w:r w:rsidRPr="00D0793F">
        <w:rPr>
          <w:sz w:val="24"/>
          <w:szCs w:val="24"/>
        </w:rPr>
        <w:t>, 11(8), 1.</w:t>
      </w:r>
    </w:p>
    <w:p w14:paraId="287B8DAE" w14:textId="77777777" w:rsidR="00D01FFB" w:rsidRPr="0055537D" w:rsidRDefault="00D01FFB" w:rsidP="00D01FFB">
      <w:pPr>
        <w:pStyle w:val="ListParagraph"/>
        <w:widowControl/>
        <w:numPr>
          <w:ilvl w:val="0"/>
          <w:numId w:val="1"/>
        </w:numPr>
        <w:adjustRightInd/>
        <w:spacing w:after="120" w:line="360" w:lineRule="auto"/>
        <w:textAlignment w:val="auto"/>
        <w:rPr>
          <w:color w:val="000000" w:themeColor="text1"/>
          <w:sz w:val="24"/>
          <w:szCs w:val="24"/>
        </w:rPr>
      </w:pPr>
      <w:r w:rsidRPr="00D0793F">
        <w:rPr>
          <w:sz w:val="24"/>
          <w:szCs w:val="24"/>
        </w:rPr>
        <w:t>Peters, K.; Bradbury, J.; Bergmann</w:t>
      </w:r>
      <w:r w:rsidRPr="0055537D">
        <w:rPr>
          <w:color w:val="000000" w:themeColor="text1"/>
          <w:sz w:val="24"/>
          <w:szCs w:val="24"/>
        </w:rPr>
        <w:t xml:space="preserve">, S.; </w:t>
      </w:r>
      <w:proofErr w:type="spellStart"/>
      <w:r w:rsidRPr="0055537D">
        <w:rPr>
          <w:color w:val="000000" w:themeColor="text1"/>
          <w:sz w:val="24"/>
          <w:szCs w:val="24"/>
        </w:rPr>
        <w:t>Capuccini</w:t>
      </w:r>
      <w:proofErr w:type="spellEnd"/>
      <w:r w:rsidRPr="0055537D">
        <w:rPr>
          <w:color w:val="000000" w:themeColor="text1"/>
          <w:sz w:val="24"/>
          <w:szCs w:val="24"/>
        </w:rPr>
        <w:t xml:space="preserve">, M.; Cascante, M.; de </w:t>
      </w:r>
      <w:proofErr w:type="spellStart"/>
      <w:r w:rsidRPr="0055537D">
        <w:rPr>
          <w:color w:val="000000" w:themeColor="text1"/>
          <w:sz w:val="24"/>
          <w:szCs w:val="24"/>
        </w:rPr>
        <w:t>Atauri</w:t>
      </w:r>
      <w:proofErr w:type="spellEnd"/>
      <w:r w:rsidRPr="0055537D">
        <w:rPr>
          <w:color w:val="000000" w:themeColor="text1"/>
          <w:sz w:val="24"/>
          <w:szCs w:val="24"/>
        </w:rPr>
        <w:t xml:space="preserve">, P. et al. </w:t>
      </w:r>
      <w:proofErr w:type="spellStart"/>
      <w:r w:rsidRPr="0055537D">
        <w:rPr>
          <w:color w:val="000000" w:themeColor="text1"/>
          <w:sz w:val="24"/>
          <w:szCs w:val="24"/>
        </w:rPr>
        <w:t>PhenoMeNal</w:t>
      </w:r>
      <w:proofErr w:type="spellEnd"/>
      <w:r w:rsidRPr="0055537D">
        <w:rPr>
          <w:color w:val="000000" w:themeColor="text1"/>
          <w:sz w:val="24"/>
          <w:szCs w:val="24"/>
        </w:rPr>
        <w:t xml:space="preserve">: processing and analysis of metabolomics data in the cloud. </w:t>
      </w:r>
      <w:proofErr w:type="spellStart"/>
      <w:r w:rsidRPr="0055537D">
        <w:rPr>
          <w:i/>
          <w:iCs/>
          <w:color w:val="000000" w:themeColor="text1"/>
          <w:sz w:val="24"/>
          <w:szCs w:val="24"/>
        </w:rPr>
        <w:t>Gigascience</w:t>
      </w:r>
      <w:proofErr w:type="spellEnd"/>
      <w:r w:rsidRPr="0055537D">
        <w:rPr>
          <w:i/>
          <w:iCs/>
          <w:color w:val="000000" w:themeColor="text1"/>
          <w:sz w:val="24"/>
          <w:szCs w:val="24"/>
        </w:rPr>
        <w:t>,</w:t>
      </w:r>
      <w:r w:rsidRPr="0055537D">
        <w:rPr>
          <w:color w:val="000000" w:themeColor="text1"/>
          <w:sz w:val="24"/>
          <w:szCs w:val="24"/>
        </w:rPr>
        <w:t xml:space="preserve"> </w:t>
      </w:r>
      <w:r w:rsidRPr="0055537D">
        <w:rPr>
          <w:b/>
          <w:bCs/>
          <w:color w:val="000000" w:themeColor="text1"/>
          <w:sz w:val="24"/>
          <w:szCs w:val="24"/>
        </w:rPr>
        <w:t>2019</w:t>
      </w:r>
      <w:r w:rsidRPr="0055537D">
        <w:rPr>
          <w:color w:val="000000" w:themeColor="text1"/>
          <w:sz w:val="24"/>
          <w:szCs w:val="24"/>
        </w:rPr>
        <w:t>, 8(2), giy149.</w:t>
      </w:r>
    </w:p>
    <w:p w14:paraId="336710AC" w14:textId="77777777" w:rsidR="00D01FFB" w:rsidRPr="0055537D" w:rsidRDefault="00D01FFB" w:rsidP="00D01FFB">
      <w:pPr>
        <w:pStyle w:val="ListParagraph"/>
        <w:numPr>
          <w:ilvl w:val="0"/>
          <w:numId w:val="1"/>
        </w:numPr>
        <w:rPr>
          <w:color w:val="000000" w:themeColor="text1"/>
          <w:sz w:val="24"/>
          <w:szCs w:val="24"/>
        </w:rPr>
      </w:pPr>
      <w:r w:rsidRPr="0055537D">
        <w:rPr>
          <w:color w:val="000000" w:themeColor="text1"/>
          <w:sz w:val="24"/>
          <w:szCs w:val="24"/>
        </w:rPr>
        <w:t xml:space="preserve">Julian Hirt, J.; </w:t>
      </w:r>
      <w:proofErr w:type="spellStart"/>
      <w:r w:rsidRPr="0055537D">
        <w:rPr>
          <w:color w:val="000000" w:themeColor="text1"/>
          <w:sz w:val="24"/>
          <w:szCs w:val="24"/>
        </w:rPr>
        <w:t>Rasadurai</w:t>
      </w:r>
      <w:proofErr w:type="spellEnd"/>
      <w:r w:rsidRPr="0055537D">
        <w:rPr>
          <w:color w:val="000000" w:themeColor="text1"/>
          <w:sz w:val="24"/>
          <w:szCs w:val="24"/>
        </w:rPr>
        <w:t xml:space="preserve">, A.; Briel, M.; </w:t>
      </w:r>
      <w:proofErr w:type="spellStart"/>
      <w:r w:rsidRPr="0055537D">
        <w:rPr>
          <w:color w:val="000000" w:themeColor="text1"/>
          <w:sz w:val="24"/>
          <w:szCs w:val="24"/>
        </w:rPr>
        <w:t>Düblin</w:t>
      </w:r>
      <w:proofErr w:type="spellEnd"/>
      <w:r w:rsidRPr="0055537D">
        <w:rPr>
          <w:color w:val="000000" w:themeColor="text1"/>
          <w:sz w:val="24"/>
          <w:szCs w:val="24"/>
        </w:rPr>
        <w:t xml:space="preserve">, P.; </w:t>
      </w:r>
      <w:proofErr w:type="spellStart"/>
      <w:r w:rsidRPr="0055537D">
        <w:rPr>
          <w:color w:val="000000" w:themeColor="text1"/>
          <w:sz w:val="24"/>
          <w:szCs w:val="24"/>
        </w:rPr>
        <w:t>Janiaud</w:t>
      </w:r>
      <w:proofErr w:type="spellEnd"/>
      <w:r w:rsidRPr="0055537D">
        <w:rPr>
          <w:color w:val="000000" w:themeColor="text1"/>
          <w:sz w:val="24"/>
          <w:szCs w:val="24"/>
        </w:rPr>
        <w:t xml:space="preserve">, P.; </w:t>
      </w:r>
      <w:proofErr w:type="spellStart"/>
      <w:r w:rsidRPr="0055537D">
        <w:rPr>
          <w:color w:val="000000" w:themeColor="text1"/>
          <w:sz w:val="24"/>
          <w:szCs w:val="24"/>
        </w:rPr>
        <w:t>Hemkens</w:t>
      </w:r>
      <w:proofErr w:type="spellEnd"/>
      <w:r w:rsidRPr="0055537D">
        <w:rPr>
          <w:color w:val="000000" w:themeColor="text1"/>
          <w:sz w:val="24"/>
          <w:szCs w:val="24"/>
        </w:rPr>
        <w:t xml:space="preserve">, L.G. Clinical trial research on COVID-19 in Germany – a systematic analysis [version 1; peer review: 1 approved]. </w:t>
      </w:r>
      <w:r w:rsidRPr="0055537D">
        <w:rPr>
          <w:i/>
          <w:iCs/>
          <w:color w:val="000000" w:themeColor="text1"/>
          <w:sz w:val="24"/>
          <w:szCs w:val="24"/>
        </w:rPr>
        <w:t>F1000Research.</w:t>
      </w:r>
      <w:r w:rsidRPr="0055537D">
        <w:rPr>
          <w:color w:val="000000" w:themeColor="text1"/>
          <w:sz w:val="24"/>
          <w:szCs w:val="24"/>
        </w:rPr>
        <w:t xml:space="preserve"> </w:t>
      </w:r>
      <w:r w:rsidRPr="0055537D">
        <w:rPr>
          <w:b/>
          <w:bCs/>
          <w:color w:val="000000" w:themeColor="text1"/>
          <w:sz w:val="24"/>
          <w:szCs w:val="24"/>
        </w:rPr>
        <w:t>2021</w:t>
      </w:r>
      <w:r w:rsidRPr="0055537D">
        <w:rPr>
          <w:color w:val="000000" w:themeColor="text1"/>
          <w:sz w:val="24"/>
          <w:szCs w:val="24"/>
        </w:rPr>
        <w:t>, 10, 1-20.</w:t>
      </w:r>
    </w:p>
    <w:p w14:paraId="13F75CD6" w14:textId="44015956" w:rsidR="00D01FFB" w:rsidRPr="0055537D" w:rsidRDefault="00D01FFB" w:rsidP="00D01FFB">
      <w:pPr>
        <w:pStyle w:val="ListParagraph"/>
        <w:numPr>
          <w:ilvl w:val="0"/>
          <w:numId w:val="1"/>
        </w:numPr>
        <w:rPr>
          <w:color w:val="000000" w:themeColor="text1"/>
          <w:sz w:val="24"/>
          <w:szCs w:val="24"/>
          <w:shd w:val="clear" w:color="auto" w:fill="FFFFFF"/>
        </w:rPr>
      </w:pPr>
      <w:r w:rsidRPr="0055537D">
        <w:rPr>
          <w:color w:val="000000" w:themeColor="text1"/>
          <w:sz w:val="24"/>
          <w:szCs w:val="24"/>
          <w:shd w:val="clear" w:color="auto" w:fill="FFFFFF"/>
        </w:rPr>
        <w:lastRenderedPageBreak/>
        <w:t xml:space="preserve">Mahdi, A., </w:t>
      </w:r>
      <w:proofErr w:type="spellStart"/>
      <w:r w:rsidRPr="0055537D">
        <w:rPr>
          <w:color w:val="000000" w:themeColor="text1"/>
          <w:sz w:val="24"/>
          <w:szCs w:val="24"/>
          <w:shd w:val="clear" w:color="auto" w:fill="FFFFFF"/>
        </w:rPr>
        <w:t>Błaszczyk</w:t>
      </w:r>
      <w:proofErr w:type="spellEnd"/>
      <w:r w:rsidRPr="0055537D">
        <w:rPr>
          <w:color w:val="000000" w:themeColor="text1"/>
          <w:sz w:val="24"/>
          <w:szCs w:val="24"/>
          <w:shd w:val="clear" w:color="auto" w:fill="FFFFFF"/>
        </w:rPr>
        <w:t xml:space="preserve">, P., </w:t>
      </w:r>
      <w:proofErr w:type="spellStart"/>
      <w:r w:rsidRPr="0055537D">
        <w:rPr>
          <w:color w:val="000000" w:themeColor="text1"/>
          <w:sz w:val="24"/>
          <w:szCs w:val="24"/>
          <w:shd w:val="clear" w:color="auto" w:fill="FFFFFF"/>
        </w:rPr>
        <w:t>Dłotko</w:t>
      </w:r>
      <w:proofErr w:type="spellEnd"/>
      <w:r w:rsidRPr="0055537D">
        <w:rPr>
          <w:color w:val="000000" w:themeColor="text1"/>
          <w:sz w:val="24"/>
          <w:szCs w:val="24"/>
          <w:shd w:val="clear" w:color="auto" w:fill="FFFFFF"/>
        </w:rPr>
        <w:t>, P. </w:t>
      </w:r>
      <w:r w:rsidRPr="0055537D">
        <w:rPr>
          <w:i/>
          <w:iCs/>
          <w:color w:val="000000" w:themeColor="text1"/>
          <w:sz w:val="24"/>
          <w:szCs w:val="24"/>
          <w:shd w:val="clear" w:color="auto" w:fill="FFFFFF"/>
        </w:rPr>
        <w:t>et al.</w:t>
      </w:r>
      <w:r w:rsidRPr="0055537D">
        <w:rPr>
          <w:color w:val="000000" w:themeColor="text1"/>
          <w:sz w:val="24"/>
          <w:szCs w:val="24"/>
          <w:shd w:val="clear" w:color="auto" w:fill="FFFFFF"/>
        </w:rPr>
        <w:t xml:space="preserve"> OxCOVID19 Database, a multimodal data repository for better understanding the global impact of </w:t>
      </w:r>
      <w:r w:rsidRPr="00A97220">
        <w:rPr>
          <w:sz w:val="24"/>
          <w:szCs w:val="24"/>
          <w:shd w:val="clear" w:color="auto" w:fill="FFFFFF"/>
        </w:rPr>
        <w:t xml:space="preserve">COVID‑19. </w:t>
      </w:r>
      <w:r w:rsidR="003631DB" w:rsidRPr="00A97220">
        <w:rPr>
          <w:i/>
          <w:iCs/>
          <w:sz w:val="24"/>
          <w:szCs w:val="24"/>
        </w:rPr>
        <w:t>Sci. Rep.</w:t>
      </w:r>
      <w:r w:rsidRPr="00A97220">
        <w:rPr>
          <w:sz w:val="24"/>
          <w:szCs w:val="24"/>
        </w:rPr>
        <w:t xml:space="preserve"> </w:t>
      </w:r>
      <w:r w:rsidRPr="00A97220">
        <w:rPr>
          <w:b/>
          <w:bCs/>
          <w:sz w:val="24"/>
          <w:szCs w:val="24"/>
          <w:shd w:val="clear" w:color="auto" w:fill="FFFFFF"/>
        </w:rPr>
        <w:t>2021</w:t>
      </w:r>
      <w:r w:rsidRPr="00A97220">
        <w:rPr>
          <w:sz w:val="24"/>
          <w:szCs w:val="24"/>
          <w:shd w:val="clear" w:color="auto" w:fill="FFFFFF"/>
        </w:rPr>
        <w:t>,</w:t>
      </w:r>
      <w:r w:rsidRPr="00A97220">
        <w:rPr>
          <w:sz w:val="24"/>
          <w:szCs w:val="24"/>
        </w:rPr>
        <w:t xml:space="preserve"> 11</w:t>
      </w:r>
      <w:r w:rsidRPr="0055537D">
        <w:rPr>
          <w:color w:val="000000" w:themeColor="text1"/>
          <w:sz w:val="24"/>
          <w:szCs w:val="24"/>
        </w:rPr>
        <w:t>, 1-11.</w:t>
      </w:r>
    </w:p>
    <w:p w14:paraId="13B1377A" w14:textId="77777777" w:rsidR="00D01FFB" w:rsidRPr="0055537D" w:rsidRDefault="00D01FFB" w:rsidP="00D01FFB">
      <w:pPr>
        <w:pStyle w:val="ListParagraph"/>
        <w:numPr>
          <w:ilvl w:val="0"/>
          <w:numId w:val="1"/>
        </w:numPr>
        <w:rPr>
          <w:color w:val="000000" w:themeColor="text1"/>
          <w:sz w:val="24"/>
          <w:szCs w:val="24"/>
        </w:rPr>
      </w:pPr>
      <w:r w:rsidRPr="0055537D">
        <w:rPr>
          <w:color w:val="000000" w:themeColor="text1"/>
          <w:sz w:val="24"/>
          <w:szCs w:val="24"/>
          <w:shd w:val="clear" w:color="auto" w:fill="FFFFFF"/>
        </w:rPr>
        <w:t xml:space="preserve">Chen, Q.; Allot, A.; Lu, Z.; </w:t>
      </w:r>
      <w:proofErr w:type="spellStart"/>
      <w:r w:rsidRPr="0055537D">
        <w:rPr>
          <w:color w:val="000000" w:themeColor="text1"/>
          <w:sz w:val="24"/>
          <w:szCs w:val="24"/>
          <w:shd w:val="clear" w:color="auto" w:fill="FFFFFF"/>
        </w:rPr>
        <w:t>LitCovid</w:t>
      </w:r>
      <w:proofErr w:type="spellEnd"/>
      <w:r w:rsidRPr="0055537D">
        <w:rPr>
          <w:color w:val="000000" w:themeColor="text1"/>
          <w:sz w:val="24"/>
          <w:szCs w:val="24"/>
          <w:shd w:val="clear" w:color="auto" w:fill="FFFFFF"/>
        </w:rPr>
        <w:t xml:space="preserve">: an open database of COVID-19 literature. </w:t>
      </w:r>
      <w:r w:rsidRPr="0055537D">
        <w:rPr>
          <w:i/>
          <w:iCs/>
          <w:color w:val="000000" w:themeColor="text1"/>
          <w:sz w:val="24"/>
          <w:szCs w:val="24"/>
          <w:shd w:val="clear" w:color="auto" w:fill="FFFFFF"/>
        </w:rPr>
        <w:t>Nucleic Acids Res.</w:t>
      </w:r>
      <w:r w:rsidRPr="0055537D">
        <w:rPr>
          <w:color w:val="000000" w:themeColor="text1"/>
          <w:sz w:val="24"/>
          <w:szCs w:val="24"/>
          <w:shd w:val="clear" w:color="auto" w:fill="FFFFFF"/>
        </w:rPr>
        <w:t xml:space="preserve"> </w:t>
      </w:r>
      <w:r w:rsidRPr="0055537D">
        <w:rPr>
          <w:b/>
          <w:bCs/>
          <w:color w:val="000000" w:themeColor="text1"/>
          <w:sz w:val="24"/>
          <w:szCs w:val="24"/>
          <w:shd w:val="clear" w:color="auto" w:fill="FFFFFF"/>
        </w:rPr>
        <w:t>2021</w:t>
      </w:r>
      <w:r w:rsidRPr="0055537D">
        <w:rPr>
          <w:color w:val="000000" w:themeColor="text1"/>
          <w:sz w:val="24"/>
          <w:szCs w:val="24"/>
          <w:shd w:val="clear" w:color="auto" w:fill="FFFFFF"/>
        </w:rPr>
        <w:t>, 49, D1534–D1540.</w:t>
      </w:r>
    </w:p>
    <w:p w14:paraId="10AA0838" w14:textId="77777777" w:rsidR="00D01FFB" w:rsidRPr="0055537D" w:rsidRDefault="00D01FFB" w:rsidP="00D01FFB">
      <w:pPr>
        <w:pStyle w:val="ListParagraph"/>
        <w:numPr>
          <w:ilvl w:val="0"/>
          <w:numId w:val="1"/>
        </w:numPr>
        <w:rPr>
          <w:color w:val="000000" w:themeColor="text1"/>
          <w:sz w:val="24"/>
          <w:szCs w:val="24"/>
        </w:rPr>
      </w:pPr>
      <w:r w:rsidRPr="0055537D">
        <w:rPr>
          <w:color w:val="000000" w:themeColor="text1"/>
          <w:sz w:val="24"/>
          <w:szCs w:val="24"/>
        </w:rPr>
        <w:t xml:space="preserve">Wang, Y.; Li, F.; Zhang, Y.; Zhou, Y.; Tan, Y.; Chen, Y.; Zhu, F. Databases for the targeted COVID-19 therapeutics. </w:t>
      </w:r>
      <w:r w:rsidRPr="0055537D">
        <w:rPr>
          <w:i/>
          <w:iCs/>
          <w:color w:val="000000" w:themeColor="text1"/>
          <w:sz w:val="24"/>
          <w:szCs w:val="24"/>
        </w:rPr>
        <w:t xml:space="preserve">Br J </w:t>
      </w:r>
      <w:proofErr w:type="spellStart"/>
      <w:r w:rsidRPr="0055537D">
        <w:rPr>
          <w:i/>
          <w:iCs/>
          <w:color w:val="000000" w:themeColor="text1"/>
          <w:sz w:val="24"/>
          <w:szCs w:val="24"/>
        </w:rPr>
        <w:t>Pharmacol</w:t>
      </w:r>
      <w:proofErr w:type="spellEnd"/>
      <w:r w:rsidRPr="0055537D">
        <w:rPr>
          <w:color w:val="000000" w:themeColor="text1"/>
          <w:sz w:val="24"/>
          <w:szCs w:val="24"/>
        </w:rPr>
        <w:t xml:space="preserve">. </w:t>
      </w:r>
      <w:r w:rsidRPr="0055537D">
        <w:rPr>
          <w:b/>
          <w:bCs/>
          <w:color w:val="000000" w:themeColor="text1"/>
          <w:sz w:val="24"/>
          <w:szCs w:val="24"/>
        </w:rPr>
        <w:t>2020</w:t>
      </w:r>
      <w:r w:rsidRPr="0055537D">
        <w:rPr>
          <w:color w:val="000000" w:themeColor="text1"/>
          <w:sz w:val="24"/>
          <w:szCs w:val="24"/>
        </w:rPr>
        <w:t>, 177, 4999–5001.</w:t>
      </w:r>
    </w:p>
    <w:p w14:paraId="660A13B6" w14:textId="77777777" w:rsidR="00D01FFB" w:rsidRPr="0055537D" w:rsidRDefault="00D01FFB" w:rsidP="00D01FFB">
      <w:pPr>
        <w:pStyle w:val="ListParagraph"/>
        <w:numPr>
          <w:ilvl w:val="0"/>
          <w:numId w:val="1"/>
        </w:numPr>
        <w:rPr>
          <w:color w:val="000000" w:themeColor="text1"/>
          <w:sz w:val="24"/>
          <w:szCs w:val="24"/>
          <w:shd w:val="clear" w:color="auto" w:fill="FFFFFF"/>
        </w:rPr>
      </w:pPr>
      <w:r w:rsidRPr="0055537D">
        <w:rPr>
          <w:color w:val="000000" w:themeColor="text1"/>
          <w:sz w:val="24"/>
          <w:szCs w:val="24"/>
          <w:shd w:val="clear" w:color="auto" w:fill="FFFFFF"/>
        </w:rPr>
        <w:t xml:space="preserve">Chen, T. F.; Chang, Y. C.; Hsiao, Y.; Lee, K. H.; Hsiao, Y. C; Lin, Y. H.; Tu, Y. E.; Huang, H. C.; Chen, C. Y.; Juan, H. F. DockCoV2: a drug database against SARS-CoV-2. </w:t>
      </w:r>
      <w:r w:rsidRPr="0055537D">
        <w:rPr>
          <w:i/>
          <w:iCs/>
          <w:color w:val="000000" w:themeColor="text1"/>
          <w:sz w:val="24"/>
          <w:szCs w:val="24"/>
          <w:shd w:val="clear" w:color="auto" w:fill="FFFFFF"/>
        </w:rPr>
        <w:t>Nucleic Acids Res.</w:t>
      </w:r>
      <w:r w:rsidRPr="0055537D">
        <w:rPr>
          <w:color w:val="000000" w:themeColor="text1"/>
          <w:sz w:val="24"/>
          <w:szCs w:val="24"/>
          <w:shd w:val="clear" w:color="auto" w:fill="FFFFFF"/>
        </w:rPr>
        <w:t xml:space="preserve"> </w:t>
      </w:r>
      <w:r w:rsidRPr="0055537D">
        <w:rPr>
          <w:b/>
          <w:bCs/>
          <w:color w:val="000000" w:themeColor="text1"/>
          <w:sz w:val="24"/>
          <w:szCs w:val="24"/>
          <w:shd w:val="clear" w:color="auto" w:fill="FFFFFF"/>
        </w:rPr>
        <w:t>2021</w:t>
      </w:r>
      <w:r w:rsidRPr="0055537D">
        <w:rPr>
          <w:color w:val="000000" w:themeColor="text1"/>
          <w:sz w:val="24"/>
          <w:szCs w:val="24"/>
          <w:shd w:val="clear" w:color="auto" w:fill="FFFFFF"/>
        </w:rPr>
        <w:t xml:space="preserve">, 49, </w:t>
      </w:r>
      <w:r w:rsidRPr="0055537D">
        <w:rPr>
          <w:color w:val="000000" w:themeColor="text1"/>
          <w:sz w:val="24"/>
          <w:szCs w:val="24"/>
        </w:rPr>
        <w:t>D1152–D1159.</w:t>
      </w:r>
    </w:p>
    <w:p w14:paraId="2BA31AA0" w14:textId="77777777" w:rsidR="00D01FFB" w:rsidRPr="0055537D" w:rsidRDefault="00D01FFB" w:rsidP="00D01FFB">
      <w:pPr>
        <w:pStyle w:val="ListParagraph"/>
        <w:numPr>
          <w:ilvl w:val="0"/>
          <w:numId w:val="1"/>
        </w:numPr>
        <w:rPr>
          <w:color w:val="000000" w:themeColor="text1"/>
          <w:sz w:val="24"/>
          <w:szCs w:val="24"/>
          <w:shd w:val="clear" w:color="auto" w:fill="FFFFFF"/>
        </w:rPr>
      </w:pPr>
      <w:r w:rsidRPr="0055537D">
        <w:rPr>
          <w:color w:val="000000" w:themeColor="text1"/>
          <w:sz w:val="24"/>
          <w:szCs w:val="24"/>
          <w:shd w:val="clear" w:color="auto" w:fill="FFFFFF"/>
        </w:rPr>
        <w:t xml:space="preserve">Manjhi, P.K.; Kumar, R.; Priya, A.; Rab, I. Drug-Drug Interactions in Patients with COVID-19: A Retrospective Study at a Tertiary Care Hospital in Eastern India. </w:t>
      </w:r>
      <w:proofErr w:type="spellStart"/>
      <w:r w:rsidRPr="0055537D">
        <w:rPr>
          <w:i/>
          <w:iCs/>
          <w:color w:val="000000" w:themeColor="text1"/>
          <w:sz w:val="24"/>
          <w:szCs w:val="24"/>
          <w:shd w:val="clear" w:color="auto" w:fill="FFFFFF"/>
        </w:rPr>
        <w:t>Maedica</w:t>
      </w:r>
      <w:proofErr w:type="spellEnd"/>
      <w:r w:rsidRPr="0055537D">
        <w:rPr>
          <w:i/>
          <w:iCs/>
          <w:color w:val="000000" w:themeColor="text1"/>
          <w:sz w:val="24"/>
          <w:szCs w:val="24"/>
          <w:shd w:val="clear" w:color="auto" w:fill="FFFFFF"/>
        </w:rPr>
        <w:t xml:space="preserve"> (Bucur).</w:t>
      </w:r>
      <w:r w:rsidRPr="0055537D">
        <w:rPr>
          <w:color w:val="000000" w:themeColor="text1"/>
          <w:sz w:val="24"/>
          <w:szCs w:val="24"/>
        </w:rPr>
        <w:t xml:space="preserve"> </w:t>
      </w:r>
      <w:r w:rsidRPr="0055537D">
        <w:rPr>
          <w:b/>
          <w:bCs/>
          <w:color w:val="000000" w:themeColor="text1"/>
          <w:sz w:val="24"/>
          <w:szCs w:val="24"/>
          <w:shd w:val="clear" w:color="auto" w:fill="FFFFFF"/>
        </w:rPr>
        <w:t>2021</w:t>
      </w:r>
      <w:r w:rsidRPr="0055537D">
        <w:rPr>
          <w:color w:val="000000" w:themeColor="text1"/>
          <w:sz w:val="24"/>
          <w:szCs w:val="24"/>
          <w:shd w:val="clear" w:color="auto" w:fill="FFFFFF"/>
        </w:rPr>
        <w:t xml:space="preserve">, </w:t>
      </w:r>
      <w:r w:rsidRPr="0055537D">
        <w:rPr>
          <w:color w:val="000000" w:themeColor="text1"/>
          <w:sz w:val="24"/>
          <w:szCs w:val="24"/>
        </w:rPr>
        <w:t>16, 163-169.</w:t>
      </w:r>
    </w:p>
    <w:p w14:paraId="2B4144B1" w14:textId="77777777" w:rsidR="00D01FFB" w:rsidRPr="0055537D" w:rsidRDefault="00D01FFB" w:rsidP="00D01FFB">
      <w:pPr>
        <w:pStyle w:val="ListParagraph"/>
        <w:numPr>
          <w:ilvl w:val="0"/>
          <w:numId w:val="1"/>
        </w:numPr>
        <w:rPr>
          <w:color w:val="000000" w:themeColor="text1"/>
          <w:sz w:val="24"/>
          <w:szCs w:val="24"/>
        </w:rPr>
      </w:pPr>
      <w:r w:rsidRPr="0055537D">
        <w:rPr>
          <w:color w:val="000000" w:themeColor="text1"/>
          <w:sz w:val="24"/>
          <w:szCs w:val="24"/>
        </w:rPr>
        <w:t xml:space="preserve">Pham, T.D. Classification of COVID-19 chest X-rays with deep learning: new models or fine tuning? </w:t>
      </w:r>
      <w:r w:rsidRPr="0055537D">
        <w:rPr>
          <w:i/>
          <w:iCs/>
          <w:color w:val="000000" w:themeColor="text1"/>
          <w:sz w:val="24"/>
          <w:szCs w:val="24"/>
        </w:rPr>
        <w:t>Health Inf Sci Syst.</w:t>
      </w:r>
      <w:r w:rsidRPr="0055537D">
        <w:rPr>
          <w:color w:val="000000" w:themeColor="text1"/>
          <w:sz w:val="24"/>
          <w:szCs w:val="24"/>
        </w:rPr>
        <w:t xml:space="preserve"> </w:t>
      </w:r>
      <w:r w:rsidRPr="0055537D">
        <w:rPr>
          <w:b/>
          <w:bCs/>
          <w:color w:val="000000" w:themeColor="text1"/>
          <w:sz w:val="24"/>
          <w:szCs w:val="24"/>
        </w:rPr>
        <w:t>2020</w:t>
      </w:r>
      <w:r w:rsidRPr="0055537D">
        <w:rPr>
          <w:color w:val="000000" w:themeColor="text1"/>
          <w:sz w:val="24"/>
          <w:szCs w:val="24"/>
        </w:rPr>
        <w:t>, 9, 1-11.</w:t>
      </w:r>
    </w:p>
    <w:p w14:paraId="01F5089B" w14:textId="77777777" w:rsidR="00D01FFB" w:rsidRPr="0055537D" w:rsidRDefault="00D01FFB" w:rsidP="00D01FFB">
      <w:pPr>
        <w:pStyle w:val="ListParagraph"/>
        <w:numPr>
          <w:ilvl w:val="0"/>
          <w:numId w:val="1"/>
        </w:numPr>
        <w:rPr>
          <w:color w:val="000000" w:themeColor="text1"/>
          <w:sz w:val="24"/>
          <w:szCs w:val="24"/>
        </w:rPr>
      </w:pPr>
      <w:r w:rsidRPr="0055537D">
        <w:rPr>
          <w:color w:val="000000" w:themeColor="text1"/>
          <w:sz w:val="24"/>
          <w:szCs w:val="24"/>
          <w:shd w:val="clear" w:color="auto" w:fill="FFFFFF"/>
        </w:rPr>
        <w:t xml:space="preserve">Wishart, D. S.; </w:t>
      </w:r>
      <w:proofErr w:type="spellStart"/>
      <w:r w:rsidRPr="0055537D">
        <w:rPr>
          <w:color w:val="000000" w:themeColor="text1"/>
          <w:sz w:val="24"/>
          <w:szCs w:val="24"/>
          <w:shd w:val="clear" w:color="auto" w:fill="FFFFFF"/>
        </w:rPr>
        <w:t>Feunang</w:t>
      </w:r>
      <w:proofErr w:type="spellEnd"/>
      <w:r w:rsidRPr="0055537D">
        <w:rPr>
          <w:color w:val="000000" w:themeColor="text1"/>
          <w:sz w:val="24"/>
          <w:szCs w:val="24"/>
          <w:shd w:val="clear" w:color="auto" w:fill="FFFFFF"/>
        </w:rPr>
        <w:t xml:space="preserve">, Y. D.; Guo, A. C.; Lo, E. J.; Marcu, A.; Grant, J. R. et al. </w:t>
      </w:r>
      <w:proofErr w:type="spellStart"/>
      <w:r w:rsidRPr="0055537D">
        <w:rPr>
          <w:color w:val="000000" w:themeColor="text1"/>
          <w:sz w:val="24"/>
          <w:szCs w:val="24"/>
          <w:shd w:val="clear" w:color="auto" w:fill="FFFFFF"/>
        </w:rPr>
        <w:t>DrugBank</w:t>
      </w:r>
      <w:proofErr w:type="spellEnd"/>
      <w:r w:rsidRPr="0055537D">
        <w:rPr>
          <w:color w:val="000000" w:themeColor="text1"/>
          <w:sz w:val="24"/>
          <w:szCs w:val="24"/>
          <w:shd w:val="clear" w:color="auto" w:fill="FFFFFF"/>
        </w:rPr>
        <w:t xml:space="preserve"> 5.0: a major update to the </w:t>
      </w:r>
      <w:proofErr w:type="spellStart"/>
      <w:r w:rsidRPr="0055537D">
        <w:rPr>
          <w:color w:val="000000" w:themeColor="text1"/>
          <w:sz w:val="24"/>
          <w:szCs w:val="24"/>
          <w:shd w:val="clear" w:color="auto" w:fill="FFFFFF"/>
        </w:rPr>
        <w:t>DrugBank</w:t>
      </w:r>
      <w:proofErr w:type="spellEnd"/>
      <w:r w:rsidRPr="0055537D">
        <w:rPr>
          <w:color w:val="000000" w:themeColor="text1"/>
          <w:sz w:val="24"/>
          <w:szCs w:val="24"/>
          <w:shd w:val="clear" w:color="auto" w:fill="FFFFFF"/>
        </w:rPr>
        <w:t xml:space="preserve"> database for 2018. </w:t>
      </w:r>
      <w:r w:rsidRPr="0055537D">
        <w:rPr>
          <w:i/>
          <w:iCs/>
          <w:color w:val="000000" w:themeColor="text1"/>
          <w:sz w:val="24"/>
          <w:szCs w:val="24"/>
          <w:shd w:val="clear" w:color="auto" w:fill="FFFFFF"/>
        </w:rPr>
        <w:t>Nucleic Acids Res.</w:t>
      </w:r>
      <w:r w:rsidRPr="0055537D">
        <w:rPr>
          <w:color w:val="000000" w:themeColor="text1"/>
          <w:sz w:val="24"/>
          <w:szCs w:val="24"/>
          <w:shd w:val="clear" w:color="auto" w:fill="FFFFFF"/>
        </w:rPr>
        <w:t xml:space="preserve"> </w:t>
      </w:r>
      <w:r w:rsidRPr="0055537D">
        <w:rPr>
          <w:b/>
          <w:bCs/>
          <w:color w:val="000000" w:themeColor="text1"/>
          <w:sz w:val="24"/>
          <w:szCs w:val="24"/>
          <w:shd w:val="clear" w:color="auto" w:fill="FFFFFF"/>
        </w:rPr>
        <w:t>2018</w:t>
      </w:r>
      <w:r w:rsidRPr="0055537D">
        <w:rPr>
          <w:color w:val="000000" w:themeColor="text1"/>
          <w:sz w:val="24"/>
          <w:szCs w:val="24"/>
          <w:shd w:val="clear" w:color="auto" w:fill="FFFFFF"/>
        </w:rPr>
        <w:t xml:space="preserve">, 46, </w:t>
      </w:r>
      <w:r w:rsidRPr="0055537D">
        <w:rPr>
          <w:color w:val="000000" w:themeColor="text1"/>
          <w:sz w:val="24"/>
          <w:szCs w:val="24"/>
        </w:rPr>
        <w:t>D1074–D1082.</w:t>
      </w:r>
    </w:p>
    <w:p w14:paraId="3057CEAB" w14:textId="77777777" w:rsidR="00D01FFB" w:rsidRPr="0055537D" w:rsidRDefault="00D01FFB" w:rsidP="00D01FFB">
      <w:pPr>
        <w:pStyle w:val="ListParagraph"/>
        <w:numPr>
          <w:ilvl w:val="0"/>
          <w:numId w:val="1"/>
        </w:numPr>
        <w:rPr>
          <w:color w:val="000000" w:themeColor="text1"/>
          <w:sz w:val="24"/>
          <w:szCs w:val="24"/>
          <w:shd w:val="clear" w:color="auto" w:fill="FFFFFF"/>
        </w:rPr>
      </w:pPr>
      <w:r w:rsidRPr="0055537D">
        <w:rPr>
          <w:color w:val="000000" w:themeColor="text1"/>
          <w:sz w:val="24"/>
          <w:szCs w:val="24"/>
          <w:shd w:val="clear" w:color="auto" w:fill="FFFFFF"/>
        </w:rPr>
        <w:t xml:space="preserve">da Rosa, R. L.; Yang, T. S.; Tureta, E. F.; de Oliveira, L. R. S.; Moraes, A. N. S. et al. SARSCOVIDB-A New Platform for the Analysis of the Molecular Impact of SARS-CoV-2 Viral Infection. </w:t>
      </w:r>
      <w:r w:rsidRPr="0055537D">
        <w:rPr>
          <w:i/>
          <w:iCs/>
          <w:color w:val="000000" w:themeColor="text1"/>
          <w:sz w:val="24"/>
          <w:szCs w:val="24"/>
          <w:shd w:val="clear" w:color="auto" w:fill="FFFFFF"/>
        </w:rPr>
        <w:t>ACS Omega</w:t>
      </w:r>
      <w:r w:rsidRPr="0055537D">
        <w:rPr>
          <w:color w:val="000000" w:themeColor="text1"/>
          <w:sz w:val="24"/>
          <w:szCs w:val="24"/>
          <w:shd w:val="clear" w:color="auto" w:fill="FFFFFF"/>
        </w:rPr>
        <w:t xml:space="preserve">. </w:t>
      </w:r>
      <w:r w:rsidRPr="0055537D">
        <w:rPr>
          <w:b/>
          <w:bCs/>
          <w:color w:val="000000" w:themeColor="text1"/>
          <w:sz w:val="24"/>
          <w:szCs w:val="24"/>
          <w:shd w:val="clear" w:color="auto" w:fill="FFFFFF"/>
        </w:rPr>
        <w:t>2021</w:t>
      </w:r>
      <w:r w:rsidRPr="0055537D">
        <w:rPr>
          <w:color w:val="000000" w:themeColor="text1"/>
          <w:sz w:val="24"/>
          <w:szCs w:val="24"/>
          <w:shd w:val="clear" w:color="auto" w:fill="FFFFFF"/>
        </w:rPr>
        <w:t xml:space="preserve">, </w:t>
      </w:r>
      <w:r w:rsidRPr="0055537D">
        <w:rPr>
          <w:color w:val="000000" w:themeColor="text1"/>
          <w:sz w:val="24"/>
          <w:szCs w:val="24"/>
        </w:rPr>
        <w:t>6, 3238−3243.</w:t>
      </w:r>
    </w:p>
    <w:p w14:paraId="33A03DFB" w14:textId="77777777" w:rsidR="00D01FFB" w:rsidRPr="0055537D" w:rsidRDefault="00D01FFB" w:rsidP="00D01FFB">
      <w:pPr>
        <w:pStyle w:val="ListParagraph"/>
        <w:numPr>
          <w:ilvl w:val="0"/>
          <w:numId w:val="1"/>
        </w:numPr>
        <w:rPr>
          <w:color w:val="000000" w:themeColor="text1"/>
          <w:sz w:val="24"/>
          <w:szCs w:val="24"/>
        </w:rPr>
      </w:pPr>
      <w:r w:rsidRPr="0055537D">
        <w:rPr>
          <w:color w:val="000000" w:themeColor="text1"/>
          <w:sz w:val="24"/>
          <w:szCs w:val="24"/>
          <w:shd w:val="clear" w:color="auto" w:fill="FFFFFF"/>
        </w:rPr>
        <w:t xml:space="preserve">Khare, S.; Gurry, C.; Freitas, L.; Schultz, M. B.; Bach, G.; Diallo, A.; Akite, N.; Ho, J.; Lee, R. T.; Yeo, W.; Curation Team, G. C.; Maurer-Stroh, S. GISAID's Role in Pandemic Response. </w:t>
      </w:r>
      <w:r w:rsidRPr="0055537D">
        <w:rPr>
          <w:i/>
          <w:iCs/>
          <w:color w:val="000000" w:themeColor="text1"/>
          <w:sz w:val="24"/>
          <w:szCs w:val="24"/>
          <w:shd w:val="clear" w:color="auto" w:fill="FFFFFF"/>
        </w:rPr>
        <w:t>China CDC Wkly</w:t>
      </w:r>
      <w:r w:rsidRPr="0055537D">
        <w:rPr>
          <w:color w:val="000000" w:themeColor="text1"/>
          <w:sz w:val="24"/>
          <w:szCs w:val="24"/>
          <w:shd w:val="clear" w:color="auto" w:fill="FFFFFF"/>
        </w:rPr>
        <w:t xml:space="preserve">. </w:t>
      </w:r>
      <w:r w:rsidRPr="0055537D">
        <w:rPr>
          <w:b/>
          <w:bCs/>
          <w:color w:val="000000" w:themeColor="text1"/>
          <w:sz w:val="24"/>
          <w:szCs w:val="24"/>
          <w:shd w:val="clear" w:color="auto" w:fill="FFFFFF"/>
        </w:rPr>
        <w:t>2021</w:t>
      </w:r>
      <w:r w:rsidRPr="0055537D">
        <w:rPr>
          <w:color w:val="000000" w:themeColor="text1"/>
          <w:sz w:val="24"/>
          <w:szCs w:val="24"/>
          <w:shd w:val="clear" w:color="auto" w:fill="FFFFFF"/>
        </w:rPr>
        <w:t>, 49, 1049-1051.</w:t>
      </w:r>
    </w:p>
    <w:p w14:paraId="25769815" w14:textId="77777777" w:rsidR="00D01FFB" w:rsidRPr="0055537D" w:rsidRDefault="00D01FFB" w:rsidP="00D01FFB">
      <w:pPr>
        <w:pStyle w:val="ListParagraph"/>
        <w:numPr>
          <w:ilvl w:val="0"/>
          <w:numId w:val="1"/>
        </w:numPr>
        <w:rPr>
          <w:color w:val="000000" w:themeColor="text1"/>
          <w:sz w:val="24"/>
          <w:szCs w:val="24"/>
        </w:rPr>
      </w:pPr>
      <w:r w:rsidRPr="0055537D">
        <w:rPr>
          <w:color w:val="000000" w:themeColor="text1"/>
          <w:sz w:val="24"/>
          <w:szCs w:val="24"/>
          <w:shd w:val="clear" w:color="auto" w:fill="FFFFFF"/>
        </w:rPr>
        <w:t xml:space="preserve">Nolan, S.; Vignali, M.; Klinger, M.; et al. A large-scale database of T-cell receptor beta (TCRβ) sequences and binding associations from natural and synthetic exposure to SARS-CoV-2. </w:t>
      </w:r>
      <w:r w:rsidRPr="0055537D">
        <w:rPr>
          <w:i/>
          <w:iCs/>
          <w:color w:val="000000" w:themeColor="text1"/>
          <w:sz w:val="24"/>
          <w:szCs w:val="24"/>
          <w:shd w:val="clear" w:color="auto" w:fill="FFFFFF"/>
        </w:rPr>
        <w:t>Res Sq.</w:t>
      </w:r>
      <w:r w:rsidRPr="0055537D">
        <w:rPr>
          <w:color w:val="000000" w:themeColor="text1"/>
          <w:sz w:val="24"/>
          <w:szCs w:val="24"/>
          <w:shd w:val="clear" w:color="auto" w:fill="FFFFFF"/>
        </w:rPr>
        <w:t xml:space="preserve"> </w:t>
      </w:r>
      <w:r w:rsidRPr="0055537D">
        <w:rPr>
          <w:b/>
          <w:bCs/>
          <w:color w:val="000000" w:themeColor="text1"/>
          <w:sz w:val="24"/>
          <w:szCs w:val="24"/>
          <w:shd w:val="clear" w:color="auto" w:fill="FFFFFF"/>
        </w:rPr>
        <w:t>2020</w:t>
      </w:r>
      <w:r w:rsidRPr="0055537D">
        <w:rPr>
          <w:color w:val="000000" w:themeColor="text1"/>
          <w:sz w:val="24"/>
          <w:szCs w:val="24"/>
          <w:shd w:val="clear" w:color="auto" w:fill="FFFFFF"/>
        </w:rPr>
        <w:t>, 3, 1-28.</w:t>
      </w:r>
    </w:p>
    <w:p w14:paraId="51B5258F" w14:textId="77777777" w:rsidR="00D01FFB" w:rsidRPr="00A97220" w:rsidRDefault="00D01FFB" w:rsidP="00D01FFB">
      <w:pPr>
        <w:pStyle w:val="ListParagraph"/>
        <w:numPr>
          <w:ilvl w:val="0"/>
          <w:numId w:val="1"/>
        </w:numPr>
        <w:rPr>
          <w:sz w:val="24"/>
          <w:szCs w:val="24"/>
          <w:shd w:val="clear" w:color="auto" w:fill="FFFFFF"/>
        </w:rPr>
      </w:pPr>
      <w:r w:rsidRPr="0055537D">
        <w:rPr>
          <w:color w:val="000000" w:themeColor="text1"/>
          <w:sz w:val="24"/>
          <w:szCs w:val="24"/>
          <w:shd w:val="clear" w:color="auto" w:fill="FFFFFF"/>
        </w:rPr>
        <w:t xml:space="preserve">Martin, R.; Löchel, H.F.; Welzel, M.; Hattab, G.; Hauschild, A. C.; Heider, D. </w:t>
      </w:r>
      <w:r w:rsidRPr="00A97220">
        <w:rPr>
          <w:sz w:val="24"/>
          <w:szCs w:val="24"/>
          <w:shd w:val="clear" w:color="auto" w:fill="FFFFFF"/>
        </w:rPr>
        <w:t xml:space="preserve">CORDITE: The Curated </w:t>
      </w:r>
      <w:proofErr w:type="spellStart"/>
      <w:r w:rsidRPr="00A97220">
        <w:rPr>
          <w:sz w:val="24"/>
          <w:szCs w:val="24"/>
          <w:shd w:val="clear" w:color="auto" w:fill="FFFFFF"/>
        </w:rPr>
        <w:t>CORona</w:t>
      </w:r>
      <w:proofErr w:type="spellEnd"/>
      <w:r w:rsidRPr="00A97220">
        <w:rPr>
          <w:sz w:val="24"/>
          <w:szCs w:val="24"/>
          <w:shd w:val="clear" w:color="auto" w:fill="FFFFFF"/>
        </w:rPr>
        <w:t xml:space="preserve"> Drug </w:t>
      </w:r>
      <w:proofErr w:type="spellStart"/>
      <w:r w:rsidRPr="00A97220">
        <w:rPr>
          <w:sz w:val="24"/>
          <w:szCs w:val="24"/>
          <w:shd w:val="clear" w:color="auto" w:fill="FFFFFF"/>
        </w:rPr>
        <w:t>InTERactions</w:t>
      </w:r>
      <w:proofErr w:type="spellEnd"/>
      <w:r w:rsidRPr="00A97220">
        <w:rPr>
          <w:sz w:val="24"/>
          <w:szCs w:val="24"/>
          <w:shd w:val="clear" w:color="auto" w:fill="FFFFFF"/>
        </w:rPr>
        <w:t xml:space="preserve"> Database for SARS-CoV-2. </w:t>
      </w:r>
      <w:proofErr w:type="spellStart"/>
      <w:r w:rsidRPr="00A97220">
        <w:rPr>
          <w:i/>
          <w:iCs/>
          <w:sz w:val="24"/>
          <w:szCs w:val="24"/>
          <w:shd w:val="clear" w:color="auto" w:fill="FFFFFF"/>
        </w:rPr>
        <w:t>iScience</w:t>
      </w:r>
      <w:proofErr w:type="spellEnd"/>
      <w:r w:rsidRPr="00A97220">
        <w:rPr>
          <w:sz w:val="24"/>
          <w:szCs w:val="24"/>
          <w:shd w:val="clear" w:color="auto" w:fill="FFFFFF"/>
        </w:rPr>
        <w:t xml:space="preserve">. </w:t>
      </w:r>
      <w:r w:rsidRPr="00A97220">
        <w:rPr>
          <w:b/>
          <w:bCs/>
          <w:sz w:val="24"/>
          <w:szCs w:val="24"/>
          <w:shd w:val="clear" w:color="auto" w:fill="FFFFFF"/>
        </w:rPr>
        <w:t>2020</w:t>
      </w:r>
      <w:r w:rsidRPr="00A97220">
        <w:rPr>
          <w:sz w:val="24"/>
          <w:szCs w:val="24"/>
          <w:shd w:val="clear" w:color="auto" w:fill="FFFFFF"/>
        </w:rPr>
        <w:t>, 23, 1-6.</w:t>
      </w:r>
    </w:p>
    <w:p w14:paraId="2D6EC72D" w14:textId="1686FF9D" w:rsidR="00D01FFB" w:rsidRPr="0055537D" w:rsidRDefault="00D01FFB" w:rsidP="00D01FFB">
      <w:pPr>
        <w:pStyle w:val="ListParagraph"/>
        <w:numPr>
          <w:ilvl w:val="0"/>
          <w:numId w:val="1"/>
        </w:numPr>
        <w:rPr>
          <w:color w:val="000000" w:themeColor="text1"/>
          <w:sz w:val="24"/>
          <w:szCs w:val="24"/>
          <w:shd w:val="clear" w:color="auto" w:fill="FFFFFF"/>
        </w:rPr>
      </w:pPr>
      <w:r w:rsidRPr="00A97220">
        <w:rPr>
          <w:sz w:val="24"/>
          <w:szCs w:val="24"/>
          <w:shd w:val="clear" w:color="auto" w:fill="FFFFFF"/>
        </w:rPr>
        <w:t xml:space="preserve">Tzou, P. L.; Tao, K.; </w:t>
      </w:r>
      <w:proofErr w:type="spellStart"/>
      <w:r w:rsidRPr="00A97220">
        <w:rPr>
          <w:sz w:val="24"/>
          <w:szCs w:val="24"/>
          <w:shd w:val="clear" w:color="auto" w:fill="FFFFFF"/>
        </w:rPr>
        <w:t>Nouhin</w:t>
      </w:r>
      <w:proofErr w:type="spellEnd"/>
      <w:r w:rsidRPr="00A97220">
        <w:rPr>
          <w:sz w:val="24"/>
          <w:szCs w:val="24"/>
          <w:shd w:val="clear" w:color="auto" w:fill="FFFFFF"/>
        </w:rPr>
        <w:t>, J.; Rhee, S. Y.; Hu, B. D.; Pai, S; Parkin, N.; Shafer, R. W. Coronavirus Antiviral Research Database (</w:t>
      </w:r>
      <w:proofErr w:type="spellStart"/>
      <w:r w:rsidRPr="00A97220">
        <w:rPr>
          <w:sz w:val="24"/>
          <w:szCs w:val="24"/>
          <w:shd w:val="clear" w:color="auto" w:fill="FFFFFF"/>
        </w:rPr>
        <w:t>CoV</w:t>
      </w:r>
      <w:proofErr w:type="spellEnd"/>
      <w:r w:rsidRPr="00A97220">
        <w:rPr>
          <w:sz w:val="24"/>
          <w:szCs w:val="24"/>
          <w:shd w:val="clear" w:color="auto" w:fill="FFFFFF"/>
        </w:rPr>
        <w:t xml:space="preserve">-RDB): An Online Database Designed to Facilitate Comparisons between Candidate Anti-Coronavirus Compounds. </w:t>
      </w:r>
      <w:r w:rsidRPr="00A97220">
        <w:rPr>
          <w:b/>
          <w:bCs/>
          <w:sz w:val="24"/>
          <w:szCs w:val="24"/>
          <w:shd w:val="clear" w:color="auto" w:fill="FFFFFF"/>
        </w:rPr>
        <w:t>2020</w:t>
      </w:r>
      <w:r w:rsidRPr="00A97220">
        <w:rPr>
          <w:sz w:val="24"/>
          <w:szCs w:val="24"/>
          <w:shd w:val="clear" w:color="auto" w:fill="FFFFFF"/>
        </w:rPr>
        <w:t xml:space="preserve">, </w:t>
      </w:r>
      <w:r w:rsidR="00EE629A" w:rsidRPr="00A97220">
        <w:rPr>
          <w:i/>
          <w:iCs/>
          <w:sz w:val="24"/>
          <w:szCs w:val="24"/>
          <w:shd w:val="clear" w:color="auto" w:fill="FFFFFF"/>
        </w:rPr>
        <w:t>Viruses</w:t>
      </w:r>
      <w:r w:rsidR="00EE629A" w:rsidRPr="00A97220">
        <w:rPr>
          <w:sz w:val="24"/>
          <w:szCs w:val="24"/>
          <w:shd w:val="clear" w:color="auto" w:fill="FFFFFF"/>
        </w:rPr>
        <w:t>, 12</w:t>
      </w:r>
      <w:r w:rsidR="00EE629A" w:rsidRPr="00EE629A">
        <w:rPr>
          <w:color w:val="000000" w:themeColor="text1"/>
          <w:sz w:val="24"/>
          <w:szCs w:val="24"/>
          <w:shd w:val="clear" w:color="auto" w:fill="FFFFFF"/>
        </w:rPr>
        <w:t>(9), 1006</w:t>
      </w:r>
      <w:r w:rsidRPr="0055537D">
        <w:rPr>
          <w:color w:val="000000" w:themeColor="text1"/>
          <w:sz w:val="24"/>
          <w:szCs w:val="24"/>
          <w:shd w:val="clear" w:color="auto" w:fill="FFFFFF"/>
        </w:rPr>
        <w:t>.</w:t>
      </w:r>
    </w:p>
    <w:p w14:paraId="0DDBD63A" w14:textId="77777777" w:rsidR="00D01FFB" w:rsidRPr="0055537D" w:rsidRDefault="00D01FFB" w:rsidP="00D01FFB">
      <w:pPr>
        <w:pStyle w:val="ListParagraph"/>
        <w:numPr>
          <w:ilvl w:val="0"/>
          <w:numId w:val="1"/>
        </w:numPr>
        <w:rPr>
          <w:color w:val="000000" w:themeColor="text1"/>
          <w:sz w:val="24"/>
          <w:szCs w:val="24"/>
          <w:shd w:val="clear" w:color="auto" w:fill="FFFFFF"/>
        </w:rPr>
      </w:pPr>
      <w:r w:rsidRPr="0055537D">
        <w:rPr>
          <w:color w:val="000000" w:themeColor="text1"/>
          <w:sz w:val="24"/>
          <w:szCs w:val="24"/>
          <w:shd w:val="clear" w:color="auto" w:fill="FFFFFF"/>
        </w:rPr>
        <w:t xml:space="preserve">Zhou, S.; Liu, B.; Han, Y.; Wang, Y.; Lihong Chen, L.; Wu, Z; and Jian Yang, J. ZOVER: the database of zoonotic and vector-borne viruses. </w:t>
      </w:r>
      <w:r w:rsidRPr="0055537D">
        <w:rPr>
          <w:i/>
          <w:iCs/>
          <w:color w:val="000000" w:themeColor="text1"/>
          <w:sz w:val="24"/>
          <w:szCs w:val="24"/>
          <w:shd w:val="clear" w:color="auto" w:fill="FFFFFF"/>
        </w:rPr>
        <w:t>Nucleic Acids Res</w:t>
      </w:r>
      <w:r w:rsidRPr="0055537D">
        <w:rPr>
          <w:color w:val="000000" w:themeColor="text1"/>
          <w:sz w:val="24"/>
          <w:szCs w:val="24"/>
          <w:shd w:val="clear" w:color="auto" w:fill="FFFFFF"/>
        </w:rPr>
        <w:t xml:space="preserve">. </w:t>
      </w:r>
      <w:r w:rsidRPr="0055537D">
        <w:rPr>
          <w:b/>
          <w:bCs/>
          <w:color w:val="000000" w:themeColor="text1"/>
          <w:sz w:val="24"/>
          <w:szCs w:val="24"/>
          <w:shd w:val="clear" w:color="auto" w:fill="FFFFFF"/>
        </w:rPr>
        <w:t>2022</w:t>
      </w:r>
      <w:r w:rsidRPr="0055537D">
        <w:rPr>
          <w:color w:val="000000" w:themeColor="text1"/>
          <w:sz w:val="24"/>
          <w:szCs w:val="24"/>
          <w:shd w:val="clear" w:color="auto" w:fill="FFFFFF"/>
        </w:rPr>
        <w:t>, 50, D943–D949.</w:t>
      </w:r>
    </w:p>
    <w:p w14:paraId="45B6307C" w14:textId="77777777" w:rsidR="00D01FFB" w:rsidRPr="0055537D" w:rsidRDefault="00D01FFB" w:rsidP="00D01FFB">
      <w:pPr>
        <w:pStyle w:val="ListParagraph"/>
        <w:numPr>
          <w:ilvl w:val="0"/>
          <w:numId w:val="1"/>
        </w:numPr>
        <w:rPr>
          <w:color w:val="000000" w:themeColor="text1"/>
          <w:sz w:val="24"/>
          <w:szCs w:val="24"/>
          <w:shd w:val="clear" w:color="auto" w:fill="FFFFFF"/>
        </w:rPr>
      </w:pPr>
      <w:r w:rsidRPr="0055537D">
        <w:rPr>
          <w:color w:val="000000" w:themeColor="text1"/>
          <w:sz w:val="24"/>
          <w:szCs w:val="24"/>
          <w:shd w:val="clear" w:color="auto" w:fill="FFFFFF"/>
        </w:rPr>
        <w:t xml:space="preserve">Ogata, Y.; Kitayama, R. A database for retrieving information on SARS-CoV-2 S </w:t>
      </w:r>
      <w:r w:rsidRPr="0055537D">
        <w:rPr>
          <w:color w:val="000000" w:themeColor="text1"/>
          <w:sz w:val="24"/>
          <w:szCs w:val="24"/>
          <w:shd w:val="clear" w:color="auto" w:fill="FFFFFF"/>
        </w:rPr>
        <w:lastRenderedPageBreak/>
        <w:t>protein mutations based on correlation network analysis. </w:t>
      </w:r>
      <w:r w:rsidRPr="0055537D">
        <w:rPr>
          <w:i/>
          <w:iCs/>
          <w:color w:val="000000" w:themeColor="text1"/>
          <w:sz w:val="24"/>
          <w:szCs w:val="24"/>
          <w:shd w:val="clear" w:color="auto" w:fill="FFFFFF"/>
        </w:rPr>
        <w:t xml:space="preserve">BMC </w:t>
      </w:r>
      <w:proofErr w:type="spellStart"/>
      <w:r w:rsidRPr="0055537D">
        <w:rPr>
          <w:i/>
          <w:iCs/>
          <w:color w:val="000000" w:themeColor="text1"/>
          <w:sz w:val="24"/>
          <w:szCs w:val="24"/>
          <w:shd w:val="clear" w:color="auto" w:fill="FFFFFF"/>
        </w:rPr>
        <w:t>Genom</w:t>
      </w:r>
      <w:proofErr w:type="spellEnd"/>
      <w:r w:rsidRPr="0055537D">
        <w:rPr>
          <w:i/>
          <w:iCs/>
          <w:color w:val="000000" w:themeColor="text1"/>
          <w:sz w:val="24"/>
          <w:szCs w:val="24"/>
          <w:shd w:val="clear" w:color="auto" w:fill="FFFFFF"/>
        </w:rPr>
        <w:t xml:space="preserve"> Data.</w:t>
      </w:r>
      <w:r w:rsidRPr="0055537D">
        <w:rPr>
          <w:color w:val="000000" w:themeColor="text1"/>
          <w:sz w:val="24"/>
          <w:szCs w:val="24"/>
          <w:shd w:val="clear" w:color="auto" w:fill="FFFFFF"/>
        </w:rPr>
        <w:t> </w:t>
      </w:r>
      <w:r w:rsidRPr="0055537D">
        <w:rPr>
          <w:b/>
          <w:bCs/>
          <w:color w:val="000000" w:themeColor="text1"/>
          <w:sz w:val="24"/>
          <w:szCs w:val="24"/>
          <w:shd w:val="clear" w:color="auto" w:fill="FFFFFF"/>
        </w:rPr>
        <w:t>2022</w:t>
      </w:r>
      <w:r w:rsidRPr="0055537D">
        <w:rPr>
          <w:color w:val="000000" w:themeColor="text1"/>
          <w:sz w:val="24"/>
          <w:szCs w:val="24"/>
          <w:shd w:val="clear" w:color="auto" w:fill="FFFFFF"/>
        </w:rPr>
        <w:t xml:space="preserve">, 23, 1-9. </w:t>
      </w:r>
    </w:p>
    <w:p w14:paraId="796ECE79" w14:textId="77777777" w:rsidR="00D01FFB" w:rsidRPr="0055537D" w:rsidRDefault="00D01FFB" w:rsidP="00D01FFB">
      <w:pPr>
        <w:pStyle w:val="ListParagraph"/>
        <w:numPr>
          <w:ilvl w:val="0"/>
          <w:numId w:val="1"/>
        </w:numPr>
        <w:rPr>
          <w:color w:val="000000" w:themeColor="text1"/>
          <w:sz w:val="24"/>
          <w:szCs w:val="24"/>
          <w:shd w:val="clear" w:color="auto" w:fill="FFFFFF"/>
        </w:rPr>
      </w:pPr>
      <w:r w:rsidRPr="0055537D">
        <w:rPr>
          <w:color w:val="000000" w:themeColor="text1"/>
          <w:sz w:val="24"/>
          <w:szCs w:val="24"/>
          <w:shd w:val="clear" w:color="auto" w:fill="FFFFFF"/>
        </w:rPr>
        <w:t xml:space="preserve">Wang, S.; Zhang, F.; Li, Y.; et al., Therapeutic target database 2020: enriched resource for facilitating research and early development of targeted therapeutics, </w:t>
      </w:r>
      <w:r w:rsidRPr="0055537D">
        <w:rPr>
          <w:i/>
          <w:iCs/>
          <w:color w:val="000000" w:themeColor="text1"/>
          <w:sz w:val="24"/>
          <w:szCs w:val="24"/>
          <w:shd w:val="clear" w:color="auto" w:fill="FFFFFF"/>
        </w:rPr>
        <w:t>Nucleic Acids Res.</w:t>
      </w:r>
      <w:r w:rsidRPr="0055537D">
        <w:rPr>
          <w:color w:val="000000" w:themeColor="text1"/>
          <w:sz w:val="24"/>
          <w:szCs w:val="24"/>
          <w:shd w:val="clear" w:color="auto" w:fill="FFFFFF"/>
        </w:rPr>
        <w:t xml:space="preserve"> </w:t>
      </w:r>
      <w:r w:rsidRPr="0055537D">
        <w:rPr>
          <w:b/>
          <w:bCs/>
          <w:color w:val="000000" w:themeColor="text1"/>
          <w:sz w:val="24"/>
          <w:szCs w:val="24"/>
          <w:shd w:val="clear" w:color="auto" w:fill="FFFFFF"/>
        </w:rPr>
        <w:t>2020</w:t>
      </w:r>
      <w:r w:rsidRPr="0055537D">
        <w:rPr>
          <w:color w:val="000000" w:themeColor="text1"/>
          <w:sz w:val="24"/>
          <w:szCs w:val="24"/>
          <w:shd w:val="clear" w:color="auto" w:fill="FFFFFF"/>
        </w:rPr>
        <w:t>, 48, D1031–D1041.</w:t>
      </w:r>
    </w:p>
    <w:p w14:paraId="2AF3F876" w14:textId="77777777" w:rsidR="00D01FFB" w:rsidRPr="0055537D" w:rsidRDefault="00D01FFB" w:rsidP="00D01FFB">
      <w:pPr>
        <w:pStyle w:val="ListParagraph"/>
        <w:numPr>
          <w:ilvl w:val="0"/>
          <w:numId w:val="1"/>
        </w:numPr>
        <w:rPr>
          <w:color w:val="000000" w:themeColor="text1"/>
          <w:sz w:val="24"/>
          <w:szCs w:val="24"/>
          <w:shd w:val="clear" w:color="auto" w:fill="FFFFFF"/>
        </w:rPr>
      </w:pPr>
      <w:r w:rsidRPr="0055537D">
        <w:rPr>
          <w:color w:val="000000" w:themeColor="text1"/>
          <w:sz w:val="24"/>
          <w:szCs w:val="24"/>
          <w:shd w:val="clear" w:color="auto" w:fill="FFFFFF"/>
        </w:rPr>
        <w:t xml:space="preserve">Lefkowitz, E. J.; Odom, M. R.; Upton, C. Virus Databases. </w:t>
      </w:r>
      <w:proofErr w:type="spellStart"/>
      <w:r w:rsidRPr="0055537D">
        <w:rPr>
          <w:i/>
          <w:iCs/>
          <w:color w:val="000000" w:themeColor="text1"/>
          <w:sz w:val="24"/>
          <w:szCs w:val="24"/>
          <w:shd w:val="clear" w:color="auto" w:fill="FFFFFF"/>
        </w:rPr>
        <w:t>Encyclopedia</w:t>
      </w:r>
      <w:proofErr w:type="spellEnd"/>
      <w:r w:rsidRPr="0055537D">
        <w:rPr>
          <w:i/>
          <w:iCs/>
          <w:color w:val="000000" w:themeColor="text1"/>
          <w:sz w:val="24"/>
          <w:szCs w:val="24"/>
          <w:shd w:val="clear" w:color="auto" w:fill="FFFFFF"/>
        </w:rPr>
        <w:t xml:space="preserve"> of Virology.</w:t>
      </w:r>
      <w:r w:rsidRPr="0055537D">
        <w:rPr>
          <w:color w:val="000000" w:themeColor="text1"/>
          <w:sz w:val="24"/>
          <w:szCs w:val="24"/>
          <w:shd w:val="clear" w:color="auto" w:fill="FFFFFF"/>
        </w:rPr>
        <w:t xml:space="preserve"> </w:t>
      </w:r>
      <w:r w:rsidRPr="0055537D">
        <w:rPr>
          <w:b/>
          <w:bCs/>
          <w:color w:val="000000" w:themeColor="text1"/>
          <w:sz w:val="24"/>
          <w:szCs w:val="24"/>
          <w:shd w:val="clear" w:color="auto" w:fill="FFFFFF"/>
        </w:rPr>
        <w:t>2008</w:t>
      </w:r>
      <w:r w:rsidRPr="0055537D">
        <w:rPr>
          <w:color w:val="000000" w:themeColor="text1"/>
          <w:sz w:val="24"/>
          <w:szCs w:val="24"/>
          <w:shd w:val="clear" w:color="auto" w:fill="FFFFFF"/>
        </w:rPr>
        <w:t>, 348-364.</w:t>
      </w:r>
    </w:p>
    <w:p w14:paraId="6C8F8E1F" w14:textId="77777777" w:rsidR="00D01FFB" w:rsidRPr="0055537D" w:rsidRDefault="00D01FFB" w:rsidP="00D01FFB">
      <w:pPr>
        <w:pStyle w:val="ListParagraph"/>
        <w:numPr>
          <w:ilvl w:val="0"/>
          <w:numId w:val="1"/>
        </w:numPr>
        <w:rPr>
          <w:color w:val="000000" w:themeColor="text1"/>
          <w:sz w:val="24"/>
          <w:szCs w:val="24"/>
          <w:shd w:val="clear" w:color="auto" w:fill="FFFFFF"/>
        </w:rPr>
      </w:pPr>
      <w:r w:rsidRPr="0055537D">
        <w:rPr>
          <w:color w:val="000000" w:themeColor="text1"/>
          <w:sz w:val="24"/>
          <w:szCs w:val="24"/>
          <w:shd w:val="clear" w:color="auto" w:fill="FFFFFF"/>
        </w:rPr>
        <w:t xml:space="preserve">Fang, S.; Li, K.; Shen, J; Liu, S.; Liu, J.; Yang, L.; Hu, C.D; Wan, J. GESS: a database of global evaluation of SARS-CoV-2/hCoV-19 sequences. </w:t>
      </w:r>
      <w:r w:rsidRPr="0055537D">
        <w:rPr>
          <w:i/>
          <w:iCs/>
          <w:color w:val="000000" w:themeColor="text1"/>
          <w:sz w:val="24"/>
          <w:szCs w:val="24"/>
          <w:shd w:val="clear" w:color="auto" w:fill="FFFFFF"/>
        </w:rPr>
        <w:t>Nucleic Acids Res.</w:t>
      </w:r>
      <w:r w:rsidRPr="0055537D">
        <w:rPr>
          <w:color w:val="000000" w:themeColor="text1"/>
          <w:sz w:val="24"/>
          <w:szCs w:val="24"/>
          <w:shd w:val="clear" w:color="auto" w:fill="FFFFFF"/>
        </w:rPr>
        <w:t xml:space="preserve"> </w:t>
      </w:r>
      <w:r w:rsidRPr="0055537D">
        <w:rPr>
          <w:b/>
          <w:bCs/>
          <w:color w:val="000000" w:themeColor="text1"/>
          <w:sz w:val="24"/>
          <w:szCs w:val="24"/>
          <w:shd w:val="clear" w:color="auto" w:fill="FFFFFF"/>
        </w:rPr>
        <w:t>2021</w:t>
      </w:r>
      <w:r w:rsidRPr="0055537D">
        <w:rPr>
          <w:color w:val="000000" w:themeColor="text1"/>
          <w:sz w:val="24"/>
          <w:szCs w:val="24"/>
          <w:shd w:val="clear" w:color="auto" w:fill="FFFFFF"/>
        </w:rPr>
        <w:t>, 49, D706-D714.</w:t>
      </w:r>
    </w:p>
    <w:p w14:paraId="5A4C317F" w14:textId="77777777" w:rsidR="00D01FFB" w:rsidRPr="0055537D" w:rsidRDefault="00D01FFB" w:rsidP="00D01FFB">
      <w:pPr>
        <w:pStyle w:val="ListParagraph"/>
        <w:numPr>
          <w:ilvl w:val="0"/>
          <w:numId w:val="1"/>
        </w:numPr>
        <w:rPr>
          <w:color w:val="000000" w:themeColor="text1"/>
          <w:sz w:val="24"/>
          <w:szCs w:val="24"/>
          <w:shd w:val="clear" w:color="auto" w:fill="FFFFFF"/>
        </w:rPr>
      </w:pPr>
      <w:proofErr w:type="spellStart"/>
      <w:r w:rsidRPr="0055537D">
        <w:rPr>
          <w:color w:val="000000" w:themeColor="text1"/>
          <w:sz w:val="24"/>
          <w:szCs w:val="24"/>
          <w:shd w:val="clear" w:color="auto" w:fill="FFFFFF"/>
        </w:rPr>
        <w:t>Essabbar</w:t>
      </w:r>
      <w:proofErr w:type="spellEnd"/>
      <w:r w:rsidRPr="0055537D">
        <w:rPr>
          <w:color w:val="000000" w:themeColor="text1"/>
          <w:sz w:val="24"/>
          <w:szCs w:val="24"/>
          <w:shd w:val="clear" w:color="auto" w:fill="FFFFFF"/>
        </w:rPr>
        <w:t xml:space="preserve">, A.; </w:t>
      </w:r>
      <w:proofErr w:type="spellStart"/>
      <w:r w:rsidRPr="0055537D">
        <w:rPr>
          <w:color w:val="000000" w:themeColor="text1"/>
          <w:sz w:val="24"/>
          <w:szCs w:val="24"/>
          <w:shd w:val="clear" w:color="auto" w:fill="FFFFFF"/>
        </w:rPr>
        <w:t>Kartti</w:t>
      </w:r>
      <w:proofErr w:type="spellEnd"/>
      <w:r w:rsidRPr="0055537D">
        <w:rPr>
          <w:color w:val="000000" w:themeColor="text1"/>
          <w:sz w:val="24"/>
          <w:szCs w:val="24"/>
          <w:shd w:val="clear" w:color="auto" w:fill="FFFFFF"/>
        </w:rPr>
        <w:t xml:space="preserve">, S.; </w:t>
      </w:r>
      <w:proofErr w:type="spellStart"/>
      <w:r w:rsidRPr="0055537D">
        <w:rPr>
          <w:color w:val="000000" w:themeColor="text1"/>
          <w:sz w:val="24"/>
          <w:szCs w:val="24"/>
          <w:shd w:val="clear" w:color="auto" w:fill="FFFFFF"/>
        </w:rPr>
        <w:t>Alouane</w:t>
      </w:r>
      <w:proofErr w:type="spellEnd"/>
      <w:r w:rsidRPr="0055537D">
        <w:rPr>
          <w:color w:val="000000" w:themeColor="text1"/>
          <w:sz w:val="24"/>
          <w:szCs w:val="24"/>
          <w:shd w:val="clear" w:color="auto" w:fill="FFFFFF"/>
        </w:rPr>
        <w:t xml:space="preserve">, T.; Hakmi, M.; </w:t>
      </w:r>
      <w:proofErr w:type="spellStart"/>
      <w:r w:rsidRPr="0055537D">
        <w:rPr>
          <w:color w:val="000000" w:themeColor="text1"/>
          <w:sz w:val="24"/>
          <w:szCs w:val="24"/>
          <w:shd w:val="clear" w:color="auto" w:fill="FFFFFF"/>
        </w:rPr>
        <w:t>Belyamani</w:t>
      </w:r>
      <w:proofErr w:type="spellEnd"/>
      <w:r w:rsidRPr="0055537D">
        <w:rPr>
          <w:color w:val="000000" w:themeColor="text1"/>
          <w:sz w:val="24"/>
          <w:szCs w:val="24"/>
          <w:shd w:val="clear" w:color="auto" w:fill="FFFFFF"/>
        </w:rPr>
        <w:t xml:space="preserve">, L. and Ibrahimi, A. </w:t>
      </w:r>
      <w:proofErr w:type="spellStart"/>
      <w:r w:rsidRPr="0055537D">
        <w:rPr>
          <w:color w:val="000000" w:themeColor="text1"/>
          <w:sz w:val="24"/>
          <w:szCs w:val="24"/>
          <w:shd w:val="clear" w:color="auto" w:fill="FFFFFF"/>
        </w:rPr>
        <w:t>IDbSV</w:t>
      </w:r>
      <w:proofErr w:type="spellEnd"/>
      <w:r w:rsidRPr="0055537D">
        <w:rPr>
          <w:color w:val="000000" w:themeColor="text1"/>
          <w:sz w:val="24"/>
          <w:szCs w:val="24"/>
          <w:shd w:val="clear" w:color="auto" w:fill="FFFFFF"/>
        </w:rPr>
        <w:t xml:space="preserve">: An Open-Access Repository for Monitoring SARS-CoV-2 Variations and Evolution. </w:t>
      </w:r>
      <w:r w:rsidRPr="0055537D">
        <w:rPr>
          <w:i/>
          <w:iCs/>
          <w:color w:val="000000" w:themeColor="text1"/>
          <w:sz w:val="24"/>
          <w:szCs w:val="24"/>
          <w:shd w:val="clear" w:color="auto" w:fill="FFFFFF"/>
        </w:rPr>
        <w:t>Front. Med.</w:t>
      </w:r>
      <w:r w:rsidRPr="0055537D">
        <w:rPr>
          <w:color w:val="000000" w:themeColor="text1"/>
          <w:sz w:val="24"/>
          <w:szCs w:val="24"/>
          <w:shd w:val="clear" w:color="auto" w:fill="FFFFFF"/>
        </w:rPr>
        <w:t xml:space="preserve"> </w:t>
      </w:r>
      <w:r w:rsidRPr="0055537D">
        <w:rPr>
          <w:b/>
          <w:bCs/>
          <w:color w:val="000000" w:themeColor="text1"/>
          <w:sz w:val="24"/>
          <w:szCs w:val="24"/>
          <w:shd w:val="clear" w:color="auto" w:fill="FFFFFF"/>
        </w:rPr>
        <w:t>2021</w:t>
      </w:r>
      <w:r w:rsidRPr="0055537D">
        <w:rPr>
          <w:color w:val="000000" w:themeColor="text1"/>
          <w:sz w:val="24"/>
          <w:szCs w:val="24"/>
          <w:shd w:val="clear" w:color="auto" w:fill="FFFFFF"/>
        </w:rPr>
        <w:t>, 8, 1-8.</w:t>
      </w:r>
    </w:p>
    <w:p w14:paraId="3813C741" w14:textId="77777777" w:rsidR="00D01FFB" w:rsidRPr="0055537D" w:rsidRDefault="00D01FFB" w:rsidP="00D01FFB">
      <w:pPr>
        <w:pStyle w:val="ListParagraph"/>
        <w:numPr>
          <w:ilvl w:val="0"/>
          <w:numId w:val="1"/>
        </w:numPr>
        <w:rPr>
          <w:color w:val="000000" w:themeColor="text1"/>
          <w:sz w:val="24"/>
          <w:szCs w:val="24"/>
          <w:shd w:val="clear" w:color="auto" w:fill="FFFFFF"/>
        </w:rPr>
      </w:pPr>
      <w:r w:rsidRPr="0055537D">
        <w:rPr>
          <w:color w:val="000000" w:themeColor="text1"/>
          <w:sz w:val="24"/>
          <w:szCs w:val="24"/>
          <w:shd w:val="clear" w:color="auto" w:fill="FFFFFF"/>
        </w:rPr>
        <w:t>Harrison, P.W.; Lopez, R.; Rahman, N. et al. The COVID-19 Data Portal: accelerating SARS-CoV-2 and COVID-19 research through rapid open access data sharing. </w:t>
      </w:r>
      <w:r w:rsidRPr="0055537D">
        <w:rPr>
          <w:i/>
          <w:iCs/>
          <w:color w:val="000000" w:themeColor="text1"/>
          <w:sz w:val="24"/>
          <w:szCs w:val="24"/>
          <w:shd w:val="clear" w:color="auto" w:fill="FFFFFF"/>
        </w:rPr>
        <w:t>Nucleic Acids Res.</w:t>
      </w:r>
      <w:r w:rsidRPr="0055537D">
        <w:rPr>
          <w:color w:val="000000" w:themeColor="text1"/>
          <w:sz w:val="24"/>
          <w:szCs w:val="24"/>
          <w:shd w:val="clear" w:color="auto" w:fill="FFFFFF"/>
        </w:rPr>
        <w:t> </w:t>
      </w:r>
      <w:r w:rsidRPr="0055537D">
        <w:rPr>
          <w:b/>
          <w:bCs/>
          <w:color w:val="000000" w:themeColor="text1"/>
          <w:sz w:val="24"/>
          <w:szCs w:val="24"/>
          <w:shd w:val="clear" w:color="auto" w:fill="FFFFFF"/>
        </w:rPr>
        <w:t>2021</w:t>
      </w:r>
      <w:r w:rsidRPr="0055537D">
        <w:rPr>
          <w:color w:val="000000" w:themeColor="text1"/>
          <w:sz w:val="24"/>
          <w:szCs w:val="24"/>
          <w:shd w:val="clear" w:color="auto" w:fill="FFFFFF"/>
        </w:rPr>
        <w:t>, 49, W619-W623.</w:t>
      </w:r>
    </w:p>
    <w:p w14:paraId="69CFD497" w14:textId="77777777" w:rsidR="00D01FFB" w:rsidRPr="0055537D" w:rsidRDefault="00D01FFB" w:rsidP="00D01FFB">
      <w:pPr>
        <w:pStyle w:val="ListParagraph"/>
        <w:numPr>
          <w:ilvl w:val="0"/>
          <w:numId w:val="1"/>
        </w:numPr>
        <w:rPr>
          <w:color w:val="000000" w:themeColor="text1"/>
          <w:sz w:val="24"/>
          <w:szCs w:val="24"/>
          <w:shd w:val="clear" w:color="auto" w:fill="FFFFFF"/>
        </w:rPr>
      </w:pPr>
      <w:proofErr w:type="spellStart"/>
      <w:r w:rsidRPr="0055537D">
        <w:rPr>
          <w:color w:val="000000" w:themeColor="text1"/>
          <w:sz w:val="24"/>
          <w:szCs w:val="24"/>
        </w:rPr>
        <w:t>Siramshetty</w:t>
      </w:r>
      <w:proofErr w:type="spellEnd"/>
      <w:r w:rsidRPr="0055537D">
        <w:rPr>
          <w:color w:val="000000" w:themeColor="text1"/>
          <w:sz w:val="24"/>
          <w:szCs w:val="24"/>
        </w:rPr>
        <w:t xml:space="preserve">, V.B.; </w:t>
      </w:r>
      <w:proofErr w:type="spellStart"/>
      <w:r w:rsidRPr="0055537D">
        <w:rPr>
          <w:color w:val="000000" w:themeColor="text1"/>
          <w:sz w:val="24"/>
          <w:szCs w:val="24"/>
        </w:rPr>
        <w:t>Grishagin</w:t>
      </w:r>
      <w:proofErr w:type="spellEnd"/>
      <w:r w:rsidRPr="0055537D">
        <w:rPr>
          <w:color w:val="000000" w:themeColor="text1"/>
          <w:sz w:val="24"/>
          <w:szCs w:val="24"/>
        </w:rPr>
        <w:t xml:space="preserve">, I.; Nguyễn, Ð.T. et al. NCATS </w:t>
      </w:r>
      <w:proofErr w:type="spellStart"/>
      <w:r w:rsidRPr="0055537D">
        <w:rPr>
          <w:color w:val="000000" w:themeColor="text1"/>
          <w:sz w:val="24"/>
          <w:szCs w:val="24"/>
        </w:rPr>
        <w:t>Inxight</w:t>
      </w:r>
      <w:proofErr w:type="spellEnd"/>
      <w:r w:rsidRPr="0055537D">
        <w:rPr>
          <w:color w:val="000000" w:themeColor="text1"/>
          <w:sz w:val="24"/>
          <w:szCs w:val="24"/>
        </w:rPr>
        <w:t xml:space="preserve"> Drugs: a comprehensive and curated portal for translational research. </w:t>
      </w:r>
      <w:r w:rsidRPr="0055537D">
        <w:rPr>
          <w:i/>
          <w:iCs/>
          <w:color w:val="000000" w:themeColor="text1"/>
          <w:sz w:val="24"/>
          <w:szCs w:val="24"/>
        </w:rPr>
        <w:t>Nucleic Acids Res.</w:t>
      </w:r>
      <w:r w:rsidRPr="0055537D">
        <w:rPr>
          <w:color w:val="000000" w:themeColor="text1"/>
          <w:sz w:val="24"/>
          <w:szCs w:val="24"/>
        </w:rPr>
        <w:t xml:space="preserve">, </w:t>
      </w:r>
      <w:r w:rsidRPr="0055537D">
        <w:rPr>
          <w:b/>
          <w:bCs/>
          <w:color w:val="000000" w:themeColor="text1"/>
          <w:sz w:val="24"/>
          <w:szCs w:val="24"/>
        </w:rPr>
        <w:t>2022</w:t>
      </w:r>
      <w:r w:rsidRPr="0055537D">
        <w:rPr>
          <w:color w:val="000000" w:themeColor="text1"/>
          <w:sz w:val="24"/>
          <w:szCs w:val="24"/>
        </w:rPr>
        <w:t>, 50, D1307-D1316.</w:t>
      </w:r>
    </w:p>
    <w:p w14:paraId="651B85BC" w14:textId="77777777" w:rsidR="00D01FFB" w:rsidRPr="0055537D" w:rsidRDefault="00D01FFB" w:rsidP="00D01FFB">
      <w:pPr>
        <w:pStyle w:val="ListParagraph"/>
        <w:numPr>
          <w:ilvl w:val="0"/>
          <w:numId w:val="1"/>
        </w:numPr>
        <w:rPr>
          <w:color w:val="000000" w:themeColor="text1"/>
          <w:sz w:val="24"/>
          <w:szCs w:val="24"/>
          <w:shd w:val="clear" w:color="auto" w:fill="FFFFFF"/>
        </w:rPr>
      </w:pPr>
      <w:r w:rsidRPr="0055537D">
        <w:rPr>
          <w:color w:val="000000" w:themeColor="text1"/>
          <w:sz w:val="24"/>
          <w:szCs w:val="24"/>
          <w:shd w:val="clear" w:color="auto" w:fill="FFFFFF"/>
        </w:rPr>
        <w:t xml:space="preserve">Kuleshov, M. V.; Stein, D. J.; Clarke, D. J. B.; et al. The COVID-19 Gene and Drug Set Library. </w:t>
      </w:r>
      <w:r w:rsidRPr="0055537D">
        <w:rPr>
          <w:i/>
          <w:iCs/>
          <w:color w:val="000000" w:themeColor="text1"/>
          <w:sz w:val="24"/>
          <w:szCs w:val="24"/>
          <w:shd w:val="clear" w:color="auto" w:fill="FFFFFF"/>
        </w:rPr>
        <w:t>Patterns</w:t>
      </w:r>
      <w:r w:rsidRPr="0055537D">
        <w:rPr>
          <w:color w:val="000000" w:themeColor="text1"/>
          <w:sz w:val="24"/>
          <w:szCs w:val="24"/>
          <w:shd w:val="clear" w:color="auto" w:fill="FFFFFF"/>
        </w:rPr>
        <w:t xml:space="preserve">. </w:t>
      </w:r>
      <w:r w:rsidRPr="0055537D">
        <w:rPr>
          <w:b/>
          <w:bCs/>
          <w:color w:val="000000" w:themeColor="text1"/>
          <w:sz w:val="24"/>
          <w:szCs w:val="24"/>
          <w:shd w:val="clear" w:color="auto" w:fill="FFFFFF"/>
        </w:rPr>
        <w:t>2020</w:t>
      </w:r>
      <w:r w:rsidRPr="0055537D">
        <w:rPr>
          <w:color w:val="000000" w:themeColor="text1"/>
          <w:sz w:val="24"/>
          <w:szCs w:val="24"/>
          <w:shd w:val="clear" w:color="auto" w:fill="FFFFFF"/>
        </w:rPr>
        <w:t xml:space="preserve">, 1, 1-10. </w:t>
      </w:r>
    </w:p>
    <w:p w14:paraId="6BE6782D" w14:textId="77777777" w:rsidR="00D01FFB" w:rsidRPr="0055537D" w:rsidRDefault="00D01FFB" w:rsidP="00D01FFB">
      <w:pPr>
        <w:pStyle w:val="ListParagraph"/>
        <w:numPr>
          <w:ilvl w:val="0"/>
          <w:numId w:val="1"/>
        </w:numPr>
        <w:rPr>
          <w:color w:val="000000" w:themeColor="text1"/>
          <w:sz w:val="24"/>
          <w:szCs w:val="24"/>
          <w:shd w:val="clear" w:color="auto" w:fill="FFFFFF"/>
        </w:rPr>
      </w:pPr>
      <w:r w:rsidRPr="0055537D">
        <w:rPr>
          <w:color w:val="000000" w:themeColor="text1"/>
          <w:sz w:val="24"/>
          <w:szCs w:val="24"/>
        </w:rPr>
        <w:t xml:space="preserve">Kalil, A. C.; Patterson, T.F.; Mehta, A.K.; Tomashek, K.M.; Wolfe, C.R.; et al. </w:t>
      </w:r>
      <w:r w:rsidRPr="0055537D">
        <w:rPr>
          <w:color w:val="000000" w:themeColor="text1"/>
          <w:sz w:val="24"/>
          <w:szCs w:val="24"/>
          <w:shd w:val="clear" w:color="auto" w:fill="FFFFFF"/>
        </w:rPr>
        <w:t xml:space="preserve">Baricitinib plus Remdesivir for Hospitalized Adults with Covid-19. </w:t>
      </w:r>
      <w:r w:rsidRPr="0055537D">
        <w:rPr>
          <w:i/>
          <w:iCs/>
          <w:color w:val="000000" w:themeColor="text1"/>
          <w:sz w:val="24"/>
          <w:szCs w:val="24"/>
          <w:shd w:val="clear" w:color="auto" w:fill="FFFFFF"/>
        </w:rPr>
        <w:t>N Engl J Med.</w:t>
      </w:r>
      <w:r w:rsidRPr="0055537D">
        <w:rPr>
          <w:color w:val="000000" w:themeColor="text1"/>
          <w:sz w:val="24"/>
          <w:szCs w:val="24"/>
          <w:shd w:val="clear" w:color="auto" w:fill="FFFFFF"/>
        </w:rPr>
        <w:t xml:space="preserve"> </w:t>
      </w:r>
      <w:r w:rsidRPr="0055537D">
        <w:rPr>
          <w:b/>
          <w:bCs/>
          <w:color w:val="000000" w:themeColor="text1"/>
          <w:sz w:val="24"/>
          <w:szCs w:val="24"/>
          <w:shd w:val="clear" w:color="auto" w:fill="FFFFFF"/>
        </w:rPr>
        <w:t>2021</w:t>
      </w:r>
      <w:r w:rsidRPr="0055537D">
        <w:rPr>
          <w:color w:val="000000" w:themeColor="text1"/>
          <w:sz w:val="24"/>
          <w:szCs w:val="24"/>
          <w:shd w:val="clear" w:color="auto" w:fill="FFFFFF"/>
        </w:rPr>
        <w:t>, 384, 795-807.</w:t>
      </w:r>
    </w:p>
    <w:p w14:paraId="039D525C" w14:textId="77777777" w:rsidR="00D01FFB" w:rsidRPr="0055537D" w:rsidRDefault="00D01FFB" w:rsidP="00D01FFB">
      <w:pPr>
        <w:pStyle w:val="ListParagraph"/>
        <w:numPr>
          <w:ilvl w:val="0"/>
          <w:numId w:val="1"/>
        </w:numPr>
        <w:rPr>
          <w:color w:val="000000" w:themeColor="text1"/>
          <w:sz w:val="24"/>
          <w:szCs w:val="24"/>
          <w:shd w:val="clear" w:color="auto" w:fill="FFFFFF"/>
        </w:rPr>
      </w:pPr>
      <w:r w:rsidRPr="0055537D">
        <w:rPr>
          <w:color w:val="000000" w:themeColor="text1"/>
          <w:sz w:val="24"/>
          <w:szCs w:val="24"/>
          <w:shd w:val="clear" w:color="auto" w:fill="FFFFFF"/>
        </w:rPr>
        <w:t xml:space="preserve">Saxena, S. K.; Kumar, S.; Ansari, S.; </w:t>
      </w:r>
      <w:proofErr w:type="spellStart"/>
      <w:r w:rsidRPr="0055537D">
        <w:rPr>
          <w:color w:val="000000" w:themeColor="text1"/>
          <w:sz w:val="24"/>
          <w:szCs w:val="24"/>
          <w:shd w:val="clear" w:color="auto" w:fill="FFFFFF"/>
        </w:rPr>
        <w:t>Paweska</w:t>
      </w:r>
      <w:proofErr w:type="spellEnd"/>
      <w:r w:rsidRPr="0055537D">
        <w:rPr>
          <w:color w:val="000000" w:themeColor="text1"/>
          <w:sz w:val="24"/>
          <w:szCs w:val="24"/>
          <w:shd w:val="clear" w:color="auto" w:fill="FFFFFF"/>
        </w:rPr>
        <w:t xml:space="preserve">, J. T.; Maurya, V. K.; Tripathi, A. K.; Abdel Moneim, A. S. Transmission dynamics and mutational prevalence of the novel </w:t>
      </w:r>
      <w:proofErr w:type="gramStart"/>
      <w:r w:rsidRPr="0055537D">
        <w:rPr>
          <w:color w:val="000000" w:themeColor="text1"/>
          <w:sz w:val="24"/>
          <w:szCs w:val="24"/>
          <w:shd w:val="clear" w:color="auto" w:fill="FFFFFF"/>
        </w:rPr>
        <w:t>Severe acute respiratory syndrome</w:t>
      </w:r>
      <w:proofErr w:type="gramEnd"/>
      <w:r w:rsidRPr="0055537D">
        <w:rPr>
          <w:color w:val="000000" w:themeColor="text1"/>
          <w:sz w:val="24"/>
          <w:szCs w:val="24"/>
          <w:shd w:val="clear" w:color="auto" w:fill="FFFFFF"/>
        </w:rPr>
        <w:t xml:space="preserve"> coronavirus 2Omicron Variant of Concern. </w:t>
      </w:r>
      <w:r w:rsidRPr="0055537D">
        <w:rPr>
          <w:i/>
          <w:iCs/>
          <w:color w:val="000000" w:themeColor="text1"/>
          <w:sz w:val="24"/>
          <w:szCs w:val="24"/>
          <w:shd w:val="clear" w:color="auto" w:fill="FFFFFF"/>
        </w:rPr>
        <w:t xml:space="preserve">J Med </w:t>
      </w:r>
      <w:proofErr w:type="spellStart"/>
      <w:r w:rsidRPr="0055537D">
        <w:rPr>
          <w:i/>
          <w:iCs/>
          <w:color w:val="000000" w:themeColor="text1"/>
          <w:sz w:val="24"/>
          <w:szCs w:val="24"/>
          <w:shd w:val="clear" w:color="auto" w:fill="FFFFFF"/>
        </w:rPr>
        <w:t>Virol</w:t>
      </w:r>
      <w:proofErr w:type="spellEnd"/>
      <w:r w:rsidRPr="0055537D">
        <w:rPr>
          <w:i/>
          <w:iCs/>
          <w:color w:val="000000" w:themeColor="text1"/>
          <w:sz w:val="24"/>
          <w:szCs w:val="24"/>
          <w:shd w:val="clear" w:color="auto" w:fill="FFFFFF"/>
        </w:rPr>
        <w:t>.</w:t>
      </w:r>
      <w:r w:rsidRPr="0055537D">
        <w:rPr>
          <w:color w:val="000000" w:themeColor="text1"/>
          <w:sz w:val="24"/>
          <w:szCs w:val="24"/>
          <w:shd w:val="clear" w:color="auto" w:fill="FFFFFF"/>
        </w:rPr>
        <w:t xml:space="preserve"> </w:t>
      </w:r>
      <w:r w:rsidRPr="0055537D">
        <w:rPr>
          <w:b/>
          <w:bCs/>
          <w:color w:val="000000" w:themeColor="text1"/>
          <w:sz w:val="24"/>
          <w:szCs w:val="24"/>
          <w:shd w:val="clear" w:color="auto" w:fill="FFFFFF"/>
        </w:rPr>
        <w:t>2022</w:t>
      </w:r>
      <w:r w:rsidRPr="0055537D">
        <w:rPr>
          <w:color w:val="000000" w:themeColor="text1"/>
          <w:sz w:val="24"/>
          <w:szCs w:val="24"/>
          <w:shd w:val="clear" w:color="auto" w:fill="FFFFFF"/>
        </w:rPr>
        <w:t>, 94, 2160–2166.</w:t>
      </w:r>
    </w:p>
    <w:p w14:paraId="456D3836" w14:textId="5E8D938C" w:rsidR="00D01FFB" w:rsidRPr="00A97220" w:rsidRDefault="00D01FFB" w:rsidP="00D01FFB">
      <w:pPr>
        <w:pStyle w:val="ListParagraph"/>
        <w:numPr>
          <w:ilvl w:val="0"/>
          <w:numId w:val="1"/>
        </w:numPr>
        <w:rPr>
          <w:sz w:val="24"/>
          <w:szCs w:val="24"/>
          <w:shd w:val="clear" w:color="auto" w:fill="FFFFFF"/>
        </w:rPr>
      </w:pPr>
      <w:proofErr w:type="spellStart"/>
      <w:r w:rsidRPr="0055537D">
        <w:rPr>
          <w:color w:val="000000" w:themeColor="text1"/>
          <w:sz w:val="24"/>
          <w:szCs w:val="24"/>
          <w:shd w:val="clear" w:color="auto" w:fill="FFFFFF"/>
        </w:rPr>
        <w:t>Wlodawer</w:t>
      </w:r>
      <w:proofErr w:type="spellEnd"/>
      <w:r w:rsidRPr="0055537D">
        <w:rPr>
          <w:color w:val="000000" w:themeColor="text1"/>
          <w:sz w:val="24"/>
          <w:szCs w:val="24"/>
          <w:shd w:val="clear" w:color="auto" w:fill="FFFFFF"/>
        </w:rPr>
        <w:t xml:space="preserve">, A.; </w:t>
      </w:r>
      <w:proofErr w:type="spellStart"/>
      <w:r w:rsidRPr="0055537D">
        <w:rPr>
          <w:color w:val="000000" w:themeColor="text1"/>
          <w:sz w:val="24"/>
          <w:szCs w:val="24"/>
          <w:shd w:val="clear" w:color="auto" w:fill="FFFFFF"/>
        </w:rPr>
        <w:t>Dauter</w:t>
      </w:r>
      <w:proofErr w:type="spellEnd"/>
      <w:r w:rsidRPr="0055537D">
        <w:rPr>
          <w:color w:val="000000" w:themeColor="text1"/>
          <w:sz w:val="24"/>
          <w:szCs w:val="24"/>
          <w:shd w:val="clear" w:color="auto" w:fill="FFFFFF"/>
        </w:rPr>
        <w:t>, Z.; Shabalin, I. G. Ligand-</w:t>
      </w:r>
      <w:proofErr w:type="spellStart"/>
      <w:r w:rsidRPr="0055537D">
        <w:rPr>
          <w:color w:val="000000" w:themeColor="text1"/>
          <w:sz w:val="24"/>
          <w:szCs w:val="24"/>
          <w:shd w:val="clear" w:color="auto" w:fill="FFFFFF"/>
        </w:rPr>
        <w:t>centered</w:t>
      </w:r>
      <w:proofErr w:type="spellEnd"/>
      <w:r w:rsidRPr="0055537D">
        <w:rPr>
          <w:color w:val="000000" w:themeColor="text1"/>
          <w:sz w:val="24"/>
          <w:szCs w:val="24"/>
          <w:shd w:val="clear" w:color="auto" w:fill="FFFFFF"/>
        </w:rPr>
        <w:t xml:space="preserve"> assessment of SARS-CoV-2 drug target models in the Protein Data </w:t>
      </w:r>
      <w:r w:rsidRPr="00A97220">
        <w:rPr>
          <w:sz w:val="24"/>
          <w:szCs w:val="24"/>
          <w:shd w:val="clear" w:color="auto" w:fill="FFFFFF"/>
        </w:rPr>
        <w:t xml:space="preserve">Bank. </w:t>
      </w:r>
      <w:r w:rsidR="008B43E8" w:rsidRPr="00A97220">
        <w:rPr>
          <w:i/>
          <w:iCs/>
          <w:sz w:val="24"/>
          <w:szCs w:val="24"/>
          <w:shd w:val="clear" w:color="auto" w:fill="FFFFFF"/>
        </w:rPr>
        <w:t>FEBS J.</w:t>
      </w:r>
      <w:r w:rsidRPr="00A97220">
        <w:rPr>
          <w:sz w:val="24"/>
          <w:szCs w:val="24"/>
          <w:shd w:val="clear" w:color="auto" w:fill="FFFFFF"/>
        </w:rPr>
        <w:t xml:space="preserve"> </w:t>
      </w:r>
      <w:r w:rsidRPr="00A97220">
        <w:rPr>
          <w:b/>
          <w:bCs/>
          <w:sz w:val="24"/>
          <w:szCs w:val="24"/>
          <w:shd w:val="clear" w:color="auto" w:fill="FFFFFF"/>
        </w:rPr>
        <w:t>2020</w:t>
      </w:r>
      <w:r w:rsidRPr="00A97220">
        <w:rPr>
          <w:sz w:val="24"/>
          <w:szCs w:val="24"/>
          <w:shd w:val="clear" w:color="auto" w:fill="FFFFFF"/>
        </w:rPr>
        <w:t>, 287, 3703–3718.</w:t>
      </w:r>
    </w:p>
    <w:p w14:paraId="0A125094" w14:textId="77777777" w:rsidR="00D01FFB" w:rsidRPr="00A97220" w:rsidRDefault="00D01FFB" w:rsidP="00D01FFB">
      <w:pPr>
        <w:pStyle w:val="ListParagraph"/>
        <w:numPr>
          <w:ilvl w:val="0"/>
          <w:numId w:val="1"/>
        </w:numPr>
        <w:rPr>
          <w:sz w:val="24"/>
          <w:szCs w:val="24"/>
        </w:rPr>
      </w:pPr>
      <w:r w:rsidRPr="00A97220">
        <w:rPr>
          <w:sz w:val="24"/>
          <w:szCs w:val="24"/>
        </w:rPr>
        <w:t xml:space="preserve">Goffin, E.; </w:t>
      </w:r>
      <w:proofErr w:type="spellStart"/>
      <w:r w:rsidRPr="00A97220">
        <w:rPr>
          <w:sz w:val="24"/>
          <w:szCs w:val="24"/>
        </w:rPr>
        <w:t>Candellier</w:t>
      </w:r>
      <w:proofErr w:type="spellEnd"/>
      <w:r w:rsidRPr="00A97220">
        <w:rPr>
          <w:sz w:val="24"/>
          <w:szCs w:val="24"/>
        </w:rPr>
        <w:t xml:space="preserve">, A.; Vart, P. COVID-19-related mortality in kidney transplant and haemodialysis patients: a comparative, prospective registry-based study. </w:t>
      </w:r>
      <w:r w:rsidRPr="00A97220">
        <w:rPr>
          <w:i/>
          <w:iCs/>
          <w:sz w:val="24"/>
          <w:szCs w:val="24"/>
          <w:shd w:val="clear" w:color="auto" w:fill="FFFFFF"/>
        </w:rPr>
        <w:t>Nephrol Dial Transplant</w:t>
      </w:r>
      <w:r w:rsidRPr="00A97220">
        <w:rPr>
          <w:sz w:val="24"/>
          <w:szCs w:val="24"/>
          <w:shd w:val="clear" w:color="auto" w:fill="FFFFFF"/>
        </w:rPr>
        <w:t xml:space="preserve">. </w:t>
      </w:r>
      <w:r w:rsidRPr="00A97220">
        <w:rPr>
          <w:b/>
          <w:bCs/>
          <w:sz w:val="24"/>
          <w:szCs w:val="24"/>
          <w:shd w:val="clear" w:color="auto" w:fill="FFFFFF"/>
        </w:rPr>
        <w:t>2021</w:t>
      </w:r>
      <w:r w:rsidRPr="00A97220">
        <w:rPr>
          <w:sz w:val="24"/>
          <w:szCs w:val="24"/>
          <w:shd w:val="clear" w:color="auto" w:fill="FFFFFF"/>
        </w:rPr>
        <w:t>, 36, 2094–2105.</w:t>
      </w:r>
    </w:p>
    <w:p w14:paraId="7BA9F2E3" w14:textId="263BCEF7" w:rsidR="00D01FFB" w:rsidRPr="00A97220" w:rsidRDefault="00D01FFB" w:rsidP="00D01FFB">
      <w:pPr>
        <w:pStyle w:val="ListParagraph"/>
        <w:numPr>
          <w:ilvl w:val="0"/>
          <w:numId w:val="1"/>
        </w:numPr>
        <w:rPr>
          <w:sz w:val="24"/>
          <w:szCs w:val="24"/>
          <w:shd w:val="clear" w:color="auto" w:fill="FFFFFF"/>
        </w:rPr>
      </w:pPr>
      <w:r w:rsidRPr="00A97220">
        <w:rPr>
          <w:sz w:val="24"/>
          <w:szCs w:val="24"/>
          <w:shd w:val="clear" w:color="auto" w:fill="FFFFFF"/>
        </w:rPr>
        <w:t xml:space="preserve">Feng, Z.; Chen, M.; Liang, T.; Shen, M.; Chen, H. and Xie, X.Q. Virus-CKB: an integrated bioinformatics platform and analysis resource for COVID-19 research. </w:t>
      </w:r>
      <w:r w:rsidR="008B43E8" w:rsidRPr="00A97220">
        <w:rPr>
          <w:i/>
          <w:iCs/>
          <w:sz w:val="24"/>
          <w:szCs w:val="24"/>
          <w:shd w:val="clear" w:color="auto" w:fill="FFFFFF"/>
        </w:rPr>
        <w:t>Brief. Bioinformatics</w:t>
      </w:r>
      <w:r w:rsidRPr="00A97220">
        <w:rPr>
          <w:i/>
          <w:iCs/>
          <w:sz w:val="24"/>
          <w:szCs w:val="24"/>
          <w:shd w:val="clear" w:color="auto" w:fill="FFFFFF"/>
        </w:rPr>
        <w:t>.</w:t>
      </w:r>
      <w:r w:rsidRPr="00A97220">
        <w:rPr>
          <w:sz w:val="24"/>
          <w:szCs w:val="24"/>
          <w:shd w:val="clear" w:color="auto" w:fill="FFFFFF"/>
        </w:rPr>
        <w:t xml:space="preserve"> </w:t>
      </w:r>
      <w:r w:rsidRPr="00A97220">
        <w:rPr>
          <w:b/>
          <w:bCs/>
          <w:sz w:val="24"/>
          <w:szCs w:val="24"/>
          <w:shd w:val="clear" w:color="auto" w:fill="FFFFFF"/>
        </w:rPr>
        <w:t>2021</w:t>
      </w:r>
      <w:r w:rsidRPr="00A97220">
        <w:rPr>
          <w:sz w:val="24"/>
          <w:szCs w:val="24"/>
          <w:shd w:val="clear" w:color="auto" w:fill="FFFFFF"/>
        </w:rPr>
        <w:t>, 22, 882–895.</w:t>
      </w:r>
    </w:p>
    <w:p w14:paraId="41D7E65A" w14:textId="77777777" w:rsidR="00D01FFB" w:rsidRPr="0055537D" w:rsidRDefault="00D01FFB" w:rsidP="00D01FFB">
      <w:pPr>
        <w:pStyle w:val="ListParagraph"/>
        <w:numPr>
          <w:ilvl w:val="0"/>
          <w:numId w:val="1"/>
        </w:numPr>
        <w:rPr>
          <w:color w:val="000000" w:themeColor="text1"/>
          <w:sz w:val="24"/>
          <w:szCs w:val="24"/>
          <w:shd w:val="clear" w:color="auto" w:fill="FFFFFF"/>
        </w:rPr>
      </w:pPr>
      <w:r w:rsidRPr="0055537D">
        <w:rPr>
          <w:color w:val="000000" w:themeColor="text1"/>
          <w:sz w:val="24"/>
          <w:szCs w:val="24"/>
          <w:shd w:val="clear" w:color="auto" w:fill="FFFFFF"/>
        </w:rPr>
        <w:t xml:space="preserve">Gupta, A. K.; Khan, M. S.; Choudhury, S.; et al. </w:t>
      </w:r>
      <w:proofErr w:type="spellStart"/>
      <w:r w:rsidRPr="0055537D">
        <w:rPr>
          <w:color w:val="000000" w:themeColor="text1"/>
          <w:sz w:val="24"/>
          <w:szCs w:val="24"/>
          <w:shd w:val="clear" w:color="auto" w:fill="FFFFFF"/>
        </w:rPr>
        <w:t>CoronaVR</w:t>
      </w:r>
      <w:proofErr w:type="spellEnd"/>
      <w:r w:rsidRPr="0055537D">
        <w:rPr>
          <w:color w:val="000000" w:themeColor="text1"/>
          <w:sz w:val="24"/>
          <w:szCs w:val="24"/>
          <w:shd w:val="clear" w:color="auto" w:fill="FFFFFF"/>
        </w:rPr>
        <w:t xml:space="preserve">: a computational resource and analysis of epitopes and therapeutics for severe acute respiratory syndrome </w:t>
      </w:r>
      <w:r w:rsidRPr="0055537D">
        <w:rPr>
          <w:color w:val="000000" w:themeColor="text1"/>
          <w:sz w:val="24"/>
          <w:szCs w:val="24"/>
          <w:shd w:val="clear" w:color="auto" w:fill="FFFFFF"/>
        </w:rPr>
        <w:lastRenderedPageBreak/>
        <w:t xml:space="preserve">coronavirus-2. </w:t>
      </w:r>
      <w:r w:rsidRPr="0055537D">
        <w:rPr>
          <w:i/>
          <w:iCs/>
          <w:color w:val="000000" w:themeColor="text1"/>
          <w:sz w:val="24"/>
          <w:szCs w:val="24"/>
          <w:shd w:val="clear" w:color="auto" w:fill="FFFFFF"/>
        </w:rPr>
        <w:t xml:space="preserve">Front. </w:t>
      </w:r>
      <w:proofErr w:type="spellStart"/>
      <w:r w:rsidRPr="0055537D">
        <w:rPr>
          <w:i/>
          <w:iCs/>
          <w:color w:val="000000" w:themeColor="text1"/>
          <w:sz w:val="24"/>
          <w:szCs w:val="24"/>
          <w:shd w:val="clear" w:color="auto" w:fill="FFFFFF"/>
        </w:rPr>
        <w:t>Microbiol</w:t>
      </w:r>
      <w:proofErr w:type="spellEnd"/>
      <w:r w:rsidRPr="0055537D">
        <w:rPr>
          <w:i/>
          <w:iCs/>
          <w:color w:val="000000" w:themeColor="text1"/>
          <w:sz w:val="24"/>
          <w:szCs w:val="24"/>
          <w:shd w:val="clear" w:color="auto" w:fill="FFFFFF"/>
        </w:rPr>
        <w:t>., Sec. Virology</w:t>
      </w:r>
      <w:r w:rsidRPr="0055537D">
        <w:rPr>
          <w:color w:val="000000" w:themeColor="text1"/>
          <w:sz w:val="24"/>
          <w:szCs w:val="24"/>
          <w:shd w:val="clear" w:color="auto" w:fill="FFFFFF"/>
        </w:rPr>
        <w:t xml:space="preserve">. </w:t>
      </w:r>
      <w:r w:rsidRPr="0055537D">
        <w:rPr>
          <w:b/>
          <w:bCs/>
          <w:color w:val="000000" w:themeColor="text1"/>
          <w:sz w:val="24"/>
          <w:szCs w:val="24"/>
          <w:shd w:val="clear" w:color="auto" w:fill="FFFFFF"/>
        </w:rPr>
        <w:t>2020</w:t>
      </w:r>
      <w:r w:rsidRPr="0055537D">
        <w:rPr>
          <w:color w:val="000000" w:themeColor="text1"/>
          <w:sz w:val="24"/>
          <w:szCs w:val="24"/>
          <w:shd w:val="clear" w:color="auto" w:fill="FFFFFF"/>
        </w:rPr>
        <w:t>, 11, 1-21</w:t>
      </w:r>
    </w:p>
    <w:p w14:paraId="12ACD627" w14:textId="77777777" w:rsidR="00D01FFB" w:rsidRPr="0055537D" w:rsidRDefault="00D01FFB" w:rsidP="00D01FFB">
      <w:pPr>
        <w:pStyle w:val="ListParagraph"/>
        <w:numPr>
          <w:ilvl w:val="0"/>
          <w:numId w:val="1"/>
        </w:numPr>
        <w:rPr>
          <w:color w:val="000000" w:themeColor="text1"/>
          <w:sz w:val="24"/>
          <w:szCs w:val="24"/>
        </w:rPr>
      </w:pPr>
      <w:r w:rsidRPr="0055537D">
        <w:rPr>
          <w:color w:val="000000" w:themeColor="text1"/>
          <w:sz w:val="24"/>
          <w:szCs w:val="24"/>
          <w:shd w:val="clear" w:color="auto" w:fill="FFFFFF"/>
        </w:rPr>
        <w:t>Freshour, S. L.; Kiwala, S.; Cotto, K. C.; Coffman, A. C.; McMichael, J. F., Song, J. J.; Griffith, M.; Griffith, O.L.; Wagner, A.H. Integration of the Drug-Gene Interaction Database (</w:t>
      </w:r>
      <w:proofErr w:type="spellStart"/>
      <w:r w:rsidRPr="0055537D">
        <w:rPr>
          <w:color w:val="000000" w:themeColor="text1"/>
          <w:sz w:val="24"/>
          <w:szCs w:val="24"/>
          <w:shd w:val="clear" w:color="auto" w:fill="FFFFFF"/>
        </w:rPr>
        <w:t>DGIdb</w:t>
      </w:r>
      <w:proofErr w:type="spellEnd"/>
      <w:r w:rsidRPr="0055537D">
        <w:rPr>
          <w:color w:val="000000" w:themeColor="text1"/>
          <w:sz w:val="24"/>
          <w:szCs w:val="24"/>
          <w:shd w:val="clear" w:color="auto" w:fill="FFFFFF"/>
        </w:rPr>
        <w:t xml:space="preserve"> 4.0) with open crowdsource efforts. </w:t>
      </w:r>
      <w:r w:rsidRPr="0055537D">
        <w:rPr>
          <w:i/>
          <w:iCs/>
          <w:color w:val="000000" w:themeColor="text1"/>
          <w:sz w:val="24"/>
          <w:szCs w:val="24"/>
          <w:shd w:val="clear" w:color="auto" w:fill="FFFFFF"/>
        </w:rPr>
        <w:t>Nucleic Acids Res</w:t>
      </w:r>
      <w:r w:rsidRPr="0055537D">
        <w:rPr>
          <w:color w:val="000000" w:themeColor="text1"/>
          <w:sz w:val="24"/>
          <w:szCs w:val="24"/>
          <w:shd w:val="clear" w:color="auto" w:fill="FFFFFF"/>
        </w:rPr>
        <w:t xml:space="preserve">. </w:t>
      </w:r>
      <w:r w:rsidRPr="0055537D">
        <w:rPr>
          <w:b/>
          <w:bCs/>
          <w:color w:val="000000" w:themeColor="text1"/>
          <w:sz w:val="24"/>
          <w:szCs w:val="24"/>
          <w:shd w:val="clear" w:color="auto" w:fill="FFFFFF"/>
        </w:rPr>
        <w:t>2021</w:t>
      </w:r>
      <w:r w:rsidRPr="0055537D">
        <w:rPr>
          <w:color w:val="000000" w:themeColor="text1"/>
          <w:sz w:val="24"/>
          <w:szCs w:val="24"/>
          <w:shd w:val="clear" w:color="auto" w:fill="FFFFFF"/>
        </w:rPr>
        <w:t>, 49, D1144-D1151.</w:t>
      </w:r>
    </w:p>
    <w:p w14:paraId="0BA04647" w14:textId="77777777" w:rsidR="00D01FFB" w:rsidRPr="0055537D" w:rsidRDefault="00D01FFB" w:rsidP="00D01FFB">
      <w:pPr>
        <w:pStyle w:val="ListParagraph"/>
        <w:numPr>
          <w:ilvl w:val="0"/>
          <w:numId w:val="1"/>
        </w:numPr>
        <w:rPr>
          <w:color w:val="000000" w:themeColor="text1"/>
          <w:sz w:val="24"/>
          <w:szCs w:val="24"/>
          <w:shd w:val="clear" w:color="auto" w:fill="FFFFFF"/>
        </w:rPr>
      </w:pPr>
      <w:r w:rsidRPr="0055537D">
        <w:rPr>
          <w:color w:val="000000" w:themeColor="text1"/>
          <w:sz w:val="24"/>
          <w:szCs w:val="24"/>
          <w:shd w:val="clear" w:color="auto" w:fill="FFFFFF"/>
        </w:rPr>
        <w:t xml:space="preserve">Subbarayan, K.; Ulagappan, K.; Wickenhauser, C.; Bachmann, M.; Seliger, B. Immune Interaction Map of Human SARS-CoV-2 Target Genes: Implications for Therapeutic Avenues. </w:t>
      </w:r>
      <w:r w:rsidRPr="0055537D">
        <w:rPr>
          <w:i/>
          <w:iCs/>
          <w:color w:val="000000" w:themeColor="text1"/>
          <w:sz w:val="24"/>
          <w:szCs w:val="24"/>
          <w:shd w:val="clear" w:color="auto" w:fill="FFFFFF"/>
        </w:rPr>
        <w:t>Front Immunol</w:t>
      </w:r>
      <w:r w:rsidRPr="0055537D">
        <w:rPr>
          <w:color w:val="000000" w:themeColor="text1"/>
          <w:sz w:val="24"/>
          <w:szCs w:val="24"/>
          <w:shd w:val="clear" w:color="auto" w:fill="FFFFFF"/>
        </w:rPr>
        <w:t xml:space="preserve">. </w:t>
      </w:r>
      <w:r w:rsidRPr="0055537D">
        <w:rPr>
          <w:b/>
          <w:bCs/>
          <w:color w:val="000000" w:themeColor="text1"/>
          <w:sz w:val="24"/>
          <w:szCs w:val="24"/>
          <w:shd w:val="clear" w:color="auto" w:fill="FFFFFF"/>
        </w:rPr>
        <w:t>2021</w:t>
      </w:r>
      <w:r w:rsidRPr="0055537D">
        <w:rPr>
          <w:color w:val="000000" w:themeColor="text1"/>
          <w:sz w:val="24"/>
          <w:szCs w:val="24"/>
          <w:shd w:val="clear" w:color="auto" w:fill="FFFFFF"/>
        </w:rPr>
        <w:t>, 12, 1-14.</w:t>
      </w:r>
    </w:p>
    <w:p w14:paraId="1EB4B66F" w14:textId="54A559F2" w:rsidR="00D01FFB" w:rsidRPr="00A97220" w:rsidRDefault="00D01FFB" w:rsidP="00D01FFB">
      <w:pPr>
        <w:pStyle w:val="ListParagraph"/>
        <w:numPr>
          <w:ilvl w:val="0"/>
          <w:numId w:val="1"/>
        </w:numPr>
        <w:rPr>
          <w:sz w:val="24"/>
          <w:szCs w:val="24"/>
          <w:shd w:val="clear" w:color="auto" w:fill="FFFFFF"/>
        </w:rPr>
      </w:pPr>
      <w:r w:rsidRPr="0055537D">
        <w:rPr>
          <w:color w:val="000000" w:themeColor="text1"/>
          <w:sz w:val="24"/>
          <w:szCs w:val="24"/>
          <w:shd w:val="clear" w:color="auto" w:fill="FFFFFF"/>
        </w:rPr>
        <w:t>Grzesik, P.; Augustyn, D. R</w:t>
      </w:r>
      <w:r w:rsidRPr="00A97220">
        <w:rPr>
          <w:sz w:val="24"/>
          <w:szCs w:val="24"/>
          <w:shd w:val="clear" w:color="auto" w:fill="FFFFFF"/>
        </w:rPr>
        <w:t xml:space="preserve">.; </w:t>
      </w:r>
      <w:proofErr w:type="spellStart"/>
      <w:r w:rsidRPr="00A97220">
        <w:rPr>
          <w:sz w:val="24"/>
          <w:szCs w:val="24"/>
          <w:shd w:val="clear" w:color="auto" w:fill="FFFFFF"/>
        </w:rPr>
        <w:t>Wyciślik</w:t>
      </w:r>
      <w:proofErr w:type="spellEnd"/>
      <w:r w:rsidRPr="00A97220">
        <w:rPr>
          <w:sz w:val="24"/>
          <w:szCs w:val="24"/>
          <w:shd w:val="clear" w:color="auto" w:fill="FFFFFF"/>
        </w:rPr>
        <w:t xml:space="preserve">, L.; Mrozek, D.; Serverless computing in omics data analysis and integration. </w:t>
      </w:r>
      <w:r w:rsidR="008458AF" w:rsidRPr="00A97220">
        <w:rPr>
          <w:i/>
          <w:iCs/>
          <w:sz w:val="24"/>
          <w:szCs w:val="24"/>
          <w:shd w:val="clear" w:color="auto" w:fill="FFFFFF"/>
        </w:rPr>
        <w:t>Brief. Bioinformatics.</w:t>
      </w:r>
      <w:r w:rsidRPr="00A97220">
        <w:rPr>
          <w:sz w:val="24"/>
          <w:szCs w:val="24"/>
          <w:shd w:val="clear" w:color="auto" w:fill="FFFFFF"/>
        </w:rPr>
        <w:t xml:space="preserve"> </w:t>
      </w:r>
      <w:r w:rsidRPr="00A97220">
        <w:rPr>
          <w:b/>
          <w:bCs/>
          <w:sz w:val="24"/>
          <w:szCs w:val="24"/>
          <w:shd w:val="clear" w:color="auto" w:fill="FFFFFF"/>
        </w:rPr>
        <w:t>2022</w:t>
      </w:r>
      <w:r w:rsidRPr="00A97220">
        <w:rPr>
          <w:sz w:val="24"/>
          <w:szCs w:val="24"/>
          <w:shd w:val="clear" w:color="auto" w:fill="FFFFFF"/>
        </w:rPr>
        <w:t>, 23, bbab349.</w:t>
      </w:r>
    </w:p>
    <w:p w14:paraId="15C79359" w14:textId="77777777" w:rsidR="00D01FFB" w:rsidRPr="0055537D" w:rsidRDefault="00D01FFB" w:rsidP="00D01FFB">
      <w:pPr>
        <w:pStyle w:val="ListParagraph"/>
        <w:numPr>
          <w:ilvl w:val="0"/>
          <w:numId w:val="1"/>
        </w:numPr>
        <w:rPr>
          <w:color w:val="000000" w:themeColor="text1"/>
          <w:sz w:val="24"/>
          <w:szCs w:val="24"/>
          <w:shd w:val="clear" w:color="auto" w:fill="FFFFFF"/>
        </w:rPr>
      </w:pPr>
      <w:proofErr w:type="spellStart"/>
      <w:r w:rsidRPr="00A97220">
        <w:rPr>
          <w:sz w:val="24"/>
          <w:szCs w:val="24"/>
          <w:shd w:val="clear" w:color="auto" w:fill="FFFFFF"/>
        </w:rPr>
        <w:t>Muratova</w:t>
      </w:r>
      <w:proofErr w:type="spellEnd"/>
      <w:r w:rsidRPr="00A97220">
        <w:rPr>
          <w:sz w:val="24"/>
          <w:szCs w:val="24"/>
          <w:shd w:val="clear" w:color="auto" w:fill="FFFFFF"/>
        </w:rPr>
        <w:t xml:space="preserve">, E. N.; Amaro, R.; Andrade., C. H.; A critical </w:t>
      </w:r>
      <w:r w:rsidRPr="0055537D">
        <w:rPr>
          <w:color w:val="000000" w:themeColor="text1"/>
          <w:sz w:val="24"/>
          <w:szCs w:val="24"/>
          <w:shd w:val="clear" w:color="auto" w:fill="FFFFFF"/>
        </w:rPr>
        <w:t xml:space="preserve">overview of computational approaches employed for COVID-19 drug discovery. </w:t>
      </w:r>
      <w:r w:rsidRPr="0055537D">
        <w:rPr>
          <w:i/>
          <w:iCs/>
          <w:color w:val="000000" w:themeColor="text1"/>
          <w:sz w:val="24"/>
          <w:szCs w:val="24"/>
          <w:shd w:val="clear" w:color="auto" w:fill="FFFFFF"/>
        </w:rPr>
        <w:t>Chem. Soc. Rev.</w:t>
      </w:r>
      <w:r w:rsidRPr="0055537D">
        <w:rPr>
          <w:color w:val="000000" w:themeColor="text1"/>
          <w:sz w:val="24"/>
          <w:szCs w:val="24"/>
          <w:shd w:val="clear" w:color="auto" w:fill="FFFFFF"/>
        </w:rPr>
        <w:t xml:space="preserve"> </w:t>
      </w:r>
      <w:r w:rsidRPr="0055537D">
        <w:rPr>
          <w:b/>
          <w:bCs/>
          <w:color w:val="000000" w:themeColor="text1"/>
          <w:sz w:val="24"/>
          <w:szCs w:val="24"/>
          <w:shd w:val="clear" w:color="auto" w:fill="FFFFFF"/>
        </w:rPr>
        <w:t>2021</w:t>
      </w:r>
      <w:r w:rsidRPr="0055537D">
        <w:rPr>
          <w:color w:val="000000" w:themeColor="text1"/>
          <w:sz w:val="24"/>
          <w:szCs w:val="24"/>
          <w:shd w:val="clear" w:color="auto" w:fill="FFFFFF"/>
        </w:rPr>
        <w:t>, 50, 9121-9151.</w:t>
      </w:r>
    </w:p>
    <w:p w14:paraId="246C7AB3" w14:textId="77777777" w:rsidR="00D01FFB" w:rsidRPr="00BB0F4C" w:rsidRDefault="00D01FFB" w:rsidP="00D01FFB">
      <w:pPr>
        <w:pStyle w:val="ListParagraph"/>
        <w:numPr>
          <w:ilvl w:val="0"/>
          <w:numId w:val="1"/>
        </w:numPr>
        <w:rPr>
          <w:color w:val="000000" w:themeColor="text1"/>
          <w:sz w:val="24"/>
          <w:szCs w:val="24"/>
          <w:shd w:val="clear" w:color="auto" w:fill="FFFFFF"/>
        </w:rPr>
      </w:pPr>
      <w:r w:rsidRPr="00BB0F4C">
        <w:rPr>
          <w:rStyle w:val="Hyperlink"/>
          <w:color w:val="000000" w:themeColor="text1"/>
          <w:sz w:val="24"/>
          <w:szCs w:val="24"/>
          <w:u w:val="none"/>
          <w:bdr w:val="none" w:sz="0" w:space="0" w:color="auto" w:frame="1"/>
          <w:shd w:val="clear" w:color="auto" w:fill="FFFFFF"/>
        </w:rPr>
        <w:t xml:space="preserve">Zhang, W.; Zhang, Y.; Min, Z.; Mo, J.; Ju, Z.; Guan, W.; Zeng, B.; Liu, Y.; Chen, J.; Zhang, Q.; Li, H.; Zeng, C.; Wei, Y.; Chan, G.C. COVID19db: a comprehensive database platform to discover potential drugs and targets of COVID-19 at whole transcriptomic scale. </w:t>
      </w:r>
      <w:r w:rsidRPr="00BB0F4C">
        <w:rPr>
          <w:rStyle w:val="Hyperlink"/>
          <w:i/>
          <w:iCs/>
          <w:color w:val="000000" w:themeColor="text1"/>
          <w:sz w:val="24"/>
          <w:szCs w:val="24"/>
          <w:u w:val="none"/>
          <w:bdr w:val="none" w:sz="0" w:space="0" w:color="auto" w:frame="1"/>
          <w:shd w:val="clear" w:color="auto" w:fill="FFFFFF"/>
        </w:rPr>
        <w:t>Nucleic Acids Res</w:t>
      </w:r>
      <w:r w:rsidRPr="00BB0F4C">
        <w:rPr>
          <w:rStyle w:val="Hyperlink"/>
          <w:color w:val="000000" w:themeColor="text1"/>
          <w:sz w:val="24"/>
          <w:szCs w:val="24"/>
          <w:u w:val="none"/>
          <w:bdr w:val="none" w:sz="0" w:space="0" w:color="auto" w:frame="1"/>
          <w:shd w:val="clear" w:color="auto" w:fill="FFFFFF"/>
        </w:rPr>
        <w:t xml:space="preserve">. </w:t>
      </w:r>
      <w:r w:rsidRPr="00BB0F4C">
        <w:rPr>
          <w:rStyle w:val="Hyperlink"/>
          <w:b/>
          <w:bCs/>
          <w:color w:val="000000" w:themeColor="text1"/>
          <w:sz w:val="24"/>
          <w:szCs w:val="24"/>
          <w:u w:val="none"/>
          <w:bdr w:val="none" w:sz="0" w:space="0" w:color="auto" w:frame="1"/>
          <w:shd w:val="clear" w:color="auto" w:fill="FFFFFF"/>
        </w:rPr>
        <w:t>2022</w:t>
      </w:r>
      <w:r w:rsidRPr="00BB0F4C">
        <w:rPr>
          <w:rStyle w:val="Hyperlink"/>
          <w:color w:val="000000" w:themeColor="text1"/>
          <w:sz w:val="24"/>
          <w:szCs w:val="24"/>
          <w:u w:val="none"/>
          <w:bdr w:val="none" w:sz="0" w:space="0" w:color="auto" w:frame="1"/>
          <w:shd w:val="clear" w:color="auto" w:fill="FFFFFF"/>
        </w:rPr>
        <w:t>, 50, D747-D757.</w:t>
      </w:r>
    </w:p>
    <w:p w14:paraId="70ABF5CC" w14:textId="037F1000" w:rsidR="00D01FFB" w:rsidRPr="00A97220" w:rsidRDefault="00D01FFB" w:rsidP="00D01FFB">
      <w:pPr>
        <w:pStyle w:val="ListParagraph"/>
        <w:numPr>
          <w:ilvl w:val="0"/>
          <w:numId w:val="1"/>
        </w:numPr>
        <w:rPr>
          <w:rStyle w:val="Hyperlink"/>
          <w:color w:val="auto"/>
          <w:sz w:val="24"/>
          <w:szCs w:val="24"/>
          <w:u w:val="none"/>
          <w:bdr w:val="none" w:sz="0" w:space="0" w:color="auto" w:frame="1"/>
          <w:shd w:val="clear" w:color="auto" w:fill="FFFFFF"/>
        </w:rPr>
      </w:pPr>
      <w:r w:rsidRPr="00BB0F4C">
        <w:rPr>
          <w:rStyle w:val="Hyperlink"/>
          <w:color w:val="000000" w:themeColor="text1"/>
          <w:sz w:val="24"/>
          <w:szCs w:val="24"/>
          <w:u w:val="none"/>
          <w:bdr w:val="none" w:sz="0" w:space="0" w:color="auto" w:frame="1"/>
          <w:shd w:val="clear" w:color="auto" w:fill="FFFFFF"/>
        </w:rPr>
        <w:t>Zhou, N.; Bao, J.; and Ning, Y. H2V: a database of human genes and proteins that respond to SARS‑CoV‑2, SARS‑</w:t>
      </w:r>
      <w:proofErr w:type="spellStart"/>
      <w:r w:rsidRPr="00BB0F4C">
        <w:rPr>
          <w:rStyle w:val="Hyperlink"/>
          <w:color w:val="000000" w:themeColor="text1"/>
          <w:sz w:val="24"/>
          <w:szCs w:val="24"/>
          <w:u w:val="none"/>
          <w:bdr w:val="none" w:sz="0" w:space="0" w:color="auto" w:frame="1"/>
          <w:shd w:val="clear" w:color="auto" w:fill="FFFFFF"/>
        </w:rPr>
        <w:t>CoV</w:t>
      </w:r>
      <w:proofErr w:type="spellEnd"/>
      <w:r w:rsidRPr="00BB0F4C">
        <w:rPr>
          <w:rStyle w:val="Hyperlink"/>
          <w:color w:val="000000" w:themeColor="text1"/>
          <w:sz w:val="24"/>
          <w:szCs w:val="24"/>
          <w:u w:val="none"/>
          <w:bdr w:val="none" w:sz="0" w:space="0" w:color="auto" w:frame="1"/>
          <w:shd w:val="clear" w:color="auto" w:fill="FFFFFF"/>
        </w:rPr>
        <w:t>, and MERS‑</w:t>
      </w:r>
      <w:proofErr w:type="spellStart"/>
      <w:r w:rsidRPr="00A97220">
        <w:rPr>
          <w:rStyle w:val="Hyperlink"/>
          <w:color w:val="auto"/>
          <w:sz w:val="24"/>
          <w:szCs w:val="24"/>
          <w:u w:val="none"/>
          <w:bdr w:val="none" w:sz="0" w:space="0" w:color="auto" w:frame="1"/>
          <w:shd w:val="clear" w:color="auto" w:fill="FFFFFF"/>
        </w:rPr>
        <w:t>CoV</w:t>
      </w:r>
      <w:proofErr w:type="spellEnd"/>
      <w:r w:rsidRPr="00A97220">
        <w:rPr>
          <w:rStyle w:val="Hyperlink"/>
          <w:color w:val="auto"/>
          <w:sz w:val="24"/>
          <w:szCs w:val="24"/>
          <w:u w:val="none"/>
          <w:bdr w:val="none" w:sz="0" w:space="0" w:color="auto" w:frame="1"/>
          <w:shd w:val="clear" w:color="auto" w:fill="FFFFFF"/>
        </w:rPr>
        <w:t xml:space="preserve"> infection. </w:t>
      </w:r>
      <w:r w:rsidR="00CC5517" w:rsidRPr="00A97220">
        <w:rPr>
          <w:rStyle w:val="Hyperlink"/>
          <w:i/>
          <w:iCs/>
          <w:color w:val="auto"/>
          <w:sz w:val="24"/>
          <w:szCs w:val="24"/>
          <w:u w:val="none"/>
          <w:bdr w:val="none" w:sz="0" w:space="0" w:color="auto" w:frame="1"/>
          <w:shd w:val="clear" w:color="auto" w:fill="FFFFFF"/>
        </w:rPr>
        <w:t xml:space="preserve">BMC </w:t>
      </w:r>
      <w:proofErr w:type="spellStart"/>
      <w:r w:rsidR="00CC5517" w:rsidRPr="00A97220">
        <w:rPr>
          <w:rStyle w:val="Hyperlink"/>
          <w:i/>
          <w:iCs/>
          <w:color w:val="auto"/>
          <w:sz w:val="24"/>
          <w:szCs w:val="24"/>
          <w:u w:val="none"/>
          <w:bdr w:val="none" w:sz="0" w:space="0" w:color="auto" w:frame="1"/>
          <w:shd w:val="clear" w:color="auto" w:fill="FFFFFF"/>
        </w:rPr>
        <w:t>Bioinform</w:t>
      </w:r>
      <w:proofErr w:type="spellEnd"/>
      <w:r w:rsidR="00CC5517" w:rsidRPr="00A97220">
        <w:rPr>
          <w:rStyle w:val="Hyperlink"/>
          <w:i/>
          <w:iCs/>
          <w:color w:val="auto"/>
          <w:sz w:val="24"/>
          <w:szCs w:val="24"/>
          <w:u w:val="none"/>
          <w:bdr w:val="none" w:sz="0" w:space="0" w:color="auto" w:frame="1"/>
          <w:shd w:val="clear" w:color="auto" w:fill="FFFFFF"/>
        </w:rPr>
        <w:t>.</w:t>
      </w:r>
      <w:r w:rsidRPr="00A97220">
        <w:rPr>
          <w:rStyle w:val="Hyperlink"/>
          <w:color w:val="auto"/>
          <w:sz w:val="24"/>
          <w:szCs w:val="24"/>
          <w:u w:val="none"/>
          <w:bdr w:val="none" w:sz="0" w:space="0" w:color="auto" w:frame="1"/>
          <w:shd w:val="clear" w:color="auto" w:fill="FFFFFF"/>
        </w:rPr>
        <w:t xml:space="preserve"> </w:t>
      </w:r>
      <w:r w:rsidRPr="00A97220">
        <w:rPr>
          <w:rStyle w:val="Hyperlink"/>
          <w:b/>
          <w:bCs/>
          <w:color w:val="auto"/>
          <w:sz w:val="24"/>
          <w:szCs w:val="24"/>
          <w:u w:val="none"/>
          <w:bdr w:val="none" w:sz="0" w:space="0" w:color="auto" w:frame="1"/>
          <w:shd w:val="clear" w:color="auto" w:fill="FFFFFF"/>
        </w:rPr>
        <w:t>2021</w:t>
      </w:r>
      <w:r w:rsidRPr="00A97220">
        <w:rPr>
          <w:rStyle w:val="Hyperlink"/>
          <w:color w:val="auto"/>
          <w:sz w:val="24"/>
          <w:szCs w:val="24"/>
          <w:u w:val="none"/>
          <w:bdr w:val="none" w:sz="0" w:space="0" w:color="auto" w:frame="1"/>
          <w:shd w:val="clear" w:color="auto" w:fill="FFFFFF"/>
        </w:rPr>
        <w:t>, 22, 1-10.</w:t>
      </w:r>
    </w:p>
    <w:p w14:paraId="10018BF9" w14:textId="77777777" w:rsidR="00D01FFB" w:rsidRPr="00A97220" w:rsidRDefault="00D01FFB" w:rsidP="00D01FFB">
      <w:pPr>
        <w:pStyle w:val="ListParagraph"/>
        <w:numPr>
          <w:ilvl w:val="0"/>
          <w:numId w:val="1"/>
        </w:numPr>
        <w:rPr>
          <w:sz w:val="24"/>
          <w:szCs w:val="24"/>
          <w:shd w:val="clear" w:color="auto" w:fill="FFFFFF"/>
        </w:rPr>
      </w:pPr>
      <w:proofErr w:type="spellStart"/>
      <w:r w:rsidRPr="00A97220">
        <w:rPr>
          <w:sz w:val="24"/>
          <w:szCs w:val="24"/>
          <w:shd w:val="clear" w:color="auto" w:fill="FFFFFF"/>
        </w:rPr>
        <w:t>Grifoni</w:t>
      </w:r>
      <w:proofErr w:type="spellEnd"/>
      <w:r w:rsidRPr="00A97220">
        <w:rPr>
          <w:sz w:val="24"/>
          <w:szCs w:val="24"/>
          <w:shd w:val="clear" w:color="auto" w:fill="FFFFFF"/>
        </w:rPr>
        <w:t xml:space="preserve">, A.; Sidney, J.; Zhang, Y.; Scheuermann, R.H.; Peters, B.; and Sette, A.; A Sequence Homology and Bioinformatic </w:t>
      </w:r>
      <w:proofErr w:type="spellStart"/>
      <w:r w:rsidRPr="00A97220">
        <w:rPr>
          <w:sz w:val="24"/>
          <w:szCs w:val="24"/>
          <w:shd w:val="clear" w:color="auto" w:fill="FFFFFF"/>
        </w:rPr>
        <w:t>ApproachCan</w:t>
      </w:r>
      <w:proofErr w:type="spellEnd"/>
      <w:r w:rsidRPr="00A97220">
        <w:rPr>
          <w:sz w:val="24"/>
          <w:szCs w:val="24"/>
          <w:shd w:val="clear" w:color="auto" w:fill="FFFFFF"/>
        </w:rPr>
        <w:t xml:space="preserve"> Predict Candidate Targets for Immune Responses to SARS-CoV-2. </w:t>
      </w:r>
      <w:r w:rsidRPr="00A97220">
        <w:rPr>
          <w:i/>
          <w:iCs/>
          <w:sz w:val="24"/>
          <w:szCs w:val="24"/>
          <w:shd w:val="clear" w:color="auto" w:fill="FFFFFF"/>
        </w:rPr>
        <w:t>Cell Host &amp; Microbe</w:t>
      </w:r>
      <w:r w:rsidRPr="00A97220">
        <w:rPr>
          <w:sz w:val="24"/>
          <w:szCs w:val="24"/>
          <w:shd w:val="clear" w:color="auto" w:fill="FFFFFF"/>
        </w:rPr>
        <w:t xml:space="preserve">. </w:t>
      </w:r>
      <w:r w:rsidRPr="00A97220">
        <w:rPr>
          <w:b/>
          <w:bCs/>
          <w:sz w:val="24"/>
          <w:szCs w:val="24"/>
          <w:shd w:val="clear" w:color="auto" w:fill="FFFFFF"/>
        </w:rPr>
        <w:t>2020</w:t>
      </w:r>
      <w:r w:rsidRPr="00A97220">
        <w:rPr>
          <w:sz w:val="24"/>
          <w:szCs w:val="24"/>
          <w:shd w:val="clear" w:color="auto" w:fill="FFFFFF"/>
        </w:rPr>
        <w:t>, 27, 671–680.</w:t>
      </w:r>
    </w:p>
    <w:p w14:paraId="2663827C" w14:textId="6A58C81B" w:rsidR="00D01FFB" w:rsidRPr="00A97220" w:rsidRDefault="00D01FFB" w:rsidP="00D01FFB">
      <w:pPr>
        <w:pStyle w:val="ListParagraph"/>
        <w:numPr>
          <w:ilvl w:val="0"/>
          <w:numId w:val="1"/>
        </w:numPr>
        <w:rPr>
          <w:sz w:val="24"/>
          <w:szCs w:val="24"/>
          <w:shd w:val="clear" w:color="auto" w:fill="FFFFFF"/>
        </w:rPr>
      </w:pPr>
      <w:r w:rsidRPr="00A97220">
        <w:rPr>
          <w:sz w:val="24"/>
          <w:szCs w:val="24"/>
          <w:shd w:val="clear" w:color="auto" w:fill="FFFFFF"/>
        </w:rPr>
        <w:t xml:space="preserve">Costa, J.P., Grobelnik, M., </w:t>
      </w:r>
      <w:proofErr w:type="spellStart"/>
      <w:r w:rsidRPr="00A97220">
        <w:rPr>
          <w:sz w:val="24"/>
          <w:szCs w:val="24"/>
          <w:shd w:val="clear" w:color="auto" w:fill="FFFFFF"/>
        </w:rPr>
        <w:t>Fuart</w:t>
      </w:r>
      <w:proofErr w:type="spellEnd"/>
      <w:r w:rsidRPr="00A97220">
        <w:rPr>
          <w:sz w:val="24"/>
          <w:szCs w:val="24"/>
          <w:shd w:val="clear" w:color="auto" w:fill="FFFFFF"/>
        </w:rPr>
        <w:t xml:space="preserve">, F., et al. Meaningful big data integration for a global COVID-19 strategy.  </w:t>
      </w:r>
      <w:r w:rsidR="00B92ECB" w:rsidRPr="00A97220">
        <w:rPr>
          <w:i/>
          <w:iCs/>
          <w:sz w:val="24"/>
          <w:szCs w:val="24"/>
          <w:shd w:val="clear" w:color="auto" w:fill="FFFFFF"/>
        </w:rPr>
        <w:t xml:space="preserve">IEEE </w:t>
      </w:r>
      <w:proofErr w:type="spellStart"/>
      <w:r w:rsidR="00B92ECB" w:rsidRPr="00A97220">
        <w:rPr>
          <w:i/>
          <w:iCs/>
          <w:sz w:val="24"/>
          <w:szCs w:val="24"/>
          <w:shd w:val="clear" w:color="auto" w:fill="FFFFFF"/>
        </w:rPr>
        <w:t>Comput</w:t>
      </w:r>
      <w:proofErr w:type="spellEnd"/>
      <w:r w:rsidR="00B92ECB" w:rsidRPr="00A97220">
        <w:rPr>
          <w:i/>
          <w:iCs/>
          <w:sz w:val="24"/>
          <w:szCs w:val="24"/>
          <w:shd w:val="clear" w:color="auto" w:fill="FFFFFF"/>
        </w:rPr>
        <w:t xml:space="preserve">. </w:t>
      </w:r>
      <w:proofErr w:type="spellStart"/>
      <w:r w:rsidR="00B92ECB" w:rsidRPr="00A97220">
        <w:rPr>
          <w:i/>
          <w:iCs/>
          <w:sz w:val="24"/>
          <w:szCs w:val="24"/>
          <w:shd w:val="clear" w:color="auto" w:fill="FFFFFF"/>
        </w:rPr>
        <w:t>Intell</w:t>
      </w:r>
      <w:proofErr w:type="spellEnd"/>
      <w:r w:rsidR="00B92ECB" w:rsidRPr="00A97220">
        <w:rPr>
          <w:i/>
          <w:iCs/>
          <w:sz w:val="24"/>
          <w:szCs w:val="24"/>
          <w:shd w:val="clear" w:color="auto" w:fill="FFFFFF"/>
        </w:rPr>
        <w:t>. Mag.</w:t>
      </w:r>
      <w:r w:rsidRPr="00A97220">
        <w:rPr>
          <w:sz w:val="24"/>
          <w:szCs w:val="24"/>
          <w:shd w:val="clear" w:color="auto" w:fill="FFFFFF"/>
        </w:rPr>
        <w:t> </w:t>
      </w:r>
      <w:r w:rsidRPr="00A97220">
        <w:rPr>
          <w:b/>
          <w:bCs/>
          <w:sz w:val="24"/>
          <w:szCs w:val="24"/>
          <w:shd w:val="clear" w:color="auto" w:fill="FFFFFF"/>
        </w:rPr>
        <w:t>2020</w:t>
      </w:r>
      <w:r w:rsidRPr="00A97220">
        <w:rPr>
          <w:sz w:val="24"/>
          <w:szCs w:val="24"/>
          <w:shd w:val="clear" w:color="auto" w:fill="FFFFFF"/>
        </w:rPr>
        <w:t xml:space="preserve">, </w:t>
      </w:r>
      <w:r w:rsidRPr="00A97220">
        <w:rPr>
          <w:i/>
          <w:iCs/>
          <w:sz w:val="24"/>
          <w:szCs w:val="24"/>
          <w:shd w:val="clear" w:color="auto" w:fill="FFFFFF"/>
        </w:rPr>
        <w:t>15</w:t>
      </w:r>
      <w:r w:rsidRPr="00A97220">
        <w:rPr>
          <w:sz w:val="24"/>
          <w:szCs w:val="24"/>
          <w:shd w:val="clear" w:color="auto" w:fill="FFFFFF"/>
        </w:rPr>
        <w:t>, 51-61.</w:t>
      </w:r>
    </w:p>
    <w:p w14:paraId="52919D45" w14:textId="77777777" w:rsidR="00D01FFB" w:rsidRPr="0055537D" w:rsidRDefault="00D01FFB" w:rsidP="00D01FFB">
      <w:pPr>
        <w:pStyle w:val="ListParagraph"/>
        <w:numPr>
          <w:ilvl w:val="0"/>
          <w:numId w:val="1"/>
        </w:numPr>
        <w:rPr>
          <w:color w:val="000000" w:themeColor="text1"/>
          <w:sz w:val="24"/>
          <w:szCs w:val="24"/>
          <w:shd w:val="clear" w:color="auto" w:fill="FFFFFF"/>
        </w:rPr>
      </w:pPr>
      <w:proofErr w:type="spellStart"/>
      <w:r w:rsidRPr="00A97220">
        <w:rPr>
          <w:sz w:val="24"/>
          <w:szCs w:val="24"/>
          <w:shd w:val="clear" w:color="auto" w:fill="FFFFFF"/>
        </w:rPr>
        <w:t>Tsueng</w:t>
      </w:r>
      <w:proofErr w:type="spellEnd"/>
      <w:r w:rsidRPr="00A97220">
        <w:rPr>
          <w:sz w:val="24"/>
          <w:szCs w:val="24"/>
          <w:shd w:val="clear" w:color="auto" w:fill="FFFFFF"/>
        </w:rPr>
        <w:t xml:space="preserve">, G.; Mullen, J.; </w:t>
      </w:r>
      <w:proofErr w:type="spellStart"/>
      <w:r w:rsidRPr="00A97220">
        <w:rPr>
          <w:sz w:val="24"/>
          <w:szCs w:val="24"/>
          <w:shd w:val="clear" w:color="auto" w:fill="FFFFFF"/>
        </w:rPr>
        <w:t>Alkuzweny</w:t>
      </w:r>
      <w:proofErr w:type="spellEnd"/>
      <w:r w:rsidRPr="00A97220">
        <w:rPr>
          <w:sz w:val="24"/>
          <w:szCs w:val="24"/>
          <w:shd w:val="clear" w:color="auto" w:fill="FFFFFF"/>
        </w:rPr>
        <w:t xml:space="preserve">, M.; et al. Outbreak.info: A standardized, searchable platform to discover and explore COVID-19 </w:t>
      </w:r>
      <w:r w:rsidRPr="0055537D">
        <w:rPr>
          <w:color w:val="000000" w:themeColor="text1"/>
          <w:sz w:val="24"/>
          <w:szCs w:val="24"/>
          <w:shd w:val="clear" w:color="auto" w:fill="FFFFFF"/>
        </w:rPr>
        <w:t>resources and data.</w:t>
      </w:r>
      <w:r w:rsidRPr="0055537D">
        <w:rPr>
          <w:color w:val="000000" w:themeColor="text1"/>
          <w:sz w:val="24"/>
          <w:szCs w:val="24"/>
        </w:rPr>
        <w:t xml:space="preserve"> </w:t>
      </w:r>
      <w:proofErr w:type="spellStart"/>
      <w:r w:rsidRPr="0055537D">
        <w:rPr>
          <w:i/>
          <w:iCs/>
          <w:color w:val="000000" w:themeColor="text1"/>
          <w:sz w:val="24"/>
          <w:szCs w:val="24"/>
        </w:rPr>
        <w:t>bioRxiv</w:t>
      </w:r>
      <w:proofErr w:type="spellEnd"/>
      <w:r w:rsidRPr="0055537D">
        <w:rPr>
          <w:color w:val="000000" w:themeColor="text1"/>
          <w:sz w:val="24"/>
          <w:szCs w:val="24"/>
        </w:rPr>
        <w:t xml:space="preserve">. </w:t>
      </w:r>
      <w:r w:rsidRPr="0055537D">
        <w:rPr>
          <w:b/>
          <w:bCs/>
          <w:color w:val="000000" w:themeColor="text1"/>
          <w:sz w:val="24"/>
          <w:szCs w:val="24"/>
        </w:rPr>
        <w:t>2022</w:t>
      </w:r>
      <w:r w:rsidRPr="0055537D">
        <w:rPr>
          <w:color w:val="000000" w:themeColor="text1"/>
          <w:sz w:val="24"/>
          <w:szCs w:val="24"/>
        </w:rPr>
        <w:t>, 1, 1-19.</w:t>
      </w:r>
    </w:p>
    <w:p w14:paraId="374B522F" w14:textId="77777777" w:rsidR="00D01FFB" w:rsidRPr="0055537D" w:rsidRDefault="00D01FFB" w:rsidP="00D01FFB">
      <w:pPr>
        <w:pStyle w:val="ListParagraph"/>
        <w:numPr>
          <w:ilvl w:val="0"/>
          <w:numId w:val="1"/>
        </w:numPr>
        <w:rPr>
          <w:color w:val="000000" w:themeColor="text1"/>
          <w:sz w:val="24"/>
          <w:szCs w:val="24"/>
          <w:shd w:val="clear" w:color="auto" w:fill="FFFFFF"/>
        </w:rPr>
      </w:pPr>
      <w:r w:rsidRPr="0055537D">
        <w:rPr>
          <w:color w:val="000000" w:themeColor="text1"/>
          <w:sz w:val="24"/>
          <w:szCs w:val="24"/>
          <w:shd w:val="clear" w:color="auto" w:fill="FFFFFF"/>
        </w:rPr>
        <w:t xml:space="preserve">Satyam, R.; Yousef, M.; Qazi, S.; Bhat, A. M.; and Raza, K. </w:t>
      </w:r>
      <w:proofErr w:type="spellStart"/>
      <w:r w:rsidRPr="0055537D">
        <w:rPr>
          <w:color w:val="000000" w:themeColor="text1"/>
          <w:sz w:val="24"/>
          <w:szCs w:val="24"/>
          <w:shd w:val="clear" w:color="auto" w:fill="FFFFFF"/>
        </w:rPr>
        <w:t>COVIDium</w:t>
      </w:r>
      <w:proofErr w:type="spellEnd"/>
      <w:r w:rsidRPr="0055537D">
        <w:rPr>
          <w:color w:val="000000" w:themeColor="text1"/>
          <w:sz w:val="24"/>
          <w:szCs w:val="24"/>
          <w:shd w:val="clear" w:color="auto" w:fill="FFFFFF"/>
        </w:rPr>
        <w:t xml:space="preserve">: a COVID-19 resource compendium. </w:t>
      </w:r>
      <w:r w:rsidRPr="0055537D">
        <w:rPr>
          <w:color w:val="000000" w:themeColor="text1"/>
          <w:sz w:val="24"/>
          <w:szCs w:val="24"/>
        </w:rPr>
        <w:t xml:space="preserve">2021. </w:t>
      </w:r>
      <w:r w:rsidRPr="0055537D">
        <w:rPr>
          <w:i/>
          <w:iCs/>
          <w:color w:val="000000" w:themeColor="text1"/>
          <w:sz w:val="24"/>
          <w:szCs w:val="24"/>
        </w:rPr>
        <w:t>Database.</w:t>
      </w:r>
      <w:r w:rsidRPr="0055537D">
        <w:rPr>
          <w:color w:val="000000" w:themeColor="text1"/>
          <w:sz w:val="24"/>
          <w:szCs w:val="24"/>
        </w:rPr>
        <w:t xml:space="preserve"> </w:t>
      </w:r>
      <w:r w:rsidRPr="0055537D">
        <w:rPr>
          <w:b/>
          <w:bCs/>
          <w:color w:val="000000" w:themeColor="text1"/>
          <w:sz w:val="24"/>
          <w:szCs w:val="24"/>
        </w:rPr>
        <w:t>2021</w:t>
      </w:r>
      <w:r w:rsidRPr="0055537D">
        <w:rPr>
          <w:color w:val="000000" w:themeColor="text1"/>
          <w:sz w:val="24"/>
          <w:szCs w:val="24"/>
        </w:rPr>
        <w:t>, 1–9.</w:t>
      </w:r>
    </w:p>
    <w:p w14:paraId="5F9CA10D" w14:textId="77777777" w:rsidR="00D01FFB" w:rsidRPr="0055537D" w:rsidRDefault="00D01FFB" w:rsidP="00D01FFB">
      <w:pPr>
        <w:pStyle w:val="ListParagraph"/>
        <w:numPr>
          <w:ilvl w:val="0"/>
          <w:numId w:val="1"/>
        </w:numPr>
        <w:rPr>
          <w:color w:val="000000" w:themeColor="text1"/>
          <w:sz w:val="24"/>
          <w:szCs w:val="24"/>
          <w:shd w:val="clear" w:color="auto" w:fill="FFFFFF"/>
        </w:rPr>
      </w:pPr>
      <w:r w:rsidRPr="0055537D">
        <w:rPr>
          <w:color w:val="000000" w:themeColor="text1"/>
          <w:sz w:val="24"/>
          <w:szCs w:val="24"/>
          <w:shd w:val="clear" w:color="auto" w:fill="FFFFFF"/>
        </w:rPr>
        <w:t>Torrens-</w:t>
      </w:r>
      <w:proofErr w:type="spellStart"/>
      <w:r w:rsidRPr="0055537D">
        <w:rPr>
          <w:color w:val="000000" w:themeColor="text1"/>
          <w:sz w:val="24"/>
          <w:szCs w:val="24"/>
          <w:shd w:val="clear" w:color="auto" w:fill="FFFFFF"/>
        </w:rPr>
        <w:t>Fontanals</w:t>
      </w:r>
      <w:proofErr w:type="spellEnd"/>
      <w:r w:rsidRPr="0055537D">
        <w:rPr>
          <w:color w:val="000000" w:themeColor="text1"/>
          <w:sz w:val="24"/>
          <w:szCs w:val="24"/>
          <w:shd w:val="clear" w:color="auto" w:fill="FFFFFF"/>
        </w:rPr>
        <w:t xml:space="preserve">, M.; Peralta-García, A.; Talarico, C.; </w:t>
      </w:r>
      <w:proofErr w:type="spellStart"/>
      <w:r w:rsidRPr="0055537D">
        <w:rPr>
          <w:color w:val="000000" w:themeColor="text1"/>
          <w:sz w:val="24"/>
          <w:szCs w:val="24"/>
          <w:shd w:val="clear" w:color="auto" w:fill="FFFFFF"/>
        </w:rPr>
        <w:t>Guixà</w:t>
      </w:r>
      <w:proofErr w:type="spellEnd"/>
      <w:r w:rsidRPr="0055537D">
        <w:rPr>
          <w:color w:val="000000" w:themeColor="text1"/>
          <w:sz w:val="24"/>
          <w:szCs w:val="24"/>
          <w:shd w:val="clear" w:color="auto" w:fill="FFFFFF"/>
        </w:rPr>
        <w:t xml:space="preserve">-González, R.; Giorgino, T.; Selent, J. SCoV2-MD: a database for the dynamics of the SARS-CoV-2 proteome and variant impact predictions. </w:t>
      </w:r>
      <w:r w:rsidRPr="0055537D">
        <w:rPr>
          <w:i/>
          <w:iCs/>
          <w:color w:val="000000" w:themeColor="text1"/>
          <w:sz w:val="24"/>
          <w:szCs w:val="24"/>
          <w:shd w:val="clear" w:color="auto" w:fill="FFFFFF"/>
        </w:rPr>
        <w:t>Nucleic Acids Res</w:t>
      </w:r>
      <w:r w:rsidRPr="0055537D">
        <w:rPr>
          <w:color w:val="000000" w:themeColor="text1"/>
          <w:sz w:val="24"/>
          <w:szCs w:val="24"/>
          <w:shd w:val="clear" w:color="auto" w:fill="FFFFFF"/>
        </w:rPr>
        <w:t xml:space="preserve">. </w:t>
      </w:r>
      <w:r w:rsidRPr="0055537D">
        <w:rPr>
          <w:b/>
          <w:bCs/>
          <w:color w:val="000000" w:themeColor="text1"/>
          <w:sz w:val="24"/>
          <w:szCs w:val="24"/>
          <w:shd w:val="clear" w:color="auto" w:fill="FFFFFF"/>
        </w:rPr>
        <w:t>2022</w:t>
      </w:r>
      <w:r w:rsidRPr="0055537D">
        <w:rPr>
          <w:color w:val="000000" w:themeColor="text1"/>
          <w:sz w:val="24"/>
          <w:szCs w:val="24"/>
          <w:shd w:val="clear" w:color="auto" w:fill="FFFFFF"/>
        </w:rPr>
        <w:t>, 50, D858–D866.</w:t>
      </w:r>
    </w:p>
    <w:p w14:paraId="16DB509C" w14:textId="77777777" w:rsidR="00D01FFB" w:rsidRPr="0055537D" w:rsidRDefault="00D01FFB" w:rsidP="00D01FFB">
      <w:pPr>
        <w:pStyle w:val="ListParagraph"/>
        <w:numPr>
          <w:ilvl w:val="0"/>
          <w:numId w:val="1"/>
        </w:numPr>
        <w:rPr>
          <w:color w:val="000000" w:themeColor="text1"/>
          <w:sz w:val="24"/>
          <w:szCs w:val="24"/>
          <w:shd w:val="clear" w:color="auto" w:fill="FFFFFF"/>
        </w:rPr>
      </w:pPr>
      <w:r w:rsidRPr="0055537D">
        <w:rPr>
          <w:color w:val="000000" w:themeColor="text1"/>
          <w:sz w:val="24"/>
          <w:szCs w:val="24"/>
          <w:shd w:val="clear" w:color="auto" w:fill="FFFFFF"/>
        </w:rPr>
        <w:t xml:space="preserve">Davis, A. P.; Grondin, C. J.; Johnson, R. J.; et al. Comparative </w:t>
      </w:r>
      <w:proofErr w:type="spellStart"/>
      <w:r w:rsidRPr="0055537D">
        <w:rPr>
          <w:color w:val="000000" w:themeColor="text1"/>
          <w:sz w:val="24"/>
          <w:szCs w:val="24"/>
          <w:shd w:val="clear" w:color="auto" w:fill="FFFFFF"/>
        </w:rPr>
        <w:t>Toxicogenomics</w:t>
      </w:r>
      <w:proofErr w:type="spellEnd"/>
      <w:r w:rsidRPr="0055537D">
        <w:rPr>
          <w:color w:val="000000" w:themeColor="text1"/>
          <w:sz w:val="24"/>
          <w:szCs w:val="24"/>
          <w:shd w:val="clear" w:color="auto" w:fill="FFFFFF"/>
        </w:rPr>
        <w:t xml:space="preserve"> Database (CTD): update 2021. </w:t>
      </w:r>
      <w:r w:rsidRPr="0055537D">
        <w:rPr>
          <w:rStyle w:val="Emphasis"/>
          <w:color w:val="000000" w:themeColor="text1"/>
          <w:sz w:val="24"/>
          <w:szCs w:val="24"/>
          <w:bdr w:val="none" w:sz="0" w:space="0" w:color="auto" w:frame="1"/>
          <w:shd w:val="clear" w:color="auto" w:fill="FFFFFF"/>
        </w:rPr>
        <w:t>Nucleic Acids Res</w:t>
      </w:r>
      <w:r w:rsidRPr="0055537D">
        <w:rPr>
          <w:color w:val="000000" w:themeColor="text1"/>
          <w:sz w:val="24"/>
          <w:szCs w:val="24"/>
          <w:shd w:val="clear" w:color="auto" w:fill="FFFFFF"/>
        </w:rPr>
        <w:t xml:space="preserve">. </w:t>
      </w:r>
      <w:r w:rsidRPr="0055537D">
        <w:rPr>
          <w:b/>
          <w:bCs/>
          <w:color w:val="000000" w:themeColor="text1"/>
          <w:sz w:val="24"/>
          <w:szCs w:val="24"/>
          <w:shd w:val="clear" w:color="auto" w:fill="FFFFFF"/>
        </w:rPr>
        <w:t>2021</w:t>
      </w:r>
      <w:r w:rsidRPr="0055537D">
        <w:rPr>
          <w:color w:val="000000" w:themeColor="text1"/>
          <w:sz w:val="24"/>
          <w:szCs w:val="24"/>
          <w:shd w:val="clear" w:color="auto" w:fill="FFFFFF"/>
        </w:rPr>
        <w:t>, 49, D1138–D1143.</w:t>
      </w:r>
    </w:p>
    <w:p w14:paraId="76B01ED3" w14:textId="77777777" w:rsidR="00D01FFB" w:rsidRPr="0055537D" w:rsidRDefault="00D01FFB" w:rsidP="00D01FFB">
      <w:pPr>
        <w:pStyle w:val="ListParagraph"/>
        <w:numPr>
          <w:ilvl w:val="0"/>
          <w:numId w:val="1"/>
        </w:numPr>
        <w:rPr>
          <w:color w:val="000000" w:themeColor="text1"/>
          <w:sz w:val="24"/>
          <w:szCs w:val="24"/>
          <w:shd w:val="clear" w:color="auto" w:fill="FFFFFF"/>
        </w:rPr>
      </w:pPr>
      <w:r w:rsidRPr="0055537D">
        <w:rPr>
          <w:color w:val="000000" w:themeColor="text1"/>
          <w:sz w:val="24"/>
          <w:szCs w:val="24"/>
          <w:shd w:val="clear" w:color="auto" w:fill="FFFFFF"/>
        </w:rPr>
        <w:t xml:space="preserve">Gillespie, M.; Jassal, B.; Stephan, R.; et al. The </w:t>
      </w:r>
      <w:proofErr w:type="spellStart"/>
      <w:r w:rsidRPr="0055537D">
        <w:rPr>
          <w:color w:val="000000" w:themeColor="text1"/>
          <w:sz w:val="24"/>
          <w:szCs w:val="24"/>
          <w:shd w:val="clear" w:color="auto" w:fill="FFFFFF"/>
        </w:rPr>
        <w:t>reactome</w:t>
      </w:r>
      <w:proofErr w:type="spellEnd"/>
      <w:r w:rsidRPr="0055537D">
        <w:rPr>
          <w:color w:val="000000" w:themeColor="text1"/>
          <w:sz w:val="24"/>
          <w:szCs w:val="24"/>
          <w:shd w:val="clear" w:color="auto" w:fill="FFFFFF"/>
        </w:rPr>
        <w:t xml:space="preserve"> pathway knowledgebase 2022. </w:t>
      </w:r>
      <w:r w:rsidRPr="0055537D">
        <w:rPr>
          <w:i/>
          <w:iCs/>
          <w:color w:val="000000" w:themeColor="text1"/>
          <w:sz w:val="24"/>
          <w:szCs w:val="24"/>
          <w:shd w:val="clear" w:color="auto" w:fill="FFFFFF"/>
        </w:rPr>
        <w:t>Nucleic Acids Res</w:t>
      </w:r>
      <w:r w:rsidRPr="0055537D">
        <w:rPr>
          <w:color w:val="000000" w:themeColor="text1"/>
          <w:sz w:val="24"/>
          <w:szCs w:val="24"/>
          <w:shd w:val="clear" w:color="auto" w:fill="FFFFFF"/>
        </w:rPr>
        <w:t xml:space="preserve">. </w:t>
      </w:r>
      <w:r w:rsidRPr="0055537D">
        <w:rPr>
          <w:b/>
          <w:bCs/>
          <w:color w:val="000000" w:themeColor="text1"/>
          <w:sz w:val="24"/>
          <w:szCs w:val="24"/>
          <w:shd w:val="clear" w:color="auto" w:fill="FFFFFF"/>
        </w:rPr>
        <w:t>2022</w:t>
      </w:r>
      <w:r w:rsidRPr="0055537D">
        <w:rPr>
          <w:color w:val="000000" w:themeColor="text1"/>
          <w:sz w:val="24"/>
          <w:szCs w:val="24"/>
          <w:shd w:val="clear" w:color="auto" w:fill="FFFFFF"/>
        </w:rPr>
        <w:t>, 50, D687-D692.</w:t>
      </w:r>
    </w:p>
    <w:p w14:paraId="5D9B80A8" w14:textId="77777777" w:rsidR="00D01FFB" w:rsidRPr="0055537D" w:rsidRDefault="00D01FFB" w:rsidP="00D01FFB">
      <w:pPr>
        <w:pStyle w:val="ListParagraph"/>
        <w:numPr>
          <w:ilvl w:val="0"/>
          <w:numId w:val="1"/>
        </w:numPr>
        <w:rPr>
          <w:color w:val="000000" w:themeColor="text1"/>
          <w:sz w:val="24"/>
          <w:szCs w:val="24"/>
          <w:shd w:val="clear" w:color="auto" w:fill="FFFFFF"/>
        </w:rPr>
      </w:pPr>
      <w:r w:rsidRPr="0055537D">
        <w:rPr>
          <w:color w:val="000000" w:themeColor="text1"/>
          <w:sz w:val="24"/>
          <w:szCs w:val="24"/>
          <w:shd w:val="clear" w:color="auto" w:fill="FFFFFF"/>
        </w:rPr>
        <w:t xml:space="preserve">Pickett, B.E.; Sadat, E.L.; Zhang, Y.; et al.  </w:t>
      </w:r>
      <w:proofErr w:type="spellStart"/>
      <w:r w:rsidRPr="0055537D">
        <w:rPr>
          <w:color w:val="000000" w:themeColor="text1"/>
          <w:sz w:val="24"/>
          <w:szCs w:val="24"/>
          <w:shd w:val="clear" w:color="auto" w:fill="FFFFFF"/>
        </w:rPr>
        <w:t>ViPR</w:t>
      </w:r>
      <w:proofErr w:type="spellEnd"/>
      <w:r w:rsidRPr="0055537D">
        <w:rPr>
          <w:color w:val="000000" w:themeColor="text1"/>
          <w:sz w:val="24"/>
          <w:szCs w:val="24"/>
          <w:shd w:val="clear" w:color="auto" w:fill="FFFFFF"/>
        </w:rPr>
        <w:t xml:space="preserve">: an open bioinformatics database and </w:t>
      </w:r>
      <w:r w:rsidRPr="0055537D">
        <w:rPr>
          <w:color w:val="000000" w:themeColor="text1"/>
          <w:sz w:val="24"/>
          <w:szCs w:val="24"/>
          <w:shd w:val="clear" w:color="auto" w:fill="FFFFFF"/>
        </w:rPr>
        <w:lastRenderedPageBreak/>
        <w:t xml:space="preserve">analysis resource for virology research. </w:t>
      </w:r>
      <w:r w:rsidRPr="0055537D">
        <w:rPr>
          <w:i/>
          <w:iCs/>
          <w:color w:val="000000" w:themeColor="text1"/>
          <w:sz w:val="24"/>
          <w:szCs w:val="24"/>
          <w:shd w:val="clear" w:color="auto" w:fill="FFFFFF"/>
        </w:rPr>
        <w:t>Nucleic Acids Res.</w:t>
      </w:r>
      <w:r w:rsidRPr="0055537D">
        <w:rPr>
          <w:color w:val="000000" w:themeColor="text1"/>
          <w:sz w:val="24"/>
          <w:szCs w:val="24"/>
          <w:shd w:val="clear" w:color="auto" w:fill="FFFFFF"/>
        </w:rPr>
        <w:t xml:space="preserve"> </w:t>
      </w:r>
      <w:r w:rsidRPr="0055537D">
        <w:rPr>
          <w:b/>
          <w:bCs/>
          <w:color w:val="000000" w:themeColor="text1"/>
          <w:sz w:val="24"/>
          <w:szCs w:val="24"/>
          <w:shd w:val="clear" w:color="auto" w:fill="FFFFFF"/>
        </w:rPr>
        <w:t>2012</w:t>
      </w:r>
      <w:r w:rsidRPr="0055537D">
        <w:rPr>
          <w:color w:val="000000" w:themeColor="text1"/>
          <w:sz w:val="24"/>
          <w:szCs w:val="24"/>
          <w:shd w:val="clear" w:color="auto" w:fill="FFFFFF"/>
        </w:rPr>
        <w:t>, 40, D593–D598.</w:t>
      </w:r>
    </w:p>
    <w:p w14:paraId="31A39E8C" w14:textId="77777777" w:rsidR="00D01FFB" w:rsidRPr="0055537D" w:rsidRDefault="00D01FFB" w:rsidP="00D01FFB">
      <w:pPr>
        <w:pStyle w:val="ListParagraph"/>
        <w:numPr>
          <w:ilvl w:val="0"/>
          <w:numId w:val="1"/>
        </w:numPr>
        <w:rPr>
          <w:color w:val="000000" w:themeColor="text1"/>
          <w:sz w:val="24"/>
          <w:szCs w:val="24"/>
          <w:shd w:val="clear" w:color="auto" w:fill="FFFFFF"/>
        </w:rPr>
      </w:pPr>
      <w:proofErr w:type="spellStart"/>
      <w:r w:rsidRPr="0055537D">
        <w:rPr>
          <w:color w:val="000000" w:themeColor="text1"/>
          <w:sz w:val="24"/>
          <w:szCs w:val="24"/>
          <w:shd w:val="clear" w:color="auto" w:fill="FFFFFF"/>
        </w:rPr>
        <w:t>Schriml</w:t>
      </w:r>
      <w:proofErr w:type="spellEnd"/>
      <w:r w:rsidRPr="0055537D">
        <w:rPr>
          <w:color w:val="000000" w:themeColor="text1"/>
          <w:sz w:val="24"/>
          <w:szCs w:val="24"/>
          <w:shd w:val="clear" w:color="auto" w:fill="FFFFFF"/>
        </w:rPr>
        <w:t xml:space="preserve">, L. M.; </w:t>
      </w:r>
      <w:proofErr w:type="spellStart"/>
      <w:r w:rsidRPr="0055537D">
        <w:rPr>
          <w:color w:val="000000" w:themeColor="text1"/>
          <w:sz w:val="24"/>
          <w:szCs w:val="24"/>
          <w:shd w:val="clear" w:color="auto" w:fill="FFFFFF"/>
        </w:rPr>
        <w:t>Chuvochina</w:t>
      </w:r>
      <w:proofErr w:type="spellEnd"/>
      <w:r w:rsidRPr="0055537D">
        <w:rPr>
          <w:color w:val="000000" w:themeColor="text1"/>
          <w:sz w:val="24"/>
          <w:szCs w:val="24"/>
          <w:shd w:val="clear" w:color="auto" w:fill="FFFFFF"/>
        </w:rPr>
        <w:t xml:space="preserve">, M.; Davies, N.; et al. COVID-19 pandemic reveals the peril of ignoring metadata standards. </w:t>
      </w:r>
      <w:r w:rsidRPr="0055537D">
        <w:rPr>
          <w:i/>
          <w:iCs/>
          <w:color w:val="000000" w:themeColor="text1"/>
          <w:sz w:val="24"/>
          <w:szCs w:val="24"/>
          <w:shd w:val="clear" w:color="auto" w:fill="FFFFFF"/>
        </w:rPr>
        <w:t>Sci. Data.</w:t>
      </w:r>
      <w:r w:rsidRPr="0055537D">
        <w:rPr>
          <w:color w:val="000000" w:themeColor="text1"/>
          <w:sz w:val="24"/>
          <w:szCs w:val="24"/>
          <w:shd w:val="clear" w:color="auto" w:fill="FFFFFF"/>
        </w:rPr>
        <w:t xml:space="preserve"> </w:t>
      </w:r>
      <w:r w:rsidRPr="0055537D">
        <w:rPr>
          <w:b/>
          <w:bCs/>
          <w:color w:val="000000" w:themeColor="text1"/>
          <w:sz w:val="24"/>
          <w:szCs w:val="24"/>
          <w:shd w:val="clear" w:color="auto" w:fill="FFFFFF"/>
        </w:rPr>
        <w:t>2020</w:t>
      </w:r>
      <w:r w:rsidRPr="0055537D">
        <w:rPr>
          <w:color w:val="000000" w:themeColor="text1"/>
          <w:sz w:val="24"/>
          <w:szCs w:val="24"/>
          <w:shd w:val="clear" w:color="auto" w:fill="FFFFFF"/>
        </w:rPr>
        <w:t>, 7, 1-4.</w:t>
      </w:r>
    </w:p>
    <w:p w14:paraId="6D0641D0" w14:textId="77777777" w:rsidR="00D01FFB" w:rsidRPr="0055537D" w:rsidRDefault="00D01FFB" w:rsidP="00D01FFB">
      <w:pPr>
        <w:pStyle w:val="ListParagraph"/>
        <w:numPr>
          <w:ilvl w:val="0"/>
          <w:numId w:val="1"/>
        </w:numPr>
        <w:rPr>
          <w:color w:val="000000" w:themeColor="text1"/>
          <w:sz w:val="24"/>
          <w:szCs w:val="24"/>
          <w:shd w:val="clear" w:color="auto" w:fill="FFFFFF"/>
        </w:rPr>
      </w:pPr>
      <w:r w:rsidRPr="0055537D">
        <w:rPr>
          <w:color w:val="000000" w:themeColor="text1"/>
          <w:sz w:val="24"/>
          <w:szCs w:val="24"/>
          <w:shd w:val="clear" w:color="auto" w:fill="FFFFFF"/>
        </w:rPr>
        <w:t xml:space="preserve">Velu, P.; </w:t>
      </w:r>
      <w:proofErr w:type="spellStart"/>
      <w:r w:rsidRPr="0055537D">
        <w:rPr>
          <w:color w:val="000000" w:themeColor="text1"/>
          <w:sz w:val="24"/>
          <w:szCs w:val="24"/>
          <w:shd w:val="clear" w:color="auto" w:fill="FFFFFF"/>
        </w:rPr>
        <w:t>Rathinavel</w:t>
      </w:r>
      <w:proofErr w:type="spellEnd"/>
      <w:r w:rsidRPr="0055537D">
        <w:rPr>
          <w:color w:val="000000" w:themeColor="text1"/>
          <w:sz w:val="24"/>
          <w:szCs w:val="24"/>
          <w:shd w:val="clear" w:color="auto" w:fill="FFFFFF"/>
        </w:rPr>
        <w:t xml:space="preserve">, T.; Kumarasamy, S.; Iqbal, M. N.; Noor, H.; Ikram, A.; Rajamanickam, K. and Shanmugam, G. Whole genome analysis and homology </w:t>
      </w:r>
      <w:proofErr w:type="spellStart"/>
      <w:r w:rsidRPr="0055537D">
        <w:rPr>
          <w:color w:val="000000" w:themeColor="text1"/>
          <w:sz w:val="24"/>
          <w:szCs w:val="24"/>
          <w:shd w:val="clear" w:color="auto" w:fill="FFFFFF"/>
        </w:rPr>
        <w:t>modeling</w:t>
      </w:r>
      <w:proofErr w:type="spellEnd"/>
      <w:r w:rsidRPr="0055537D">
        <w:rPr>
          <w:color w:val="000000" w:themeColor="text1"/>
          <w:sz w:val="24"/>
          <w:szCs w:val="24"/>
          <w:shd w:val="clear" w:color="auto" w:fill="FFFFFF"/>
        </w:rPr>
        <w:t xml:space="preserve"> of SARS-CoV-2 Indian isolate reveals potent FDA approved drug choice for treating COVID-19. </w:t>
      </w:r>
      <w:r w:rsidRPr="0055537D">
        <w:rPr>
          <w:i/>
          <w:iCs/>
          <w:color w:val="000000" w:themeColor="text1"/>
          <w:sz w:val="24"/>
          <w:szCs w:val="24"/>
          <w:shd w:val="clear" w:color="auto" w:fill="FFFFFF"/>
        </w:rPr>
        <w:t xml:space="preserve">J </w:t>
      </w:r>
      <w:proofErr w:type="spellStart"/>
      <w:r w:rsidRPr="0055537D">
        <w:rPr>
          <w:i/>
          <w:iCs/>
          <w:color w:val="000000" w:themeColor="text1"/>
          <w:sz w:val="24"/>
          <w:szCs w:val="24"/>
          <w:shd w:val="clear" w:color="auto" w:fill="FFFFFF"/>
        </w:rPr>
        <w:t>Biomol</w:t>
      </w:r>
      <w:proofErr w:type="spellEnd"/>
      <w:r w:rsidRPr="0055537D">
        <w:rPr>
          <w:i/>
          <w:iCs/>
          <w:color w:val="000000" w:themeColor="text1"/>
          <w:sz w:val="24"/>
          <w:szCs w:val="24"/>
          <w:shd w:val="clear" w:color="auto" w:fill="FFFFFF"/>
        </w:rPr>
        <w:t xml:space="preserve"> Struct Dyn</w:t>
      </w:r>
      <w:r w:rsidRPr="0055537D">
        <w:rPr>
          <w:color w:val="000000" w:themeColor="text1"/>
          <w:sz w:val="24"/>
          <w:szCs w:val="24"/>
          <w:shd w:val="clear" w:color="auto" w:fill="FFFFFF"/>
        </w:rPr>
        <w:t xml:space="preserve">. </w:t>
      </w:r>
      <w:r w:rsidRPr="0055537D">
        <w:rPr>
          <w:b/>
          <w:bCs/>
          <w:color w:val="000000" w:themeColor="text1"/>
          <w:sz w:val="24"/>
          <w:szCs w:val="24"/>
          <w:shd w:val="clear" w:color="auto" w:fill="FFFFFF"/>
        </w:rPr>
        <w:t>2022</w:t>
      </w:r>
      <w:r w:rsidRPr="0055537D">
        <w:rPr>
          <w:color w:val="000000" w:themeColor="text1"/>
          <w:sz w:val="24"/>
          <w:szCs w:val="24"/>
          <w:shd w:val="clear" w:color="auto" w:fill="FFFFFF"/>
        </w:rPr>
        <w:t>, 1-17.</w:t>
      </w:r>
    </w:p>
    <w:p w14:paraId="2417CA6A" w14:textId="54C8DB85" w:rsidR="00D01FFB" w:rsidRPr="00A97220" w:rsidRDefault="00D01FFB" w:rsidP="00D01FFB">
      <w:pPr>
        <w:pStyle w:val="ListParagraph"/>
        <w:numPr>
          <w:ilvl w:val="0"/>
          <w:numId w:val="1"/>
        </w:numPr>
        <w:rPr>
          <w:sz w:val="24"/>
          <w:szCs w:val="24"/>
          <w:shd w:val="clear" w:color="auto" w:fill="FFFFFF"/>
        </w:rPr>
      </w:pPr>
      <w:r w:rsidRPr="0055537D">
        <w:rPr>
          <w:color w:val="000000" w:themeColor="text1"/>
          <w:sz w:val="24"/>
          <w:szCs w:val="24"/>
          <w:shd w:val="clear" w:color="auto" w:fill="FFFFFF"/>
        </w:rPr>
        <w:t xml:space="preserve">Jeong, H., Lee, S., Ko, J. et al. Identification of </w:t>
      </w:r>
      <w:r w:rsidRPr="00A97220">
        <w:rPr>
          <w:sz w:val="24"/>
          <w:szCs w:val="24"/>
          <w:shd w:val="clear" w:color="auto" w:fill="FFFFFF"/>
        </w:rPr>
        <w:t xml:space="preserve">conserved regions from 230,163 SARS-CoV-2 genomes and their use in diagnostic PCR primer design. </w:t>
      </w:r>
      <w:r w:rsidR="0059011A" w:rsidRPr="00A97220">
        <w:rPr>
          <w:i/>
          <w:iCs/>
          <w:sz w:val="24"/>
          <w:szCs w:val="24"/>
          <w:shd w:val="clear" w:color="auto" w:fill="FFFFFF"/>
        </w:rPr>
        <w:t xml:space="preserve">Genes </w:t>
      </w:r>
      <w:proofErr w:type="spellStart"/>
      <w:r w:rsidR="0059011A" w:rsidRPr="00A97220">
        <w:rPr>
          <w:i/>
          <w:iCs/>
          <w:sz w:val="24"/>
          <w:szCs w:val="24"/>
          <w:shd w:val="clear" w:color="auto" w:fill="FFFFFF"/>
        </w:rPr>
        <w:t>Genom</w:t>
      </w:r>
      <w:proofErr w:type="spellEnd"/>
      <w:r w:rsidRPr="00A97220">
        <w:rPr>
          <w:sz w:val="24"/>
          <w:szCs w:val="24"/>
          <w:shd w:val="clear" w:color="auto" w:fill="FFFFFF"/>
        </w:rPr>
        <w:t xml:space="preserve">. </w:t>
      </w:r>
      <w:r w:rsidRPr="00A97220">
        <w:rPr>
          <w:b/>
          <w:bCs/>
          <w:sz w:val="24"/>
          <w:szCs w:val="24"/>
          <w:shd w:val="clear" w:color="auto" w:fill="FFFFFF"/>
        </w:rPr>
        <w:t>2022</w:t>
      </w:r>
      <w:r w:rsidRPr="00A97220">
        <w:rPr>
          <w:sz w:val="24"/>
          <w:szCs w:val="24"/>
          <w:shd w:val="clear" w:color="auto" w:fill="FFFFFF"/>
        </w:rPr>
        <w:t>, 44, 899–912.</w:t>
      </w:r>
    </w:p>
    <w:p w14:paraId="3FBD161B" w14:textId="748BCCA0" w:rsidR="00D01FFB" w:rsidRPr="00A97220" w:rsidRDefault="00D01FFB" w:rsidP="00D01FFB">
      <w:pPr>
        <w:pStyle w:val="ListParagraph"/>
        <w:numPr>
          <w:ilvl w:val="0"/>
          <w:numId w:val="1"/>
        </w:numPr>
        <w:rPr>
          <w:sz w:val="24"/>
          <w:szCs w:val="24"/>
          <w:shd w:val="clear" w:color="auto" w:fill="FFFFFF"/>
        </w:rPr>
      </w:pPr>
      <w:r w:rsidRPr="00A97220">
        <w:rPr>
          <w:sz w:val="24"/>
          <w:szCs w:val="24"/>
          <w:shd w:val="clear" w:color="auto" w:fill="FFFFFF"/>
        </w:rPr>
        <w:t xml:space="preserve">Feng, Z.; Chen, M.; Xue, Y.; Liang, T.; Chen, H.; Zhou, Y.; Nolin, T.D.; Smith, R. B. and Xie, X. Q., MCCS: a novel recognition pattern-based method for </w:t>
      </w:r>
      <w:proofErr w:type="gramStart"/>
      <w:r w:rsidRPr="00A97220">
        <w:rPr>
          <w:sz w:val="24"/>
          <w:szCs w:val="24"/>
          <w:shd w:val="clear" w:color="auto" w:fill="FFFFFF"/>
        </w:rPr>
        <w:t>fast track</w:t>
      </w:r>
      <w:proofErr w:type="gramEnd"/>
      <w:r w:rsidRPr="00A97220">
        <w:rPr>
          <w:sz w:val="24"/>
          <w:szCs w:val="24"/>
          <w:shd w:val="clear" w:color="auto" w:fill="FFFFFF"/>
        </w:rPr>
        <w:t xml:space="preserve"> discovery of anti-SARS-CoV-2 drugs. </w:t>
      </w:r>
      <w:r w:rsidR="009C03A3" w:rsidRPr="00A97220">
        <w:rPr>
          <w:i/>
          <w:iCs/>
          <w:sz w:val="24"/>
          <w:szCs w:val="24"/>
          <w:shd w:val="clear" w:color="auto" w:fill="FFFFFF"/>
        </w:rPr>
        <w:t>Brief. Bioinformatics.</w:t>
      </w:r>
      <w:r w:rsidRPr="00A97220">
        <w:rPr>
          <w:sz w:val="24"/>
          <w:szCs w:val="24"/>
          <w:shd w:val="clear" w:color="auto" w:fill="FFFFFF"/>
        </w:rPr>
        <w:t xml:space="preserve"> </w:t>
      </w:r>
      <w:r w:rsidRPr="00A97220">
        <w:rPr>
          <w:b/>
          <w:bCs/>
          <w:sz w:val="24"/>
          <w:szCs w:val="24"/>
          <w:shd w:val="clear" w:color="auto" w:fill="FFFFFF"/>
        </w:rPr>
        <w:t>2021</w:t>
      </w:r>
      <w:r w:rsidRPr="00A97220">
        <w:rPr>
          <w:sz w:val="24"/>
          <w:szCs w:val="24"/>
          <w:shd w:val="clear" w:color="auto" w:fill="FFFFFF"/>
        </w:rPr>
        <w:t>, 22, 946-962.</w:t>
      </w:r>
    </w:p>
    <w:p w14:paraId="5405DC3B" w14:textId="77777777" w:rsidR="00D01FFB" w:rsidRPr="0055537D" w:rsidRDefault="00D01FFB" w:rsidP="00D01FFB">
      <w:pPr>
        <w:pStyle w:val="ListParagraph"/>
        <w:numPr>
          <w:ilvl w:val="0"/>
          <w:numId w:val="1"/>
        </w:numPr>
        <w:rPr>
          <w:color w:val="000000" w:themeColor="text1"/>
          <w:sz w:val="24"/>
          <w:szCs w:val="24"/>
          <w:shd w:val="clear" w:color="auto" w:fill="FFFFFF"/>
        </w:rPr>
      </w:pPr>
      <w:proofErr w:type="spellStart"/>
      <w:r w:rsidRPr="00A97220">
        <w:rPr>
          <w:sz w:val="24"/>
          <w:szCs w:val="24"/>
        </w:rPr>
        <w:t>Wieczór</w:t>
      </w:r>
      <w:proofErr w:type="spellEnd"/>
      <w:r w:rsidRPr="00A97220">
        <w:rPr>
          <w:sz w:val="24"/>
          <w:szCs w:val="24"/>
        </w:rPr>
        <w:t xml:space="preserve">, M.; Genna, V.; Aranda, J.; et al. Pre-exascale HPC approaches for molecular dynamics simulations. Covid-19 research: A use case. </w:t>
      </w:r>
      <w:r w:rsidRPr="00A97220">
        <w:rPr>
          <w:i/>
          <w:iCs/>
          <w:sz w:val="24"/>
          <w:szCs w:val="24"/>
        </w:rPr>
        <w:t xml:space="preserve">WIREs </w:t>
      </w:r>
      <w:proofErr w:type="spellStart"/>
      <w:r w:rsidRPr="0055537D">
        <w:rPr>
          <w:i/>
          <w:iCs/>
          <w:color w:val="000000" w:themeColor="text1"/>
          <w:sz w:val="24"/>
          <w:szCs w:val="24"/>
        </w:rPr>
        <w:t>Comput</w:t>
      </w:r>
      <w:proofErr w:type="spellEnd"/>
      <w:r w:rsidRPr="0055537D">
        <w:rPr>
          <w:i/>
          <w:iCs/>
          <w:color w:val="000000" w:themeColor="text1"/>
          <w:sz w:val="24"/>
          <w:szCs w:val="24"/>
        </w:rPr>
        <w:t xml:space="preserve"> Mol Sci.</w:t>
      </w:r>
      <w:r w:rsidRPr="0055537D">
        <w:rPr>
          <w:color w:val="000000" w:themeColor="text1"/>
          <w:sz w:val="24"/>
          <w:szCs w:val="24"/>
        </w:rPr>
        <w:t xml:space="preserve"> </w:t>
      </w:r>
      <w:r w:rsidRPr="0055537D">
        <w:rPr>
          <w:b/>
          <w:bCs/>
          <w:color w:val="000000" w:themeColor="text1"/>
          <w:sz w:val="24"/>
          <w:szCs w:val="24"/>
        </w:rPr>
        <w:t>2022</w:t>
      </w:r>
      <w:r w:rsidRPr="0055537D">
        <w:rPr>
          <w:color w:val="000000" w:themeColor="text1"/>
          <w:sz w:val="24"/>
          <w:szCs w:val="24"/>
        </w:rPr>
        <w:t>, e1622, 1-25.</w:t>
      </w:r>
    </w:p>
    <w:p w14:paraId="7FDE95C7" w14:textId="77777777" w:rsidR="00D01FFB" w:rsidRPr="0055537D" w:rsidRDefault="00D01FFB" w:rsidP="00D01FFB">
      <w:pPr>
        <w:pStyle w:val="ListParagraph"/>
        <w:numPr>
          <w:ilvl w:val="0"/>
          <w:numId w:val="1"/>
        </w:numPr>
        <w:rPr>
          <w:color w:val="000000" w:themeColor="text1"/>
          <w:sz w:val="24"/>
          <w:szCs w:val="24"/>
          <w:shd w:val="clear" w:color="auto" w:fill="FFFFFF"/>
        </w:rPr>
      </w:pPr>
      <w:proofErr w:type="spellStart"/>
      <w:r w:rsidRPr="0055537D">
        <w:rPr>
          <w:color w:val="000000" w:themeColor="text1"/>
          <w:sz w:val="24"/>
          <w:szCs w:val="24"/>
          <w:shd w:val="clear" w:color="auto" w:fill="FFFFFF"/>
        </w:rPr>
        <w:t>Kalvari</w:t>
      </w:r>
      <w:proofErr w:type="spellEnd"/>
      <w:r w:rsidRPr="0055537D">
        <w:rPr>
          <w:color w:val="000000" w:themeColor="text1"/>
          <w:sz w:val="24"/>
          <w:szCs w:val="24"/>
          <w:shd w:val="clear" w:color="auto" w:fill="FFFFFF"/>
        </w:rPr>
        <w:t xml:space="preserve">, I.; Nawrocki, E.P.; Ontiveros-Palacios, N.; </w:t>
      </w:r>
      <w:proofErr w:type="spellStart"/>
      <w:r w:rsidRPr="0055537D">
        <w:rPr>
          <w:color w:val="000000" w:themeColor="text1"/>
          <w:sz w:val="24"/>
          <w:szCs w:val="24"/>
          <w:shd w:val="clear" w:color="auto" w:fill="FFFFFF"/>
        </w:rPr>
        <w:t>Argasinska</w:t>
      </w:r>
      <w:proofErr w:type="spellEnd"/>
      <w:r w:rsidRPr="0055537D">
        <w:rPr>
          <w:color w:val="000000" w:themeColor="text1"/>
          <w:sz w:val="24"/>
          <w:szCs w:val="24"/>
          <w:shd w:val="clear" w:color="auto" w:fill="FFFFFF"/>
        </w:rPr>
        <w:t xml:space="preserve">, J.; et al. </w:t>
      </w:r>
      <w:proofErr w:type="spellStart"/>
      <w:r w:rsidRPr="0055537D">
        <w:rPr>
          <w:color w:val="000000" w:themeColor="text1"/>
          <w:sz w:val="24"/>
          <w:szCs w:val="24"/>
          <w:shd w:val="clear" w:color="auto" w:fill="FFFFFF"/>
        </w:rPr>
        <w:t>Rfam</w:t>
      </w:r>
      <w:proofErr w:type="spellEnd"/>
      <w:r w:rsidRPr="0055537D">
        <w:rPr>
          <w:color w:val="000000" w:themeColor="text1"/>
          <w:sz w:val="24"/>
          <w:szCs w:val="24"/>
          <w:shd w:val="clear" w:color="auto" w:fill="FFFFFF"/>
        </w:rPr>
        <w:t xml:space="preserve"> 14: expanded coverage of metagenomic, viral and microRNA families. </w:t>
      </w:r>
      <w:r w:rsidRPr="0055537D">
        <w:rPr>
          <w:i/>
          <w:iCs/>
          <w:color w:val="000000" w:themeColor="text1"/>
          <w:sz w:val="24"/>
          <w:szCs w:val="24"/>
          <w:shd w:val="clear" w:color="auto" w:fill="FFFFFF"/>
        </w:rPr>
        <w:t>Nucleic Acids Res</w:t>
      </w:r>
      <w:r w:rsidRPr="0055537D">
        <w:rPr>
          <w:color w:val="000000" w:themeColor="text1"/>
          <w:sz w:val="24"/>
          <w:szCs w:val="24"/>
          <w:shd w:val="clear" w:color="auto" w:fill="FFFFFF"/>
        </w:rPr>
        <w:t xml:space="preserve">. </w:t>
      </w:r>
      <w:r w:rsidRPr="0055537D">
        <w:rPr>
          <w:b/>
          <w:bCs/>
          <w:color w:val="000000" w:themeColor="text1"/>
          <w:sz w:val="24"/>
          <w:szCs w:val="24"/>
          <w:shd w:val="clear" w:color="auto" w:fill="FFFFFF"/>
        </w:rPr>
        <w:t>2021</w:t>
      </w:r>
      <w:r w:rsidRPr="0055537D">
        <w:rPr>
          <w:color w:val="000000" w:themeColor="text1"/>
          <w:sz w:val="24"/>
          <w:szCs w:val="24"/>
          <w:shd w:val="clear" w:color="auto" w:fill="FFFFFF"/>
        </w:rPr>
        <w:t>, 49, D192-D200.</w:t>
      </w:r>
    </w:p>
    <w:p w14:paraId="1924E509" w14:textId="74698212" w:rsidR="00D01FFB" w:rsidRPr="00A97220" w:rsidRDefault="00D01FFB" w:rsidP="00D01FFB">
      <w:pPr>
        <w:pStyle w:val="ListParagraph"/>
        <w:numPr>
          <w:ilvl w:val="0"/>
          <w:numId w:val="1"/>
        </w:numPr>
        <w:rPr>
          <w:sz w:val="24"/>
          <w:szCs w:val="24"/>
          <w:shd w:val="clear" w:color="auto" w:fill="FFFFFF"/>
        </w:rPr>
      </w:pPr>
      <w:proofErr w:type="spellStart"/>
      <w:r w:rsidRPr="0055537D">
        <w:rPr>
          <w:color w:val="000000" w:themeColor="text1"/>
          <w:sz w:val="24"/>
          <w:szCs w:val="24"/>
          <w:shd w:val="clear" w:color="auto" w:fill="FFFFFF"/>
        </w:rPr>
        <w:t>Quincozes</w:t>
      </w:r>
      <w:proofErr w:type="spellEnd"/>
      <w:r w:rsidRPr="0055537D">
        <w:rPr>
          <w:color w:val="000000" w:themeColor="text1"/>
          <w:sz w:val="24"/>
          <w:szCs w:val="24"/>
          <w:shd w:val="clear" w:color="auto" w:fill="FFFFFF"/>
        </w:rPr>
        <w:t xml:space="preserve">-Santos, A.; Rosa, R. L.; Tureta, E. F.; </w:t>
      </w:r>
      <w:proofErr w:type="spellStart"/>
      <w:r w:rsidRPr="0055537D">
        <w:rPr>
          <w:color w:val="000000" w:themeColor="text1"/>
          <w:sz w:val="24"/>
          <w:szCs w:val="24"/>
          <w:shd w:val="clear" w:color="auto" w:fill="FFFFFF"/>
        </w:rPr>
        <w:t>Bobermin</w:t>
      </w:r>
      <w:proofErr w:type="spellEnd"/>
      <w:r w:rsidRPr="0055537D">
        <w:rPr>
          <w:color w:val="000000" w:themeColor="text1"/>
          <w:sz w:val="24"/>
          <w:szCs w:val="24"/>
          <w:shd w:val="clear" w:color="auto" w:fill="FFFFFF"/>
        </w:rPr>
        <w:t xml:space="preserve">, L. D.; Berger, M.; Guimarães, J. A.; Santi, L. and Beys-da-Silva, W. O. </w:t>
      </w:r>
      <w:r w:rsidRPr="00A97220">
        <w:rPr>
          <w:sz w:val="24"/>
          <w:szCs w:val="24"/>
          <w:shd w:val="clear" w:color="auto" w:fill="FFFFFF"/>
        </w:rPr>
        <w:t xml:space="preserve">COVID-19 impacts the expression of molecular markers associated with neuropsychiatric disorders.  </w:t>
      </w:r>
      <w:r w:rsidR="00B20133" w:rsidRPr="00A97220">
        <w:rPr>
          <w:i/>
          <w:iCs/>
          <w:sz w:val="24"/>
          <w:szCs w:val="24"/>
          <w:shd w:val="clear" w:color="auto" w:fill="FFFFFF"/>
        </w:rPr>
        <w:t xml:space="preserve">Brain, </w:t>
      </w:r>
      <w:proofErr w:type="spellStart"/>
      <w:r w:rsidR="00B20133" w:rsidRPr="00A97220">
        <w:rPr>
          <w:i/>
          <w:iCs/>
          <w:sz w:val="24"/>
          <w:szCs w:val="24"/>
          <w:shd w:val="clear" w:color="auto" w:fill="FFFFFF"/>
        </w:rPr>
        <w:t>Behavior</w:t>
      </w:r>
      <w:proofErr w:type="spellEnd"/>
      <w:r w:rsidR="00B20133" w:rsidRPr="00A97220">
        <w:rPr>
          <w:i/>
          <w:iCs/>
          <w:sz w:val="24"/>
          <w:szCs w:val="24"/>
          <w:shd w:val="clear" w:color="auto" w:fill="FFFFFF"/>
        </w:rPr>
        <w:t>, and Immunity - Health (BBI - Health)</w:t>
      </w:r>
      <w:r w:rsidRPr="00A97220">
        <w:rPr>
          <w:sz w:val="24"/>
          <w:szCs w:val="24"/>
          <w:shd w:val="clear" w:color="auto" w:fill="FFFFFF"/>
        </w:rPr>
        <w:t xml:space="preserve">. </w:t>
      </w:r>
      <w:r w:rsidRPr="00A97220">
        <w:rPr>
          <w:b/>
          <w:bCs/>
          <w:sz w:val="24"/>
          <w:szCs w:val="24"/>
          <w:shd w:val="clear" w:color="auto" w:fill="FFFFFF"/>
        </w:rPr>
        <w:t>2021</w:t>
      </w:r>
      <w:r w:rsidRPr="00A97220">
        <w:rPr>
          <w:sz w:val="24"/>
          <w:szCs w:val="24"/>
          <w:shd w:val="clear" w:color="auto" w:fill="FFFFFF"/>
        </w:rPr>
        <w:t>, 11, 1-5.</w:t>
      </w:r>
    </w:p>
    <w:p w14:paraId="377359EB" w14:textId="000F56C2" w:rsidR="00D01FFB" w:rsidRPr="00A97220" w:rsidRDefault="00D01FFB" w:rsidP="00D01FFB">
      <w:pPr>
        <w:pStyle w:val="ListParagraph"/>
        <w:numPr>
          <w:ilvl w:val="0"/>
          <w:numId w:val="1"/>
        </w:numPr>
        <w:rPr>
          <w:i/>
          <w:iCs/>
          <w:sz w:val="24"/>
          <w:szCs w:val="24"/>
          <w:shd w:val="clear" w:color="auto" w:fill="FFFFFF"/>
        </w:rPr>
      </w:pPr>
      <w:proofErr w:type="spellStart"/>
      <w:r w:rsidRPr="00A97220">
        <w:rPr>
          <w:sz w:val="24"/>
          <w:szCs w:val="24"/>
          <w:shd w:val="clear" w:color="auto" w:fill="FFFFFF"/>
        </w:rPr>
        <w:t>Alkady</w:t>
      </w:r>
      <w:proofErr w:type="spellEnd"/>
      <w:r w:rsidRPr="00A97220">
        <w:rPr>
          <w:sz w:val="24"/>
          <w:szCs w:val="24"/>
          <w:shd w:val="clear" w:color="auto" w:fill="FFFFFF"/>
        </w:rPr>
        <w:t xml:space="preserve">, W.; El </w:t>
      </w:r>
      <w:proofErr w:type="spellStart"/>
      <w:r w:rsidRPr="00A97220">
        <w:rPr>
          <w:sz w:val="24"/>
          <w:szCs w:val="24"/>
          <w:shd w:val="clear" w:color="auto" w:fill="FFFFFF"/>
        </w:rPr>
        <w:t>Bahnasy</w:t>
      </w:r>
      <w:proofErr w:type="spellEnd"/>
      <w:r w:rsidRPr="00A97220">
        <w:rPr>
          <w:sz w:val="24"/>
          <w:szCs w:val="24"/>
          <w:shd w:val="clear" w:color="auto" w:fill="FFFFFF"/>
        </w:rPr>
        <w:t xml:space="preserve">, K.; </w:t>
      </w:r>
      <w:proofErr w:type="spellStart"/>
      <w:r w:rsidRPr="00A97220">
        <w:rPr>
          <w:sz w:val="24"/>
          <w:szCs w:val="24"/>
          <w:shd w:val="clear" w:color="auto" w:fill="FFFFFF"/>
        </w:rPr>
        <w:t>Leivac</w:t>
      </w:r>
      <w:proofErr w:type="spellEnd"/>
      <w:r w:rsidRPr="00A97220">
        <w:rPr>
          <w:sz w:val="24"/>
          <w:szCs w:val="24"/>
          <w:shd w:val="clear" w:color="auto" w:fill="FFFFFF"/>
        </w:rPr>
        <w:t xml:space="preserve">, V.; Gad, W. Classifying COVID-19 based on amino acids encoding with machine learning algorithms. </w:t>
      </w:r>
      <w:proofErr w:type="spellStart"/>
      <w:r w:rsidR="00246539" w:rsidRPr="00A97220">
        <w:rPr>
          <w:i/>
          <w:iCs/>
          <w:sz w:val="24"/>
          <w:szCs w:val="24"/>
          <w:shd w:val="clear" w:color="auto" w:fill="FFFFFF"/>
        </w:rPr>
        <w:t>Chemom</w:t>
      </w:r>
      <w:proofErr w:type="spellEnd"/>
      <w:r w:rsidR="00246539" w:rsidRPr="00A97220">
        <w:rPr>
          <w:i/>
          <w:iCs/>
          <w:sz w:val="24"/>
          <w:szCs w:val="24"/>
          <w:shd w:val="clear" w:color="auto" w:fill="FFFFFF"/>
        </w:rPr>
        <w:t xml:space="preserve">. </w:t>
      </w:r>
      <w:proofErr w:type="spellStart"/>
      <w:r w:rsidR="00246539" w:rsidRPr="00A97220">
        <w:rPr>
          <w:i/>
          <w:iCs/>
          <w:sz w:val="24"/>
          <w:szCs w:val="24"/>
          <w:shd w:val="clear" w:color="auto" w:fill="FFFFFF"/>
        </w:rPr>
        <w:t>Intell</w:t>
      </w:r>
      <w:proofErr w:type="spellEnd"/>
      <w:r w:rsidR="00246539" w:rsidRPr="00A97220">
        <w:rPr>
          <w:i/>
          <w:iCs/>
          <w:sz w:val="24"/>
          <w:szCs w:val="24"/>
          <w:shd w:val="clear" w:color="auto" w:fill="FFFFFF"/>
        </w:rPr>
        <w:t>. Lab. Syst.</w:t>
      </w:r>
      <w:r w:rsidRPr="00A97220">
        <w:rPr>
          <w:i/>
          <w:iCs/>
          <w:sz w:val="24"/>
          <w:szCs w:val="24"/>
          <w:shd w:val="clear" w:color="auto" w:fill="FFFFFF"/>
        </w:rPr>
        <w:t xml:space="preserve"> </w:t>
      </w:r>
      <w:r w:rsidRPr="00A97220">
        <w:rPr>
          <w:b/>
          <w:bCs/>
          <w:sz w:val="24"/>
          <w:szCs w:val="24"/>
          <w:shd w:val="clear" w:color="auto" w:fill="FFFFFF"/>
        </w:rPr>
        <w:t>2022</w:t>
      </w:r>
      <w:r w:rsidRPr="00A97220">
        <w:rPr>
          <w:sz w:val="24"/>
          <w:szCs w:val="24"/>
          <w:shd w:val="clear" w:color="auto" w:fill="FFFFFF"/>
        </w:rPr>
        <w:t>, 224, 1-11.</w:t>
      </w:r>
    </w:p>
    <w:p w14:paraId="5F4D696E" w14:textId="77777777" w:rsidR="00D01FFB" w:rsidRPr="0055537D" w:rsidRDefault="00D01FFB" w:rsidP="00D01FFB">
      <w:pPr>
        <w:pStyle w:val="ListParagraph"/>
        <w:numPr>
          <w:ilvl w:val="0"/>
          <w:numId w:val="1"/>
        </w:numPr>
        <w:rPr>
          <w:color w:val="000000" w:themeColor="text1"/>
          <w:sz w:val="24"/>
          <w:szCs w:val="24"/>
          <w:shd w:val="clear" w:color="auto" w:fill="FFFFFF"/>
        </w:rPr>
      </w:pPr>
      <w:r w:rsidRPr="00A97220">
        <w:rPr>
          <w:sz w:val="24"/>
          <w:szCs w:val="24"/>
          <w:shd w:val="clear" w:color="auto" w:fill="FFFFFF"/>
        </w:rPr>
        <w:t xml:space="preserve">Reincke, S. M.; Yuan, M.; </w:t>
      </w:r>
      <w:proofErr w:type="spellStart"/>
      <w:r w:rsidRPr="00A97220">
        <w:rPr>
          <w:sz w:val="24"/>
          <w:szCs w:val="24"/>
          <w:shd w:val="clear" w:color="auto" w:fill="FFFFFF"/>
        </w:rPr>
        <w:t>Kornau</w:t>
      </w:r>
      <w:proofErr w:type="spellEnd"/>
      <w:r w:rsidRPr="00A97220">
        <w:rPr>
          <w:sz w:val="24"/>
          <w:szCs w:val="24"/>
          <w:shd w:val="clear" w:color="auto" w:fill="FFFFFF"/>
        </w:rPr>
        <w:t>, H-C.; Corman, V.M. et al. SARS</w:t>
      </w:r>
      <w:r w:rsidRPr="0055537D">
        <w:rPr>
          <w:color w:val="000000" w:themeColor="text1"/>
          <w:sz w:val="24"/>
          <w:szCs w:val="24"/>
          <w:shd w:val="clear" w:color="auto" w:fill="FFFFFF"/>
        </w:rPr>
        <w:t xml:space="preserve">-CoV-2 Beta variant infection elicits potent lineage-specific and cross-reactive antibodies. </w:t>
      </w:r>
      <w:r w:rsidRPr="0055537D">
        <w:rPr>
          <w:i/>
          <w:iCs/>
          <w:color w:val="000000" w:themeColor="text1"/>
          <w:sz w:val="24"/>
          <w:szCs w:val="24"/>
          <w:shd w:val="clear" w:color="auto" w:fill="FFFFFF"/>
        </w:rPr>
        <w:t xml:space="preserve">SCIENCE. </w:t>
      </w:r>
      <w:r w:rsidRPr="0055537D">
        <w:rPr>
          <w:b/>
          <w:bCs/>
          <w:color w:val="000000" w:themeColor="text1"/>
          <w:sz w:val="24"/>
          <w:szCs w:val="24"/>
          <w:shd w:val="clear" w:color="auto" w:fill="FFFFFF"/>
        </w:rPr>
        <w:t>2022</w:t>
      </w:r>
      <w:r w:rsidRPr="0055537D">
        <w:rPr>
          <w:color w:val="000000" w:themeColor="text1"/>
          <w:sz w:val="24"/>
          <w:szCs w:val="24"/>
          <w:shd w:val="clear" w:color="auto" w:fill="FFFFFF"/>
        </w:rPr>
        <w:t>, 375, 782-787</w:t>
      </w:r>
    </w:p>
    <w:p w14:paraId="37D291BB" w14:textId="77777777" w:rsidR="00D01FFB" w:rsidRPr="0055537D" w:rsidRDefault="00D01FFB" w:rsidP="00D01FFB">
      <w:pPr>
        <w:pStyle w:val="ListParagraph"/>
        <w:numPr>
          <w:ilvl w:val="0"/>
          <w:numId w:val="1"/>
        </w:numPr>
        <w:rPr>
          <w:color w:val="000000" w:themeColor="text1"/>
          <w:sz w:val="24"/>
          <w:szCs w:val="24"/>
          <w:shd w:val="clear" w:color="auto" w:fill="FFFFFF"/>
        </w:rPr>
      </w:pPr>
      <w:r w:rsidRPr="0055537D">
        <w:rPr>
          <w:color w:val="000000" w:themeColor="text1"/>
          <w:sz w:val="24"/>
          <w:szCs w:val="24"/>
          <w:shd w:val="clear" w:color="auto" w:fill="FFFFFF"/>
        </w:rPr>
        <w:t xml:space="preserve">Ahmed, S. F.; Quadeer, A. A. &amp; McKay, M. R. </w:t>
      </w:r>
      <w:proofErr w:type="spellStart"/>
      <w:r w:rsidRPr="0055537D">
        <w:rPr>
          <w:color w:val="000000" w:themeColor="text1"/>
          <w:sz w:val="24"/>
          <w:szCs w:val="24"/>
          <w:shd w:val="clear" w:color="auto" w:fill="FFFFFF"/>
        </w:rPr>
        <w:t>COVIDep</w:t>
      </w:r>
      <w:proofErr w:type="spellEnd"/>
      <w:r w:rsidRPr="0055537D">
        <w:rPr>
          <w:color w:val="000000" w:themeColor="text1"/>
          <w:sz w:val="24"/>
          <w:szCs w:val="24"/>
          <w:shd w:val="clear" w:color="auto" w:fill="FFFFFF"/>
        </w:rPr>
        <w:t>: a web-based platform for real-time reporting of vaccine target recommendations for SARS-CoV-2. </w:t>
      </w:r>
      <w:r w:rsidRPr="0055537D">
        <w:rPr>
          <w:i/>
          <w:iCs/>
          <w:color w:val="000000" w:themeColor="text1"/>
          <w:sz w:val="24"/>
          <w:szCs w:val="24"/>
          <w:shd w:val="clear" w:color="auto" w:fill="FFFFFF"/>
        </w:rPr>
        <w:t xml:space="preserve">Nat </w:t>
      </w:r>
      <w:proofErr w:type="spellStart"/>
      <w:r w:rsidRPr="0055537D">
        <w:rPr>
          <w:i/>
          <w:iCs/>
          <w:color w:val="000000" w:themeColor="text1"/>
          <w:sz w:val="24"/>
          <w:szCs w:val="24"/>
          <w:shd w:val="clear" w:color="auto" w:fill="FFFFFF"/>
        </w:rPr>
        <w:t>Protoc</w:t>
      </w:r>
      <w:proofErr w:type="spellEnd"/>
      <w:r w:rsidRPr="0055537D">
        <w:rPr>
          <w:i/>
          <w:iCs/>
          <w:color w:val="000000" w:themeColor="text1"/>
          <w:sz w:val="24"/>
          <w:szCs w:val="24"/>
          <w:shd w:val="clear" w:color="auto" w:fill="FFFFFF"/>
        </w:rPr>
        <w:t xml:space="preserve">. </w:t>
      </w:r>
      <w:r w:rsidRPr="0055537D">
        <w:rPr>
          <w:b/>
          <w:bCs/>
          <w:color w:val="000000" w:themeColor="text1"/>
          <w:sz w:val="24"/>
          <w:szCs w:val="24"/>
          <w:shd w:val="clear" w:color="auto" w:fill="FFFFFF"/>
        </w:rPr>
        <w:t>2020</w:t>
      </w:r>
      <w:r w:rsidRPr="0055537D">
        <w:rPr>
          <w:color w:val="000000" w:themeColor="text1"/>
          <w:sz w:val="24"/>
          <w:szCs w:val="24"/>
          <w:shd w:val="clear" w:color="auto" w:fill="FFFFFF"/>
        </w:rPr>
        <w:t>, 15, 2141–2142.</w:t>
      </w:r>
    </w:p>
    <w:p w14:paraId="242D7493" w14:textId="77777777" w:rsidR="00D01FFB" w:rsidRPr="0055537D" w:rsidRDefault="00D01FFB" w:rsidP="00D01FFB">
      <w:pPr>
        <w:pStyle w:val="ListParagraph"/>
        <w:numPr>
          <w:ilvl w:val="0"/>
          <w:numId w:val="1"/>
        </w:numPr>
        <w:rPr>
          <w:color w:val="000000" w:themeColor="text1"/>
          <w:sz w:val="24"/>
          <w:szCs w:val="24"/>
        </w:rPr>
      </w:pPr>
      <w:proofErr w:type="spellStart"/>
      <w:r w:rsidRPr="0055537D">
        <w:rPr>
          <w:color w:val="000000" w:themeColor="text1"/>
          <w:sz w:val="24"/>
          <w:szCs w:val="24"/>
          <w:shd w:val="clear" w:color="auto" w:fill="FFFFFF"/>
        </w:rPr>
        <w:t>Guirimand</w:t>
      </w:r>
      <w:proofErr w:type="spellEnd"/>
      <w:r w:rsidRPr="0055537D">
        <w:rPr>
          <w:color w:val="000000" w:themeColor="text1"/>
          <w:sz w:val="24"/>
          <w:szCs w:val="24"/>
          <w:shd w:val="clear" w:color="auto" w:fill="FFFFFF"/>
        </w:rPr>
        <w:t xml:space="preserve">, T.; Delmotte, S.; Navratil, Vincent. </w:t>
      </w:r>
      <w:proofErr w:type="spellStart"/>
      <w:r w:rsidRPr="0055537D">
        <w:rPr>
          <w:color w:val="000000" w:themeColor="text1"/>
          <w:sz w:val="24"/>
          <w:szCs w:val="24"/>
          <w:shd w:val="clear" w:color="auto" w:fill="FFFFFF"/>
        </w:rPr>
        <w:t>VirHostNet</w:t>
      </w:r>
      <w:proofErr w:type="spellEnd"/>
      <w:r w:rsidRPr="0055537D">
        <w:rPr>
          <w:color w:val="000000" w:themeColor="text1"/>
          <w:sz w:val="24"/>
          <w:szCs w:val="24"/>
          <w:shd w:val="clear" w:color="auto" w:fill="FFFFFF"/>
        </w:rPr>
        <w:t xml:space="preserve"> 2.0: surfing on the web of virus/host molecular interactions data. </w:t>
      </w:r>
      <w:r w:rsidRPr="0055537D">
        <w:rPr>
          <w:rStyle w:val="Emphasis"/>
          <w:color w:val="000000" w:themeColor="text1"/>
          <w:sz w:val="24"/>
          <w:szCs w:val="24"/>
          <w:bdr w:val="none" w:sz="0" w:space="0" w:color="auto" w:frame="1"/>
          <w:shd w:val="clear" w:color="auto" w:fill="FFFFFF"/>
        </w:rPr>
        <w:t>Nucleic Acids Research</w:t>
      </w:r>
      <w:r w:rsidRPr="0055537D">
        <w:rPr>
          <w:color w:val="000000" w:themeColor="text1"/>
          <w:sz w:val="24"/>
          <w:szCs w:val="24"/>
          <w:shd w:val="clear" w:color="auto" w:fill="FFFFFF"/>
        </w:rPr>
        <w:t xml:space="preserve">. </w:t>
      </w:r>
      <w:r w:rsidRPr="0055537D">
        <w:rPr>
          <w:b/>
          <w:bCs/>
          <w:color w:val="000000" w:themeColor="text1"/>
          <w:sz w:val="24"/>
          <w:szCs w:val="24"/>
          <w:shd w:val="clear" w:color="auto" w:fill="FFFFFF"/>
        </w:rPr>
        <w:t>2015</w:t>
      </w:r>
      <w:r w:rsidRPr="0055537D">
        <w:rPr>
          <w:color w:val="000000" w:themeColor="text1"/>
          <w:sz w:val="24"/>
          <w:szCs w:val="24"/>
          <w:shd w:val="clear" w:color="auto" w:fill="FFFFFF"/>
        </w:rPr>
        <w:t>, 43, D583–D587.</w:t>
      </w:r>
    </w:p>
    <w:p w14:paraId="7EDDE35F" w14:textId="77777777" w:rsidR="00D01FFB" w:rsidRPr="0055537D" w:rsidRDefault="00D01FFB" w:rsidP="00D01FFB">
      <w:pPr>
        <w:pStyle w:val="ListParagraph"/>
        <w:numPr>
          <w:ilvl w:val="0"/>
          <w:numId w:val="1"/>
        </w:numPr>
        <w:rPr>
          <w:color w:val="000000" w:themeColor="text1"/>
          <w:sz w:val="24"/>
          <w:szCs w:val="24"/>
          <w:shd w:val="clear" w:color="auto" w:fill="FFFFFF"/>
        </w:rPr>
      </w:pPr>
      <w:r w:rsidRPr="0055537D">
        <w:rPr>
          <w:color w:val="000000" w:themeColor="text1"/>
          <w:sz w:val="24"/>
          <w:szCs w:val="24"/>
          <w:shd w:val="clear" w:color="auto" w:fill="FFFFFF"/>
        </w:rPr>
        <w:t xml:space="preserve">Frankish, A.; </w:t>
      </w:r>
      <w:proofErr w:type="spellStart"/>
      <w:r w:rsidRPr="0055537D">
        <w:rPr>
          <w:color w:val="000000" w:themeColor="text1"/>
          <w:sz w:val="24"/>
          <w:szCs w:val="24"/>
          <w:shd w:val="clear" w:color="auto" w:fill="FFFFFF"/>
        </w:rPr>
        <w:t>Diekhans</w:t>
      </w:r>
      <w:proofErr w:type="spellEnd"/>
      <w:r w:rsidRPr="0055537D">
        <w:rPr>
          <w:color w:val="000000" w:themeColor="text1"/>
          <w:sz w:val="24"/>
          <w:szCs w:val="24"/>
          <w:shd w:val="clear" w:color="auto" w:fill="FFFFFF"/>
        </w:rPr>
        <w:t xml:space="preserve">, M.; Jungreis, I.; et al. GENCODE 2021. </w:t>
      </w:r>
      <w:r w:rsidRPr="0055537D">
        <w:rPr>
          <w:i/>
          <w:iCs/>
          <w:color w:val="000000" w:themeColor="text1"/>
          <w:sz w:val="24"/>
          <w:szCs w:val="24"/>
          <w:shd w:val="clear" w:color="auto" w:fill="FFFFFF"/>
        </w:rPr>
        <w:t>Nucleic Acids Research</w:t>
      </w:r>
      <w:r w:rsidRPr="0055537D">
        <w:rPr>
          <w:color w:val="000000" w:themeColor="text1"/>
          <w:sz w:val="24"/>
          <w:szCs w:val="24"/>
          <w:shd w:val="clear" w:color="auto" w:fill="FFFFFF"/>
        </w:rPr>
        <w:t xml:space="preserve">. </w:t>
      </w:r>
      <w:r w:rsidRPr="0055537D">
        <w:rPr>
          <w:b/>
          <w:bCs/>
          <w:color w:val="000000" w:themeColor="text1"/>
          <w:sz w:val="24"/>
          <w:szCs w:val="24"/>
          <w:shd w:val="clear" w:color="auto" w:fill="FFFFFF"/>
        </w:rPr>
        <w:t>2021</w:t>
      </w:r>
      <w:r w:rsidRPr="0055537D">
        <w:rPr>
          <w:color w:val="000000" w:themeColor="text1"/>
          <w:sz w:val="24"/>
          <w:szCs w:val="24"/>
          <w:shd w:val="clear" w:color="auto" w:fill="FFFFFF"/>
        </w:rPr>
        <w:t>, 49, D916-D923.</w:t>
      </w:r>
    </w:p>
    <w:p w14:paraId="2168A7A7" w14:textId="0C716503" w:rsidR="00D01FFB" w:rsidRPr="0055537D" w:rsidRDefault="00D01FFB" w:rsidP="00D01FFB">
      <w:pPr>
        <w:pStyle w:val="ListParagraph"/>
        <w:numPr>
          <w:ilvl w:val="0"/>
          <w:numId w:val="1"/>
        </w:numPr>
        <w:rPr>
          <w:color w:val="000000" w:themeColor="text1"/>
          <w:sz w:val="24"/>
          <w:szCs w:val="24"/>
          <w:shd w:val="clear" w:color="auto" w:fill="FFFFFF"/>
        </w:rPr>
      </w:pPr>
      <w:r w:rsidRPr="0055537D">
        <w:rPr>
          <w:color w:val="000000" w:themeColor="text1"/>
          <w:sz w:val="24"/>
          <w:szCs w:val="24"/>
        </w:rPr>
        <w:t xml:space="preserve">Ma, W.; Yang, J.; Fu, </w:t>
      </w:r>
      <w:r w:rsidRPr="00A97220">
        <w:rPr>
          <w:sz w:val="24"/>
          <w:szCs w:val="24"/>
        </w:rPr>
        <w:t xml:space="preserve">H.; Su, C.; et al. Genomic Perspectives on the Emerging SARS-CoV-2 Omicron Variant. </w:t>
      </w:r>
      <w:proofErr w:type="spellStart"/>
      <w:r w:rsidR="0026393D" w:rsidRPr="00A97220">
        <w:rPr>
          <w:i/>
          <w:iCs/>
          <w:sz w:val="24"/>
          <w:szCs w:val="24"/>
        </w:rPr>
        <w:t>Genom</w:t>
      </w:r>
      <w:proofErr w:type="spellEnd"/>
      <w:r w:rsidR="0026393D" w:rsidRPr="00A97220">
        <w:rPr>
          <w:i/>
          <w:iCs/>
          <w:sz w:val="24"/>
          <w:szCs w:val="24"/>
        </w:rPr>
        <w:t xml:space="preserve">. </w:t>
      </w:r>
      <w:proofErr w:type="spellStart"/>
      <w:r w:rsidR="0026393D" w:rsidRPr="00A97220">
        <w:rPr>
          <w:i/>
          <w:iCs/>
          <w:sz w:val="24"/>
          <w:szCs w:val="24"/>
        </w:rPr>
        <w:t>Proteom</w:t>
      </w:r>
      <w:proofErr w:type="spellEnd"/>
      <w:r w:rsidR="0026393D" w:rsidRPr="00A97220">
        <w:rPr>
          <w:i/>
          <w:iCs/>
          <w:sz w:val="24"/>
          <w:szCs w:val="24"/>
        </w:rPr>
        <w:t xml:space="preserve">. </w:t>
      </w:r>
      <w:proofErr w:type="spellStart"/>
      <w:r w:rsidR="0026393D" w:rsidRPr="00A97220">
        <w:rPr>
          <w:i/>
          <w:iCs/>
          <w:sz w:val="24"/>
          <w:szCs w:val="24"/>
        </w:rPr>
        <w:t>Bioinform</w:t>
      </w:r>
      <w:proofErr w:type="spellEnd"/>
      <w:r w:rsidR="0026393D" w:rsidRPr="00A97220">
        <w:rPr>
          <w:i/>
          <w:iCs/>
          <w:sz w:val="24"/>
          <w:szCs w:val="24"/>
        </w:rPr>
        <w:t>.</w:t>
      </w:r>
      <w:r w:rsidRPr="00A97220">
        <w:rPr>
          <w:i/>
          <w:iCs/>
          <w:sz w:val="24"/>
          <w:szCs w:val="24"/>
        </w:rPr>
        <w:t xml:space="preserve"> </w:t>
      </w:r>
      <w:r w:rsidRPr="00A97220">
        <w:rPr>
          <w:b/>
          <w:bCs/>
          <w:sz w:val="24"/>
          <w:szCs w:val="24"/>
        </w:rPr>
        <w:t>2022</w:t>
      </w:r>
      <w:r w:rsidRPr="00A97220">
        <w:rPr>
          <w:sz w:val="24"/>
          <w:szCs w:val="24"/>
        </w:rPr>
        <w:t>,</w:t>
      </w:r>
      <w:r w:rsidRPr="00A97220">
        <w:rPr>
          <w:i/>
          <w:iCs/>
          <w:sz w:val="24"/>
          <w:szCs w:val="24"/>
        </w:rPr>
        <w:t xml:space="preserve"> 1, </w:t>
      </w:r>
      <w:r w:rsidRPr="0055537D">
        <w:rPr>
          <w:i/>
          <w:iCs/>
          <w:color w:val="000000" w:themeColor="text1"/>
          <w:sz w:val="24"/>
          <w:szCs w:val="24"/>
        </w:rPr>
        <w:t>1-10.</w:t>
      </w:r>
    </w:p>
    <w:p w14:paraId="46F47A20" w14:textId="77777777" w:rsidR="00D01FFB" w:rsidRPr="0055537D" w:rsidRDefault="00D01FFB" w:rsidP="00D01FFB">
      <w:pPr>
        <w:pStyle w:val="ListParagraph"/>
        <w:numPr>
          <w:ilvl w:val="0"/>
          <w:numId w:val="1"/>
        </w:numPr>
        <w:rPr>
          <w:color w:val="000000" w:themeColor="text1"/>
          <w:sz w:val="24"/>
          <w:szCs w:val="24"/>
          <w:shd w:val="clear" w:color="auto" w:fill="FFFFFF"/>
        </w:rPr>
      </w:pPr>
      <w:proofErr w:type="spellStart"/>
      <w:r w:rsidRPr="0055537D">
        <w:rPr>
          <w:color w:val="000000" w:themeColor="text1"/>
          <w:sz w:val="24"/>
          <w:szCs w:val="24"/>
          <w:shd w:val="clear" w:color="auto" w:fill="FFFFFF"/>
        </w:rPr>
        <w:lastRenderedPageBreak/>
        <w:t>Tuerkova</w:t>
      </w:r>
      <w:proofErr w:type="spellEnd"/>
      <w:r w:rsidRPr="0055537D">
        <w:rPr>
          <w:color w:val="000000" w:themeColor="text1"/>
          <w:sz w:val="24"/>
          <w:szCs w:val="24"/>
          <w:shd w:val="clear" w:color="auto" w:fill="FFFFFF"/>
        </w:rPr>
        <w:t xml:space="preserve">, A., </w:t>
      </w:r>
      <w:proofErr w:type="spellStart"/>
      <w:r w:rsidRPr="0055537D">
        <w:rPr>
          <w:color w:val="000000" w:themeColor="text1"/>
          <w:sz w:val="24"/>
          <w:szCs w:val="24"/>
          <w:shd w:val="clear" w:color="auto" w:fill="FFFFFF"/>
        </w:rPr>
        <w:t>Zdrazil</w:t>
      </w:r>
      <w:proofErr w:type="spellEnd"/>
      <w:r w:rsidRPr="0055537D">
        <w:rPr>
          <w:color w:val="000000" w:themeColor="text1"/>
          <w:sz w:val="24"/>
          <w:szCs w:val="24"/>
          <w:shd w:val="clear" w:color="auto" w:fill="FFFFFF"/>
        </w:rPr>
        <w:t xml:space="preserve">, B. A ligand-based computational drug repurposing pipeline using KNIME and Programmatic Data Access: case studies for rare diseases and COVID-19. </w:t>
      </w:r>
      <w:r w:rsidRPr="0055537D">
        <w:rPr>
          <w:i/>
          <w:iCs/>
          <w:color w:val="000000" w:themeColor="text1"/>
          <w:sz w:val="24"/>
          <w:szCs w:val="24"/>
          <w:shd w:val="clear" w:color="auto" w:fill="FFFFFF"/>
        </w:rPr>
        <w:t xml:space="preserve">J </w:t>
      </w:r>
      <w:proofErr w:type="spellStart"/>
      <w:r w:rsidRPr="0055537D">
        <w:rPr>
          <w:i/>
          <w:iCs/>
          <w:color w:val="000000" w:themeColor="text1"/>
          <w:sz w:val="24"/>
          <w:szCs w:val="24"/>
          <w:shd w:val="clear" w:color="auto" w:fill="FFFFFF"/>
        </w:rPr>
        <w:t>Cheminform</w:t>
      </w:r>
      <w:proofErr w:type="spellEnd"/>
      <w:r w:rsidRPr="0055537D">
        <w:rPr>
          <w:color w:val="000000" w:themeColor="text1"/>
          <w:sz w:val="24"/>
          <w:szCs w:val="24"/>
          <w:shd w:val="clear" w:color="auto" w:fill="FFFFFF"/>
        </w:rPr>
        <w:t xml:space="preserve">. </w:t>
      </w:r>
      <w:r w:rsidRPr="0055537D">
        <w:rPr>
          <w:b/>
          <w:bCs/>
          <w:color w:val="000000" w:themeColor="text1"/>
          <w:sz w:val="24"/>
          <w:szCs w:val="24"/>
          <w:shd w:val="clear" w:color="auto" w:fill="FFFFFF"/>
        </w:rPr>
        <w:t>2020</w:t>
      </w:r>
      <w:r w:rsidRPr="0055537D">
        <w:rPr>
          <w:color w:val="000000" w:themeColor="text1"/>
          <w:sz w:val="24"/>
          <w:szCs w:val="24"/>
          <w:shd w:val="clear" w:color="auto" w:fill="FFFFFF"/>
        </w:rPr>
        <w:t>, 12, 1-20.</w:t>
      </w:r>
    </w:p>
    <w:p w14:paraId="2BFDE9E7" w14:textId="534021D6" w:rsidR="00D01FFB" w:rsidRPr="00A97220" w:rsidRDefault="00D01FFB" w:rsidP="00D01FFB">
      <w:pPr>
        <w:pStyle w:val="ListParagraph"/>
        <w:numPr>
          <w:ilvl w:val="0"/>
          <w:numId w:val="1"/>
        </w:numPr>
        <w:rPr>
          <w:sz w:val="24"/>
          <w:szCs w:val="24"/>
          <w:shd w:val="clear" w:color="auto" w:fill="FFFFFF"/>
        </w:rPr>
      </w:pPr>
      <w:r w:rsidRPr="0055537D">
        <w:rPr>
          <w:color w:val="000000" w:themeColor="text1"/>
          <w:sz w:val="24"/>
          <w:szCs w:val="24"/>
          <w:shd w:val="clear" w:color="auto" w:fill="FFFFFF"/>
        </w:rPr>
        <w:t xml:space="preserve">Wright, D. W.; Harvey, W. T.; Hughes, J. et al. Tracking SARS-CoV-2 mutations and variants through the COG-UK-Mutation </w:t>
      </w:r>
      <w:r w:rsidRPr="00A97220">
        <w:rPr>
          <w:sz w:val="24"/>
          <w:szCs w:val="24"/>
          <w:shd w:val="clear" w:color="auto" w:fill="FFFFFF"/>
        </w:rPr>
        <w:t xml:space="preserve">Explorer. </w:t>
      </w:r>
      <w:r w:rsidR="00BE1E77" w:rsidRPr="00A97220">
        <w:rPr>
          <w:i/>
          <w:iCs/>
          <w:sz w:val="24"/>
          <w:szCs w:val="24"/>
          <w:shd w:val="clear" w:color="auto" w:fill="FFFFFF"/>
        </w:rPr>
        <w:t xml:space="preserve">Virus </w:t>
      </w:r>
      <w:proofErr w:type="spellStart"/>
      <w:r w:rsidR="00BE1E77" w:rsidRPr="00A97220">
        <w:rPr>
          <w:i/>
          <w:iCs/>
          <w:sz w:val="24"/>
          <w:szCs w:val="24"/>
          <w:shd w:val="clear" w:color="auto" w:fill="FFFFFF"/>
        </w:rPr>
        <w:t>Evol</w:t>
      </w:r>
      <w:proofErr w:type="spellEnd"/>
      <w:r w:rsidR="00BE1E77" w:rsidRPr="00A97220">
        <w:rPr>
          <w:i/>
          <w:iCs/>
          <w:sz w:val="24"/>
          <w:szCs w:val="24"/>
          <w:shd w:val="clear" w:color="auto" w:fill="FFFFFF"/>
        </w:rPr>
        <w:t>.</w:t>
      </w:r>
      <w:r w:rsidRPr="00A97220">
        <w:rPr>
          <w:sz w:val="24"/>
          <w:szCs w:val="24"/>
          <w:shd w:val="clear" w:color="auto" w:fill="FFFFFF"/>
        </w:rPr>
        <w:t xml:space="preserve"> </w:t>
      </w:r>
      <w:r w:rsidRPr="00A97220">
        <w:rPr>
          <w:b/>
          <w:bCs/>
          <w:sz w:val="24"/>
          <w:szCs w:val="24"/>
          <w:shd w:val="clear" w:color="auto" w:fill="FFFFFF"/>
        </w:rPr>
        <w:t>2022</w:t>
      </w:r>
      <w:r w:rsidRPr="00A97220">
        <w:rPr>
          <w:sz w:val="24"/>
          <w:szCs w:val="24"/>
          <w:shd w:val="clear" w:color="auto" w:fill="FFFFFF"/>
        </w:rPr>
        <w:t>, 8, 1-14.</w:t>
      </w:r>
    </w:p>
    <w:p w14:paraId="4703194F" w14:textId="77777777" w:rsidR="00D01FFB" w:rsidRPr="00A97220" w:rsidRDefault="00D01FFB" w:rsidP="00D01FFB">
      <w:pPr>
        <w:pStyle w:val="ListParagraph"/>
        <w:numPr>
          <w:ilvl w:val="0"/>
          <w:numId w:val="1"/>
        </w:numPr>
        <w:rPr>
          <w:sz w:val="24"/>
          <w:szCs w:val="24"/>
          <w:shd w:val="clear" w:color="auto" w:fill="FFFFFF"/>
        </w:rPr>
      </w:pPr>
      <w:r w:rsidRPr="00A97220">
        <w:rPr>
          <w:sz w:val="24"/>
          <w:szCs w:val="24"/>
          <w:shd w:val="clear" w:color="auto" w:fill="FFFFFF"/>
        </w:rPr>
        <w:t xml:space="preserve">Hulo, C.; de Castro, E.; Masson, P.; </w:t>
      </w:r>
      <w:proofErr w:type="spellStart"/>
      <w:r w:rsidRPr="00A97220">
        <w:rPr>
          <w:sz w:val="24"/>
          <w:szCs w:val="24"/>
          <w:shd w:val="clear" w:color="auto" w:fill="FFFFFF"/>
        </w:rPr>
        <w:t>Bougueleret</w:t>
      </w:r>
      <w:proofErr w:type="spellEnd"/>
      <w:r w:rsidRPr="00A97220">
        <w:rPr>
          <w:sz w:val="24"/>
          <w:szCs w:val="24"/>
          <w:shd w:val="clear" w:color="auto" w:fill="FFFFFF"/>
        </w:rPr>
        <w:t xml:space="preserve">, L.; </w:t>
      </w:r>
      <w:proofErr w:type="spellStart"/>
      <w:r w:rsidRPr="00A97220">
        <w:rPr>
          <w:sz w:val="24"/>
          <w:szCs w:val="24"/>
          <w:shd w:val="clear" w:color="auto" w:fill="FFFFFF"/>
        </w:rPr>
        <w:t>Bairoch</w:t>
      </w:r>
      <w:proofErr w:type="spellEnd"/>
      <w:r w:rsidRPr="00A97220">
        <w:rPr>
          <w:sz w:val="24"/>
          <w:szCs w:val="24"/>
          <w:shd w:val="clear" w:color="auto" w:fill="FFFFFF"/>
        </w:rPr>
        <w:t xml:space="preserve">, A.; </w:t>
      </w:r>
      <w:proofErr w:type="spellStart"/>
      <w:r w:rsidRPr="00A97220">
        <w:rPr>
          <w:sz w:val="24"/>
          <w:szCs w:val="24"/>
          <w:shd w:val="clear" w:color="auto" w:fill="FFFFFF"/>
        </w:rPr>
        <w:t>Xenarios</w:t>
      </w:r>
      <w:proofErr w:type="spellEnd"/>
      <w:r w:rsidRPr="00A97220">
        <w:rPr>
          <w:sz w:val="24"/>
          <w:szCs w:val="24"/>
          <w:shd w:val="clear" w:color="auto" w:fill="FFFFFF"/>
        </w:rPr>
        <w:t xml:space="preserve">, I.; Le Mercier, P. </w:t>
      </w:r>
      <w:proofErr w:type="spellStart"/>
      <w:r w:rsidRPr="00A97220">
        <w:rPr>
          <w:sz w:val="24"/>
          <w:szCs w:val="24"/>
          <w:shd w:val="clear" w:color="auto" w:fill="FFFFFF"/>
        </w:rPr>
        <w:t>ViralZone</w:t>
      </w:r>
      <w:proofErr w:type="spellEnd"/>
      <w:r w:rsidRPr="00A97220">
        <w:rPr>
          <w:sz w:val="24"/>
          <w:szCs w:val="24"/>
          <w:shd w:val="clear" w:color="auto" w:fill="FFFFFF"/>
        </w:rPr>
        <w:t xml:space="preserve">: a knowledge resource to understand virus diversity. </w:t>
      </w:r>
      <w:r w:rsidRPr="00A97220">
        <w:rPr>
          <w:i/>
          <w:iCs/>
          <w:sz w:val="24"/>
          <w:szCs w:val="24"/>
          <w:shd w:val="clear" w:color="auto" w:fill="FFFFFF"/>
        </w:rPr>
        <w:t>Nucleic Acids Res.</w:t>
      </w:r>
      <w:r w:rsidRPr="00A97220">
        <w:rPr>
          <w:sz w:val="24"/>
          <w:szCs w:val="24"/>
          <w:shd w:val="clear" w:color="auto" w:fill="FFFFFF"/>
        </w:rPr>
        <w:t xml:space="preserve"> </w:t>
      </w:r>
      <w:r w:rsidRPr="00A97220">
        <w:rPr>
          <w:b/>
          <w:bCs/>
          <w:sz w:val="24"/>
          <w:szCs w:val="24"/>
          <w:shd w:val="clear" w:color="auto" w:fill="FFFFFF"/>
        </w:rPr>
        <w:t>2011</w:t>
      </w:r>
      <w:r w:rsidRPr="00A97220">
        <w:rPr>
          <w:sz w:val="24"/>
          <w:szCs w:val="24"/>
          <w:shd w:val="clear" w:color="auto" w:fill="FFFFFF"/>
        </w:rPr>
        <w:t xml:space="preserve">, 39, D576-82. </w:t>
      </w:r>
    </w:p>
    <w:p w14:paraId="5CEED619" w14:textId="5F8A386D" w:rsidR="00D01FFB" w:rsidRPr="00A97220" w:rsidRDefault="00D01FFB" w:rsidP="00D01FFB">
      <w:pPr>
        <w:pStyle w:val="ListParagraph"/>
        <w:numPr>
          <w:ilvl w:val="0"/>
          <w:numId w:val="1"/>
        </w:numPr>
        <w:rPr>
          <w:sz w:val="24"/>
          <w:szCs w:val="24"/>
          <w:shd w:val="clear" w:color="auto" w:fill="FFFFFF"/>
        </w:rPr>
      </w:pPr>
      <w:r w:rsidRPr="00A97220">
        <w:rPr>
          <w:sz w:val="24"/>
          <w:szCs w:val="24"/>
          <w:shd w:val="clear" w:color="auto" w:fill="FFFFFF"/>
        </w:rPr>
        <w:t xml:space="preserve">MacLean, O. A.; Orton, R. J.; Singer, J. B.; Robertson, D. L. No evidence for distinct types in the evolution of SARS-CoV-2. </w:t>
      </w:r>
      <w:r w:rsidR="00BE1E77" w:rsidRPr="00A97220">
        <w:rPr>
          <w:i/>
          <w:iCs/>
          <w:sz w:val="24"/>
          <w:szCs w:val="24"/>
          <w:shd w:val="clear" w:color="auto" w:fill="FFFFFF"/>
        </w:rPr>
        <w:t xml:space="preserve">Virus </w:t>
      </w:r>
      <w:proofErr w:type="spellStart"/>
      <w:r w:rsidR="00BE1E77" w:rsidRPr="00A97220">
        <w:rPr>
          <w:i/>
          <w:iCs/>
          <w:sz w:val="24"/>
          <w:szCs w:val="24"/>
          <w:shd w:val="clear" w:color="auto" w:fill="FFFFFF"/>
        </w:rPr>
        <w:t>Evol</w:t>
      </w:r>
      <w:proofErr w:type="spellEnd"/>
      <w:r w:rsidR="00BE1E77" w:rsidRPr="00A97220">
        <w:rPr>
          <w:i/>
          <w:iCs/>
          <w:sz w:val="24"/>
          <w:szCs w:val="24"/>
          <w:shd w:val="clear" w:color="auto" w:fill="FFFFFF"/>
        </w:rPr>
        <w:t>.</w:t>
      </w:r>
      <w:r w:rsidRPr="00A97220">
        <w:rPr>
          <w:sz w:val="24"/>
          <w:szCs w:val="24"/>
          <w:shd w:val="clear" w:color="auto" w:fill="FFFFFF"/>
        </w:rPr>
        <w:t xml:space="preserve"> </w:t>
      </w:r>
      <w:r w:rsidRPr="00A97220">
        <w:rPr>
          <w:b/>
          <w:bCs/>
          <w:sz w:val="24"/>
          <w:szCs w:val="24"/>
          <w:shd w:val="clear" w:color="auto" w:fill="FFFFFF"/>
        </w:rPr>
        <w:t>2020</w:t>
      </w:r>
      <w:r w:rsidRPr="00A97220">
        <w:rPr>
          <w:sz w:val="24"/>
          <w:szCs w:val="24"/>
          <w:shd w:val="clear" w:color="auto" w:fill="FFFFFF"/>
        </w:rPr>
        <w:t xml:space="preserve">, 6, 1-6. </w:t>
      </w:r>
    </w:p>
    <w:p w14:paraId="51985439" w14:textId="77777777" w:rsidR="00D01FFB" w:rsidRPr="00A97220" w:rsidRDefault="00D01FFB" w:rsidP="00D01FFB">
      <w:pPr>
        <w:pStyle w:val="ListParagraph"/>
        <w:numPr>
          <w:ilvl w:val="0"/>
          <w:numId w:val="1"/>
        </w:numPr>
        <w:rPr>
          <w:sz w:val="24"/>
          <w:szCs w:val="24"/>
          <w:shd w:val="clear" w:color="auto" w:fill="FFFFFF"/>
        </w:rPr>
      </w:pPr>
      <w:proofErr w:type="spellStart"/>
      <w:r w:rsidRPr="00A97220">
        <w:rPr>
          <w:sz w:val="24"/>
          <w:szCs w:val="24"/>
        </w:rPr>
        <w:t>Bairoch</w:t>
      </w:r>
      <w:proofErr w:type="spellEnd"/>
      <w:r w:rsidRPr="00A97220">
        <w:rPr>
          <w:sz w:val="24"/>
          <w:szCs w:val="24"/>
        </w:rPr>
        <w:t xml:space="preserve"> A. The </w:t>
      </w:r>
      <w:proofErr w:type="spellStart"/>
      <w:r w:rsidRPr="00A97220">
        <w:rPr>
          <w:sz w:val="24"/>
          <w:szCs w:val="24"/>
        </w:rPr>
        <w:t>Cellosaurus</w:t>
      </w:r>
      <w:proofErr w:type="spellEnd"/>
      <w:r w:rsidRPr="00A97220">
        <w:rPr>
          <w:sz w:val="24"/>
          <w:szCs w:val="24"/>
        </w:rPr>
        <w:t xml:space="preserve">, a Cell-Line Knowledge Resource. </w:t>
      </w:r>
      <w:r w:rsidRPr="00A97220">
        <w:rPr>
          <w:i/>
          <w:iCs/>
          <w:sz w:val="24"/>
          <w:szCs w:val="24"/>
        </w:rPr>
        <w:t xml:space="preserve">J. </w:t>
      </w:r>
      <w:proofErr w:type="spellStart"/>
      <w:r w:rsidRPr="00A97220">
        <w:rPr>
          <w:i/>
          <w:iCs/>
          <w:sz w:val="24"/>
          <w:szCs w:val="24"/>
        </w:rPr>
        <w:t>Biomol</w:t>
      </w:r>
      <w:proofErr w:type="spellEnd"/>
      <w:r w:rsidRPr="00A97220">
        <w:rPr>
          <w:i/>
          <w:iCs/>
          <w:sz w:val="24"/>
          <w:szCs w:val="24"/>
        </w:rPr>
        <w:t xml:space="preserve"> Tech</w:t>
      </w:r>
      <w:r w:rsidRPr="00A97220">
        <w:rPr>
          <w:sz w:val="24"/>
          <w:szCs w:val="24"/>
        </w:rPr>
        <w:t xml:space="preserve">. </w:t>
      </w:r>
      <w:r w:rsidRPr="00A97220">
        <w:rPr>
          <w:b/>
          <w:bCs/>
          <w:sz w:val="24"/>
          <w:szCs w:val="24"/>
        </w:rPr>
        <w:t>2018</w:t>
      </w:r>
      <w:r w:rsidRPr="00A97220">
        <w:rPr>
          <w:sz w:val="24"/>
          <w:szCs w:val="24"/>
        </w:rPr>
        <w:t>, 29, 25-38.</w:t>
      </w:r>
    </w:p>
    <w:p w14:paraId="5BE3F210" w14:textId="77777777" w:rsidR="00D01FFB" w:rsidRPr="0055537D" w:rsidRDefault="00D01FFB" w:rsidP="00D01FFB">
      <w:pPr>
        <w:pStyle w:val="ListParagraph"/>
        <w:numPr>
          <w:ilvl w:val="0"/>
          <w:numId w:val="1"/>
        </w:numPr>
        <w:rPr>
          <w:color w:val="000000" w:themeColor="text1"/>
          <w:sz w:val="24"/>
          <w:szCs w:val="24"/>
          <w:shd w:val="clear" w:color="auto" w:fill="FFFFFF"/>
        </w:rPr>
      </w:pPr>
      <w:r w:rsidRPr="00A97220">
        <w:rPr>
          <w:sz w:val="24"/>
          <w:szCs w:val="24"/>
          <w:shd w:val="clear" w:color="auto" w:fill="FFFFFF"/>
        </w:rPr>
        <w:t xml:space="preserve">Altenhoff, A. M.; Train, C. M.; Gilbert, K. J.; </w:t>
      </w:r>
      <w:proofErr w:type="spellStart"/>
      <w:r w:rsidRPr="00A97220">
        <w:rPr>
          <w:sz w:val="24"/>
          <w:szCs w:val="24"/>
          <w:shd w:val="clear" w:color="auto" w:fill="FFFFFF"/>
        </w:rPr>
        <w:t>Mediratta</w:t>
      </w:r>
      <w:proofErr w:type="spellEnd"/>
      <w:r w:rsidRPr="0055537D">
        <w:rPr>
          <w:color w:val="000000" w:themeColor="text1"/>
          <w:sz w:val="24"/>
          <w:szCs w:val="24"/>
          <w:shd w:val="clear" w:color="auto" w:fill="FFFFFF"/>
        </w:rPr>
        <w:t xml:space="preserve">, I. OMA </w:t>
      </w:r>
      <w:proofErr w:type="spellStart"/>
      <w:r w:rsidRPr="0055537D">
        <w:rPr>
          <w:color w:val="000000" w:themeColor="text1"/>
          <w:sz w:val="24"/>
          <w:szCs w:val="24"/>
          <w:shd w:val="clear" w:color="auto" w:fill="FFFFFF"/>
        </w:rPr>
        <w:t>orthology</w:t>
      </w:r>
      <w:proofErr w:type="spellEnd"/>
      <w:r w:rsidRPr="0055537D">
        <w:rPr>
          <w:color w:val="000000" w:themeColor="text1"/>
          <w:sz w:val="24"/>
          <w:szCs w:val="24"/>
          <w:shd w:val="clear" w:color="auto" w:fill="FFFFFF"/>
        </w:rPr>
        <w:t xml:space="preserve"> in 2021: website overhaul, conserved isoforms, ancestral gene order and more. </w:t>
      </w:r>
      <w:r w:rsidRPr="0055537D">
        <w:rPr>
          <w:i/>
          <w:iCs/>
          <w:color w:val="000000" w:themeColor="text1"/>
          <w:sz w:val="24"/>
          <w:szCs w:val="24"/>
          <w:shd w:val="clear" w:color="auto" w:fill="FFFFFF"/>
        </w:rPr>
        <w:t>Nucleic Acids Res.</w:t>
      </w:r>
      <w:r w:rsidRPr="0055537D">
        <w:rPr>
          <w:color w:val="000000" w:themeColor="text1"/>
          <w:sz w:val="24"/>
          <w:szCs w:val="24"/>
          <w:shd w:val="clear" w:color="auto" w:fill="FFFFFF"/>
        </w:rPr>
        <w:t xml:space="preserve"> </w:t>
      </w:r>
      <w:r w:rsidRPr="0055537D">
        <w:rPr>
          <w:b/>
          <w:bCs/>
          <w:color w:val="000000" w:themeColor="text1"/>
          <w:sz w:val="24"/>
          <w:szCs w:val="24"/>
          <w:shd w:val="clear" w:color="auto" w:fill="FFFFFF"/>
        </w:rPr>
        <w:t>2021</w:t>
      </w:r>
      <w:r w:rsidRPr="0055537D">
        <w:rPr>
          <w:color w:val="000000" w:themeColor="text1"/>
          <w:sz w:val="24"/>
          <w:szCs w:val="24"/>
          <w:shd w:val="clear" w:color="auto" w:fill="FFFFFF"/>
        </w:rPr>
        <w:t>, 49, D373–D379.</w:t>
      </w:r>
    </w:p>
    <w:p w14:paraId="52CA241B" w14:textId="77777777" w:rsidR="00D01FFB" w:rsidRPr="0055537D" w:rsidRDefault="00D01FFB" w:rsidP="00D01FFB">
      <w:pPr>
        <w:pStyle w:val="ListParagraph"/>
        <w:numPr>
          <w:ilvl w:val="0"/>
          <w:numId w:val="1"/>
        </w:numPr>
        <w:rPr>
          <w:color w:val="000000" w:themeColor="text1"/>
          <w:sz w:val="24"/>
          <w:szCs w:val="24"/>
          <w:shd w:val="clear" w:color="auto" w:fill="FFFFFF"/>
        </w:rPr>
      </w:pPr>
      <w:r w:rsidRPr="0055537D">
        <w:rPr>
          <w:color w:val="000000" w:themeColor="text1"/>
          <w:sz w:val="24"/>
          <w:szCs w:val="24"/>
        </w:rPr>
        <w:t xml:space="preserve">Omenn, G. S.; Lane, L.; Overall, C. M. Progress Identifying and </w:t>
      </w:r>
      <w:proofErr w:type="spellStart"/>
      <w:r w:rsidRPr="0055537D">
        <w:rPr>
          <w:color w:val="000000" w:themeColor="text1"/>
          <w:sz w:val="24"/>
          <w:szCs w:val="24"/>
        </w:rPr>
        <w:t>Analyzing</w:t>
      </w:r>
      <w:proofErr w:type="spellEnd"/>
      <w:r w:rsidRPr="0055537D">
        <w:rPr>
          <w:color w:val="000000" w:themeColor="text1"/>
          <w:sz w:val="24"/>
          <w:szCs w:val="24"/>
        </w:rPr>
        <w:t xml:space="preserve"> the Human Proteome: 2021 Metrics from the HUPO Human Proteome Project. </w:t>
      </w:r>
      <w:r w:rsidRPr="0055537D">
        <w:rPr>
          <w:i/>
          <w:iCs/>
          <w:color w:val="000000" w:themeColor="text1"/>
          <w:sz w:val="24"/>
          <w:szCs w:val="24"/>
        </w:rPr>
        <w:t>J. Proteome Res</w:t>
      </w:r>
      <w:r w:rsidRPr="0055537D">
        <w:rPr>
          <w:color w:val="000000" w:themeColor="text1"/>
          <w:sz w:val="24"/>
          <w:szCs w:val="24"/>
        </w:rPr>
        <w:t xml:space="preserve">. </w:t>
      </w:r>
      <w:r w:rsidRPr="0055537D">
        <w:rPr>
          <w:b/>
          <w:bCs/>
          <w:color w:val="000000" w:themeColor="text1"/>
          <w:sz w:val="24"/>
          <w:szCs w:val="24"/>
        </w:rPr>
        <w:t>2021</w:t>
      </w:r>
      <w:r w:rsidRPr="0055537D">
        <w:rPr>
          <w:color w:val="000000" w:themeColor="text1"/>
          <w:sz w:val="24"/>
          <w:szCs w:val="24"/>
        </w:rPr>
        <w:t>, 20, 5227−5240.</w:t>
      </w:r>
    </w:p>
    <w:p w14:paraId="2FD806E9" w14:textId="77777777" w:rsidR="00D01FFB" w:rsidRPr="0055537D" w:rsidRDefault="00D01FFB" w:rsidP="00D01FFB">
      <w:pPr>
        <w:pStyle w:val="ListParagraph"/>
        <w:numPr>
          <w:ilvl w:val="0"/>
          <w:numId w:val="1"/>
        </w:numPr>
        <w:rPr>
          <w:color w:val="000000" w:themeColor="text1"/>
          <w:sz w:val="24"/>
          <w:szCs w:val="24"/>
          <w:shd w:val="clear" w:color="auto" w:fill="FFFFFF"/>
        </w:rPr>
      </w:pPr>
      <w:r w:rsidRPr="0055537D">
        <w:rPr>
          <w:color w:val="000000" w:themeColor="text1"/>
          <w:sz w:val="24"/>
          <w:szCs w:val="24"/>
          <w:shd w:val="clear" w:color="auto" w:fill="FFFFFF"/>
        </w:rPr>
        <w:t xml:space="preserve">Zahn-Zabal, M.; Michel, P-A.; Gateau, A.; et al. The </w:t>
      </w:r>
      <w:proofErr w:type="spellStart"/>
      <w:r w:rsidRPr="0055537D">
        <w:rPr>
          <w:color w:val="000000" w:themeColor="text1"/>
          <w:sz w:val="24"/>
          <w:szCs w:val="24"/>
          <w:shd w:val="clear" w:color="auto" w:fill="FFFFFF"/>
        </w:rPr>
        <w:t>neXtProt</w:t>
      </w:r>
      <w:proofErr w:type="spellEnd"/>
      <w:r w:rsidRPr="0055537D">
        <w:rPr>
          <w:color w:val="000000" w:themeColor="text1"/>
          <w:sz w:val="24"/>
          <w:szCs w:val="24"/>
          <w:shd w:val="clear" w:color="auto" w:fill="FFFFFF"/>
        </w:rPr>
        <w:t xml:space="preserve"> knowledgebase in 2020: data, tools and usability improvements. </w:t>
      </w:r>
      <w:r w:rsidRPr="0055537D">
        <w:rPr>
          <w:i/>
          <w:iCs/>
          <w:color w:val="000000" w:themeColor="text1"/>
          <w:sz w:val="24"/>
          <w:szCs w:val="24"/>
          <w:shd w:val="clear" w:color="auto" w:fill="FFFFFF"/>
        </w:rPr>
        <w:t>Nucleic Acids Res</w:t>
      </w:r>
      <w:r w:rsidRPr="0055537D">
        <w:rPr>
          <w:color w:val="000000" w:themeColor="text1"/>
          <w:sz w:val="24"/>
          <w:szCs w:val="24"/>
          <w:shd w:val="clear" w:color="auto" w:fill="FFFFFF"/>
        </w:rPr>
        <w:t xml:space="preserve">. </w:t>
      </w:r>
      <w:r w:rsidRPr="0055537D">
        <w:rPr>
          <w:b/>
          <w:bCs/>
          <w:color w:val="000000" w:themeColor="text1"/>
          <w:sz w:val="24"/>
          <w:szCs w:val="24"/>
          <w:shd w:val="clear" w:color="auto" w:fill="FFFFFF"/>
        </w:rPr>
        <w:t>2020</w:t>
      </w:r>
      <w:r w:rsidRPr="0055537D">
        <w:rPr>
          <w:color w:val="000000" w:themeColor="text1"/>
          <w:sz w:val="24"/>
          <w:szCs w:val="24"/>
          <w:shd w:val="clear" w:color="auto" w:fill="FFFFFF"/>
        </w:rPr>
        <w:t>, 48, D328–D334.</w:t>
      </w:r>
    </w:p>
    <w:p w14:paraId="0D8DF017" w14:textId="77777777" w:rsidR="00D01FFB" w:rsidRPr="0055537D" w:rsidRDefault="00D01FFB" w:rsidP="00D01FFB">
      <w:pPr>
        <w:pStyle w:val="ListParagraph"/>
        <w:numPr>
          <w:ilvl w:val="0"/>
          <w:numId w:val="1"/>
        </w:numPr>
        <w:rPr>
          <w:color w:val="000000" w:themeColor="text1"/>
          <w:sz w:val="24"/>
          <w:szCs w:val="24"/>
          <w:shd w:val="clear" w:color="auto" w:fill="FFFFFF"/>
        </w:rPr>
      </w:pPr>
      <w:r w:rsidRPr="0055537D">
        <w:rPr>
          <w:color w:val="000000" w:themeColor="text1"/>
          <w:sz w:val="24"/>
          <w:szCs w:val="24"/>
          <w:shd w:val="clear" w:color="auto" w:fill="FFFFFF"/>
        </w:rPr>
        <w:t>Waterhouse, A.; Bertoni, M.; Bienert, S.; Studer, G. et al.  SWISS-MODEL: homology modelling of protein structures and complexes. </w:t>
      </w:r>
      <w:r w:rsidRPr="0055537D">
        <w:rPr>
          <w:i/>
          <w:iCs/>
          <w:color w:val="000000" w:themeColor="text1"/>
          <w:sz w:val="24"/>
          <w:szCs w:val="24"/>
        </w:rPr>
        <w:t>Nucleic Acids Res</w:t>
      </w:r>
      <w:r w:rsidRPr="0055537D">
        <w:rPr>
          <w:color w:val="000000" w:themeColor="text1"/>
          <w:sz w:val="24"/>
          <w:szCs w:val="24"/>
          <w:shd w:val="clear" w:color="auto" w:fill="FFFFFF"/>
        </w:rPr>
        <w:t xml:space="preserve">. </w:t>
      </w:r>
      <w:r w:rsidRPr="0055537D">
        <w:rPr>
          <w:b/>
          <w:bCs/>
          <w:color w:val="000000" w:themeColor="text1"/>
          <w:sz w:val="24"/>
          <w:szCs w:val="24"/>
          <w:shd w:val="clear" w:color="auto" w:fill="FFFFFF"/>
        </w:rPr>
        <w:t>2018</w:t>
      </w:r>
      <w:r w:rsidRPr="0055537D">
        <w:rPr>
          <w:color w:val="000000" w:themeColor="text1"/>
          <w:sz w:val="24"/>
          <w:szCs w:val="24"/>
          <w:shd w:val="clear" w:color="auto" w:fill="FFFFFF"/>
        </w:rPr>
        <w:t>, 46, W296–W303.</w:t>
      </w:r>
    </w:p>
    <w:p w14:paraId="194054DC" w14:textId="352C8293" w:rsidR="00D01FFB" w:rsidRPr="00A97220" w:rsidRDefault="00D01FFB" w:rsidP="00D01FFB">
      <w:pPr>
        <w:pStyle w:val="ListParagraph"/>
        <w:numPr>
          <w:ilvl w:val="0"/>
          <w:numId w:val="1"/>
        </w:numPr>
        <w:rPr>
          <w:sz w:val="24"/>
          <w:szCs w:val="24"/>
          <w:shd w:val="clear" w:color="auto" w:fill="FFFFFF"/>
        </w:rPr>
      </w:pPr>
      <w:r w:rsidRPr="0055537D">
        <w:rPr>
          <w:color w:val="000000" w:themeColor="text1"/>
          <w:sz w:val="24"/>
          <w:szCs w:val="24"/>
          <w:shd w:val="clear" w:color="auto" w:fill="FFFFFF"/>
        </w:rPr>
        <w:t>Hu, T; Li, J.; Zhou, H.; Li, C.; Holmes</w:t>
      </w:r>
      <w:r w:rsidRPr="00A97220">
        <w:rPr>
          <w:sz w:val="24"/>
          <w:szCs w:val="24"/>
          <w:shd w:val="clear" w:color="auto" w:fill="FFFFFF"/>
        </w:rPr>
        <w:t xml:space="preserve">, E. C. &amp; Shi, W. Bioinformatics resources for SARS-CoV-2 discovery and surveillance. </w:t>
      </w:r>
      <w:r w:rsidR="00006609" w:rsidRPr="00A97220">
        <w:rPr>
          <w:i/>
          <w:iCs/>
          <w:sz w:val="24"/>
          <w:szCs w:val="24"/>
          <w:shd w:val="clear" w:color="auto" w:fill="FFFFFF"/>
        </w:rPr>
        <w:t>Brief. Bioinformatics</w:t>
      </w:r>
      <w:r w:rsidRPr="00A97220">
        <w:rPr>
          <w:i/>
          <w:iCs/>
          <w:sz w:val="24"/>
          <w:szCs w:val="24"/>
          <w:shd w:val="clear" w:color="auto" w:fill="FFFFFF"/>
        </w:rPr>
        <w:t>.</w:t>
      </w:r>
      <w:r w:rsidRPr="00A97220">
        <w:rPr>
          <w:sz w:val="24"/>
          <w:szCs w:val="24"/>
          <w:shd w:val="clear" w:color="auto" w:fill="FFFFFF"/>
        </w:rPr>
        <w:t xml:space="preserve"> </w:t>
      </w:r>
      <w:r w:rsidRPr="00A97220">
        <w:rPr>
          <w:b/>
          <w:bCs/>
          <w:sz w:val="24"/>
          <w:szCs w:val="24"/>
          <w:shd w:val="clear" w:color="auto" w:fill="FFFFFF"/>
        </w:rPr>
        <w:t>2021</w:t>
      </w:r>
      <w:r w:rsidRPr="00A97220">
        <w:rPr>
          <w:sz w:val="24"/>
          <w:szCs w:val="24"/>
          <w:shd w:val="clear" w:color="auto" w:fill="FFFFFF"/>
        </w:rPr>
        <w:t>, 22, 631-641.</w:t>
      </w:r>
    </w:p>
    <w:p w14:paraId="54043FBB" w14:textId="77777777" w:rsidR="00D01FFB" w:rsidRPr="00A97220" w:rsidRDefault="00D01FFB" w:rsidP="00D01FFB">
      <w:pPr>
        <w:pStyle w:val="ListParagraph"/>
        <w:numPr>
          <w:ilvl w:val="0"/>
          <w:numId w:val="1"/>
        </w:numPr>
        <w:ind w:left="851" w:hanging="491"/>
        <w:rPr>
          <w:sz w:val="24"/>
          <w:szCs w:val="24"/>
          <w:shd w:val="clear" w:color="auto" w:fill="FFFFFF"/>
        </w:rPr>
      </w:pPr>
      <w:r w:rsidRPr="00A97220">
        <w:rPr>
          <w:sz w:val="24"/>
          <w:szCs w:val="24"/>
          <w:shd w:val="clear" w:color="auto" w:fill="FFFFFF"/>
        </w:rPr>
        <w:t xml:space="preserve">Carneiro, J.; Gomes, C.; Couto, C.; Pereira, F. CoV2ID: Detection and Therapeutics Oligo Database for SARS-CoV-2. </w:t>
      </w:r>
      <w:proofErr w:type="spellStart"/>
      <w:r w:rsidRPr="00A97220">
        <w:rPr>
          <w:i/>
          <w:iCs/>
          <w:sz w:val="24"/>
          <w:szCs w:val="24"/>
          <w:shd w:val="clear" w:color="auto" w:fill="FFFFFF"/>
        </w:rPr>
        <w:t>bioRxiv</w:t>
      </w:r>
      <w:proofErr w:type="spellEnd"/>
      <w:r w:rsidRPr="00A97220">
        <w:rPr>
          <w:sz w:val="24"/>
          <w:szCs w:val="24"/>
          <w:shd w:val="clear" w:color="auto" w:fill="FFFFFF"/>
        </w:rPr>
        <w:t xml:space="preserve">. </w:t>
      </w:r>
      <w:r w:rsidRPr="00A97220">
        <w:rPr>
          <w:b/>
          <w:bCs/>
          <w:sz w:val="24"/>
          <w:szCs w:val="24"/>
          <w:shd w:val="clear" w:color="auto" w:fill="FFFFFF"/>
        </w:rPr>
        <w:t>2020</w:t>
      </w:r>
      <w:r w:rsidRPr="00A97220">
        <w:rPr>
          <w:sz w:val="24"/>
          <w:szCs w:val="24"/>
          <w:shd w:val="clear" w:color="auto" w:fill="FFFFFF"/>
        </w:rPr>
        <w:t>, 1-10.</w:t>
      </w:r>
    </w:p>
    <w:p w14:paraId="420DD189" w14:textId="77777777" w:rsidR="00D01FFB" w:rsidRPr="0055537D" w:rsidRDefault="00D01FFB" w:rsidP="00D01FFB">
      <w:pPr>
        <w:pStyle w:val="ListParagraph"/>
        <w:numPr>
          <w:ilvl w:val="0"/>
          <w:numId w:val="1"/>
        </w:numPr>
        <w:ind w:left="851" w:hanging="491"/>
        <w:rPr>
          <w:color w:val="000000" w:themeColor="text1"/>
          <w:sz w:val="24"/>
          <w:szCs w:val="24"/>
          <w:shd w:val="clear" w:color="auto" w:fill="FFFFFF"/>
        </w:rPr>
      </w:pPr>
      <w:r w:rsidRPr="00A97220">
        <w:rPr>
          <w:sz w:val="24"/>
          <w:szCs w:val="24"/>
          <w:shd w:val="clear" w:color="auto" w:fill="FFFFFF"/>
        </w:rPr>
        <w:t xml:space="preserve">Mitsopoulos, C.; Di Micco, P.; Fernandez, E.V.; </w:t>
      </w:r>
      <w:proofErr w:type="spellStart"/>
      <w:r w:rsidRPr="00A97220">
        <w:rPr>
          <w:sz w:val="24"/>
          <w:szCs w:val="24"/>
          <w:shd w:val="clear" w:color="auto" w:fill="FFFFFF"/>
        </w:rPr>
        <w:t>Dolciami</w:t>
      </w:r>
      <w:proofErr w:type="spellEnd"/>
      <w:r w:rsidRPr="00A97220">
        <w:rPr>
          <w:sz w:val="24"/>
          <w:szCs w:val="24"/>
          <w:shd w:val="clear" w:color="auto" w:fill="FFFFFF"/>
        </w:rPr>
        <w:t xml:space="preserve">, D.; Holt, E.; et al.  </w:t>
      </w:r>
      <w:proofErr w:type="spellStart"/>
      <w:r w:rsidRPr="00A97220">
        <w:rPr>
          <w:sz w:val="24"/>
          <w:szCs w:val="24"/>
          <w:shd w:val="clear" w:color="auto" w:fill="FFFFFF"/>
        </w:rPr>
        <w:t>canSAR</w:t>
      </w:r>
      <w:proofErr w:type="spellEnd"/>
      <w:r w:rsidRPr="00A97220">
        <w:rPr>
          <w:sz w:val="24"/>
          <w:szCs w:val="24"/>
          <w:shd w:val="clear" w:color="auto" w:fill="FFFFFF"/>
        </w:rPr>
        <w:t xml:space="preserve">: update to the cancer translational </w:t>
      </w:r>
      <w:r w:rsidRPr="0055537D">
        <w:rPr>
          <w:color w:val="000000" w:themeColor="text1"/>
          <w:sz w:val="24"/>
          <w:szCs w:val="24"/>
          <w:shd w:val="clear" w:color="auto" w:fill="FFFFFF"/>
        </w:rPr>
        <w:t xml:space="preserve">research and drug discovery knowledgebase. </w:t>
      </w:r>
      <w:r w:rsidRPr="0055537D">
        <w:rPr>
          <w:i/>
          <w:iCs/>
          <w:color w:val="000000" w:themeColor="text1"/>
          <w:sz w:val="24"/>
          <w:szCs w:val="24"/>
          <w:shd w:val="clear" w:color="auto" w:fill="FFFFFF"/>
        </w:rPr>
        <w:t>Nucleic Acids Res.</w:t>
      </w:r>
      <w:r w:rsidRPr="0055537D">
        <w:rPr>
          <w:color w:val="000000" w:themeColor="text1"/>
          <w:sz w:val="24"/>
          <w:szCs w:val="24"/>
          <w:shd w:val="clear" w:color="auto" w:fill="FFFFFF"/>
        </w:rPr>
        <w:t xml:space="preserve"> </w:t>
      </w:r>
      <w:r w:rsidRPr="0055537D">
        <w:rPr>
          <w:b/>
          <w:bCs/>
          <w:color w:val="000000" w:themeColor="text1"/>
          <w:sz w:val="24"/>
          <w:szCs w:val="24"/>
          <w:shd w:val="clear" w:color="auto" w:fill="FFFFFF"/>
        </w:rPr>
        <w:t>2021</w:t>
      </w:r>
      <w:r w:rsidRPr="0055537D">
        <w:rPr>
          <w:color w:val="000000" w:themeColor="text1"/>
          <w:sz w:val="24"/>
          <w:szCs w:val="24"/>
          <w:shd w:val="clear" w:color="auto" w:fill="FFFFFF"/>
        </w:rPr>
        <w:t>, 49, D1074-D1082.</w:t>
      </w:r>
    </w:p>
    <w:p w14:paraId="272C3E20" w14:textId="77777777" w:rsidR="00D01FFB" w:rsidRPr="0055537D" w:rsidRDefault="00D01FFB" w:rsidP="00D01FFB">
      <w:pPr>
        <w:pStyle w:val="ListParagraph"/>
        <w:numPr>
          <w:ilvl w:val="0"/>
          <w:numId w:val="1"/>
        </w:numPr>
        <w:ind w:left="851" w:hanging="491"/>
        <w:rPr>
          <w:color w:val="000000" w:themeColor="text1"/>
          <w:sz w:val="24"/>
          <w:szCs w:val="24"/>
        </w:rPr>
      </w:pPr>
      <w:r w:rsidRPr="0055537D">
        <w:rPr>
          <w:color w:val="000000" w:themeColor="text1"/>
          <w:sz w:val="24"/>
          <w:szCs w:val="24"/>
        </w:rPr>
        <w:t xml:space="preserve">Wei Zheng, W.; Zhang, C.; Li, Y.; Pearce, R.; Bell, E.W.; and Yang Zhang, Y. Folding non-homologous proteins by coupling deep-learning contact maps with I-TASSER assembly simulations. </w:t>
      </w:r>
      <w:r w:rsidRPr="0055537D">
        <w:rPr>
          <w:i/>
          <w:iCs/>
          <w:color w:val="000000" w:themeColor="text1"/>
          <w:sz w:val="24"/>
          <w:szCs w:val="24"/>
        </w:rPr>
        <w:t>Cell Reports Methods</w:t>
      </w:r>
      <w:r w:rsidRPr="0055537D">
        <w:rPr>
          <w:color w:val="000000" w:themeColor="text1"/>
          <w:sz w:val="24"/>
          <w:szCs w:val="24"/>
        </w:rPr>
        <w:t xml:space="preserve">. </w:t>
      </w:r>
      <w:r w:rsidRPr="0055537D">
        <w:rPr>
          <w:b/>
          <w:bCs/>
          <w:color w:val="000000" w:themeColor="text1"/>
          <w:sz w:val="24"/>
          <w:szCs w:val="24"/>
        </w:rPr>
        <w:t>2021</w:t>
      </w:r>
      <w:r w:rsidRPr="0055537D">
        <w:rPr>
          <w:color w:val="000000" w:themeColor="text1"/>
          <w:sz w:val="24"/>
          <w:szCs w:val="24"/>
        </w:rPr>
        <w:t>, 1, 1-e10.</w:t>
      </w:r>
    </w:p>
    <w:p w14:paraId="675824CB" w14:textId="4CCAECAC" w:rsidR="00D01FFB" w:rsidRPr="00A97220" w:rsidRDefault="00D01FFB" w:rsidP="00D01FFB">
      <w:pPr>
        <w:pStyle w:val="ListParagraph"/>
        <w:numPr>
          <w:ilvl w:val="0"/>
          <w:numId w:val="1"/>
        </w:numPr>
        <w:ind w:left="851" w:hanging="491"/>
        <w:rPr>
          <w:sz w:val="24"/>
          <w:szCs w:val="24"/>
        </w:rPr>
      </w:pPr>
      <w:r w:rsidRPr="0055537D">
        <w:rPr>
          <w:color w:val="000000" w:themeColor="text1"/>
          <w:sz w:val="24"/>
          <w:szCs w:val="24"/>
        </w:rPr>
        <w:t xml:space="preserve">Sadegh, S.; </w:t>
      </w:r>
      <w:proofErr w:type="spellStart"/>
      <w:r w:rsidRPr="0055537D">
        <w:rPr>
          <w:color w:val="000000" w:themeColor="text1"/>
          <w:sz w:val="24"/>
          <w:szCs w:val="24"/>
        </w:rPr>
        <w:t>Matschinske</w:t>
      </w:r>
      <w:proofErr w:type="spellEnd"/>
      <w:r w:rsidRPr="0055537D">
        <w:rPr>
          <w:color w:val="000000" w:themeColor="text1"/>
          <w:sz w:val="24"/>
          <w:szCs w:val="24"/>
        </w:rPr>
        <w:t>, J.; Blumenthal, D</w:t>
      </w:r>
      <w:r w:rsidRPr="00A97220">
        <w:rPr>
          <w:sz w:val="24"/>
          <w:szCs w:val="24"/>
        </w:rPr>
        <w:t xml:space="preserve">. B. et al. Exploring the SARS-CoV-2 virus-host-drug interactome for drug repurposing. </w:t>
      </w:r>
      <w:r w:rsidR="004E4BB9" w:rsidRPr="00A97220">
        <w:rPr>
          <w:i/>
          <w:iCs/>
          <w:sz w:val="24"/>
          <w:szCs w:val="24"/>
        </w:rPr>
        <w:t xml:space="preserve">Nat. </w:t>
      </w:r>
      <w:proofErr w:type="spellStart"/>
      <w:r w:rsidR="004E4BB9" w:rsidRPr="00A97220">
        <w:rPr>
          <w:i/>
          <w:iCs/>
          <w:sz w:val="24"/>
          <w:szCs w:val="24"/>
        </w:rPr>
        <w:t>Commun</w:t>
      </w:r>
      <w:proofErr w:type="spellEnd"/>
      <w:r w:rsidRPr="00A97220">
        <w:rPr>
          <w:sz w:val="24"/>
          <w:szCs w:val="24"/>
        </w:rPr>
        <w:t xml:space="preserve">. </w:t>
      </w:r>
      <w:r w:rsidRPr="00A97220">
        <w:rPr>
          <w:b/>
          <w:bCs/>
          <w:sz w:val="24"/>
          <w:szCs w:val="24"/>
        </w:rPr>
        <w:t>2020</w:t>
      </w:r>
      <w:r w:rsidRPr="00A97220">
        <w:rPr>
          <w:sz w:val="24"/>
          <w:szCs w:val="24"/>
        </w:rPr>
        <w:t>, 11, 1-9.</w:t>
      </w:r>
    </w:p>
    <w:p w14:paraId="3B88716A" w14:textId="77777777" w:rsidR="00D01FFB" w:rsidRPr="00A97220" w:rsidRDefault="00D01FFB" w:rsidP="00D01FFB">
      <w:pPr>
        <w:pStyle w:val="ListParagraph"/>
        <w:numPr>
          <w:ilvl w:val="0"/>
          <w:numId w:val="1"/>
        </w:numPr>
        <w:ind w:left="851" w:hanging="491"/>
        <w:rPr>
          <w:sz w:val="24"/>
          <w:szCs w:val="24"/>
          <w:shd w:val="clear" w:color="auto" w:fill="FFFFFF"/>
        </w:rPr>
      </w:pPr>
      <w:r w:rsidRPr="00A97220">
        <w:rPr>
          <w:sz w:val="24"/>
          <w:szCs w:val="24"/>
        </w:rPr>
        <w:t xml:space="preserve">Sahoo, S.; Mahapatra, S.R.; Parida, B.K.; Rath, S.; </w:t>
      </w:r>
      <w:proofErr w:type="spellStart"/>
      <w:r w:rsidRPr="00A97220">
        <w:rPr>
          <w:sz w:val="24"/>
          <w:szCs w:val="24"/>
        </w:rPr>
        <w:t>Dehury</w:t>
      </w:r>
      <w:proofErr w:type="spellEnd"/>
      <w:r w:rsidRPr="00A97220">
        <w:rPr>
          <w:sz w:val="24"/>
          <w:szCs w:val="24"/>
        </w:rPr>
        <w:t xml:space="preserve">, B.; Raina, V.; </w:t>
      </w:r>
      <w:proofErr w:type="spellStart"/>
      <w:r w:rsidRPr="00A97220">
        <w:rPr>
          <w:sz w:val="24"/>
          <w:szCs w:val="24"/>
        </w:rPr>
        <w:t>Mohakud</w:t>
      </w:r>
      <w:proofErr w:type="spellEnd"/>
      <w:r w:rsidRPr="00A97220">
        <w:rPr>
          <w:sz w:val="24"/>
          <w:szCs w:val="24"/>
        </w:rPr>
        <w:t xml:space="preserve">, N.K.; Misra, N.; Suar, M. DBCOVP: A database of coronavirus virulent glycoproteins. </w:t>
      </w:r>
      <w:proofErr w:type="spellStart"/>
      <w:r w:rsidRPr="00A97220">
        <w:rPr>
          <w:i/>
          <w:iCs/>
          <w:sz w:val="24"/>
          <w:szCs w:val="24"/>
        </w:rPr>
        <w:t>ComputBiol</w:t>
      </w:r>
      <w:proofErr w:type="spellEnd"/>
      <w:r w:rsidRPr="00A97220">
        <w:rPr>
          <w:i/>
          <w:iCs/>
          <w:sz w:val="24"/>
          <w:szCs w:val="24"/>
        </w:rPr>
        <w:t xml:space="preserve"> Med.</w:t>
      </w:r>
      <w:r w:rsidRPr="00A97220">
        <w:rPr>
          <w:sz w:val="24"/>
          <w:szCs w:val="24"/>
        </w:rPr>
        <w:t xml:space="preserve"> </w:t>
      </w:r>
      <w:r w:rsidRPr="00A97220">
        <w:rPr>
          <w:b/>
          <w:bCs/>
          <w:sz w:val="24"/>
          <w:szCs w:val="24"/>
        </w:rPr>
        <w:t>2021</w:t>
      </w:r>
      <w:r w:rsidRPr="00A97220">
        <w:rPr>
          <w:sz w:val="24"/>
          <w:szCs w:val="24"/>
        </w:rPr>
        <w:t>, 129, 1-10.</w:t>
      </w:r>
    </w:p>
    <w:p w14:paraId="7C73B809" w14:textId="1FD2E25D" w:rsidR="00D01FFB" w:rsidRPr="00A97220" w:rsidRDefault="00D01FFB" w:rsidP="00D01FFB">
      <w:pPr>
        <w:pStyle w:val="ListParagraph"/>
        <w:numPr>
          <w:ilvl w:val="0"/>
          <w:numId w:val="1"/>
        </w:numPr>
        <w:ind w:left="851" w:hanging="491"/>
        <w:rPr>
          <w:sz w:val="24"/>
          <w:szCs w:val="24"/>
          <w:shd w:val="clear" w:color="auto" w:fill="FFFFFF"/>
        </w:rPr>
      </w:pPr>
      <w:proofErr w:type="spellStart"/>
      <w:r w:rsidRPr="0055537D">
        <w:rPr>
          <w:color w:val="000000" w:themeColor="text1"/>
          <w:sz w:val="24"/>
          <w:szCs w:val="24"/>
          <w:shd w:val="clear" w:color="auto" w:fill="FFFFFF"/>
        </w:rPr>
        <w:lastRenderedPageBreak/>
        <w:t>Alsulami</w:t>
      </w:r>
      <w:proofErr w:type="spellEnd"/>
      <w:r w:rsidRPr="0055537D">
        <w:rPr>
          <w:color w:val="000000" w:themeColor="text1"/>
          <w:sz w:val="24"/>
          <w:szCs w:val="24"/>
          <w:shd w:val="clear" w:color="auto" w:fill="FFFFFF"/>
        </w:rPr>
        <w:t xml:space="preserve">, A.F.; Thomas, S. E.; Jamasb, A.R.; Beaudoin, C.A. SARS-CoV-2 3D </w:t>
      </w:r>
      <w:r w:rsidRPr="00A97220">
        <w:rPr>
          <w:sz w:val="24"/>
          <w:szCs w:val="24"/>
          <w:shd w:val="clear" w:color="auto" w:fill="FFFFFF"/>
        </w:rPr>
        <w:t xml:space="preserve">database: understanding the coronavirus proteome and evaluating possible drug targets. </w:t>
      </w:r>
      <w:r w:rsidR="00D42AEC" w:rsidRPr="00A97220">
        <w:rPr>
          <w:i/>
          <w:iCs/>
          <w:sz w:val="24"/>
          <w:szCs w:val="24"/>
          <w:shd w:val="clear" w:color="auto" w:fill="FFFFFF"/>
        </w:rPr>
        <w:t>Brief. Bioinformatics</w:t>
      </w:r>
      <w:r w:rsidRPr="00A97220">
        <w:rPr>
          <w:i/>
          <w:iCs/>
          <w:sz w:val="24"/>
          <w:szCs w:val="24"/>
          <w:shd w:val="clear" w:color="auto" w:fill="FFFFFF"/>
        </w:rPr>
        <w:t>.</w:t>
      </w:r>
      <w:r w:rsidRPr="00A97220">
        <w:rPr>
          <w:sz w:val="24"/>
          <w:szCs w:val="24"/>
          <w:shd w:val="clear" w:color="auto" w:fill="FFFFFF"/>
        </w:rPr>
        <w:t xml:space="preserve"> </w:t>
      </w:r>
      <w:r w:rsidRPr="00A97220">
        <w:rPr>
          <w:b/>
          <w:bCs/>
          <w:sz w:val="24"/>
          <w:szCs w:val="24"/>
          <w:shd w:val="clear" w:color="auto" w:fill="FFFFFF"/>
        </w:rPr>
        <w:t>2021</w:t>
      </w:r>
      <w:r w:rsidRPr="00A97220">
        <w:rPr>
          <w:sz w:val="24"/>
          <w:szCs w:val="24"/>
          <w:shd w:val="clear" w:color="auto" w:fill="FFFFFF"/>
        </w:rPr>
        <w:t>, 22, 769-780.</w:t>
      </w:r>
    </w:p>
    <w:p w14:paraId="7E682AE0" w14:textId="77777777" w:rsidR="00D01FFB" w:rsidRPr="00A97220" w:rsidRDefault="00D01FFB" w:rsidP="00D01FFB">
      <w:pPr>
        <w:pStyle w:val="ListParagraph"/>
        <w:numPr>
          <w:ilvl w:val="0"/>
          <w:numId w:val="1"/>
        </w:numPr>
        <w:ind w:left="851" w:hanging="491"/>
        <w:rPr>
          <w:sz w:val="24"/>
          <w:szCs w:val="24"/>
          <w:shd w:val="clear" w:color="auto" w:fill="FFFFFF"/>
        </w:rPr>
      </w:pPr>
      <w:r w:rsidRPr="00A97220">
        <w:rPr>
          <w:sz w:val="24"/>
          <w:szCs w:val="24"/>
          <w:shd w:val="clear" w:color="auto" w:fill="FFFFFF"/>
        </w:rPr>
        <w:t xml:space="preserve">Almansour, I.; </w:t>
      </w:r>
      <w:proofErr w:type="spellStart"/>
      <w:r w:rsidRPr="00A97220">
        <w:rPr>
          <w:sz w:val="24"/>
          <w:szCs w:val="24"/>
          <w:shd w:val="clear" w:color="auto" w:fill="FFFFFF"/>
        </w:rPr>
        <w:t>Boudellioua</w:t>
      </w:r>
      <w:proofErr w:type="spellEnd"/>
      <w:r w:rsidRPr="00A97220">
        <w:rPr>
          <w:sz w:val="24"/>
          <w:szCs w:val="24"/>
          <w:shd w:val="clear" w:color="auto" w:fill="FFFFFF"/>
        </w:rPr>
        <w:t xml:space="preserve">, I. </w:t>
      </w:r>
      <w:proofErr w:type="spellStart"/>
      <w:r w:rsidRPr="00A97220">
        <w:rPr>
          <w:sz w:val="24"/>
          <w:szCs w:val="24"/>
          <w:shd w:val="clear" w:color="auto" w:fill="FFFFFF"/>
        </w:rPr>
        <w:t>hCoronavirusesDB</w:t>
      </w:r>
      <w:proofErr w:type="spellEnd"/>
      <w:r w:rsidRPr="00A97220">
        <w:rPr>
          <w:sz w:val="24"/>
          <w:szCs w:val="24"/>
          <w:shd w:val="clear" w:color="auto" w:fill="FFFFFF"/>
        </w:rPr>
        <w:t xml:space="preserve">: an integrated bioinformatics resource for human coronaviruses. </w:t>
      </w:r>
      <w:r w:rsidRPr="00A97220">
        <w:rPr>
          <w:i/>
          <w:iCs/>
          <w:sz w:val="24"/>
          <w:szCs w:val="24"/>
        </w:rPr>
        <w:t>Database</w:t>
      </w:r>
      <w:r w:rsidRPr="00A97220">
        <w:rPr>
          <w:sz w:val="24"/>
          <w:szCs w:val="24"/>
          <w:shd w:val="clear" w:color="auto" w:fill="FFFFFF"/>
        </w:rPr>
        <w:t xml:space="preserve">. </w:t>
      </w:r>
      <w:r w:rsidRPr="00A97220">
        <w:rPr>
          <w:b/>
          <w:bCs/>
          <w:sz w:val="24"/>
          <w:szCs w:val="24"/>
          <w:shd w:val="clear" w:color="auto" w:fill="FFFFFF"/>
        </w:rPr>
        <w:t>2022</w:t>
      </w:r>
      <w:r w:rsidRPr="00A97220">
        <w:rPr>
          <w:sz w:val="24"/>
          <w:szCs w:val="24"/>
          <w:shd w:val="clear" w:color="auto" w:fill="FFFFFF"/>
        </w:rPr>
        <w:t xml:space="preserve">, baac017, 1-7. </w:t>
      </w:r>
    </w:p>
    <w:p w14:paraId="7D41CC15" w14:textId="77777777" w:rsidR="00D01FFB" w:rsidRPr="00A97220" w:rsidRDefault="00D01FFB" w:rsidP="00D01FFB">
      <w:pPr>
        <w:pStyle w:val="ListParagraph"/>
        <w:numPr>
          <w:ilvl w:val="0"/>
          <w:numId w:val="1"/>
        </w:numPr>
        <w:ind w:left="851" w:hanging="491"/>
        <w:rPr>
          <w:sz w:val="24"/>
          <w:szCs w:val="24"/>
          <w:shd w:val="clear" w:color="auto" w:fill="FFFFFF"/>
        </w:rPr>
      </w:pPr>
      <w:r w:rsidRPr="00A97220">
        <w:rPr>
          <w:sz w:val="24"/>
          <w:szCs w:val="24"/>
          <w:shd w:val="clear" w:color="auto" w:fill="FFFFFF"/>
        </w:rPr>
        <w:t xml:space="preserve">Nagy, Á.; Ligeti, B.; Szebeni, J.; Pongor, S.; </w:t>
      </w:r>
      <w:proofErr w:type="spellStart"/>
      <w:r w:rsidRPr="00A97220">
        <w:rPr>
          <w:sz w:val="24"/>
          <w:szCs w:val="24"/>
          <w:shd w:val="clear" w:color="auto" w:fill="FFFFFF"/>
        </w:rPr>
        <w:t>Gyrffy</w:t>
      </w:r>
      <w:proofErr w:type="spellEnd"/>
      <w:r w:rsidRPr="00A97220">
        <w:rPr>
          <w:sz w:val="24"/>
          <w:szCs w:val="24"/>
          <w:shd w:val="clear" w:color="auto" w:fill="FFFFFF"/>
        </w:rPr>
        <w:t xml:space="preserve">, B. COVIDOUTCOME-estimating COVID severity based on mutation signatures in the SARS-CoV-2 genome. </w:t>
      </w:r>
      <w:r w:rsidRPr="00A97220">
        <w:rPr>
          <w:i/>
          <w:iCs/>
          <w:sz w:val="24"/>
          <w:szCs w:val="24"/>
          <w:shd w:val="clear" w:color="auto" w:fill="FFFFFF"/>
        </w:rPr>
        <w:t>Database (Oxford)</w:t>
      </w:r>
      <w:r w:rsidRPr="00A97220">
        <w:rPr>
          <w:sz w:val="24"/>
          <w:szCs w:val="24"/>
          <w:shd w:val="clear" w:color="auto" w:fill="FFFFFF"/>
        </w:rPr>
        <w:t xml:space="preserve">. </w:t>
      </w:r>
      <w:r w:rsidRPr="00A97220">
        <w:rPr>
          <w:b/>
          <w:bCs/>
          <w:sz w:val="24"/>
          <w:szCs w:val="24"/>
          <w:shd w:val="clear" w:color="auto" w:fill="FFFFFF"/>
        </w:rPr>
        <w:t>2021</w:t>
      </w:r>
      <w:r w:rsidRPr="00A97220">
        <w:rPr>
          <w:sz w:val="24"/>
          <w:szCs w:val="24"/>
          <w:shd w:val="clear" w:color="auto" w:fill="FFFFFF"/>
        </w:rPr>
        <w:t>, baab020.</w:t>
      </w:r>
    </w:p>
    <w:p w14:paraId="603F3371" w14:textId="77777777" w:rsidR="00D01FFB" w:rsidRPr="00A97220" w:rsidRDefault="00D01FFB" w:rsidP="00D01FFB">
      <w:pPr>
        <w:pStyle w:val="ListParagraph"/>
        <w:numPr>
          <w:ilvl w:val="0"/>
          <w:numId w:val="1"/>
        </w:numPr>
        <w:ind w:left="851" w:hanging="491"/>
        <w:rPr>
          <w:sz w:val="24"/>
          <w:szCs w:val="24"/>
          <w:shd w:val="clear" w:color="auto" w:fill="FFFFFF"/>
        </w:rPr>
      </w:pPr>
      <w:r w:rsidRPr="00A97220">
        <w:rPr>
          <w:sz w:val="24"/>
          <w:szCs w:val="24"/>
          <w:shd w:val="clear" w:color="auto" w:fill="FFFFFF"/>
        </w:rPr>
        <w:t>Duran-</w:t>
      </w:r>
      <w:proofErr w:type="spellStart"/>
      <w:r w:rsidRPr="00A97220">
        <w:rPr>
          <w:sz w:val="24"/>
          <w:szCs w:val="24"/>
          <w:shd w:val="clear" w:color="auto" w:fill="FFFFFF"/>
        </w:rPr>
        <w:t>Frigola</w:t>
      </w:r>
      <w:proofErr w:type="spellEnd"/>
      <w:r w:rsidRPr="00A97220">
        <w:rPr>
          <w:sz w:val="24"/>
          <w:szCs w:val="24"/>
          <w:shd w:val="clear" w:color="auto" w:fill="FFFFFF"/>
        </w:rPr>
        <w:t xml:space="preserve">, M.; Pauls, E.; Guitart-Pla, O. et al. Extending the small-molecule similarity principle to all levels of biology with the Chemical Checker. </w:t>
      </w:r>
      <w:r w:rsidRPr="00A97220">
        <w:rPr>
          <w:i/>
          <w:iCs/>
          <w:sz w:val="24"/>
          <w:szCs w:val="24"/>
          <w:shd w:val="clear" w:color="auto" w:fill="FFFFFF"/>
        </w:rPr>
        <w:t xml:space="preserve">Nat </w:t>
      </w:r>
      <w:proofErr w:type="spellStart"/>
      <w:r w:rsidRPr="00A97220">
        <w:rPr>
          <w:i/>
          <w:iCs/>
          <w:sz w:val="24"/>
          <w:szCs w:val="24"/>
          <w:shd w:val="clear" w:color="auto" w:fill="FFFFFF"/>
        </w:rPr>
        <w:t>Biotechnol</w:t>
      </w:r>
      <w:proofErr w:type="spellEnd"/>
      <w:r w:rsidRPr="00A97220">
        <w:rPr>
          <w:sz w:val="24"/>
          <w:szCs w:val="24"/>
          <w:shd w:val="clear" w:color="auto" w:fill="FFFFFF"/>
        </w:rPr>
        <w:t xml:space="preserve">. </w:t>
      </w:r>
      <w:r w:rsidRPr="00A97220">
        <w:rPr>
          <w:b/>
          <w:bCs/>
          <w:sz w:val="24"/>
          <w:szCs w:val="24"/>
          <w:shd w:val="clear" w:color="auto" w:fill="FFFFFF"/>
        </w:rPr>
        <w:t>2020</w:t>
      </w:r>
      <w:r w:rsidRPr="00A97220">
        <w:rPr>
          <w:sz w:val="24"/>
          <w:szCs w:val="24"/>
          <w:shd w:val="clear" w:color="auto" w:fill="FFFFFF"/>
        </w:rPr>
        <w:t>, 38, 1087-1096.</w:t>
      </w:r>
    </w:p>
    <w:p w14:paraId="73A572F4" w14:textId="77777777" w:rsidR="00D01FFB" w:rsidRPr="00A97220" w:rsidRDefault="00D01FFB" w:rsidP="00D01FFB">
      <w:pPr>
        <w:pStyle w:val="ListParagraph"/>
        <w:numPr>
          <w:ilvl w:val="0"/>
          <w:numId w:val="1"/>
        </w:numPr>
        <w:ind w:left="851" w:hanging="491"/>
        <w:rPr>
          <w:sz w:val="24"/>
          <w:szCs w:val="24"/>
          <w:shd w:val="clear" w:color="auto" w:fill="FFFFFF"/>
        </w:rPr>
      </w:pPr>
      <w:r w:rsidRPr="00A97220">
        <w:rPr>
          <w:sz w:val="24"/>
          <w:szCs w:val="24"/>
          <w:shd w:val="clear" w:color="auto" w:fill="FFFFFF"/>
        </w:rPr>
        <w:t xml:space="preserve">Licata, L. et al. SIGNOR 2.0, the </w:t>
      </w:r>
      <w:proofErr w:type="spellStart"/>
      <w:r w:rsidRPr="00A97220">
        <w:rPr>
          <w:sz w:val="24"/>
          <w:szCs w:val="24"/>
          <w:shd w:val="clear" w:color="auto" w:fill="FFFFFF"/>
        </w:rPr>
        <w:t>SIGnaling</w:t>
      </w:r>
      <w:proofErr w:type="spellEnd"/>
      <w:r w:rsidRPr="00A97220">
        <w:rPr>
          <w:sz w:val="24"/>
          <w:szCs w:val="24"/>
          <w:shd w:val="clear" w:color="auto" w:fill="FFFFFF"/>
        </w:rPr>
        <w:t xml:space="preserve"> Network Open Resource 2.0: 2019 update. </w:t>
      </w:r>
      <w:r w:rsidRPr="00A97220">
        <w:rPr>
          <w:i/>
          <w:iCs/>
          <w:sz w:val="24"/>
          <w:szCs w:val="24"/>
          <w:shd w:val="clear" w:color="auto" w:fill="FFFFFF"/>
        </w:rPr>
        <w:t>Nucleic Acids Res</w:t>
      </w:r>
      <w:r w:rsidRPr="00A97220">
        <w:rPr>
          <w:sz w:val="24"/>
          <w:szCs w:val="24"/>
          <w:shd w:val="clear" w:color="auto" w:fill="FFFFFF"/>
        </w:rPr>
        <w:t xml:space="preserve">. </w:t>
      </w:r>
      <w:r w:rsidRPr="00A97220">
        <w:rPr>
          <w:b/>
          <w:bCs/>
          <w:sz w:val="24"/>
          <w:szCs w:val="24"/>
          <w:shd w:val="clear" w:color="auto" w:fill="FFFFFF"/>
        </w:rPr>
        <w:t>2020</w:t>
      </w:r>
      <w:r w:rsidRPr="00A97220">
        <w:rPr>
          <w:sz w:val="24"/>
          <w:szCs w:val="24"/>
          <w:shd w:val="clear" w:color="auto" w:fill="FFFFFF"/>
        </w:rPr>
        <w:t>, 48, D504-D510.</w:t>
      </w:r>
    </w:p>
    <w:p w14:paraId="2D37F2FA" w14:textId="443596AE" w:rsidR="00D01FFB" w:rsidRPr="00A97220" w:rsidRDefault="00D01FFB" w:rsidP="00D01FFB">
      <w:pPr>
        <w:pStyle w:val="ListParagraph"/>
        <w:numPr>
          <w:ilvl w:val="0"/>
          <w:numId w:val="1"/>
        </w:numPr>
        <w:ind w:left="851" w:hanging="491"/>
        <w:rPr>
          <w:sz w:val="24"/>
          <w:szCs w:val="24"/>
          <w:shd w:val="clear" w:color="auto" w:fill="FFFFFF"/>
        </w:rPr>
      </w:pPr>
      <w:r w:rsidRPr="00A97220">
        <w:rPr>
          <w:sz w:val="24"/>
          <w:szCs w:val="24"/>
          <w:shd w:val="clear" w:color="auto" w:fill="FFFFFF"/>
        </w:rPr>
        <w:t xml:space="preserve">Tang, H.; Lu, X.; Qie, S. and Xi, J. Thoughts on detecting tissue distribution of potential COVID-19 receptors. </w:t>
      </w:r>
      <w:r w:rsidR="00D86477" w:rsidRPr="00A97220">
        <w:rPr>
          <w:i/>
          <w:iCs/>
          <w:sz w:val="24"/>
          <w:szCs w:val="24"/>
          <w:shd w:val="clear" w:color="auto" w:fill="FFFFFF"/>
        </w:rPr>
        <w:t xml:space="preserve">Future </w:t>
      </w:r>
      <w:proofErr w:type="spellStart"/>
      <w:r w:rsidR="00D86477" w:rsidRPr="00A97220">
        <w:rPr>
          <w:i/>
          <w:iCs/>
          <w:sz w:val="24"/>
          <w:szCs w:val="24"/>
          <w:shd w:val="clear" w:color="auto" w:fill="FFFFFF"/>
        </w:rPr>
        <w:t>Virol</w:t>
      </w:r>
      <w:proofErr w:type="spellEnd"/>
      <w:r w:rsidR="00D86477" w:rsidRPr="00A97220">
        <w:rPr>
          <w:i/>
          <w:iCs/>
          <w:sz w:val="24"/>
          <w:szCs w:val="24"/>
          <w:shd w:val="clear" w:color="auto" w:fill="FFFFFF"/>
        </w:rPr>
        <w:t>.</w:t>
      </w:r>
      <w:r w:rsidRPr="00A97220">
        <w:rPr>
          <w:sz w:val="24"/>
          <w:szCs w:val="24"/>
          <w:shd w:val="clear" w:color="auto" w:fill="FFFFFF"/>
        </w:rPr>
        <w:t xml:space="preserve"> </w:t>
      </w:r>
      <w:r w:rsidRPr="00A97220">
        <w:rPr>
          <w:b/>
          <w:bCs/>
          <w:sz w:val="24"/>
          <w:szCs w:val="24"/>
          <w:shd w:val="clear" w:color="auto" w:fill="FFFFFF"/>
        </w:rPr>
        <w:t>2020</w:t>
      </w:r>
      <w:r w:rsidRPr="00A97220">
        <w:rPr>
          <w:sz w:val="24"/>
          <w:szCs w:val="24"/>
          <w:shd w:val="clear" w:color="auto" w:fill="FFFFFF"/>
        </w:rPr>
        <w:t>, 15, 489-496.</w:t>
      </w:r>
    </w:p>
    <w:p w14:paraId="7F910044" w14:textId="77777777" w:rsidR="00D01FFB" w:rsidRPr="00A97220" w:rsidRDefault="00D01FFB" w:rsidP="00D01FFB"/>
    <w:sectPr w:rsidR="00D01FFB" w:rsidRPr="00A97220" w:rsidSect="007706D2">
      <w:pgSz w:w="11906" w:h="16838"/>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E408A5" w14:textId="77777777" w:rsidR="007706D2" w:rsidRDefault="007706D2" w:rsidP="00BE2804">
      <w:pPr>
        <w:spacing w:after="0" w:line="240" w:lineRule="auto"/>
      </w:pPr>
      <w:r>
        <w:separator/>
      </w:r>
    </w:p>
  </w:endnote>
  <w:endnote w:type="continuationSeparator" w:id="0">
    <w:p w14:paraId="3ADD819B" w14:textId="77777777" w:rsidR="007706D2" w:rsidRDefault="007706D2" w:rsidP="00BE28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Kalinga">
    <w:charset w:val="00"/>
    <w:family w:val="swiss"/>
    <w:pitch w:val="variable"/>
    <w:sig w:usb0="0008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41574225"/>
      <w:docPartObj>
        <w:docPartGallery w:val="Page Numbers (Bottom of Page)"/>
        <w:docPartUnique/>
      </w:docPartObj>
    </w:sdtPr>
    <w:sdtEndPr>
      <w:rPr>
        <w:noProof/>
      </w:rPr>
    </w:sdtEndPr>
    <w:sdtContent>
      <w:p w14:paraId="1C97C061" w14:textId="0FBAA18E" w:rsidR="00BE2804" w:rsidRDefault="00BE2804">
        <w:pPr>
          <w:pStyle w:val="Footer"/>
          <w:jc w:val="center"/>
        </w:pPr>
        <w:r>
          <w:fldChar w:fldCharType="begin"/>
        </w:r>
        <w:r>
          <w:instrText xml:space="preserve"> PAGE   \* MERGEFORMAT </w:instrText>
        </w:r>
        <w:r>
          <w:fldChar w:fldCharType="separate"/>
        </w:r>
        <w:r w:rsidR="00E540C5">
          <w:rPr>
            <w:noProof/>
          </w:rPr>
          <w:t>22</w:t>
        </w:r>
        <w:r>
          <w:rPr>
            <w:noProof/>
          </w:rPr>
          <w:fldChar w:fldCharType="end"/>
        </w:r>
      </w:p>
    </w:sdtContent>
  </w:sdt>
  <w:p w14:paraId="2DC001DE" w14:textId="77777777" w:rsidR="00BE2804" w:rsidRDefault="00BE28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EA6EB0" w14:textId="77777777" w:rsidR="007706D2" w:rsidRDefault="007706D2" w:rsidP="00BE2804">
      <w:pPr>
        <w:spacing w:after="0" w:line="240" w:lineRule="auto"/>
      </w:pPr>
      <w:r>
        <w:separator/>
      </w:r>
    </w:p>
  </w:footnote>
  <w:footnote w:type="continuationSeparator" w:id="0">
    <w:p w14:paraId="0B094A39" w14:textId="77777777" w:rsidR="007706D2" w:rsidRDefault="007706D2" w:rsidP="00BE28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D01AD5"/>
    <w:multiLevelType w:val="hybridMultilevel"/>
    <w:tmpl w:val="F20EB260"/>
    <w:lvl w:ilvl="0" w:tplc="A17EDF80">
      <w:start w:val="1"/>
      <w:numFmt w:val="decimal"/>
      <w:lvlText w:val="%1."/>
      <w:lvlJc w:val="left"/>
      <w:pPr>
        <w:ind w:left="720"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AD60C4F"/>
    <w:multiLevelType w:val="hybridMultilevel"/>
    <w:tmpl w:val="EE4C9542"/>
    <w:lvl w:ilvl="0" w:tplc="8368CDC0">
      <w:start w:val="1"/>
      <w:numFmt w:val="decimal"/>
      <w:lvlText w:val="%1)"/>
      <w:lvlJc w:val="left"/>
      <w:pPr>
        <w:ind w:left="420" w:hanging="360"/>
      </w:pPr>
      <w:rPr>
        <w:rFonts w:hint="default"/>
        <w:b/>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2" w15:restartNumberingAfterBreak="0">
    <w:nsid w:val="2C9A5311"/>
    <w:multiLevelType w:val="hybridMultilevel"/>
    <w:tmpl w:val="0CBE243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264386856">
    <w:abstractNumId w:val="0"/>
  </w:num>
  <w:num w:numId="2" w16cid:durableId="945961838">
    <w:abstractNumId w:val="1"/>
  </w:num>
  <w:num w:numId="3" w16cid:durableId="7243369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1FFB"/>
    <w:rsid w:val="00006609"/>
    <w:rsid w:val="00024CF3"/>
    <w:rsid w:val="00041F17"/>
    <w:rsid w:val="000459AE"/>
    <w:rsid w:val="000749A9"/>
    <w:rsid w:val="00087F64"/>
    <w:rsid w:val="00094FF8"/>
    <w:rsid w:val="000C3706"/>
    <w:rsid w:val="000F106D"/>
    <w:rsid w:val="0014426C"/>
    <w:rsid w:val="00165E3C"/>
    <w:rsid w:val="001807F2"/>
    <w:rsid w:val="00182D71"/>
    <w:rsid w:val="001B3F18"/>
    <w:rsid w:val="001E6394"/>
    <w:rsid w:val="001F70C2"/>
    <w:rsid w:val="00214077"/>
    <w:rsid w:val="00223E22"/>
    <w:rsid w:val="00230419"/>
    <w:rsid w:val="00246539"/>
    <w:rsid w:val="00262FF4"/>
    <w:rsid w:val="0026393D"/>
    <w:rsid w:val="00277BE2"/>
    <w:rsid w:val="00280D3C"/>
    <w:rsid w:val="002B16B6"/>
    <w:rsid w:val="00321FDB"/>
    <w:rsid w:val="0033299C"/>
    <w:rsid w:val="00361687"/>
    <w:rsid w:val="003631DB"/>
    <w:rsid w:val="004813A1"/>
    <w:rsid w:val="00485F62"/>
    <w:rsid w:val="00486876"/>
    <w:rsid w:val="00497F81"/>
    <w:rsid w:val="004A7ADA"/>
    <w:rsid w:val="004B4DC4"/>
    <w:rsid w:val="004B752D"/>
    <w:rsid w:val="004C6E6F"/>
    <w:rsid w:val="004E4BB9"/>
    <w:rsid w:val="00555059"/>
    <w:rsid w:val="0055537D"/>
    <w:rsid w:val="0059011A"/>
    <w:rsid w:val="00591379"/>
    <w:rsid w:val="005A01B4"/>
    <w:rsid w:val="005B3984"/>
    <w:rsid w:val="00602189"/>
    <w:rsid w:val="0061505E"/>
    <w:rsid w:val="00623DD9"/>
    <w:rsid w:val="00640C07"/>
    <w:rsid w:val="00665721"/>
    <w:rsid w:val="006812C7"/>
    <w:rsid w:val="006A7CBB"/>
    <w:rsid w:val="006F0AD5"/>
    <w:rsid w:val="00701AFE"/>
    <w:rsid w:val="00705F92"/>
    <w:rsid w:val="007706D2"/>
    <w:rsid w:val="00785AC6"/>
    <w:rsid w:val="00786225"/>
    <w:rsid w:val="007A6588"/>
    <w:rsid w:val="007C6302"/>
    <w:rsid w:val="007E18D0"/>
    <w:rsid w:val="00824A4D"/>
    <w:rsid w:val="00844246"/>
    <w:rsid w:val="008458AF"/>
    <w:rsid w:val="0085577E"/>
    <w:rsid w:val="00855D2D"/>
    <w:rsid w:val="008626FE"/>
    <w:rsid w:val="00867E0B"/>
    <w:rsid w:val="00892CDA"/>
    <w:rsid w:val="008A0CBF"/>
    <w:rsid w:val="008B43E8"/>
    <w:rsid w:val="008D7F12"/>
    <w:rsid w:val="00902892"/>
    <w:rsid w:val="00926CF5"/>
    <w:rsid w:val="00952807"/>
    <w:rsid w:val="00954D02"/>
    <w:rsid w:val="00963295"/>
    <w:rsid w:val="0099030A"/>
    <w:rsid w:val="009C03A3"/>
    <w:rsid w:val="009E0B47"/>
    <w:rsid w:val="009E6A28"/>
    <w:rsid w:val="00A8282C"/>
    <w:rsid w:val="00A84B7B"/>
    <w:rsid w:val="00A97220"/>
    <w:rsid w:val="00AD2297"/>
    <w:rsid w:val="00AF306E"/>
    <w:rsid w:val="00B03B93"/>
    <w:rsid w:val="00B049C4"/>
    <w:rsid w:val="00B20133"/>
    <w:rsid w:val="00B245A4"/>
    <w:rsid w:val="00B34567"/>
    <w:rsid w:val="00B61C8F"/>
    <w:rsid w:val="00B92ECB"/>
    <w:rsid w:val="00BB0F4C"/>
    <w:rsid w:val="00BE1E77"/>
    <w:rsid w:val="00BE2804"/>
    <w:rsid w:val="00C23A88"/>
    <w:rsid w:val="00C67BCA"/>
    <w:rsid w:val="00CC5517"/>
    <w:rsid w:val="00D01FFB"/>
    <w:rsid w:val="00D0793F"/>
    <w:rsid w:val="00D12AE5"/>
    <w:rsid w:val="00D42AEC"/>
    <w:rsid w:val="00D5076A"/>
    <w:rsid w:val="00D7664F"/>
    <w:rsid w:val="00D7693C"/>
    <w:rsid w:val="00D86477"/>
    <w:rsid w:val="00D92181"/>
    <w:rsid w:val="00D93A26"/>
    <w:rsid w:val="00DA3E92"/>
    <w:rsid w:val="00DA7A86"/>
    <w:rsid w:val="00DD061F"/>
    <w:rsid w:val="00DF4CF6"/>
    <w:rsid w:val="00DF6942"/>
    <w:rsid w:val="00DF7DC1"/>
    <w:rsid w:val="00E206FD"/>
    <w:rsid w:val="00E4398A"/>
    <w:rsid w:val="00E540C5"/>
    <w:rsid w:val="00EE05C3"/>
    <w:rsid w:val="00EE629A"/>
    <w:rsid w:val="00F01D33"/>
    <w:rsid w:val="00F057C7"/>
    <w:rsid w:val="00F321C5"/>
    <w:rsid w:val="00F55FC9"/>
    <w:rsid w:val="00F93B05"/>
    <w:rsid w:val="00F93D71"/>
  </w:rsids>
  <m:mathPr>
    <m:mathFont m:val="Cambria Math"/>
    <m:brkBin m:val="before"/>
    <m:brkBinSub m:val="--"/>
    <m:smallFrac m:val="0"/>
    <m:dispDef/>
    <m:lMargin m:val="0"/>
    <m:rMargin m:val="0"/>
    <m:defJc m:val="centerGroup"/>
    <m:wrapIndent m:val="1440"/>
    <m:intLim m:val="subSup"/>
    <m:naryLim m:val="undOvr"/>
  </m:mathPr>
  <w:themeFontLang w:val="en-IN" w:bidi="o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3CEBA0"/>
  <w15:chartTrackingRefBased/>
  <w15:docId w15:val="{0D548DF3-C546-4E40-A03E-84F982EF65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1FFB"/>
    <w:rPr>
      <w:kern w:val="0"/>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01FFB"/>
    <w:pPr>
      <w:spacing w:after="0" w:line="240" w:lineRule="auto"/>
    </w:pPr>
    <w:rPr>
      <w:kern w:val="0"/>
      <w:lang w:val="en-US"/>
      <w14:ligatures w14:val="none"/>
    </w:rPr>
  </w:style>
  <w:style w:type="table" w:styleId="TableGrid">
    <w:name w:val="Table Grid"/>
    <w:basedOn w:val="TableNormal"/>
    <w:uiPriority w:val="39"/>
    <w:rsid w:val="00D01FFB"/>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01FFB"/>
    <w:rPr>
      <w:color w:val="0563C1" w:themeColor="hyperlink"/>
      <w:u w:val="single"/>
    </w:rPr>
  </w:style>
  <w:style w:type="table" w:customStyle="1" w:styleId="TableGrid1">
    <w:name w:val="Table Grid1"/>
    <w:basedOn w:val="TableNormal"/>
    <w:next w:val="TableGrid"/>
    <w:uiPriority w:val="39"/>
    <w:rsid w:val="00D01FFB"/>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D01FFB"/>
    <w:rPr>
      <w:i/>
      <w:iCs/>
    </w:rPr>
  </w:style>
  <w:style w:type="paragraph" w:styleId="ListParagraph">
    <w:name w:val="List Paragraph"/>
    <w:basedOn w:val="Normal"/>
    <w:uiPriority w:val="34"/>
    <w:qFormat/>
    <w:rsid w:val="00D01FFB"/>
    <w:pPr>
      <w:widowControl w:val="0"/>
      <w:adjustRightInd w:val="0"/>
      <w:spacing w:after="0" w:line="360" w:lineRule="atLeast"/>
      <w:ind w:left="720"/>
      <w:contextualSpacing/>
      <w:jc w:val="both"/>
      <w:textAlignment w:val="baseline"/>
    </w:pPr>
    <w:rPr>
      <w:rFonts w:ascii="Times New Roman" w:eastAsia="Times New Roman" w:hAnsi="Times New Roman" w:cs="Times New Roman"/>
      <w:sz w:val="20"/>
      <w:szCs w:val="20"/>
      <w:lang w:val="en-IN" w:eastAsia="en-IN"/>
    </w:rPr>
  </w:style>
  <w:style w:type="paragraph" w:styleId="Header">
    <w:name w:val="header"/>
    <w:basedOn w:val="Normal"/>
    <w:link w:val="HeaderChar"/>
    <w:uiPriority w:val="99"/>
    <w:unhideWhenUsed/>
    <w:rsid w:val="00BE28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E2804"/>
    <w:rPr>
      <w:kern w:val="0"/>
      <w:lang w:val="en-US"/>
      <w14:ligatures w14:val="none"/>
    </w:rPr>
  </w:style>
  <w:style w:type="paragraph" w:styleId="Footer">
    <w:name w:val="footer"/>
    <w:basedOn w:val="Normal"/>
    <w:link w:val="FooterChar"/>
    <w:uiPriority w:val="99"/>
    <w:unhideWhenUsed/>
    <w:rsid w:val="00BE280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E2804"/>
    <w:rPr>
      <w:kern w:val="0"/>
      <w:lang w:val="en-US"/>
      <w14:ligatures w14:val="none"/>
    </w:rPr>
  </w:style>
  <w:style w:type="character" w:customStyle="1" w:styleId="UnresolvedMention1">
    <w:name w:val="Unresolved Mention1"/>
    <w:basedOn w:val="DefaultParagraphFont"/>
    <w:uiPriority w:val="99"/>
    <w:semiHidden/>
    <w:unhideWhenUsed/>
    <w:rsid w:val="004868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134.2.17.68:8081/" TargetMode="External"/><Relationship Id="rId21" Type="http://schemas.openxmlformats.org/officeDocument/2006/relationships/hyperlink" Target="https://clinicaltrials.gov/ct2/results?cond=COVID-19" TargetMode="External"/><Relationship Id="rId42" Type="http://schemas.openxmlformats.org/officeDocument/2006/relationships/hyperlink" Target="https://nextstrain.org/ncov/gisaid/global/6m" TargetMode="External"/><Relationship Id="rId63" Type="http://schemas.openxmlformats.org/officeDocument/2006/relationships/hyperlink" Target="https://ncbiinsights.ncbi.nlm.nih.gov/2020/08/17/insdc-covid-data-sharing/" TargetMode="External"/><Relationship Id="rId84" Type="http://schemas.openxmlformats.org/officeDocument/2006/relationships/hyperlink" Target="https://www.nextprot.org/" TargetMode="External"/><Relationship Id="rId16" Type="http://schemas.openxmlformats.org/officeDocument/2006/relationships/image" Target="media/image7.emf"/><Relationship Id="rId107" Type="http://schemas.openxmlformats.org/officeDocument/2006/relationships/hyperlink" Target="https://galaxyproject.org/use/hyphy/" TargetMode="External"/><Relationship Id="rId11" Type="http://schemas.openxmlformats.org/officeDocument/2006/relationships/image" Target="media/image2.png"/><Relationship Id="rId32" Type="http://schemas.openxmlformats.org/officeDocument/2006/relationships/hyperlink" Target="https://covid19.sfb.uit.no/" TargetMode="External"/><Relationship Id="rId37" Type="http://schemas.openxmlformats.org/officeDocument/2006/relationships/hyperlink" Target="https://www.covid19dataportal.org/" TargetMode="External"/><Relationship Id="rId53" Type="http://schemas.openxmlformats.org/officeDocument/2006/relationships/hyperlink" Target="http://www.biomedical-web.com/covid19db/home" TargetMode="External"/><Relationship Id="rId58" Type="http://schemas.openxmlformats.org/officeDocument/2006/relationships/hyperlink" Target="http://kraza.in/covidium/" TargetMode="External"/><Relationship Id="rId74" Type="http://schemas.openxmlformats.org/officeDocument/2006/relationships/hyperlink" Target="https://virhostnet.prabi.fr/" TargetMode="External"/><Relationship Id="rId79" Type="http://schemas.openxmlformats.org/officeDocument/2006/relationships/hyperlink" Target="https://viralzone.expasy.org/" TargetMode="External"/><Relationship Id="rId102" Type="http://schemas.openxmlformats.org/officeDocument/2006/relationships/hyperlink" Target="https://galaxyproject.org/use/galaxy-india/" TargetMode="External"/><Relationship Id="rId123" Type="http://schemas.openxmlformats.org/officeDocument/2006/relationships/hyperlink" Target="https://github.com/galaxyproject/tools-iuc/tree/master/tools/circos" TargetMode="External"/><Relationship Id="rId128" Type="http://schemas.openxmlformats.org/officeDocument/2006/relationships/hyperlink" Target="https://dockstore.org/organizations/iwc" TargetMode="External"/><Relationship Id="rId5" Type="http://schemas.openxmlformats.org/officeDocument/2006/relationships/footnotes" Target="footnotes.xml"/><Relationship Id="rId90" Type="http://schemas.openxmlformats.org/officeDocument/2006/relationships/hyperlink" Target="http://covp.immt.res.in/" TargetMode="External"/><Relationship Id="rId95" Type="http://schemas.openxmlformats.org/officeDocument/2006/relationships/hyperlink" Target="https://signor.uniroma2.it/covid/index.php?beta=3.0" TargetMode="External"/><Relationship Id="rId22" Type="http://schemas.openxmlformats.org/officeDocument/2006/relationships/hyperlink" Target="https://dockcov2.org/drugs/" TargetMode="External"/><Relationship Id="rId27" Type="http://schemas.openxmlformats.org/officeDocument/2006/relationships/hyperlink" Target="https://gisaid.org/" TargetMode="External"/><Relationship Id="rId43" Type="http://schemas.openxmlformats.org/officeDocument/2006/relationships/hyperlink" Target="https://opensource.org/osd" TargetMode="External"/><Relationship Id="rId48" Type="http://schemas.openxmlformats.org/officeDocument/2006/relationships/hyperlink" Target="https://bioinfo.imtech.res.in/manojk/coronavr/" TargetMode="External"/><Relationship Id="rId64" Type="http://schemas.openxmlformats.org/officeDocument/2006/relationships/hyperlink" Target="https://www.excelra.com/covid-19-drug-repurposing-database/" TargetMode="External"/><Relationship Id="rId69" Type="http://schemas.openxmlformats.org/officeDocument/2006/relationships/hyperlink" Target="https://www.malacards.org/card/covid_19" TargetMode="External"/><Relationship Id="rId113" Type="http://schemas.openxmlformats.org/officeDocument/2006/relationships/hyperlink" Target="http://mpds.neist.res.in/" TargetMode="External"/><Relationship Id="rId118" Type="http://schemas.openxmlformats.org/officeDocument/2006/relationships/hyperlink" Target="https://galaxyproject.org/use/osddlinux-livegalaxy/" TargetMode="External"/><Relationship Id="rId134" Type="http://schemas.openxmlformats.org/officeDocument/2006/relationships/hyperlink" Target="https://galaxyproject.org/use/terra/" TargetMode="External"/><Relationship Id="rId80" Type="http://schemas.openxmlformats.org/officeDocument/2006/relationships/hyperlink" Target="https://cov-glue.cvr.gla.ac.uk/" TargetMode="External"/><Relationship Id="rId85" Type="http://schemas.openxmlformats.org/officeDocument/2006/relationships/hyperlink" Target="https://swissmodel.expasy.org/repository/species/2697049" TargetMode="External"/><Relationship Id="rId12" Type="http://schemas.openxmlformats.org/officeDocument/2006/relationships/image" Target="media/image3.png"/><Relationship Id="rId17" Type="http://schemas.openxmlformats.org/officeDocument/2006/relationships/image" Target="media/image8.emf"/><Relationship Id="rId33" Type="http://schemas.openxmlformats.org/officeDocument/2006/relationships/hyperlink" Target="http://db.idrblab.net/ttd/" TargetMode="External"/><Relationship Id="rId38" Type="http://schemas.openxmlformats.org/officeDocument/2006/relationships/hyperlink" Target="https://opendata.ncats.nih.gov/covid19/index.html" TargetMode="External"/><Relationship Id="rId59" Type="http://schemas.openxmlformats.org/officeDocument/2006/relationships/hyperlink" Target="https://submission.gpcrmd.org/covid19/home/" TargetMode="External"/><Relationship Id="rId103" Type="http://schemas.openxmlformats.org/officeDocument/2006/relationships/hyperlink" Target="https://bipaa-galaxy.genouest.org/root/login?redirect=%2F" TargetMode="External"/><Relationship Id="rId108" Type="http://schemas.openxmlformats.org/officeDocument/2006/relationships/hyperlink" Target="http://frogs.toulouse.inra.fr/" TargetMode="External"/><Relationship Id="rId124" Type="http://schemas.openxmlformats.org/officeDocument/2006/relationships/hyperlink" Target="https://toolshed.g2.bx.psu.edu/repository?repository_id=5e3c8169d70360fa" TargetMode="External"/><Relationship Id="rId129" Type="http://schemas.openxmlformats.org/officeDocument/2006/relationships/hyperlink" Target="https://spatialomics.usegalaxy.eu/" TargetMode="External"/><Relationship Id="rId54" Type="http://schemas.openxmlformats.org/officeDocument/2006/relationships/hyperlink" Target="http://www.zhounan.org/h2v/" TargetMode="External"/><Relationship Id="rId70" Type="http://schemas.openxmlformats.org/officeDocument/2006/relationships/hyperlink" Target="https://ngdc.cncb.ac.cn/" TargetMode="External"/><Relationship Id="rId75" Type="http://schemas.openxmlformats.org/officeDocument/2006/relationships/hyperlink" Target="https://www.gencodegenes.org/human/covid19.html" TargetMode="External"/><Relationship Id="rId91" Type="http://schemas.openxmlformats.org/officeDocument/2006/relationships/hyperlink" Target="https://sars3d.com/" TargetMode="External"/><Relationship Id="rId96" Type="http://schemas.openxmlformats.org/officeDocument/2006/relationships/hyperlink" Target="https://www.proteinatlas.org/humanproteome/sars-cov-2"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kutuphane.istinye.edu.tr/en/announcements/lexicomp-online-drug-database-covid-19-contents" TargetMode="External"/><Relationship Id="rId28" Type="http://schemas.openxmlformats.org/officeDocument/2006/relationships/hyperlink" Target="https://immunerace.adaptivebiotech.com/data/" TargetMode="External"/><Relationship Id="rId49" Type="http://schemas.openxmlformats.org/officeDocument/2006/relationships/hyperlink" Target="https://www.dgidb.org/downloads" TargetMode="External"/><Relationship Id="rId114" Type="http://schemas.openxmlformats.org/officeDocument/2006/relationships/hyperlink" Target="https://cheminformatics.usegalaxy.eu/" TargetMode="External"/><Relationship Id="rId119" Type="http://schemas.openxmlformats.org/officeDocument/2006/relationships/hyperlink" Target="https://galaxyproject.org/use/proteogenomics-gateway/" TargetMode="External"/><Relationship Id="rId44" Type="http://schemas.openxmlformats.org/officeDocument/2006/relationships/hyperlink" Target="https://covid19.bioreproducibility.org/" TargetMode="External"/><Relationship Id="rId60" Type="http://schemas.openxmlformats.org/officeDocument/2006/relationships/hyperlink" Target="http://ctdbase.org/detail.go?type=disease&amp;acc=MESH%3AD000086382" TargetMode="External"/><Relationship Id="rId65" Type="http://schemas.openxmlformats.org/officeDocument/2006/relationships/hyperlink" Target="https://www.ncbi.nlm.nih.gov/sars-cov-2/" TargetMode="External"/><Relationship Id="rId81" Type="http://schemas.openxmlformats.org/officeDocument/2006/relationships/hyperlink" Target="https://web.expasy.org/cellosaurus/sars-cov-2.html" TargetMode="External"/><Relationship Id="rId86" Type="http://schemas.openxmlformats.org/officeDocument/2006/relationships/hyperlink" Target="https://www.clinbioinfosspa.es/CovidResources" TargetMode="External"/><Relationship Id="rId130" Type="http://schemas.openxmlformats.org/officeDocument/2006/relationships/hyperlink" Target="https://galaxy.immuneml.uiocloud.no/" TargetMode="External"/><Relationship Id="rId135" Type="http://schemas.openxmlformats.org/officeDocument/2006/relationships/hyperlink" Target="https://cyclicarx.com/press-releases/whitepaper-evolved-business/" TargetMode="External"/><Relationship Id="rId13" Type="http://schemas.openxmlformats.org/officeDocument/2006/relationships/image" Target="media/image4.png"/><Relationship Id="rId18" Type="http://schemas.openxmlformats.org/officeDocument/2006/relationships/hyperlink" Target="https://covid-evidence.org/database" TargetMode="External"/><Relationship Id="rId39" Type="http://schemas.openxmlformats.org/officeDocument/2006/relationships/hyperlink" Target="https://maayanlab.cloud/covid19/" TargetMode="External"/><Relationship Id="rId109" Type="http://schemas.openxmlformats.org/officeDocument/2006/relationships/hyperlink" Target="http://motherbox.chemeng.ntua.gr/anastasia_dev/" TargetMode="External"/><Relationship Id="rId34" Type="http://schemas.openxmlformats.org/officeDocument/2006/relationships/hyperlink" Target="https://www.ncbi.nlm.nih.gov/labs/virus/vssi/" TargetMode="External"/><Relationship Id="rId50" Type="http://schemas.openxmlformats.org/officeDocument/2006/relationships/hyperlink" Target="https://string-db.org/" TargetMode="External"/><Relationship Id="rId55" Type="http://schemas.openxmlformats.org/officeDocument/2006/relationships/hyperlink" Target="https://3dprint.nih.gov/niaid/sars-cov-2" TargetMode="External"/><Relationship Id="rId76" Type="http://schemas.openxmlformats.org/officeDocument/2006/relationships/hyperlink" Target="https://ngdc.cncb.ac.cn/ncov/" TargetMode="External"/><Relationship Id="rId97" Type="http://schemas.openxmlformats.org/officeDocument/2006/relationships/hyperlink" Target="https://alphafold.ebi.ac.uk/" TargetMode="External"/><Relationship Id="rId104" Type="http://schemas.openxmlformats.org/officeDocument/2006/relationships/hyperlink" Target="https://hub.docker.com/r/glogobyte/mirgalaxy" TargetMode="External"/><Relationship Id="rId120" Type="http://schemas.openxmlformats.org/officeDocument/2006/relationships/hyperlink" Target="https://proteore.org/" TargetMode="External"/><Relationship Id="rId125" Type="http://schemas.openxmlformats.org/officeDocument/2006/relationships/hyperlink" Target="https://training.galaxyproject.org/training-material/topics/galaxy-interface/tutorials/rstudio/tutorial.html" TargetMode="External"/><Relationship Id="rId7" Type="http://schemas.openxmlformats.org/officeDocument/2006/relationships/hyperlink" Target="mailto:gnsastry@gmail.com" TargetMode="External"/><Relationship Id="rId71" Type="http://schemas.openxmlformats.org/officeDocument/2006/relationships/hyperlink" Target="http://opig.stats.ox.ac.uk/webapps/covabdab/" TargetMode="External"/><Relationship Id="rId92" Type="http://schemas.openxmlformats.org/officeDocument/2006/relationships/hyperlink" Target="http://hcoronaviruses.net/%23/" TargetMode="External"/><Relationship Id="rId2" Type="http://schemas.openxmlformats.org/officeDocument/2006/relationships/styles" Target="styles.xml"/><Relationship Id="rId29" Type="http://schemas.openxmlformats.org/officeDocument/2006/relationships/hyperlink" Target="https://cordite.mathematik.uni-marburg.de/" TargetMode="External"/><Relationship Id="rId24" Type="http://schemas.openxmlformats.org/officeDocument/2006/relationships/hyperlink" Target="https://www.kaggle.com/datasets/tawsifurrahman/covid19-radiography-database" TargetMode="External"/><Relationship Id="rId40" Type="http://schemas.openxmlformats.org/officeDocument/2006/relationships/hyperlink" Target="https://www.niaid.nih.gov/research/accessing-clinical-data" TargetMode="External"/><Relationship Id="rId45" Type="http://schemas.openxmlformats.org/officeDocument/2006/relationships/hyperlink" Target="https://covid19.bioreproducibility.org/" TargetMode="External"/><Relationship Id="rId66" Type="http://schemas.openxmlformats.org/officeDocument/2006/relationships/hyperlink" Target="https://www.cas.org/covid-19-antiviral-compounds-dataset" TargetMode="External"/><Relationship Id="rId87" Type="http://schemas.openxmlformats.org/officeDocument/2006/relationships/hyperlink" Target="http://covid.portugene.com/cgi-bin/COVid_home.cgi" TargetMode="External"/><Relationship Id="rId110" Type="http://schemas.openxmlformats.org/officeDocument/2006/relationships/hyperlink" Target="http://galaxy.ugent.be/" TargetMode="External"/><Relationship Id="rId115" Type="http://schemas.openxmlformats.org/officeDocument/2006/relationships/hyperlink" Target="http://ccbb.jnu.ac.in/gcac" TargetMode="External"/><Relationship Id="rId131" Type="http://schemas.openxmlformats.org/officeDocument/2006/relationships/hyperlink" Target="https://galaxyproject.org/use/anvil/" TargetMode="External"/><Relationship Id="rId136" Type="http://schemas.openxmlformats.org/officeDocument/2006/relationships/fontTable" Target="fontTable.xml"/><Relationship Id="rId61" Type="http://schemas.openxmlformats.org/officeDocument/2006/relationships/hyperlink" Target="https://reactome.org/content/detail/R-HSA-9705671" TargetMode="External"/><Relationship Id="rId82" Type="http://schemas.openxmlformats.org/officeDocument/2006/relationships/hyperlink" Target="https://corona.omabrowser.org/oma/home/" TargetMode="External"/><Relationship Id="rId19" Type="http://schemas.openxmlformats.org/officeDocument/2006/relationships/hyperlink" Target="https://covid19.oii.ox.ac.uk/database/" TargetMode="External"/><Relationship Id="rId14" Type="http://schemas.openxmlformats.org/officeDocument/2006/relationships/image" Target="media/image5.png"/><Relationship Id="rId30" Type="http://schemas.openxmlformats.org/officeDocument/2006/relationships/hyperlink" Target="https://covdb.stanford.edu/" TargetMode="External"/><Relationship Id="rId35" Type="http://schemas.openxmlformats.org/officeDocument/2006/relationships/hyperlink" Target="https://biokeanos.com/source/GESS-db" TargetMode="External"/><Relationship Id="rId56" Type="http://schemas.openxmlformats.org/officeDocument/2006/relationships/hyperlink" Target="https://midasnetwork.us/covid-19/" TargetMode="External"/><Relationship Id="rId77" Type="http://schemas.openxmlformats.org/officeDocument/2006/relationships/hyperlink" Target="https://covid-19.uniprot.org/uniprotkb?query=*" TargetMode="External"/><Relationship Id="rId100" Type="http://schemas.openxmlformats.org/officeDocument/2006/relationships/hyperlink" Target="https://cyclicarx.com/" TargetMode="External"/><Relationship Id="rId105" Type="http://schemas.openxmlformats.org/officeDocument/2006/relationships/hyperlink" Target="https://galaxyproject.org/use/bridge/" TargetMode="External"/><Relationship Id="rId126" Type="http://schemas.openxmlformats.org/officeDocument/2006/relationships/hyperlink" Target="https://training.galaxyproject.org/training-material/topics/galaxy-interface/tutorials/galaxy-intro-jupyter/tutorial.html" TargetMode="External"/><Relationship Id="rId8" Type="http://schemas.openxmlformats.org/officeDocument/2006/relationships/hyperlink" Target="mailto:gnsastry@neist.res.in" TargetMode="External"/><Relationship Id="rId51" Type="http://schemas.openxmlformats.org/officeDocument/2006/relationships/hyperlink" Target="https://registry.opendata.aws/ncbi-covid-19/" TargetMode="External"/><Relationship Id="rId72" Type="http://schemas.openxmlformats.org/officeDocument/2006/relationships/hyperlink" Target="http://opig.stats.ox.ac.uk/webapps/covabdab/" TargetMode="External"/><Relationship Id="rId93" Type="http://schemas.openxmlformats.org/officeDocument/2006/relationships/hyperlink" Target="https://www.covidoutcome.com/" TargetMode="External"/><Relationship Id="rId98" Type="http://schemas.openxmlformats.org/officeDocument/2006/relationships/hyperlink" Target="https://deepchem.io/" TargetMode="External"/><Relationship Id="rId121" Type="http://schemas.openxmlformats.org/officeDocument/2006/relationships/hyperlink" Target="http://www.protologger.de/tours/core.galaxy_ui" TargetMode="External"/><Relationship Id="rId3" Type="http://schemas.openxmlformats.org/officeDocument/2006/relationships/settings" Target="settings.xml"/><Relationship Id="rId25" Type="http://schemas.openxmlformats.org/officeDocument/2006/relationships/hyperlink" Target="https://go.drugbank.com/covid-19" TargetMode="External"/><Relationship Id="rId46" Type="http://schemas.openxmlformats.org/officeDocument/2006/relationships/hyperlink" Target="https://www.eracoda.org/" TargetMode="External"/><Relationship Id="rId67" Type="http://schemas.openxmlformats.org/officeDocument/2006/relationships/hyperlink" Target="https://bioexcel-cv19.bsc.es/" TargetMode="External"/><Relationship Id="rId116" Type="http://schemas.openxmlformats.org/officeDocument/2006/relationships/hyperlink" Target="https://vm-chemflow-francegrille.eu/" TargetMode="External"/><Relationship Id="rId137" Type="http://schemas.openxmlformats.org/officeDocument/2006/relationships/theme" Target="theme/theme1.xml"/><Relationship Id="rId20" Type="http://schemas.openxmlformats.org/officeDocument/2006/relationships/hyperlink" Target="https://www.ncbi.nlm.nih.gov/research/coronavirus/" TargetMode="External"/><Relationship Id="rId41" Type="http://schemas.openxmlformats.org/officeDocument/2006/relationships/hyperlink" Target="https://www.niaid.nih.gov/research/accessing-clinical-data" TargetMode="External"/><Relationship Id="rId62" Type="http://schemas.openxmlformats.org/officeDocument/2006/relationships/hyperlink" Target="https://www.viprbrc.org/brc/home.spg?decorator=corona_ncov" TargetMode="External"/><Relationship Id="rId83" Type="http://schemas.openxmlformats.org/officeDocument/2006/relationships/hyperlink" Target="https://glyconnect.expasy.org/covid-19" TargetMode="External"/><Relationship Id="rId88" Type="http://schemas.openxmlformats.org/officeDocument/2006/relationships/hyperlink" Target="https://corona.cansar.icr.ac.uk/" TargetMode="External"/><Relationship Id="rId111" Type="http://schemas.openxmlformats.org/officeDocument/2006/relationships/hyperlink" Target="https://biodivine-vm.fi.muni.cz/galaxy/" TargetMode="External"/><Relationship Id="rId132" Type="http://schemas.openxmlformats.org/officeDocument/2006/relationships/hyperlink" Target="https://galaxyproject.org/use/globus-genomics/" TargetMode="External"/><Relationship Id="rId15" Type="http://schemas.openxmlformats.org/officeDocument/2006/relationships/image" Target="media/image6.emf"/><Relationship Id="rId36" Type="http://schemas.openxmlformats.org/officeDocument/2006/relationships/hyperlink" Target="http://idbsv.medbiotech-lab.ma/" TargetMode="External"/><Relationship Id="rId57" Type="http://schemas.openxmlformats.org/officeDocument/2006/relationships/hyperlink" Target="https://outbreak.info/situation-reports" TargetMode="External"/><Relationship Id="rId106" Type="http://schemas.openxmlformats.org/officeDocument/2006/relationships/hyperlink" Target="https://covid19.galaxyproject.org/" TargetMode="External"/><Relationship Id="rId127" Type="http://schemas.openxmlformats.org/officeDocument/2006/relationships/hyperlink" Target="https://training.galaxyproject.org/trainingmaterial/topics/imaging/tutorials/imaging-introduction/tutorial.html" TargetMode="External"/><Relationship Id="rId10" Type="http://schemas.openxmlformats.org/officeDocument/2006/relationships/image" Target="media/image1.png"/><Relationship Id="rId31" Type="http://schemas.openxmlformats.org/officeDocument/2006/relationships/hyperlink" Target="http://www.mgc.ac.cn/DBatVir/" TargetMode="External"/><Relationship Id="rId52" Type="http://schemas.openxmlformats.org/officeDocument/2006/relationships/hyperlink" Target="https://covid.molssi.org/" TargetMode="External"/><Relationship Id="rId73" Type="http://schemas.openxmlformats.org/officeDocument/2006/relationships/hyperlink" Target="https://covidep.ust.hk/" TargetMode="External"/><Relationship Id="rId78" Type="http://schemas.openxmlformats.org/officeDocument/2006/relationships/hyperlink" Target="https://sars2.cvr.gla.ac.uk/cog-uk/" TargetMode="External"/><Relationship Id="rId94" Type="http://schemas.openxmlformats.org/officeDocument/2006/relationships/hyperlink" Target="https://sbnb.irbbarcelona.org/covid19/" TargetMode="External"/><Relationship Id="rId99" Type="http://schemas.openxmlformats.org/officeDocument/2006/relationships/hyperlink" Target="https://github.com/oddt/oddt" TargetMode="External"/><Relationship Id="rId101" Type="http://schemas.openxmlformats.org/officeDocument/2006/relationships/hyperlink" Target="https://www.exscientia.ai/" TargetMode="External"/><Relationship Id="rId122" Type="http://schemas.openxmlformats.org/officeDocument/2006/relationships/hyperlink" Target="https://galaxyproject.org/use/ml-workbench/" TargetMode="External"/><Relationship Id="rId4" Type="http://schemas.openxmlformats.org/officeDocument/2006/relationships/webSettings" Target="webSettings.xml"/><Relationship Id="rId9" Type="http://schemas.openxmlformats.org/officeDocument/2006/relationships/footer" Target="footer1.xml"/><Relationship Id="rId26" Type="http://schemas.openxmlformats.org/officeDocument/2006/relationships/hyperlink" Target="https://sarscovidb.org/" TargetMode="External"/><Relationship Id="rId47" Type="http://schemas.openxmlformats.org/officeDocument/2006/relationships/hyperlink" Target="https://www.cbligand.org/g/virus-ckb" TargetMode="External"/><Relationship Id="rId68" Type="http://schemas.openxmlformats.org/officeDocument/2006/relationships/hyperlink" Target="https://rfam.org/covid-19" TargetMode="External"/><Relationship Id="rId89" Type="http://schemas.openxmlformats.org/officeDocument/2006/relationships/hyperlink" Target="https://seq2fun.dcmb.med.umich.edu//COVID-19/" TargetMode="External"/><Relationship Id="rId112" Type="http://schemas.openxmlformats.org/officeDocument/2006/relationships/hyperlink" Target="https://graphclust.usegalaxy.eu/" TargetMode="External"/><Relationship Id="rId133" Type="http://schemas.openxmlformats.org/officeDocument/2006/relationships/hyperlink" Target="https://github.com/phnmnl/container-galaxy-k8s-runtim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168</TotalTime>
  <Pages>28</Pages>
  <Words>7463</Words>
  <Characters>42545</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Director</dc:creator>
  <cp:keywords/>
  <dc:description/>
  <cp:lastModifiedBy>ACDSD CSIR-NEIST</cp:lastModifiedBy>
  <cp:revision>114</cp:revision>
  <cp:lastPrinted>2023-06-24T08:51:00Z</cp:lastPrinted>
  <dcterms:created xsi:type="dcterms:W3CDTF">2023-05-08T09:33:00Z</dcterms:created>
  <dcterms:modified xsi:type="dcterms:W3CDTF">2024-02-14T04:13:00Z</dcterms:modified>
</cp:coreProperties>
</file>