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2"/>
        </w:rPr>
        <w:t xml:space="preserve">PRACOVNÍ SMLOUVA</w:t>
      </w:r>
    </w:p>
    <w:p>
      <w:pPr>
        <w:jc w:val="both"/>
      </w:pPr>
      <w:r>
        <w:rPr>
          <w:sz w:val="22"/>
        </w:rPr>
        <w:t xml:space="preserve">Zaměstnankyně: Jana Nováková-Testová, narozená 7. 3. 1991, bytem Krátká 12, 261 01 Příbram.</w:t>
      </w:r>
    </w:p>
    <w:p>
      <w:pPr>
        <w:jc w:val="both"/>
      </w:pPr>
      <w:r>
        <w:rPr>
          <w:sz w:val="22"/>
        </w:rPr>
        <w:t xml:space="preserve">Zaměstnankyně nastoupí do práce dne 1. 11. 2026 na pozici „dělnice výroby“ s místem výkonu práce v provozovně zaměstnavatele. Zaměstnankyně se zavazuje vykonávat práci osobně podle pokynů zaměstnavatele, dodržovat hygienické předpisy, předpisy bezpečnosti a ochrany zdraví při práci a vnitřní předpisy zaměstnavatele, se kterými byla prokazatelně seznámena.</w:t>
      </w:r>
    </w:p>
    <w:p>
      <w:pPr>
        <w:jc w:val="both"/>
      </w:pPr>
      <w:r>
        <w:rPr>
          <w:sz w:val="22"/>
        </w:rPr>
        <w:t xml:space="preserve">Mzda činí 23 500 Kč měsíčně a příspěvek na stravování 1 250 Kč měsíčně – podrobnosti stanoví mzdový výměr, který je nedílnou součástí této smlouvy. Zkušební doba se sjednává na 3 měsíce ode dne vzniku pracovního poměru; ostatní práva a povinnosti se řídí zákoníkem práce.</w:t>
      </w:r>
    </w:p>
    <w:p>
      <w:pPr>
        <w:jc w:val="both"/>
      </w:pPr>
      <w:r>
        <w:rPr>
          <w:sz w:val="22"/>
        </w:rPr>
        <w:t xml:space="preserve">Za zaměstnavatele: JUDr. Testovací Zástupce, na základě plné moci</w:t>
      </w:r>
    </w:p>
    <w:sectPr>
      <w:pgSz w:w="11906" w:h="16838"/>
      <w:pgMar w:top="1417" w:right="2600" w:bottom="1417" w:left="2600"/>
    </w:sectPr>
  </w:body>
</w:document>
</file>

<file path=word/settings.xml><?xml version="1.0" encoding="utf-8"?>
<w:settings xmlns:w="http://schemas.openxmlformats.org/wordprocessingml/2006/main">
  <w:autoHyphenation/>
  <w:defaultTabStop w:val="708"/>
  <w:lang w:val="cs-CZ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