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3.png" ContentType="image/png"/>
  <Override PartName="/word/media/image7.png" ContentType="image/png"/>
  <Override PartName="/word/media/image4.png" ContentType="image/png"/>
  <Override PartName="/word/media/image1.png" ContentType="image/png"/>
  <Override PartName="/word/media/image5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3"/>
        <w:ind w:hanging="0" w:left="630" w:right="0"/>
      </w:pPr>
      <w:r>
        <w:rPr/>
      </w:r>
    </w:p>
    <w:p>
      <w:pPr>
        <w:pStyle w:val="style43"/>
        <w:ind w:hanging="0" w:left="630" w:right="0"/>
      </w:pPr>
      <w:r>
        <w:rPr/>
      </w:r>
    </w:p>
    <w:p>
      <w:pPr>
        <w:pStyle w:val="style1"/>
        <w:numPr>
          <w:ilvl w:val="0"/>
          <w:numId w:val="2"/>
        </w:numPr>
      </w:pPr>
      <w:r>
        <w:rPr/>
        <w:t>Operational Specification Template</w:t>
      </w:r>
    </w:p>
    <w:tbl>
      <w:tblPr>
        <w:jc w:val="left"/>
        <w:tblInd w:type="dxa" w:w="397"/>
        <w:tblBorders/>
      </w:tblPr>
      <w:tblGrid>
        <w:gridCol w:w="1582"/>
        <w:gridCol w:w="4284"/>
        <w:gridCol w:w="1348"/>
        <w:gridCol w:w="1713"/>
      </w:tblGrid>
      <w:tr>
        <w:trPr>
          <w:cantSplit w:val="true"/>
        </w:trPr>
        <w:tc>
          <w:tcPr>
            <w:tcW w:type="dxa" w:w="158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type="dxa" w:w="4284"/>
            <w:tcBorders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Hristina Koleva</w:t>
            </w:r>
          </w:p>
        </w:tc>
        <w:tc>
          <w:tcPr>
            <w:tcW w:type="dxa" w:w="13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type="dxa" w:w="1713"/>
            <w:tcBorders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02.07.2013</w:t>
            </w:r>
          </w:p>
        </w:tc>
      </w:tr>
      <w:tr>
        <w:trPr>
          <w:cantSplit w:val="true"/>
        </w:trPr>
        <w:tc>
          <w:tcPr>
            <w:tcW w:type="dxa" w:w="158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type="dxa" w:w="4284"/>
            <w:tcBorders>
              <w:top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PSP Assignment 6</w:t>
            </w:r>
          </w:p>
        </w:tc>
        <w:tc>
          <w:tcPr>
            <w:tcW w:type="dxa" w:w="13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type="dxa" w:w="1713"/>
            <w:tcBorders>
              <w:top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6</w:t>
            </w:r>
          </w:p>
        </w:tc>
      </w:tr>
      <w:tr>
        <w:trPr>
          <w:cantSplit w:val="true"/>
        </w:trPr>
        <w:tc>
          <w:tcPr>
            <w:tcW w:type="dxa" w:w="158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type="dxa" w:w="4284"/>
            <w:tcBorders>
              <w:top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Valentina Ivanova</w:t>
            </w:r>
          </w:p>
        </w:tc>
        <w:tc>
          <w:tcPr>
            <w:tcW w:type="dxa" w:w="13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type="dxa" w:w="1713"/>
            <w:tcBorders>
              <w:top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C#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337"/>
        <w:tblBorders>
          <w:top w:color="000001" w:space="0" w:sz="6" w:val="single"/>
          <w:left w:color="000001" w:space="0" w:sz="6" w:val="single"/>
          <w:bottom w:color="000001" w:space="0" w:sz="6" w:val="single"/>
        </w:tblBorders>
      </w:tblPr>
      <w:tblGrid>
        <w:gridCol w:w="2260"/>
        <w:gridCol w:w="2260"/>
        <w:gridCol w:w="2258"/>
        <w:gridCol w:w="2263"/>
      </w:tblGrid>
      <w:tr>
        <w:trPr>
          <w:cantSplit w:val="true"/>
        </w:trPr>
        <w:tc>
          <w:tcPr>
            <w:tcW w:type="dxa" w:w="226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"/>
              <w:numPr>
                <w:ilvl w:val="1"/>
                <w:numId w:val="2"/>
              </w:numPr>
              <w:spacing w:after="120" w:before="240"/>
              <w:contextualSpacing w:val="false"/>
            </w:pPr>
            <w:r>
              <w:rPr>
                <w:sz w:val="22"/>
                <w:szCs w:val="22"/>
              </w:rPr>
              <w:t>Scenario</w:t>
            </w:r>
            <w:r>
              <w:rPr/>
              <w:t xml:space="preserve"> </w:t>
            </w:r>
            <w:r>
              <w:rPr>
                <w:sz w:val="22"/>
                <w:szCs w:val="22"/>
              </w:rPr>
              <w:t>Number</w:t>
            </w:r>
          </w:p>
        </w:tc>
        <w:tc>
          <w:tcPr>
            <w:tcW w:type="dxa" w:w="226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22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type="dxa" w:w="226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Determine the value for probability density</w:t>
            </w:r>
          </w:p>
        </w:tc>
      </w:tr>
      <w:tr>
        <w:trPr>
          <w:cantSplit w:val="true"/>
        </w:trPr>
        <w:tc>
          <w:tcPr>
            <w:tcW w:type="dxa" w:w="226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type="dxa" w:w="6781"/>
            <w:gridSpan w:val="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eastAsia="Times New Roman" w:hAnsi="Times New Roman"/>
                <w:b/>
                <w:i/>
                <w:iCs/>
                <w:sz w:val="20"/>
                <w:szCs w:val="24"/>
              </w:rPr>
              <w:t>User enters a number between 1 and 3 to select test data for probability and degrees of freedom</w:t>
            </w:r>
          </w:p>
        </w:tc>
      </w:tr>
      <w:tr>
        <w:trPr>
          <w:cantSplit w:val="true"/>
        </w:trPr>
        <w:tc>
          <w:tcPr>
            <w:tcW w:type="dxa" w:w="226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type="dxa" w:w="226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type="dxa" w:w="22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type="dxa" w:w="226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0"/>
              </w:rPr>
              <w:t>Comments</w:t>
            </w:r>
          </w:p>
        </w:tc>
      </w:tr>
      <w:tr>
        <w:trPr>
          <w:cantSplit w:val="true"/>
        </w:trPr>
        <w:tc>
          <w:tcPr>
            <w:tcW w:type="dxa" w:w="226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type="dxa" w:w="226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22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User launches the calculating application</w:t>
            </w:r>
          </w:p>
        </w:tc>
        <w:tc>
          <w:tcPr>
            <w:tcW w:type="dxa" w:w="226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226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Application</w:t>
            </w:r>
          </w:p>
        </w:tc>
        <w:tc>
          <w:tcPr>
            <w:tcW w:type="dxa" w:w="226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22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Application is launched</w:t>
            </w:r>
          </w:p>
        </w:tc>
        <w:tc>
          <w:tcPr>
            <w:tcW w:type="dxa" w:w="226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226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User</w:t>
            </w:r>
          </w:p>
        </w:tc>
        <w:tc>
          <w:tcPr>
            <w:tcW w:type="dxa" w:w="226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22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User enters required input value</w:t>
            </w:r>
          </w:p>
          <w:p>
            <w:pPr>
              <w:pStyle w:val="style0"/>
            </w:pPr>
            <w:r>
              <w:rPr>
                <w:sz w:val="20"/>
              </w:rPr>
              <w:t>User presses Enter</w:t>
            </w:r>
          </w:p>
        </w:tc>
        <w:tc>
          <w:tcPr>
            <w:tcW w:type="dxa" w:w="226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226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Application</w:t>
            </w:r>
          </w:p>
        </w:tc>
        <w:tc>
          <w:tcPr>
            <w:tcW w:type="dxa" w:w="226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22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Application visualizes the result for the input value</w:t>
            </w:r>
          </w:p>
        </w:tc>
        <w:tc>
          <w:tcPr>
            <w:tcW w:type="dxa" w:w="226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226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26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22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26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26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type="dxa" w:w="226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22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type="dxa" w:w="226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Determine the value for probability density</w:t>
            </w:r>
          </w:p>
        </w:tc>
      </w:tr>
      <w:tr>
        <w:trPr>
          <w:cantSplit w:val="true"/>
        </w:trPr>
        <w:tc>
          <w:tcPr>
            <w:tcW w:type="dxa" w:w="226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type="dxa" w:w="6781"/>
            <w:gridSpan w:val="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eastAsia="Times New Roman" w:hAnsi="Times New Roman"/>
                <w:i/>
                <w:iCs/>
                <w:sz w:val="24"/>
                <w:szCs w:val="24"/>
              </w:rPr>
              <w:t>Application validates user input</w:t>
            </w:r>
          </w:p>
        </w:tc>
      </w:tr>
      <w:tr>
        <w:trPr>
          <w:cantSplit w:val="true"/>
        </w:trPr>
        <w:tc>
          <w:tcPr>
            <w:tcW w:type="dxa" w:w="226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type="dxa" w:w="226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type="dxa" w:w="22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type="dxa" w:w="226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0"/>
              </w:rPr>
              <w:t>Comments</w:t>
            </w:r>
          </w:p>
        </w:tc>
      </w:tr>
      <w:tr>
        <w:trPr>
          <w:cantSplit w:val="true"/>
        </w:trPr>
        <w:tc>
          <w:tcPr>
            <w:tcW w:type="dxa" w:w="226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type="dxa" w:w="226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22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User launches the calculating application</w:t>
            </w:r>
          </w:p>
        </w:tc>
        <w:tc>
          <w:tcPr>
            <w:tcW w:type="dxa" w:w="226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226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Application</w:t>
            </w:r>
          </w:p>
        </w:tc>
        <w:tc>
          <w:tcPr>
            <w:tcW w:type="dxa" w:w="226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22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Application is launched</w:t>
            </w:r>
          </w:p>
        </w:tc>
        <w:tc>
          <w:tcPr>
            <w:tcW w:type="dxa" w:w="226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226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User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226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22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User enters required input value</w:t>
            </w:r>
          </w:p>
          <w:p>
            <w:pPr>
              <w:pStyle w:val="style0"/>
            </w:pPr>
            <w:r>
              <w:rPr>
                <w:sz w:val="20"/>
              </w:rPr>
              <w:t>User presses Enter</w:t>
            </w:r>
          </w:p>
        </w:tc>
        <w:tc>
          <w:tcPr>
            <w:tcW w:type="dxa" w:w="226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226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Application</w:t>
            </w:r>
          </w:p>
        </w:tc>
        <w:tc>
          <w:tcPr>
            <w:tcW w:type="dxa" w:w="226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22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Application prompt the user that the calculations cannot proceed with the value entered since it is not a valid one</w:t>
            </w:r>
          </w:p>
        </w:tc>
        <w:tc>
          <w:tcPr>
            <w:tcW w:type="dxa" w:w="226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226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26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22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26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226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26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22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26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46"/>
        <w:ind w:hanging="0" w:left="630" w:right="0"/>
      </w:pPr>
      <w:r>
        <w:rPr/>
      </w:r>
    </w:p>
    <w:p>
      <w:pPr>
        <w:pStyle w:val="style46"/>
        <w:ind w:hanging="0" w:left="630" w:right="0"/>
      </w:pPr>
      <w:r>
        <w:rPr/>
      </w:r>
    </w:p>
    <w:p>
      <w:pPr>
        <w:pStyle w:val="style46"/>
        <w:ind w:hanging="0" w:left="630" w:right="0"/>
      </w:pPr>
      <w:r>
        <w:rPr/>
      </w:r>
    </w:p>
    <w:p>
      <w:pPr>
        <w:pStyle w:val="style46"/>
        <w:ind w:hanging="0" w:left="630" w:right="0"/>
      </w:pPr>
      <w:r>
        <w:rPr/>
      </w:r>
    </w:p>
    <w:p>
      <w:pPr>
        <w:pStyle w:val="style46"/>
        <w:ind w:hanging="0" w:left="630" w:right="0"/>
      </w:pPr>
      <w:r>
        <w:rPr/>
      </w:r>
    </w:p>
    <w:p>
      <w:pPr>
        <w:pStyle w:val="style46"/>
        <w:ind w:hanging="0" w:left="630" w:right="0"/>
      </w:pPr>
      <w:r>
        <w:rPr/>
      </w:r>
    </w:p>
    <w:p>
      <w:pPr>
        <w:pStyle w:val="style46"/>
        <w:ind w:hanging="0" w:left="630" w:right="0"/>
      </w:pPr>
      <w:r>
        <w:rPr/>
      </w:r>
    </w:p>
    <w:p>
      <w:pPr>
        <w:pStyle w:val="style1"/>
        <w:numPr>
          <w:ilvl w:val="0"/>
          <w:numId w:val="2"/>
        </w:numPr>
      </w:pPr>
      <w:r>
        <w:rPr/>
        <w:t xml:space="preserve">Functional Specification Template </w:t>
      </w:r>
    </w:p>
    <w:p>
      <w:pPr>
        <w:pStyle w:val="style35"/>
      </w:pPr>
      <w:r>
        <w:rPr/>
      </w:r>
    </w:p>
    <w:p>
      <w:pPr>
        <w:pStyle w:val="style35"/>
      </w:pPr>
      <w:r>
        <w:rPr/>
        <w:drawing>
          <wp:anchor allowOverlap="1" behindDoc="0" distB="0" distL="0" distR="0" distT="0" layoutInCell="1" locked="0" relativeHeight="4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400800" cy="5418455"/>
            <wp:effectExtent b="0" l="0" r="0" t="0"/>
            <wp:wrapTopAndBottom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1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5"/>
      </w:pPr>
      <w:r>
        <w:rPr/>
      </w:r>
    </w:p>
    <w:p>
      <w:pPr>
        <w:pStyle w:val="style35"/>
      </w:pPr>
      <w:r>
        <w:rPr/>
      </w:r>
    </w:p>
    <w:p>
      <w:pPr>
        <w:pStyle w:val="style35"/>
      </w:pPr>
      <w:r>
        <w:rPr/>
      </w:r>
    </w:p>
    <w:p>
      <w:pPr>
        <w:pStyle w:val="style35"/>
      </w:pPr>
      <w:r>
        <w:rPr/>
      </w:r>
    </w:p>
    <w:tbl>
      <w:tblPr>
        <w:jc w:val="left"/>
        <w:tblInd w:type="dxa" w:w="348"/>
        <w:tblBorders/>
      </w:tblPr>
      <w:tblGrid>
        <w:gridCol w:w="1502"/>
        <w:gridCol w:w="1501"/>
        <w:gridCol w:w="1502"/>
        <w:gridCol w:w="1502"/>
        <w:gridCol w:w="1502"/>
        <w:gridCol w:w="1507"/>
      </w:tblGrid>
      <w:tr>
        <w:trPr>
          <w:cantSplit w:val="true"/>
        </w:trPr>
        <w:tc>
          <w:tcPr>
            <w:tcW w:type="dxa" w:w="150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Student</w:t>
            </w:r>
          </w:p>
        </w:tc>
        <w:tc>
          <w:tcPr>
            <w:tcW w:type="dxa" w:w="1501"/>
            <w:tcBorders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>Hristina Koleva</w:t>
            </w:r>
          </w:p>
        </w:tc>
        <w:tc>
          <w:tcPr>
            <w:tcW w:type="dxa" w:w="150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Date</w:t>
            </w:r>
          </w:p>
        </w:tc>
        <w:tc>
          <w:tcPr>
            <w:tcW w:type="dxa" w:w="1502"/>
            <w:tcBorders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>02.07.201</w:t>
            </w:r>
          </w:p>
        </w:tc>
        <w:tc>
          <w:tcPr>
            <w:tcW w:type="dxa" w:w="150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5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150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Program</w:t>
            </w:r>
          </w:p>
        </w:tc>
        <w:tc>
          <w:tcPr>
            <w:tcW w:type="dxa" w:w="1501"/>
            <w:tcBorders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>PSP Assignment 6</w:t>
            </w:r>
          </w:p>
        </w:tc>
        <w:tc>
          <w:tcPr>
            <w:tcW w:type="dxa" w:w="150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Program #</w:t>
            </w:r>
          </w:p>
        </w:tc>
        <w:tc>
          <w:tcPr>
            <w:tcW w:type="dxa" w:w="1502"/>
            <w:tcBorders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>6</w:t>
            </w:r>
          </w:p>
        </w:tc>
        <w:tc>
          <w:tcPr>
            <w:tcW w:type="dxa" w:w="150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5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150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Instructor</w:t>
            </w:r>
          </w:p>
        </w:tc>
        <w:tc>
          <w:tcPr>
            <w:tcW w:type="dxa" w:w="1501"/>
            <w:tcBorders>
              <w:top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>Valentina Ivanova</w:t>
            </w:r>
          </w:p>
        </w:tc>
        <w:tc>
          <w:tcPr>
            <w:tcW w:type="dxa" w:w="150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Language</w:t>
            </w:r>
          </w:p>
        </w:tc>
        <w:tc>
          <w:tcPr>
            <w:tcW w:type="dxa" w:w="1502"/>
            <w:tcBorders>
              <w:top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>C#</w:t>
            </w:r>
          </w:p>
        </w:tc>
        <w:tc>
          <w:tcPr>
            <w:tcW w:type="dxa" w:w="150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5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1502"/>
            <w:tcBorders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1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13"/>
            <w:gridSpan w:val="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150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Class Name</w:t>
            </w:r>
          </w:p>
        </w:tc>
        <w:tc>
          <w:tcPr>
            <w:tcW w:type="dxa" w:w="7514"/>
            <w:gridSpan w:val="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"/>
              <w:numPr>
                <w:ilvl w:val="0"/>
                <w:numId w:val="2"/>
              </w:numPr>
              <w:spacing w:after="120" w:before="240"/>
              <w:contextualSpacing w:val="false"/>
            </w:pPr>
            <w:r>
              <w:rPr>
                <w:sz w:val="22"/>
                <w:szCs w:val="22"/>
              </w:rPr>
              <w:t xml:space="preserve">Program </w:t>
            </w:r>
          </w:p>
        </w:tc>
      </w:tr>
      <w:tr>
        <w:trPr>
          <w:cantSplit w:val="true"/>
        </w:trPr>
        <w:tc>
          <w:tcPr>
            <w:tcW w:type="dxa" w:w="1502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 xml:space="preserve">Parent Class </w:t>
            </w:r>
          </w:p>
        </w:tc>
        <w:tc>
          <w:tcPr>
            <w:tcW w:type="dxa" w:w="7514"/>
            <w:gridSpan w:val="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1502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7514"/>
            <w:gridSpan w:val="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1502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7514"/>
            <w:gridSpan w:val="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1502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7514"/>
            <w:gridSpan w:val="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1502"/>
            <w:tcBorders>
              <w:top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13"/>
            <w:gridSpan w:val="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9016"/>
            <w:gridSpan w:val="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Attributes</w:t>
            </w:r>
          </w:p>
        </w:tc>
      </w:tr>
      <w:tr>
        <w:trPr>
          <w:cantSplit w:val="true"/>
        </w:trPr>
        <w:tc>
          <w:tcPr>
            <w:tcW w:type="dxa" w:w="150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50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Declaration</w:t>
            </w:r>
          </w:p>
        </w:tc>
        <w:tc>
          <w:tcPr>
            <w:tcW w:type="dxa" w:w="6013"/>
            <w:gridSpan w:val="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Description</w:t>
            </w:r>
          </w:p>
        </w:tc>
      </w:tr>
      <w:tr>
        <w:trPr>
          <w:cantSplit w:val="true"/>
        </w:trPr>
        <w:tc>
          <w:tcPr>
            <w:tcW w:type="dxa" w:w="150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50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13"/>
            <w:gridSpan w:val="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150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50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13"/>
            <w:gridSpan w:val="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213"/>
          <w:cantSplit w:val="true"/>
        </w:trPr>
        <w:tc>
          <w:tcPr>
            <w:tcW w:type="dxa" w:w="150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50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13"/>
            <w:gridSpan w:val="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213"/>
          <w:cantSplit w:val="true"/>
        </w:trPr>
        <w:tc>
          <w:tcPr>
            <w:tcW w:type="dxa" w:w="150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501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13"/>
            <w:gridSpan w:val="4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1502"/>
            <w:tcBorders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13"/>
            <w:gridSpan w:val="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9016"/>
            <w:gridSpan w:val="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Items</w:t>
            </w:r>
          </w:p>
        </w:tc>
      </w:tr>
      <w:tr>
        <w:trPr>
          <w:cantSplit w:val="true"/>
        </w:trPr>
        <w:tc>
          <w:tcPr>
            <w:tcW w:type="dxa" w:w="150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50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Declaration</w:t>
            </w:r>
          </w:p>
        </w:tc>
        <w:tc>
          <w:tcPr>
            <w:tcW w:type="dxa" w:w="6013"/>
            <w:gridSpan w:val="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Description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150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501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>Main()</w:t>
            </w:r>
          </w:p>
        </w:tc>
        <w:tc>
          <w:tcPr>
            <w:tcW w:type="dxa" w:w="6013"/>
            <w:gridSpan w:val="4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rFonts w:cs="Courier New"/>
              </w:rPr>
              <w:t>Launches the application and calls the execution of the program</w:t>
            </w:r>
          </w:p>
        </w:tc>
      </w:tr>
    </w:tbl>
    <w:p>
      <w:pPr>
        <w:pStyle w:val="style0"/>
        <w:spacing w:line="360" w:lineRule="auto"/>
        <w:jc w:val="both"/>
      </w:pPr>
      <w:r>
        <w:rPr/>
      </w:r>
    </w:p>
    <w:p>
      <w:pPr>
        <w:pStyle w:val="style46"/>
        <w:ind w:hanging="0" w:left="630" w:right="0"/>
      </w:pPr>
      <w:r>
        <w:rPr/>
      </w:r>
    </w:p>
    <w:tbl>
      <w:tblPr>
        <w:jc w:val="left"/>
        <w:tblInd w:type="dxa" w:w="348"/>
        <w:tblBorders>
          <w:top w:color="000001" w:space="0" w:sz="6" w:val="single"/>
          <w:left w:color="000001" w:space="0" w:sz="6" w:val="single"/>
          <w:bottom w:color="000001" w:space="0" w:sz="6" w:val="single"/>
        </w:tblBorders>
      </w:tblPr>
      <w:tblGrid>
        <w:gridCol w:w="3011"/>
        <w:gridCol w:w="6022"/>
      </w:tblGrid>
      <w:tr>
        <w:trPr>
          <w:cantSplit w:val="true"/>
        </w:trPr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Class Name</w:t>
            </w:r>
          </w:p>
        </w:tc>
        <w:tc>
          <w:tcPr>
            <w:tcW w:type="dxa" w:w="6022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"/>
              <w:numPr>
                <w:ilvl w:val="1"/>
                <w:numId w:val="2"/>
              </w:numPr>
              <w:spacing w:after="120" w:before="240"/>
              <w:contextualSpacing w:val="false"/>
            </w:pPr>
            <w:r>
              <w:rPr/>
              <w:t>UserInput</w:t>
            </w:r>
          </w:p>
        </w:tc>
      </w:tr>
      <w:tr>
        <w:trPr>
          <w:cantSplit w:val="true"/>
        </w:trPr>
        <w:tc>
          <w:tcPr>
            <w:tcW w:type="dxa" w:w="3011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 xml:space="preserve">Parent Class </w:t>
            </w:r>
          </w:p>
        </w:tc>
        <w:tc>
          <w:tcPr>
            <w:tcW w:type="dxa" w:w="6022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22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22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3011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22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top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9033"/>
            <w:gridSpan w:val="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Attributes</w:t>
            </w:r>
          </w:p>
        </w:tc>
      </w:tr>
      <w:tr>
        <w:trPr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Declaration</w:t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Description</w:t>
            </w:r>
          </w:p>
        </w:tc>
      </w:tr>
      <w:tr>
        <w:trPr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>dof</w:t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 xml:space="preserve">User input to select the degrees of freedom to be used in the calculations of </w:t>
            </w:r>
            <w:r>
              <w:rPr>
                <w:rFonts w:ascii="Courier New" w:cs="Courier New" w:eastAsia="Times New Roman" w:hAnsi="Courier New"/>
                <w:i/>
                <w:iCs/>
                <w:sz w:val="20"/>
                <w:szCs w:val="20"/>
              </w:rPr>
              <w:t>Student’s</w:t>
            </w:r>
          </w:p>
          <w:p>
            <w:pPr>
              <w:pStyle w:val="style0"/>
            </w:pPr>
            <w:r>
              <w:rPr>
                <w:rFonts w:ascii="Courier New" w:cs="Courier New" w:eastAsia="Times New Roman" w:hAnsi="Courier New"/>
                <w:i/>
                <w:iCs/>
                <w:sz w:val="20"/>
                <w:szCs w:val="20"/>
              </w:rPr>
              <w:t>t-distribution probability density function</w:t>
            </w:r>
          </w:p>
        </w:tc>
      </w:tr>
      <w:tr>
        <w:trPr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eastAsia="Courier New" w:hAnsi="Courier New"/>
                <w:sz w:val="20"/>
              </w:rPr>
              <w:t>probability</w:t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i w:val="false"/>
                <w:iCs w:val="false"/>
                <w:sz w:val="20"/>
              </w:rPr>
              <w:t>Required probability to achieve with tInterval</w:t>
            </w:r>
          </w:p>
        </w:tc>
      </w:tr>
      <w:tr>
        <w:trPr>
          <w:trHeight w:hRule="atLeast" w:val="213"/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>NumberOfSegments</w:t>
            </w:r>
          </w:p>
        </w:tc>
        <w:tc>
          <w:tcPr>
            <w:tcW w:type="dxa" w:w="3011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>Initially = 10</w:t>
            </w:r>
          </w:p>
        </w:tc>
      </w:tr>
      <w:tr>
        <w:trPr>
          <w:cantSplit w:val="true"/>
        </w:trPr>
        <w:tc>
          <w:tcPr>
            <w:tcW w:type="dxa" w:w="3011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9033"/>
            <w:gridSpan w:val="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Items</w:t>
            </w:r>
          </w:p>
        </w:tc>
      </w:tr>
      <w:tr>
        <w:trPr>
          <w:trHeight w:hRule="atLeast" w:val="293"/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Declaration</w:t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Description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2"/>
              </w:numPr>
              <w:spacing w:after="120" w:before="240"/>
              <w:contextualSpacing w:val="false"/>
            </w:pPr>
            <w:r>
              <w:rPr/>
              <w:t>ValidateUserInput()</w:t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i w:val="false"/>
                <w:iCs w:val="false"/>
                <w:sz w:val="20"/>
              </w:rPr>
              <w:t>Validates the user input from key board as a numeric value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3011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2"/>
              </w:numPr>
              <w:spacing w:after="120" w:before="240"/>
              <w:contextualSpacing w:val="false"/>
            </w:pPr>
            <w:r>
              <w:rPr/>
              <w:t>ProcessUserInput()</w:t>
            </w:r>
          </w:p>
        </w:tc>
        <w:tc>
          <w:tcPr>
            <w:tcW w:type="dxa" w:w="3011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i w:val="false"/>
                <w:iCs w:val="false"/>
                <w:sz w:val="20"/>
              </w:rPr>
              <w:t xml:space="preserve">Sets probability depending on the entered </w:t>
            </w:r>
            <w:r>
              <w:rPr>
                <w:rFonts w:ascii="Courier New" w:cs="Courier New" w:hAnsi="Courier New"/>
                <w:i/>
                <w:iCs/>
                <w:sz w:val="20"/>
              </w:rPr>
              <w:t>dof</w:t>
            </w:r>
          </w:p>
        </w:tc>
      </w:tr>
    </w:tbl>
    <w:p>
      <w:pPr>
        <w:pStyle w:val="style0"/>
        <w:ind w:hanging="0" w:left="630" w:right="0"/>
      </w:pPr>
      <w:r>
        <w:rPr/>
      </w:r>
    </w:p>
    <w:p>
      <w:pPr>
        <w:pStyle w:val="style46"/>
        <w:spacing w:line="360" w:lineRule="auto"/>
        <w:ind w:hanging="0" w:left="630" w:right="0"/>
        <w:jc w:val="both"/>
      </w:pPr>
      <w:r>
        <w:rPr/>
      </w:r>
    </w:p>
    <w:tbl>
      <w:tblPr>
        <w:jc w:val="left"/>
        <w:tblInd w:type="dxa" w:w="348"/>
        <w:tblBorders>
          <w:top w:color="000001" w:space="0" w:sz="6" w:val="single"/>
          <w:left w:color="000001" w:space="0" w:sz="6" w:val="single"/>
          <w:bottom w:color="000001" w:space="0" w:sz="6" w:val="single"/>
        </w:tblBorders>
      </w:tblPr>
      <w:tblGrid>
        <w:gridCol w:w="3011"/>
        <w:gridCol w:w="6022"/>
      </w:tblGrid>
      <w:tr>
        <w:trPr>
          <w:cantSplit w:val="true"/>
        </w:trPr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Class Name</w:t>
            </w:r>
          </w:p>
        </w:tc>
        <w:tc>
          <w:tcPr>
            <w:tcW w:type="dxa" w:w="6022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"/>
              <w:numPr>
                <w:ilvl w:val="1"/>
                <w:numId w:val="2"/>
              </w:numPr>
              <w:spacing w:after="120" w:before="240"/>
              <w:contextualSpacing w:val="false"/>
            </w:pPr>
            <w:r>
              <w:rPr>
                <w:sz w:val="22"/>
                <w:szCs w:val="22"/>
              </w:rPr>
              <w:t>RangeValues</w:t>
            </w:r>
          </w:p>
        </w:tc>
      </w:tr>
      <w:tr>
        <w:trPr>
          <w:cantSplit w:val="true"/>
        </w:trPr>
        <w:tc>
          <w:tcPr>
            <w:tcW w:type="dxa" w:w="3011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 xml:space="preserve">Parent Class </w:t>
            </w:r>
          </w:p>
        </w:tc>
        <w:tc>
          <w:tcPr>
            <w:tcW w:type="dxa" w:w="6022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22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22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3011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22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top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9033"/>
            <w:gridSpan w:val="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Attributes</w:t>
            </w:r>
          </w:p>
        </w:tc>
      </w:tr>
      <w:tr>
        <w:trPr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Declaration</w:t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Description</w:t>
            </w:r>
          </w:p>
        </w:tc>
      </w:tr>
      <w:tr>
        <w:trPr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>dof</w:t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eastAsia="Times New Roman" w:hAnsi="Courier New"/>
                <w:i w:val="false"/>
                <w:iCs w:val="false"/>
                <w:sz w:val="20"/>
                <w:szCs w:val="20"/>
              </w:rPr>
              <w:t>Uses</w:t>
            </w:r>
            <w:r>
              <w:rPr>
                <w:rFonts w:ascii="Courier New" w:cs="Courier New" w:eastAsia="Times New Roman" w:hAnsi="Courier New"/>
                <w:i/>
                <w:iCs/>
                <w:sz w:val="20"/>
                <w:szCs w:val="20"/>
              </w:rPr>
              <w:t xml:space="preserve"> dof </w:t>
            </w:r>
            <w:r>
              <w:rPr>
                <w:rFonts w:ascii="Courier New" w:cs="Courier New" w:eastAsia="Times New Roman" w:hAnsi="Courier New"/>
                <w:i w:val="false"/>
                <w:iCs w:val="false"/>
                <w:sz w:val="20"/>
                <w:szCs w:val="20"/>
              </w:rPr>
              <w:t>from</w:t>
            </w:r>
            <w:r>
              <w:rPr>
                <w:rFonts w:ascii="Courier New" w:cs="Courier New" w:eastAsia="Times New Roman" w:hAnsi="Courier New"/>
                <w:i/>
                <w:iCs/>
                <w:sz w:val="20"/>
                <w:szCs w:val="20"/>
              </w:rPr>
              <w:t xml:space="preserve"> UserInput</w:t>
            </w:r>
          </w:p>
        </w:tc>
      </w:tr>
      <w:tr>
        <w:trPr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>WidthOfI</w:t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 xml:space="preserve">The range of function parameters </w:t>
            </w:r>
          </w:p>
          <w:p>
            <w:pPr>
              <w:pStyle w:val="style0"/>
            </w:pPr>
            <w:r>
              <w:rPr>
                <w:drawing>
                  <wp:inline distB="0" distL="0" distR="0" distT="0">
                    <wp:extent cx="986155" cy="168275"/>
                    <wp:effectExtent b="0" l="0" r="0" t="0"/>
                    <wp:docPr descr="" id="1" name="Pictur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descr="" id="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86155" cy="168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</w:p>
        </w:tc>
      </w:tr>
      <w:tr>
        <w:trPr>
          <w:trHeight w:hRule="atLeast" w:val="213"/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>tInterval</w:t>
            </w:r>
          </w:p>
        </w:tc>
        <w:tc>
          <w:tcPr>
            <w:tcW w:type="dxa" w:w="3011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>End of widthOfI</w:t>
            </w:r>
            <w:r>
              <w:rPr>
                <w:rFonts w:ascii="Courier New" w:cs="Courier New" w:hAnsi="Courier New"/>
                <w:i/>
                <w:iCs/>
                <w:sz w:val="20"/>
              </w:rPr>
              <w:t xml:space="preserve"> </w:t>
            </w:r>
            <w:r>
              <w:rPr>
                <w:rFonts w:ascii="Courier New" w:cs="Courier New" w:hAnsi="Courier New"/>
                <w:i w:val="false"/>
                <w:iCs w:val="false"/>
                <w:sz w:val="20"/>
              </w:rPr>
              <w:t>range in the current iteration of finding tInterval</w:t>
            </w:r>
          </w:p>
        </w:tc>
      </w:tr>
      <w:tr>
        <w:trPr>
          <w:trHeight w:hRule="atLeast" w:val="213"/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>numberOfSegments</w:t>
            </w:r>
          </w:p>
        </w:tc>
        <w:tc>
          <w:tcPr>
            <w:tcW w:type="dxa" w:w="3011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3011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9033"/>
            <w:gridSpan w:val="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Items</w:t>
            </w:r>
          </w:p>
        </w:tc>
      </w:tr>
      <w:tr>
        <w:trPr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Declaration</w:t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Description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3011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2"/>
              </w:numPr>
              <w:spacing w:after="120" w:before="240"/>
              <w:contextualSpacing w:val="false"/>
            </w:pPr>
            <w:r>
              <w:rPr>
                <w:sz w:val="20"/>
                <w:szCs w:val="20"/>
              </w:rPr>
              <w:t>GetRangeValues()</w:t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nsolas" w:cs="Consolas" w:eastAsia="Consolas" w:hAnsi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cs="Consolas" w:eastAsia="Consolas" w:hAnsi="Consolas"/>
                <w:color w:val="000000"/>
                <w:sz w:val="19"/>
                <w:szCs w:val="19"/>
              </w:rPr>
              <w:t>widthOfI[i] = i * tInterval / numberOfSegments;</w:t>
            </w:r>
          </w:p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  <w:spacing w:line="360" w:lineRule="auto"/>
        <w:jc w:val="both"/>
      </w:pPr>
      <w:r>
        <w:rPr/>
      </w:r>
    </w:p>
    <w:tbl>
      <w:tblPr>
        <w:jc w:val="left"/>
        <w:tblInd w:type="dxa" w:w="348"/>
        <w:tblBorders>
          <w:top w:color="000001" w:space="0" w:sz="6" w:val="single"/>
          <w:left w:color="000001" w:space="0" w:sz="6" w:val="single"/>
          <w:bottom w:color="000001" w:space="0" w:sz="6" w:val="single"/>
        </w:tblBorders>
      </w:tblPr>
      <w:tblGrid>
        <w:gridCol w:w="3011"/>
        <w:gridCol w:w="6022"/>
      </w:tblGrid>
      <w:tr>
        <w:trPr>
          <w:cantSplit w:val="true"/>
        </w:trPr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Class Name</w:t>
            </w:r>
          </w:p>
        </w:tc>
        <w:tc>
          <w:tcPr>
            <w:tcW w:type="dxa" w:w="6022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"/>
              <w:numPr>
                <w:ilvl w:val="1"/>
                <w:numId w:val="2"/>
              </w:numPr>
              <w:spacing w:after="120" w:before="240"/>
              <w:contextualSpacing w:val="false"/>
            </w:pPr>
            <w:r>
              <w:rPr>
                <w:sz w:val="22"/>
                <w:szCs w:val="22"/>
              </w:rPr>
              <w:t>Terms</w:t>
            </w:r>
          </w:p>
        </w:tc>
      </w:tr>
      <w:tr>
        <w:trPr>
          <w:cantSplit w:val="true"/>
        </w:trPr>
        <w:tc>
          <w:tcPr>
            <w:tcW w:type="dxa" w:w="3011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 xml:space="preserve">Parent Class </w:t>
            </w:r>
          </w:p>
        </w:tc>
        <w:tc>
          <w:tcPr>
            <w:tcW w:type="dxa" w:w="6022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22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22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3011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22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top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9033"/>
            <w:gridSpan w:val="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Attributes</w:t>
            </w:r>
          </w:p>
        </w:tc>
      </w:tr>
      <w:tr>
        <w:trPr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Declaration</w:t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Description</w:t>
            </w:r>
          </w:p>
        </w:tc>
      </w:tr>
      <w:tr>
        <w:trPr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>dof</w:t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 xml:space="preserve">User input to select the degrees of freedom to be used in the calculations of </w:t>
            </w:r>
            <w:r>
              <w:rPr>
                <w:rFonts w:ascii="Courier New" w:cs="Courier New" w:eastAsia="Times New Roman" w:hAnsi="Courier New"/>
                <w:i/>
                <w:iCs/>
                <w:sz w:val="20"/>
                <w:szCs w:val="20"/>
              </w:rPr>
              <w:t>Student’s</w:t>
            </w:r>
          </w:p>
          <w:p>
            <w:pPr>
              <w:pStyle w:val="style0"/>
            </w:pPr>
            <w:r>
              <w:rPr>
                <w:rFonts w:ascii="Courier New" w:cs="Courier New" w:eastAsia="Times New Roman" w:hAnsi="Courier New"/>
                <w:i/>
                <w:iCs/>
                <w:sz w:val="20"/>
                <w:szCs w:val="20"/>
              </w:rPr>
              <w:t>t-distribution probability density function</w:t>
            </w:r>
          </w:p>
        </w:tc>
      </w:tr>
      <w:tr>
        <w:trPr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>functionOfWidth</w:t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>The range of function parameters</w:t>
            </w:r>
          </w:p>
        </w:tc>
      </w:tr>
      <w:tr>
        <w:trPr>
          <w:trHeight w:hRule="atLeast" w:val="213"/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>tInterval</w:t>
            </w:r>
          </w:p>
        </w:tc>
        <w:tc>
          <w:tcPr>
            <w:tcW w:type="dxa" w:w="3011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 xml:space="preserve">End of </w:t>
            </w:r>
            <w:r>
              <w:rPr>
                <w:rFonts w:ascii="Courier New" w:cs="Courier New" w:hAnsi="Courier New"/>
                <w:i/>
                <w:iCs/>
                <w:sz w:val="20"/>
              </w:rPr>
              <w:t xml:space="preserve">functionOfWidth </w:t>
            </w:r>
            <w:r>
              <w:rPr>
                <w:rFonts w:ascii="Courier New" w:cs="Courier New" w:hAnsi="Courier New"/>
                <w:i w:val="false"/>
                <w:iCs w:val="false"/>
                <w:sz w:val="20"/>
              </w:rPr>
              <w:t>range</w:t>
            </w:r>
          </w:p>
        </w:tc>
      </w:tr>
      <w:tr>
        <w:trPr>
          <w:trHeight w:hRule="atLeast" w:val="213"/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>SumOfEndTerms</w:t>
            </w:r>
          </w:p>
        </w:tc>
        <w:tc>
          <w:tcPr>
            <w:tcW w:type="dxa" w:w="3011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Calculate F(0) + F(X)</w:t>
            </w:r>
          </w:p>
        </w:tc>
      </w:tr>
      <w:tr>
        <w:trPr>
          <w:cantSplit w:val="true"/>
        </w:trPr>
        <w:tc>
          <w:tcPr>
            <w:tcW w:type="dxa" w:w="3011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9033"/>
            <w:gridSpan w:val="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Items</w:t>
            </w:r>
          </w:p>
        </w:tc>
      </w:tr>
      <w:tr>
        <w:trPr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eastAsia="Consolas" w:hAnsi="Courier New"/>
                <w:b/>
                <w:color w:val="000000"/>
                <w:sz w:val="20"/>
                <w:szCs w:val="19"/>
              </w:rPr>
              <w:t>Declaration</w:t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3011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120" w:before="240"/>
              <w:contextualSpacing w:val="false"/>
            </w:pPr>
            <w:r>
              <w:rPr>
                <w:rFonts w:ascii="Consolas" w:cs="Consolas" w:eastAsia="Consolas" w:hAnsi="Consolas"/>
                <w:color w:val="000000"/>
                <w:sz w:val="19"/>
                <w:szCs w:val="19"/>
              </w:rPr>
              <w:t>CalculateSumOfTerms()</w:t>
            </w:r>
          </w:p>
          <w:p>
            <w:pPr>
              <w:pStyle w:val="style35"/>
              <w:spacing w:after="120" w:before="240"/>
              <w:contextualSpacing w:val="false"/>
            </w:pPr>
            <w:r>
              <w:rPr/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  <w:spacing w:line="360" w:lineRule="auto"/>
        <w:jc w:val="both"/>
      </w:pPr>
      <w:r>
        <w:rPr/>
      </w:r>
    </w:p>
    <w:tbl>
      <w:tblPr>
        <w:jc w:val="left"/>
        <w:tblInd w:type="dxa" w:w="340"/>
        <w:tblBorders>
          <w:top w:color="000001" w:space="0" w:sz="6" w:val="single"/>
          <w:left w:color="000001" w:space="0" w:sz="6" w:val="single"/>
          <w:bottom w:color="000001" w:space="0" w:sz="6" w:val="single"/>
        </w:tblBorders>
      </w:tblPr>
      <w:tblGrid>
        <w:gridCol w:w="3013"/>
        <w:gridCol w:w="6027"/>
      </w:tblGrid>
      <w:tr>
        <w:trPr>
          <w:cantSplit w:val="true"/>
        </w:trPr>
        <w:tc>
          <w:tcPr>
            <w:tcW w:type="dxa" w:w="3013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Class Name</w:t>
            </w:r>
          </w:p>
        </w:tc>
        <w:tc>
          <w:tcPr>
            <w:tcW w:type="dxa" w:w="6027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"/>
              <w:numPr>
                <w:ilvl w:val="1"/>
                <w:numId w:val="2"/>
              </w:numPr>
              <w:spacing w:after="120" w:before="240"/>
              <w:contextualSpacing w:val="false"/>
            </w:pPr>
            <w:r>
              <w:rPr>
                <w:sz w:val="22"/>
                <w:szCs w:val="22"/>
              </w:rPr>
              <w:t>Function</w:t>
            </w:r>
          </w:p>
        </w:tc>
      </w:tr>
      <w:tr>
        <w:trPr>
          <w:cantSplit w:val="true"/>
        </w:trPr>
        <w:tc>
          <w:tcPr>
            <w:tcW w:type="dxa" w:w="3013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 xml:space="preserve">Parent Class </w:t>
            </w:r>
          </w:p>
        </w:tc>
        <w:tc>
          <w:tcPr>
            <w:tcW w:type="dxa" w:w="6027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3013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27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3013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27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3013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27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3013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3"/>
            <w:tcBorders>
              <w:top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9040"/>
            <w:gridSpan w:val="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Attributes</w:t>
            </w:r>
          </w:p>
        </w:tc>
      </w:tr>
      <w:tr>
        <w:trPr>
          <w:cantSplit w:val="true"/>
        </w:trPr>
        <w:tc>
          <w:tcPr>
            <w:tcW w:type="dxa" w:w="3013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3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Declaration</w:t>
            </w:r>
          </w:p>
        </w:tc>
        <w:tc>
          <w:tcPr>
            <w:tcW w:type="dxa" w:w="301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Description</w:t>
            </w:r>
          </w:p>
        </w:tc>
      </w:tr>
      <w:tr>
        <w:trPr>
          <w:cantSplit w:val="true"/>
        </w:trPr>
        <w:tc>
          <w:tcPr>
            <w:tcW w:type="dxa" w:w="3013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3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>dof</w:t>
            </w:r>
          </w:p>
        </w:tc>
        <w:tc>
          <w:tcPr>
            <w:tcW w:type="dxa" w:w="301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 xml:space="preserve">User input to select the degrees of freedom to be used in the calculations of </w:t>
            </w:r>
            <w:r>
              <w:rPr>
                <w:rFonts w:ascii="Courier New" w:cs="Courier New" w:eastAsia="Times New Roman" w:hAnsi="Courier New"/>
                <w:i/>
                <w:iCs/>
                <w:sz w:val="20"/>
                <w:szCs w:val="20"/>
              </w:rPr>
              <w:t>Student’s</w:t>
            </w:r>
          </w:p>
          <w:p>
            <w:pPr>
              <w:pStyle w:val="style0"/>
            </w:pPr>
            <w:r>
              <w:rPr>
                <w:rFonts w:ascii="Courier New" w:cs="Courier New" w:eastAsia="Times New Roman" w:hAnsi="Courier New"/>
                <w:i/>
                <w:iCs/>
                <w:sz w:val="20"/>
                <w:szCs w:val="20"/>
              </w:rPr>
              <w:t>t-distribution probability density function</w:t>
            </w:r>
          </w:p>
        </w:tc>
      </w:tr>
      <w:tr>
        <w:trPr>
          <w:cantSplit w:val="true"/>
        </w:trPr>
        <w:tc>
          <w:tcPr>
            <w:tcW w:type="dxa" w:w="3013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3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>functionOfWidth</w:t>
            </w:r>
          </w:p>
        </w:tc>
        <w:tc>
          <w:tcPr>
            <w:tcW w:type="dxa" w:w="301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>The range of function parameters</w:t>
            </w:r>
          </w:p>
        </w:tc>
      </w:tr>
      <w:tr>
        <w:trPr>
          <w:trHeight w:hRule="atLeast" w:val="213"/>
          <w:cantSplit w:val="true"/>
        </w:trPr>
        <w:tc>
          <w:tcPr>
            <w:tcW w:type="dxa" w:w="3013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3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>tInterval</w:t>
            </w:r>
          </w:p>
        </w:tc>
        <w:tc>
          <w:tcPr>
            <w:tcW w:type="dxa" w:w="3014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 xml:space="preserve">End of </w:t>
            </w:r>
            <w:r>
              <w:rPr>
                <w:rFonts w:ascii="Courier New" w:cs="Courier New" w:hAnsi="Courier New"/>
                <w:i/>
                <w:iCs/>
                <w:sz w:val="20"/>
              </w:rPr>
              <w:t xml:space="preserve">functionOfWidth </w:t>
            </w:r>
            <w:r>
              <w:rPr>
                <w:rFonts w:ascii="Courier New" w:cs="Courier New" w:hAnsi="Courier New"/>
                <w:i w:val="false"/>
                <w:iCs w:val="false"/>
                <w:sz w:val="20"/>
              </w:rPr>
              <w:t>range</w:t>
            </w:r>
          </w:p>
        </w:tc>
      </w:tr>
      <w:tr>
        <w:trPr>
          <w:trHeight w:hRule="atLeast" w:val="213"/>
          <w:cantSplit w:val="true"/>
        </w:trPr>
        <w:tc>
          <w:tcPr>
            <w:tcW w:type="dxa" w:w="3013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3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>WidthOfI</w:t>
            </w:r>
          </w:p>
        </w:tc>
        <w:tc>
          <w:tcPr>
            <w:tcW w:type="dxa" w:w="3014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 w:val="false"/>
                <w:bCs w:val="false"/>
                <w:sz w:val="20"/>
                <w:szCs w:val="20"/>
              </w:rPr>
              <w:t xml:space="preserve">X as returned by </w:t>
            </w:r>
            <w:r>
              <w:rPr>
                <w:rFonts w:ascii="Courier New" w:cs="Courier New" w:hAnsi="Courier New"/>
                <w:b w:val="false"/>
                <w:bCs w:val="false"/>
                <w:i/>
                <w:iCs/>
                <w:sz w:val="20"/>
                <w:szCs w:val="20"/>
              </w:rPr>
              <w:t>RangeValues</w:t>
            </w:r>
          </w:p>
        </w:tc>
      </w:tr>
      <w:tr>
        <w:trPr>
          <w:cantSplit w:val="true"/>
        </w:trPr>
        <w:tc>
          <w:tcPr>
            <w:tcW w:type="dxa" w:w="3013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3"/>
            <w:tcBorders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9040"/>
            <w:gridSpan w:val="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Items</w:t>
            </w:r>
          </w:p>
        </w:tc>
      </w:tr>
      <w:tr>
        <w:trPr>
          <w:cantSplit w:val="true"/>
        </w:trPr>
        <w:tc>
          <w:tcPr>
            <w:tcW w:type="dxa" w:w="3013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3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Declaration</w:t>
            </w:r>
          </w:p>
        </w:tc>
        <w:tc>
          <w:tcPr>
            <w:tcW w:type="dxa" w:w="301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Description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3013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3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2"/>
              </w:numPr>
              <w:spacing w:after="120" w:before="240"/>
              <w:contextualSpacing w:val="false"/>
            </w:pPr>
            <w:r>
              <w:rPr>
                <w:rFonts w:ascii="Consolas" w:cs="Consolas" w:eastAsia="Consolas" w:hAnsi="Consolas"/>
                <w:color w:val="000000"/>
                <w:sz w:val="19"/>
                <w:szCs w:val="19"/>
              </w:rPr>
              <w:t>CalculateGamma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type="dxa" w:w="301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 xml:space="preserve">Calculates the constant function part of gamma function of parameter </w:t>
            </w:r>
            <w:r>
              <w:rPr>
                <w:rFonts w:ascii="Courier New" w:cs="Courier New" w:hAnsi="Courier New"/>
                <w:i/>
                <w:iCs/>
                <w:sz w:val="20"/>
              </w:rPr>
              <w:t>dof</w:t>
              <w:drawing>
                <wp:anchor allowOverlap="1" behindDoc="0" distB="0" distL="0" distR="0" distT="0" layoutInCell="1" locked="0" relativeHeight="0" simplePos="0">
                  <wp:simplePos x="0" y="0"/>
                  <wp:positionH relativeFrom="character">
                    <wp:posOffset>1647825</wp:posOffset>
                  </wp:positionH>
                  <wp:positionV relativeFrom="line">
                    <wp:posOffset>301625</wp:posOffset>
                  </wp:positionV>
                  <wp:extent cx="1019175" cy="697230"/>
                  <wp:effectExtent b="0" l="0" r="0" t="0"/>
                  <wp:wrapSquare wrapText="largest"/>
                  <wp:docPr descr=""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697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3013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3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2"/>
              </w:numPr>
              <w:spacing w:after="120" w:before="240"/>
              <w:contextualSpacing w:val="false"/>
            </w:pPr>
            <w:bookmarkStart w:id="0" w:name="__DdeLink__40_188033210221"/>
            <w:bookmarkEnd w:id="0"/>
            <w:r>
              <w:rPr>
                <w:sz w:val="20"/>
                <w:szCs w:val="20"/>
              </w:rPr>
              <w:t>CalculateConstant()</w:t>
            </w:r>
          </w:p>
        </w:tc>
        <w:tc>
          <w:tcPr>
            <w:tcW w:type="dxa" w:w="3014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rFonts w:cs="Courier New" w:eastAsia="Courier New"/>
                <w:i w:val="false"/>
                <w:iCs w:val="false"/>
              </w:rPr>
              <w:t xml:space="preserve"> </w:t>
            </w:r>
          </w:p>
          <w:p>
            <w:pPr>
              <w:pStyle w:val="style47"/>
            </w:pPr>
            <w:r>
              <w:rPr/>
              <w:drawing>
                <wp:anchor allowOverlap="1" behindDoc="0" distB="0" distL="0" distR="0" distT="0" layoutInCell="1" locked="0" relativeHeight="2" simplePos="0">
                  <wp:simplePos x="0" y="0"/>
                  <wp:positionH relativeFrom="character">
                    <wp:posOffset>57785</wp:posOffset>
                  </wp:positionH>
                  <wp:positionV relativeFrom="line">
                    <wp:posOffset>52705</wp:posOffset>
                  </wp:positionV>
                  <wp:extent cx="1685290" cy="615315"/>
                  <wp:effectExtent b="0" l="0" r="0" t="0"/>
                  <wp:wrapSquare wrapText="largest"/>
                  <wp:docPr descr=""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290" cy="615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47"/>
            </w:pPr>
            <w:r>
              <w:rPr/>
            </w:r>
          </w:p>
          <w:p>
            <w:pPr>
              <w:pStyle w:val="style47"/>
            </w:pPr>
            <w:r>
              <w:rPr/>
            </w:r>
          </w:p>
          <w:p>
            <w:pPr>
              <w:pStyle w:val="style47"/>
            </w:pPr>
            <w:r>
              <w:rPr/>
            </w:r>
          </w:p>
          <w:p>
            <w:pPr>
              <w:pStyle w:val="style47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3013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3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2"/>
              </w:numPr>
              <w:spacing w:after="120" w:before="240"/>
              <w:contextualSpacing w:val="false"/>
            </w:pPr>
            <w:bookmarkStart w:id="1" w:name="__DdeLink__44_188033210221"/>
            <w:bookmarkEnd w:id="1"/>
            <w:r>
              <w:rPr/>
              <w:t>CalculateResult()</w:t>
            </w:r>
          </w:p>
        </w:tc>
        <w:tc>
          <w:tcPr>
            <w:tcW w:type="dxa" w:w="3014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rFonts w:cs="Courier New"/>
                <w:i w:val="false"/>
                <w:iCs w:val="false"/>
              </w:rPr>
              <w:t xml:space="preserve">Calculates F(X) for each </w:t>
            </w:r>
            <w:r>
              <w:rPr>
                <w:rFonts w:cs="Courier New"/>
                <w:i/>
                <w:iCs/>
              </w:rPr>
              <w:t>widthOfI</w:t>
            </w:r>
            <w:r>
              <w:rPr>
                <w:rFonts w:cs="Courier New"/>
                <w:i w:val="false"/>
                <w:iCs w:val="false"/>
              </w:rPr>
              <w:t xml:space="preserve"> as m</w:t>
            </w:r>
            <w:r>
              <w:rPr>
                <w:rFonts w:cs="Courier New"/>
                <w:i/>
                <w:iCs/>
              </w:rPr>
              <w:t xml:space="preserve">ultiplies the result of CalculateConstant() and the variable part of the function </w:t>
            </w:r>
            <w:r>
              <w:rPr>
                <w:rFonts w:cs="Courier New"/>
                <w:i w:val="false"/>
                <w:iCs w:val="false"/>
              </w:rPr>
              <w:t>and returns the output of the function</w:t>
            </w:r>
          </w:p>
          <w:p>
            <w:pPr>
              <w:pStyle w:val="style47"/>
            </w:pPr>
            <w:r>
              <w:rPr/>
            </w:r>
          </w:p>
          <w:p>
            <w:pPr>
              <w:pStyle w:val="style47"/>
            </w:pPr>
            <w:r>
              <w:rPr/>
              <w:drawing>
                <wp:anchor allowOverlap="1" behindDoc="0" distB="0" distL="0" distR="0" distT="0" layoutInCell="1" locked="0" relativeHeight="3" simplePos="0">
                  <wp:simplePos x="0" y="0"/>
                  <wp:positionH relativeFrom="character">
                    <wp:posOffset>10160</wp:posOffset>
                  </wp:positionH>
                  <wp:positionV relativeFrom="line">
                    <wp:posOffset>0</wp:posOffset>
                  </wp:positionV>
                  <wp:extent cx="2595880" cy="688975"/>
                  <wp:effectExtent b="0" l="0" r="0" t="0"/>
                  <wp:wrapSquare wrapText="largest"/>
                  <wp:docPr descr=""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5880" cy="688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47"/>
            </w:pPr>
            <w:r>
              <w:rPr/>
            </w:r>
          </w:p>
          <w:p>
            <w:pPr>
              <w:pStyle w:val="style47"/>
            </w:pPr>
            <w:r>
              <w:rPr/>
            </w:r>
          </w:p>
          <w:p>
            <w:pPr>
              <w:pStyle w:val="style47"/>
            </w:pPr>
            <w:r>
              <w:rPr/>
            </w:r>
          </w:p>
          <w:p>
            <w:pPr>
              <w:pStyle w:val="style47"/>
            </w:pPr>
            <w:r>
              <w:rPr/>
            </w:r>
          </w:p>
          <w:p>
            <w:pPr>
              <w:pStyle w:val="style47"/>
            </w:pPr>
            <w:r>
              <w:rPr/>
            </w:r>
          </w:p>
        </w:tc>
      </w:tr>
    </w:tbl>
    <w:p>
      <w:pPr>
        <w:pStyle w:val="style0"/>
        <w:pageBreakBefore/>
        <w:ind w:hanging="0" w:left="630" w:right="0"/>
      </w:pPr>
      <w:r>
        <w:rPr/>
      </w:r>
    </w:p>
    <w:tbl>
      <w:tblPr>
        <w:jc w:val="left"/>
        <w:tblInd w:type="dxa" w:w="348"/>
        <w:tblBorders>
          <w:top w:color="000001" w:space="0" w:sz="6" w:val="single"/>
          <w:left w:color="000001" w:space="0" w:sz="6" w:val="single"/>
          <w:bottom w:color="000001" w:space="0" w:sz="6" w:val="single"/>
        </w:tblBorders>
      </w:tblPr>
      <w:tblGrid>
        <w:gridCol w:w="3011"/>
        <w:gridCol w:w="6022"/>
      </w:tblGrid>
      <w:tr>
        <w:trPr>
          <w:cantSplit w:val="true"/>
        </w:trPr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Class Name</w:t>
            </w:r>
          </w:p>
        </w:tc>
        <w:tc>
          <w:tcPr>
            <w:tcW w:type="dxa" w:w="6022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"/>
              <w:numPr>
                <w:ilvl w:val="1"/>
                <w:numId w:val="2"/>
              </w:numPr>
              <w:spacing w:after="120" w:before="240"/>
              <w:contextualSpacing w:val="false"/>
            </w:pPr>
            <w:r>
              <w:rPr/>
              <w:t xml:space="preserve">ProbabilityFunction </w:t>
            </w:r>
          </w:p>
        </w:tc>
      </w:tr>
      <w:tr>
        <w:trPr>
          <w:cantSplit w:val="true"/>
        </w:trPr>
        <w:tc>
          <w:tcPr>
            <w:tcW w:type="dxa" w:w="3011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 xml:space="preserve">Parent Class </w:t>
            </w:r>
          </w:p>
        </w:tc>
        <w:tc>
          <w:tcPr>
            <w:tcW w:type="dxa" w:w="6022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 xml:space="preserve">Program </w:t>
            </w:r>
          </w:p>
        </w:tc>
      </w:tr>
      <w:tr>
        <w:trPr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22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22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3011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22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top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9033"/>
            <w:gridSpan w:val="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Attributes</w:t>
            </w:r>
          </w:p>
        </w:tc>
      </w:tr>
      <w:tr>
        <w:trPr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Declaration</w:t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Description</w:t>
            </w:r>
          </w:p>
        </w:tc>
      </w:tr>
      <w:tr>
        <w:trPr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>dof</w:t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i/>
                <w:iCs/>
                <w:sz w:val="20"/>
              </w:rPr>
              <w:t>From UserInput</w:t>
            </w:r>
          </w:p>
        </w:tc>
      </w:tr>
      <w:tr>
        <w:trPr>
          <w:trHeight w:hRule="atLeast" w:val="213"/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>numberOfSegments</w:t>
            </w:r>
          </w:p>
        </w:tc>
        <w:tc>
          <w:tcPr>
            <w:tcW w:type="dxa" w:w="3011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i/>
                <w:iCs/>
                <w:sz w:val="20"/>
              </w:rPr>
              <w:t>From UserInput</w:t>
            </w:r>
          </w:p>
        </w:tc>
      </w:tr>
      <w:tr>
        <w:trPr>
          <w:trHeight w:hRule="atLeast" w:val="213"/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>Tinterval</w:t>
            </w:r>
          </w:p>
        </w:tc>
        <w:tc>
          <w:tcPr>
            <w:tcW w:type="dxa" w:w="3011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i/>
                <w:iCs/>
                <w:sz w:val="20"/>
              </w:rPr>
              <w:t xml:space="preserve">From </w:t>
            </w:r>
            <w:r>
              <w:rPr>
                <w:rFonts w:ascii="Courier New" w:cs="Courier New" w:hAnsi="Courier New"/>
                <w:i/>
                <w:iCs/>
                <w:sz w:val="20"/>
              </w:rPr>
              <w:t>TValue</w:t>
            </w:r>
          </w:p>
        </w:tc>
      </w:tr>
      <w:tr>
        <w:trPr>
          <w:trHeight w:hRule="atLeast" w:val="213"/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>Function</w:t>
            </w:r>
            <w:r>
              <w:rPr>
                <w:rFonts w:ascii="Courier New" w:cs="Courier New" w:hAnsi="Courier New"/>
                <w:sz w:val="20"/>
              </w:rPr>
              <w:t>OfWidth</w:t>
            </w:r>
          </w:p>
        </w:tc>
        <w:tc>
          <w:tcPr>
            <w:tcW w:type="dxa" w:w="3011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 xml:space="preserve">Uses result calculated in </w:t>
            </w:r>
            <w:r>
              <w:rPr>
                <w:rFonts w:ascii="Courier New" w:cs="Courier New" w:hAnsi="Courier New"/>
                <w:i/>
                <w:iCs/>
                <w:sz w:val="20"/>
              </w:rPr>
              <w:t xml:space="preserve">CalculateResultFunction() </w:t>
            </w:r>
            <w:r>
              <w:rPr>
                <w:rFonts w:ascii="Courier New" w:cs="Courier New" w:hAnsi="Courier New"/>
                <w:i w:val="false"/>
                <w:iCs w:val="false"/>
                <w:sz w:val="20"/>
              </w:rPr>
              <w:t>of</w:t>
            </w:r>
            <w:r>
              <w:rPr>
                <w:rFonts w:ascii="Courier New" w:cs="Courier New" w:hAnsi="Courier New"/>
                <w:i/>
                <w:iCs/>
                <w:sz w:val="20"/>
              </w:rPr>
              <w:t xml:space="preserve"> CalculateFunction </w:t>
            </w:r>
            <w:r>
              <w:rPr>
                <w:rFonts w:ascii="Courier New" w:cs="Courier New" w:hAnsi="Courier New"/>
                <w:i w:val="false"/>
                <w:iCs w:val="false"/>
                <w:sz w:val="20"/>
              </w:rPr>
              <w:t>class</w:t>
            </w:r>
          </w:p>
        </w:tc>
      </w:tr>
      <w:tr>
        <w:trPr>
          <w:trHeight w:hRule="atLeast" w:val="213"/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>probabilityFirstIterationN</w:t>
            </w:r>
          </w:p>
        </w:tc>
        <w:tc>
          <w:tcPr>
            <w:tcW w:type="dxa" w:w="3011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 xml:space="preserve">The output result of the application, calculated in </w:t>
            </w:r>
            <w:r>
              <w:rPr>
                <w:rFonts w:ascii="Courier New" w:cs="Courier New" w:hAnsi="Courier New"/>
                <w:i/>
                <w:iCs/>
                <w:sz w:val="20"/>
              </w:rPr>
              <w:t xml:space="preserve">CalculateProbability() method </w:t>
            </w:r>
            <w:r>
              <w:rPr>
                <w:rFonts w:ascii="Courier New" w:cs="Courier New" w:hAnsi="Courier New"/>
                <w:i w:val="false"/>
                <w:iCs w:val="false"/>
                <w:sz w:val="20"/>
              </w:rPr>
              <w:t xml:space="preserve">using </w:t>
            </w:r>
            <w:r>
              <w:rPr>
                <w:rFonts w:ascii="Courier New" w:cs="Courier New" w:hAnsi="Courier New"/>
                <w:i/>
                <w:iCs/>
                <w:sz w:val="20"/>
              </w:rPr>
              <w:t>firstNumberOfSegments</w:t>
            </w:r>
          </w:p>
        </w:tc>
      </w:tr>
      <w:tr>
        <w:trPr>
          <w:trHeight w:hRule="atLeast" w:val="213"/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>Multiplier</w:t>
            </w:r>
          </w:p>
        </w:tc>
        <w:tc>
          <w:tcPr>
            <w:tcW w:type="dxa" w:w="3011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</w:rPr>
              <w:t>Multiplier = tInterval/numberOfSegments*3</w:t>
            </w:r>
          </w:p>
        </w:tc>
      </w:tr>
      <w:tr>
        <w:trPr>
          <w:cantSplit w:val="true"/>
        </w:trPr>
        <w:tc>
          <w:tcPr>
            <w:tcW w:type="dxa" w:w="3011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9033"/>
            <w:gridSpan w:val="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Items</w:t>
            </w:r>
          </w:p>
        </w:tc>
      </w:tr>
      <w:tr>
        <w:trPr>
          <w:cantSplit w:val="true"/>
        </w:trPr>
        <w:tc>
          <w:tcPr>
            <w:tcW w:type="dxa" w:w="301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Declaration</w:t>
            </w:r>
          </w:p>
        </w:tc>
        <w:tc>
          <w:tcPr>
            <w:tcW w:type="dxa" w:w="301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b/>
                <w:sz w:val="20"/>
              </w:rPr>
              <w:t>Description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3011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011"/>
            <w:tcBorders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2"/>
              </w:numPr>
              <w:spacing w:after="120" w:before="240"/>
              <w:contextualSpacing w:val="false"/>
            </w:pPr>
            <w:bookmarkStart w:id="2" w:name="__DdeLink__54_1880332102"/>
            <w:r>
              <w:rPr>
                <w:rFonts w:cs="Courier New"/>
                <w:sz w:val="20"/>
              </w:rPr>
              <w:t>CalculateProbability</w:t>
            </w:r>
            <w:bookmarkEnd w:id="2"/>
            <w:r>
              <w:rPr>
                <w:rFonts w:cs="Courier New"/>
                <w:sz w:val="20"/>
              </w:rPr>
              <w:t>()</w:t>
            </w:r>
          </w:p>
        </w:tc>
        <w:tc>
          <w:tcPr>
            <w:tcW w:type="dxa" w:w="3011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rFonts w:cs="Courier New"/>
              </w:rPr>
              <w:t>Calculates the output of the application by summarizing the terms and multiplying them by the Width coefficient</w:t>
            </w:r>
          </w:p>
          <w:p>
            <w:pPr>
              <w:pStyle w:val="style47"/>
            </w:pPr>
            <w:r>
              <w:rPr/>
            </w:r>
          </w:p>
          <w:p>
            <w:pPr>
              <w:pStyle w:val="style47"/>
            </w:pPr>
            <w:r>
              <w:rPr/>
              <w:drawing>
                <wp:anchor allowOverlap="1" behindDoc="0" distB="0" distL="0" distR="0" distT="0" layoutInCell="1" locked="0" relativeHeight="1" simplePos="0">
                  <wp:simplePos x="0" y="0"/>
                  <wp:positionH relativeFrom="character">
                    <wp:posOffset>20320</wp:posOffset>
                  </wp:positionH>
                  <wp:positionV relativeFrom="line">
                    <wp:posOffset>0</wp:posOffset>
                  </wp:positionV>
                  <wp:extent cx="2574925" cy="356870"/>
                  <wp:effectExtent b="0" l="0" r="0" t="0"/>
                  <wp:wrapSquare wrapText="largest"/>
                  <wp:docPr descr="" id="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925" cy="356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47"/>
            </w:pPr>
            <w:r>
              <w:rPr/>
            </w:r>
          </w:p>
          <w:p>
            <w:pPr>
              <w:pStyle w:val="style47"/>
            </w:pPr>
            <w:r>
              <w:rPr/>
            </w:r>
          </w:p>
        </w:tc>
      </w:tr>
    </w:tbl>
    <w:p>
      <w:pPr>
        <w:pStyle w:val="style0"/>
        <w:ind w:hanging="0" w:left="630" w:right="0"/>
      </w:pPr>
      <w:r>
        <w:rPr/>
      </w:r>
    </w:p>
    <w:p>
      <w:pPr>
        <w:pStyle w:val="style46"/>
        <w:ind w:hanging="0" w:left="630" w:right="0"/>
      </w:pPr>
      <w:r>
        <w:rPr/>
      </w:r>
    </w:p>
    <w:p>
      <w:pPr>
        <w:pStyle w:val="style43"/>
        <w:pageBreakBefore/>
        <w:ind w:hanging="0" w:left="630" w:right="0"/>
      </w:pPr>
      <w:r>
        <w:rPr/>
      </w:r>
    </w:p>
    <w:p>
      <w:pPr>
        <w:pStyle w:val="style43"/>
        <w:ind w:hanging="0" w:left="630" w:right="0"/>
      </w:pPr>
      <w:r>
        <w:rPr/>
      </w:r>
    </w:p>
    <w:p>
      <w:pPr>
        <w:pStyle w:val="style1"/>
        <w:numPr>
          <w:ilvl w:val="0"/>
          <w:numId w:val="2"/>
        </w:numPr>
      </w:pPr>
      <w:r>
        <w:rPr/>
        <w:t>Logic Specification Template</w:t>
      </w:r>
    </w:p>
    <w:p>
      <w:pPr>
        <w:pStyle w:val="style35"/>
      </w:pPr>
      <w:r>
        <w:rPr/>
      </w:r>
    </w:p>
    <w:p>
      <w:pPr>
        <w:pStyle w:val="style35"/>
      </w:pPr>
      <w:r>
        <w:rPr/>
        <w:drawing>
          <wp:anchor allowOverlap="1" behindDoc="0" distB="0" distL="0" distR="0" distT="0" layoutInCell="1" locked="0" relativeHeight="6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00800" cy="7458710"/>
            <wp:effectExtent b="0" l="0" r="0" t="0"/>
            <wp:wrapTopAndBottom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745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5"/>
      </w:pPr>
      <w:r>
        <w:rPr/>
      </w:r>
    </w:p>
    <w:p>
      <w:pPr>
        <w:pStyle w:val="style35"/>
      </w:pPr>
      <w:r>
        <w:rPr/>
      </w:r>
    </w:p>
    <w:tbl>
      <w:tblPr>
        <w:jc w:val="left"/>
        <w:tblInd w:type="dxa" w:w="397"/>
        <w:tblBorders/>
      </w:tblPr>
      <w:tblGrid>
        <w:gridCol w:w="1006"/>
        <w:gridCol w:w="4678"/>
        <w:gridCol w:w="1260"/>
        <w:gridCol w:w="1984"/>
      </w:tblGrid>
      <w:tr>
        <w:trPr>
          <w:cantSplit w:val="true"/>
        </w:trPr>
        <w:tc>
          <w:tcPr>
            <w:tcW w:type="dxa" w:w="10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Student</w:t>
            </w:r>
          </w:p>
        </w:tc>
        <w:tc>
          <w:tcPr>
            <w:tcW w:type="dxa" w:w="4678"/>
            <w:tcBorders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Hristina Koleva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type="dxa" w:w="1984"/>
            <w:tcBorders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.0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.2013</w:t>
            </w:r>
          </w:p>
        </w:tc>
      </w:tr>
      <w:tr>
        <w:trPr>
          <w:cantSplit w:val="true"/>
        </w:trPr>
        <w:tc>
          <w:tcPr>
            <w:tcW w:type="dxa" w:w="10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Program</w:t>
            </w:r>
          </w:p>
        </w:tc>
        <w:tc>
          <w:tcPr>
            <w:tcW w:type="dxa" w:w="4678"/>
            <w:tcBorders>
              <w:top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 xml:space="preserve">PSP Assignment </w:t>
            </w:r>
            <w:r>
              <w:rPr>
                <w:sz w:val="20"/>
              </w:rPr>
              <w:t>6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type="dxa" w:w="1984"/>
            <w:tcBorders>
              <w:top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6</w:t>
            </w:r>
          </w:p>
        </w:tc>
      </w:tr>
      <w:tr>
        <w:trPr>
          <w:cantSplit w:val="true"/>
        </w:trPr>
        <w:tc>
          <w:tcPr>
            <w:tcW w:type="dxa" w:w="10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Instructor</w:t>
            </w:r>
          </w:p>
        </w:tc>
        <w:tc>
          <w:tcPr>
            <w:tcW w:type="dxa" w:w="4678"/>
            <w:tcBorders>
              <w:top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Valentina Ivanova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type="dxa" w:w="1984"/>
            <w:tcBorders>
              <w:top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C#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397"/>
        <w:tblBorders/>
      </w:tblPr>
      <w:tblGrid>
        <w:gridCol w:w="1582"/>
        <w:gridCol w:w="7345"/>
      </w:tblGrid>
      <w:tr>
        <w:trPr>
          <w:cantSplit w:val="true"/>
        </w:trPr>
        <w:tc>
          <w:tcPr>
            <w:tcW w:type="dxa" w:w="158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type="dxa" w:w="7345"/>
            <w:tcBorders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158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type="dxa" w:w="7345"/>
            <w:tcBorders>
              <w:top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158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7345"/>
            <w:tcBorders>
              <w:top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158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7345"/>
            <w:tcBorders>
              <w:top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158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7345"/>
            <w:tcBorders>
              <w:top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397"/>
        <w:tblBorders/>
      </w:tblPr>
      <w:tblGrid>
        <w:gridCol w:w="1582"/>
        <w:gridCol w:w="7345"/>
      </w:tblGrid>
      <w:tr>
        <w:trPr>
          <w:cantSplit w:val="true"/>
        </w:trPr>
        <w:tc>
          <w:tcPr>
            <w:tcW w:type="dxa" w:w="158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type="dxa" w:w="7345"/>
            <w:tcBorders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dof</w:t>
            </w:r>
          </w:p>
        </w:tc>
      </w:tr>
      <w:tr>
        <w:trPr>
          <w:cantSplit w:val="true"/>
        </w:trPr>
        <w:tc>
          <w:tcPr>
            <w:tcW w:type="dxa" w:w="158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7345"/>
            <w:tcBorders>
              <w:top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tInerval</w:t>
            </w:r>
          </w:p>
        </w:tc>
      </w:tr>
      <w:tr>
        <w:trPr>
          <w:cantSplit w:val="true"/>
        </w:trPr>
        <w:tc>
          <w:tcPr>
            <w:tcW w:type="dxa" w:w="158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7345"/>
            <w:tcBorders>
              <w:top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functionOfWidth</w:t>
            </w:r>
          </w:p>
        </w:tc>
      </w:tr>
      <w:tr>
        <w:trPr>
          <w:cantSplit w:val="true"/>
        </w:trPr>
        <w:tc>
          <w:tcPr>
            <w:tcW w:type="dxa" w:w="158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7345"/>
            <w:tcBorders>
              <w:top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errorTolerance</w:t>
            </w:r>
          </w:p>
        </w:tc>
      </w:tr>
      <w:tr>
        <w:trPr>
          <w:cantSplit w:val="true"/>
        </w:trPr>
        <w:tc>
          <w:tcPr>
            <w:tcW w:type="dxa" w:w="158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7345"/>
            <w:tcBorders>
              <w:top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isMoreAccurate</w:t>
            </w:r>
          </w:p>
        </w:tc>
      </w:tr>
      <w:tr>
        <w:trPr>
          <w:cantSplit w:val="true"/>
        </w:trPr>
        <w:tc>
          <w:tcPr>
            <w:tcW w:type="dxa" w:w="158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7345"/>
            <w:tcBorders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numberOfSegments</w:t>
            </w:r>
          </w:p>
        </w:tc>
      </w:tr>
      <w:tr>
        <w:trPr>
          <w:cantSplit w:val="true"/>
        </w:trPr>
        <w:tc>
          <w:tcPr>
            <w:tcW w:type="dxa" w:w="158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7345"/>
            <w:tcBorders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probabilityFirstIteration</w:t>
            </w:r>
          </w:p>
        </w:tc>
      </w:tr>
      <w:tr>
        <w:trPr>
          <w:cantSplit w:val="true"/>
        </w:trPr>
        <w:tc>
          <w:tcPr>
            <w:tcW w:type="dxa" w:w="158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7345"/>
            <w:tcBorders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probabilityNextIteration</w:t>
            </w:r>
          </w:p>
        </w:tc>
      </w:tr>
      <w:tr>
        <w:trPr>
          <w:cantSplit w:val="true"/>
        </w:trPr>
        <w:tc>
          <w:tcPr>
            <w:tcW w:type="dxa" w:w="158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7345"/>
            <w:tcBorders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sz w:val="20"/>
              </w:rPr>
              <w:t>sumOfTerms</w:t>
            </w:r>
          </w:p>
        </w:tc>
      </w:tr>
      <w:tr>
        <w:trPr>
          <w:cantSplit w:val="true"/>
        </w:trPr>
        <w:tc>
          <w:tcPr>
            <w:tcW w:type="dxa" w:w="158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7345"/>
            <w:tcBorders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width</w:t>
            </w:r>
            <w:r>
              <w:rPr>
                <w:b w:val="false"/>
                <w:bCs w:val="false"/>
                <w:sz w:val="20"/>
              </w:rPr>
              <w:t>OfI</w:t>
            </w:r>
          </w:p>
        </w:tc>
      </w:tr>
      <w:tr>
        <w:trPr>
          <w:cantSplit w:val="true"/>
        </w:trPr>
        <w:tc>
          <w:tcPr>
            <w:tcW w:type="dxa" w:w="158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7345"/>
            <w:tcBorders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isValidUserInput</w:t>
            </w:r>
          </w:p>
        </w:tc>
      </w:tr>
      <w:tr>
        <w:trPr>
          <w:cantSplit w:val="true"/>
        </w:trPr>
        <w:tc>
          <w:tcPr>
            <w:tcW w:type="dxa" w:w="158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7345"/>
            <w:tcBorders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userInput</w:t>
            </w:r>
          </w:p>
        </w:tc>
      </w:tr>
      <w:tr>
        <w:trPr>
          <w:cantSplit w:val="true"/>
        </w:trPr>
        <w:tc>
          <w:tcPr>
            <w:tcW w:type="dxa" w:w="158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7345"/>
            <w:tcBorders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sumOfOddTerms</w:t>
            </w:r>
          </w:p>
        </w:tc>
      </w:tr>
      <w:tr>
        <w:trPr>
          <w:cantSplit w:val="true"/>
        </w:trPr>
        <w:tc>
          <w:tcPr>
            <w:tcW w:type="dxa" w:w="158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7345"/>
            <w:tcBorders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sumOfEvenTerms</w:t>
            </w:r>
          </w:p>
        </w:tc>
      </w:tr>
      <w:tr>
        <w:trPr>
          <w:cantSplit w:val="true"/>
        </w:trPr>
        <w:tc>
          <w:tcPr>
            <w:tcW w:type="dxa" w:w="158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7345"/>
            <w:tcBorders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multiplier</w:t>
            </w:r>
          </w:p>
        </w:tc>
      </w:tr>
      <w:tr>
        <w:trPr>
          <w:cantSplit w:val="true"/>
        </w:trPr>
        <w:tc>
          <w:tcPr>
            <w:tcW w:type="dxa" w:w="158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7345"/>
            <w:tcBorders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348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tblBorders>
      </w:tblPr>
      <w:tblGrid>
        <w:gridCol w:w="9033"/>
      </w:tblGrid>
      <w:tr>
        <w:trPr>
          <w:trHeight w:hRule="atLeast" w:val="360"/>
          <w:cantSplit w:val="true"/>
        </w:trPr>
        <w:tc>
          <w:tcPr>
            <w:tcW w:type="dxa" w:w="903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b/>
                <w:bCs/>
                <w:i/>
                <w:iCs/>
              </w:rPr>
              <w:t>ValidateUserInput</w:t>
            </w:r>
            <w:r>
              <w:rPr>
                <w:i/>
                <w:iCs/>
              </w:rPr>
              <w:t>()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  <w:p>
            <w:pPr>
              <w:pStyle w:val="style47"/>
            </w:pPr>
            <w:r>
              <w:rPr>
                <w:i w:val="false"/>
                <w:iCs w:val="false"/>
              </w:rPr>
              <w:t xml:space="preserve">Read </w:t>
            </w:r>
            <w:r>
              <w:rPr>
                <w:b w:val="false"/>
                <w:bCs w:val="false"/>
                <w:i w:val="false"/>
                <w:iCs w:val="false"/>
              </w:rPr>
              <w:t>userInput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i w:val="false"/>
                <w:iCs w:val="false"/>
                <w:sz w:val="20"/>
              </w:rPr>
              <w:t xml:space="preserve">While </w:t>
            </w:r>
            <w:r>
              <w:rPr>
                <w:b w:val="false"/>
                <w:bCs w:val="false"/>
                <w:i w:val="false"/>
                <w:iCs w:val="false"/>
                <w:sz w:val="20"/>
              </w:rPr>
              <w:t>userInput is valid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rFonts w:eastAsia="Courier New"/>
                <w:b w:val="false"/>
                <w:bCs w:val="false"/>
                <w:i w:val="false"/>
                <w:iCs w:val="false"/>
                <w:sz w:val="20"/>
                <w:lang w:val="en-US"/>
              </w:rPr>
              <w:t xml:space="preserve">     </w:t>
            </w:r>
            <w:r>
              <w:rPr>
                <w:b w:val="false"/>
                <w:bCs w:val="false"/>
                <w:i w:val="false"/>
                <w:iCs w:val="false"/>
                <w:sz w:val="20"/>
                <w:lang w:val="en-US"/>
              </w:rPr>
              <w:t xml:space="preserve">Call </w:t>
            </w:r>
            <w:r>
              <w:rPr>
                <w:b/>
                <w:bCs/>
                <w:i/>
                <w:iCs/>
                <w:sz w:val="20"/>
                <w:lang w:val="en-US"/>
              </w:rPr>
              <w:t>ProcessUserInput()</w:t>
            </w:r>
            <w:r>
              <w:rPr>
                <w:b w:val="false"/>
                <w:bCs w:val="false"/>
                <w:i w:val="false"/>
                <w:iCs w:val="false"/>
                <w:sz w:val="20"/>
                <w:lang w:val="en-US"/>
              </w:rPr>
              <w:t xml:space="preserve"> 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i w:val="false"/>
                <w:iCs w:val="false"/>
                <w:sz w:val="20"/>
              </w:rPr>
              <w:t xml:space="preserve">Else </w:t>
            </w:r>
            <w:r>
              <w:rPr>
                <w:b w:val="false"/>
                <w:bCs w:val="false"/>
                <w:i w:val="false"/>
                <w:iCs w:val="false"/>
                <w:sz w:val="20"/>
              </w:rPr>
              <w:t>Return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b/>
                <w:bCs/>
                <w:i/>
                <w:iCs/>
                <w:sz w:val="20"/>
              </w:rPr>
              <w:t>ProcessUserInput</w:t>
            </w:r>
            <w:r>
              <w:rPr>
                <w:i/>
                <w:iCs/>
                <w:sz w:val="20"/>
              </w:rPr>
              <w:t>()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sz w:val="20"/>
              </w:rPr>
              <w:t>Case I</w:t>
            </w:r>
            <w:r>
              <w:rPr>
                <w:b w:val="false"/>
                <w:bCs w:val="false"/>
                <w:sz w:val="20"/>
              </w:rPr>
              <w:t>serInput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 w:val="false"/>
                <w:bCs w:val="false"/>
                <w:sz w:val="20"/>
              </w:rPr>
              <w:t>of</w:t>
            </w:r>
            <w:r>
              <w:rPr>
                <w:sz w:val="20"/>
              </w:rPr>
              <w:t xml:space="preserve">        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rFonts w:eastAsia="Courier New"/>
              </w:rPr>
              <w:t xml:space="preserve">    </w:t>
            </w:r>
            <w:r>
              <w:rPr/>
              <w:t xml:space="preserve">UserInput = </w:t>
            </w:r>
            <w:r>
              <w:rPr/>
              <w:t>1</w:t>
            </w:r>
            <w:r>
              <w:rPr/>
              <w:t xml:space="preserve"> : </w:t>
            </w:r>
            <w:r>
              <w:rPr/>
              <w:t>probability</w:t>
            </w:r>
            <w:r>
              <w:rPr/>
              <w:t xml:space="preserve"> = </w:t>
            </w:r>
            <w:r>
              <w:rPr/>
              <w:t>0.20</w:t>
            </w:r>
            <w:r>
              <w:rPr/>
              <w:t xml:space="preserve">; </w:t>
            </w:r>
            <w:r>
              <w:rPr/>
              <w:t>dof = 6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rFonts w:eastAsia="Courier New"/>
              </w:rPr>
              <w:t xml:space="preserve">    </w:t>
            </w:r>
            <w:r>
              <w:rPr/>
              <w:t xml:space="preserve">UserInput = </w:t>
            </w:r>
            <w:r>
              <w:rPr/>
              <w:t>2</w:t>
            </w:r>
            <w:r>
              <w:rPr/>
              <w:t xml:space="preserve">: </w:t>
            </w:r>
            <w:r>
              <w:rPr/>
              <w:t>probability</w:t>
            </w:r>
            <w:r>
              <w:rPr/>
              <w:t xml:space="preserve"> = </w:t>
            </w:r>
            <w:r>
              <w:rPr/>
              <w:t>0.45</w:t>
            </w:r>
            <w:r>
              <w:rPr/>
              <w:t xml:space="preserve">; </w:t>
            </w:r>
            <w:r>
              <w:rPr/>
              <w:t>dof = 15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rFonts w:eastAsia="Courier New"/>
              </w:rPr>
              <w:t xml:space="preserve">    </w:t>
            </w:r>
            <w:r>
              <w:rPr/>
              <w:t xml:space="preserve">UserInput = 3: </w:t>
            </w:r>
            <w:r>
              <w:rPr/>
              <w:t>pro</w:t>
            </w:r>
            <w:r>
              <w:rPr/>
              <w:t xml:space="preserve"> = </w:t>
            </w:r>
            <w:r>
              <w:rPr/>
              <w:t>0.495</w:t>
            </w:r>
            <w:r>
              <w:rPr/>
              <w:t xml:space="preserve">; </w:t>
            </w:r>
            <w:r>
              <w:rPr/>
              <w:t>dof = 4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b/>
                <w:bCs/>
                <w:i/>
                <w:iCs/>
              </w:rPr>
              <w:t>FindValueOfT()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lang w:val="en-US"/>
              </w:rPr>
              <w:t>Tinterval = 1.0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  <w:t>Delta = 0.5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  <w:t>ErrorPrecision = 0.0000001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b w:val="false"/>
                <w:bCs w:val="false"/>
                <w:i w:val="false"/>
                <w:iCs w:val="false"/>
              </w:rPr>
              <w:t xml:space="preserve">Call </w:t>
            </w:r>
            <w:r>
              <w:rPr>
                <w:b/>
                <w:bCs/>
                <w:i/>
                <w:iCs/>
              </w:rPr>
              <w:t xml:space="preserve">CalculateProbability() </w:t>
            </w:r>
            <w:r>
              <w:rPr>
                <w:b w:val="false"/>
                <w:bCs w:val="false"/>
                <w:i/>
                <w:iCs/>
                <w:lang w:val="en-US"/>
              </w:rPr>
              <w:t>return probabilityFirstIteration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b/>
                <w:bCs/>
                <w:i/>
                <w:iCs/>
                <w:lang w:val="en-US"/>
              </w:rPr>
              <w:t>While (NOT !(probability – probability &lt;= E))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b/>
                <w:bCs/>
                <w:color w:val="000000"/>
                <w:lang w:val="en-US"/>
              </w:rPr>
              <w:t>IF</w:t>
            </w:r>
            <w:r>
              <w:rPr>
                <w:color w:val="000000"/>
              </w:rPr>
              <w:t xml:space="preserve">(Math.Sign(probability – probabilityFirstIteration) </w:t>
            </w:r>
            <w:r>
              <w:rPr>
                <w:color w:val="000000"/>
                <w:lang w:val="en-US"/>
              </w:rPr>
              <w:t>&lt;&gt;</w:t>
            </w:r>
            <w:r>
              <w:rPr>
                <w:color w:val="000000"/>
              </w:rPr>
              <w:t xml:space="preserve"> Math.Sign(errorPrecision)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color w:val="000000"/>
              </w:rPr>
              <w:t>{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color w:val="000000"/>
              </w:rPr>
              <w:t xml:space="preserve">      </w:t>
            </w:r>
            <w:r>
              <w:rPr>
                <w:color w:val="000000"/>
                <w:lang w:val="en-US"/>
              </w:rPr>
              <w:t>Delta = delta/2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>If (probability &gt; probabilityFirstIteration)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>{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0000"/>
              </w:rPr>
              <w:t>Tinterval = tInterval + delta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0000"/>
              </w:rPr>
              <w:t xml:space="preserve">Call </w:t>
            </w:r>
            <w:r>
              <w:rPr>
                <w:b/>
                <w:bCs/>
                <w:i/>
                <w:iCs/>
                <w:color w:val="000000"/>
              </w:rPr>
              <w:t>CalculateProbability()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00"/>
              </w:rPr>
              <w:t>}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Else if (probability &lt; probabilityFirstIteration)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 xml:space="preserve">{ 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0000"/>
              </w:rPr>
              <w:t>Tinterval = tInterval - delta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color w:val="000000"/>
              </w:rPr>
              <w:t xml:space="preserve">               </w:t>
            </w:r>
            <w:r>
              <w:rPr>
                <w:color w:val="000000"/>
              </w:rPr>
              <w:t xml:space="preserve">Call </w:t>
            </w:r>
            <w:r>
              <w:rPr>
                <w:b/>
                <w:bCs/>
                <w:i/>
                <w:iCs/>
                <w:color w:val="000000"/>
              </w:rPr>
              <w:t>CalculateProbability()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>}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  <w:t>}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color w:val="000000"/>
                <w:lang w:val="en-US"/>
              </w:rPr>
              <w:t>Else if (Math.Sign(probability – probabilityFirstIteration) == Math.Sign(errorPrecision)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  <w:t>{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>If (probability &gt; probabilityFirstIteration)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>{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0000"/>
              </w:rPr>
              <w:t>Tinterval = tInterval + delta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0000"/>
              </w:rPr>
              <w:t xml:space="preserve">Call </w:t>
            </w:r>
            <w:r>
              <w:rPr>
                <w:b/>
                <w:bCs/>
                <w:i/>
                <w:iCs/>
                <w:color w:val="000000"/>
              </w:rPr>
              <w:t>CalculateProbability()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00"/>
              </w:rPr>
              <w:t>}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Else if (probability &lt; probabilityFirstIteration)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 xml:space="preserve">{ 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0000"/>
              </w:rPr>
              <w:t>Tinterval = tInterval - delta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color w:val="000000"/>
              </w:rPr>
              <w:t xml:space="preserve">               </w:t>
            </w:r>
            <w:r>
              <w:rPr>
                <w:color w:val="000000"/>
              </w:rPr>
              <w:t xml:space="preserve">Call </w:t>
            </w:r>
            <w:r>
              <w:rPr>
                <w:b/>
                <w:bCs/>
                <w:i/>
                <w:iCs/>
                <w:color w:val="000000"/>
              </w:rPr>
              <w:t>CalculateProbability()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color w:val="000000"/>
                <w:lang w:val="en-US"/>
              </w:rPr>
              <w:t>}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color w:val="000000"/>
                <w:lang w:val="en-US"/>
              </w:rPr>
              <w:t>}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lang w:val="en-US"/>
              </w:rPr>
              <w:t>Return;</w:t>
            </w:r>
          </w:p>
          <w:p>
            <w:pPr>
              <w:pStyle w:val="style47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b/>
                <w:bCs/>
                <w:i/>
                <w:iCs/>
              </w:rPr>
              <w:t>GetRangeValues</w:t>
            </w:r>
            <w:r>
              <w:rPr>
                <w:i/>
                <w:iCs/>
              </w:rPr>
              <w:t>()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rFonts w:eastAsia="Courier New"/>
                <w:i w:val="false"/>
                <w:iCs w:val="false"/>
              </w:rPr>
              <w:t>For I = 0; I &lt;numberOfsegments+1; I ++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i w:val="false"/>
                <w:iCs w:val="false"/>
                <w:sz w:val="20"/>
              </w:rPr>
              <w:t>WidthOfI[i] = i*tInterval/numberOfSegments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b/>
                <w:bCs/>
                <w:i/>
                <w:iCs/>
                <w:sz w:val="20"/>
              </w:rPr>
              <w:t>CalculateGamma</w:t>
            </w:r>
            <w:r>
              <w:rPr>
                <w:b w:val="false"/>
                <w:bCs w:val="false"/>
                <w:i/>
                <w:iCs/>
                <w:sz w:val="20"/>
              </w:rPr>
              <w:t>(dof)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i w:val="false"/>
                <w:iCs w:val="false"/>
                <w:sz w:val="20"/>
              </w:rPr>
              <w:t>If dof == 1 return 1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b w:val="false"/>
                <w:bCs w:val="false"/>
                <w:i w:val="false"/>
                <w:iCs w:val="false"/>
                <w:sz w:val="20"/>
              </w:rPr>
              <w:t xml:space="preserve">If dof == 0.5 return 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b w:val="false"/>
                <w:bCs w:val="false"/>
                <w:i w:val="false"/>
                <w:iCs w:val="false"/>
                <w:sz w:val="20"/>
                <w:lang w:val="en-US"/>
              </w:rPr>
              <w:t>Return (dof-1)*CalculateGamma(dof+1)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b/>
                <w:bCs/>
                <w:i/>
                <w:iCs/>
                <w:sz w:val="20"/>
              </w:rPr>
              <w:t>CalculateConstant</w:t>
            </w:r>
            <w:r>
              <w:rPr>
                <w:b w:val="false"/>
                <w:bCs w:val="false"/>
                <w:i/>
                <w:iCs/>
                <w:sz w:val="20"/>
              </w:rPr>
              <w:t>()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b w:val="false"/>
                <w:bCs w:val="false"/>
                <w:i w:val="false"/>
                <w:iCs w:val="false"/>
                <w:sz w:val="20"/>
                <w:lang w:val="en-US"/>
              </w:rPr>
              <w:t xml:space="preserve">Return  </w:t>
            </w:r>
            <w:r>
              <w:rPr>
                <w:rFonts w:ascii="Consolas" w:cs="Consolas" w:eastAsia="Consolas" w:hAnsi="Consolas"/>
                <w:i w:val="false"/>
                <w:iCs w:val="false"/>
                <w:color w:val="000000"/>
                <w:sz w:val="19"/>
                <w:szCs w:val="19"/>
                <w:lang w:val="en-US"/>
              </w:rPr>
              <w:t>CalculateGamma((dof + 1) / 2) /</w:t>
            </w:r>
            <w:r>
              <w:rPr>
                <w:b w:val="false"/>
                <w:bCs w:val="false"/>
                <w:i w:val="false"/>
                <w:iCs w:val="false"/>
                <w:sz w:val="20"/>
                <w:lang w:val="en-US"/>
              </w:rPr>
              <w:t>*CalculateGamma(dof/2)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b/>
                <w:bCs/>
                <w:i w:val="false"/>
                <w:iCs w:val="false"/>
              </w:rPr>
              <w:t>CalculateResult</w:t>
            </w:r>
            <w:r>
              <w:rPr>
                <w:b w:val="false"/>
                <w:bCs w:val="false"/>
                <w:i w:val="false"/>
                <w:iCs w:val="false"/>
              </w:rPr>
              <w:t>()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b w:val="false"/>
                <w:bCs w:val="false"/>
                <w:i w:val="false"/>
                <w:iCs w:val="false"/>
              </w:rPr>
              <w:t>For I = 0; I &lt; numberOfSegments +1; i++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b w:val="false"/>
                <w:bCs w:val="false"/>
                <w:i w:val="false"/>
                <w:iCs w:val="false"/>
              </w:rPr>
              <w:t>FunctionOfWidth[i] = CalculateConstant(dof)*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rFonts w:ascii="Consolas" w:cs="Consolas" w:eastAsia="Consolas" w:hAnsi="Consolas"/>
                <w:b/>
                <w:bCs/>
                <w:i/>
                <w:iCs/>
                <w:color w:val="000000"/>
                <w:sz w:val="19"/>
                <w:szCs w:val="19"/>
              </w:rPr>
              <w:t>CalculateSumOfTerms</w:t>
            </w:r>
            <w:r>
              <w:rPr>
                <w:rFonts w:ascii="Consolas" w:cs="Consolas" w:eastAsia="Consolas" w:hAnsi="Consolas"/>
                <w:b w:val="false"/>
                <w:bCs w:val="false"/>
                <w:i/>
                <w:iCs/>
                <w:color w:val="000000"/>
                <w:sz w:val="19"/>
                <w:szCs w:val="19"/>
              </w:rPr>
              <w:t>()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b w:val="false"/>
                <w:bCs w:val="false"/>
              </w:rPr>
              <w:t>SumOfEndTerms = funtionOfWidth[0] + functionOfWidth[tInterval]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b w:val="false"/>
                <w:bCs w:val="false"/>
              </w:rPr>
              <w:t>For I = 1; I &lt; numberOfSegments; I+=2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b w:val="false"/>
                <w:bCs w:val="false"/>
              </w:rPr>
              <w:t>sumOfOddTerms[i] = functionOfWidth[i]*4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b w:val="false"/>
                <w:bCs w:val="false"/>
              </w:rPr>
              <w:t>SumOfTerms += sumOfOddTerms[i]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b w:val="false"/>
                <w:bCs w:val="false"/>
              </w:rPr>
              <w:t>For J = 2; J &lt; numberOfSegments; J +=2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b w:val="false"/>
                <w:bCs w:val="false"/>
              </w:rPr>
              <w:t>sumOfEvenTerms[j] = functionOfWidth[i]*2;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b w:val="false"/>
                <w:bCs w:val="false"/>
              </w:rPr>
              <w:t>SumOfTerms += sumOfEndTerms;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b/>
                <w:bCs/>
                <w:i/>
                <w:iCs/>
              </w:rPr>
              <w:t>CalculateProbability()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  <w:t xml:space="preserve">Call </w:t>
            </w:r>
            <w:r>
              <w:rPr>
                <w:b/>
                <w:bCs/>
                <w:i/>
                <w:iCs/>
              </w:rPr>
              <w:t>CalculateSumOfTerms()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b w:val="false"/>
                <w:bCs w:val="false"/>
              </w:rPr>
              <w:t>Multiplier = tInterval/numberOfSegments*3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b w:val="false"/>
                <w:bCs w:val="false"/>
              </w:rPr>
              <w:t>ProbabilityFirstIteration = multiplier*sumOfTerms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9033"/>
            <w:tcBorders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  <w:t>Console.WriteLine(TInterval = {0:F5}, tInterval);</w:t>
            </w:r>
          </w:p>
        </w:tc>
      </w:tr>
    </w:tbl>
    <w:p>
      <w:pPr>
        <w:pStyle w:val="style0"/>
        <w:pageBreakBefore w:val="false"/>
      </w:pPr>
      <w:r>
        <w:rPr/>
      </w:r>
    </w:p>
    <w:sectPr>
      <w:footerReference r:id="rId9" w:type="default"/>
      <w:type w:val="nextPage"/>
      <w:pgSz w:h="15840" w:w="12240"/>
      <w:pgMar w:bottom="1077" w:footer="720" w:gutter="0" w:header="0" w:left="1080" w:right="1080" w:top="72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9"/>
    </w:pPr>
    <w:r>
      <w:rPr>
        <w:rFonts w:ascii="New Century Schlbk;Century Schoolbook" w:cs="New Century Schlbk;Century Schoolbook" w:hAnsi="New Century Schlbk;Century Schoolbook"/>
        <w:sz w:val="20"/>
      </w:rPr>
      <w:t>PSP Advanced MITM 231 Program Assignment 5</w:t>
      <w:tab/>
    </w: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  <w:r>
      <w:rPr>
        <w:rFonts w:ascii="New Century Schlbk;Century Schoolbook" w:cs="New Century Schlbk;Century Schoolbook" w:hAnsi="New Century Schlbk;Century Schoolbook"/>
        <w:sz w:val="20"/>
      </w:rPr>
      <w:tab/>
      <w:t>Hristina Koleva</w:t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kinsoku w:val="true"/>
      <w:overflowPunct w:val="true"/>
      <w:autoSpaceDE w:val="true"/>
    </w:pPr>
    <w:rPr>
      <w:rFonts w:ascii="Times;Times New Roman" w:cs="Times;Times New Roman" w:eastAsia="Times New Roman" w:hAnsi="Times;Times New Roman"/>
      <w:color w:val="00000A"/>
      <w:sz w:val="24"/>
      <w:szCs w:val="20"/>
      <w:lang w:bidi="ar-SA" w:eastAsia="zh-CN" w:val="en-US"/>
    </w:rPr>
  </w:style>
  <w:style w:styleId="style1" w:type="paragraph">
    <w:name w:val="Heading 1"/>
    <w:basedOn w:val="style34"/>
    <w:next w:val="style35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34"/>
    <w:next w:val="style35"/>
    <w:pPr>
      <w:numPr>
        <w:ilvl w:val="1"/>
        <w:numId w:val="1"/>
      </w:numPr>
      <w:outlineLvl w:val="1"/>
    </w:pPr>
    <w:rPr>
      <w:rFonts w:ascii="Courier New" w:cs="Courier New" w:hAnsi="Courier New"/>
      <w:b/>
      <w:bCs/>
      <w:i w:val="false"/>
      <w:iCs/>
      <w:sz w:val="24"/>
      <w:szCs w:val="28"/>
    </w:rPr>
  </w:style>
  <w:style w:styleId="style3" w:type="paragraph">
    <w:name w:val="Heading 3"/>
    <w:basedOn w:val="style34"/>
    <w:next w:val="style35"/>
    <w:pPr>
      <w:numPr>
        <w:ilvl w:val="2"/>
        <w:numId w:val="1"/>
      </w:numPr>
      <w:outlineLvl w:val="2"/>
    </w:pPr>
    <w:rPr>
      <w:rFonts w:ascii="Courier New" w:cs="Courier New" w:hAnsi="Courier New"/>
      <w:b/>
      <w:bCs/>
      <w:sz w:val="22"/>
      <w:szCs w:val="28"/>
    </w:rPr>
  </w:style>
  <w:style w:styleId="style4" w:type="paragraph">
    <w:name w:val="Heading 4"/>
    <w:basedOn w:val="style0"/>
    <w:next w:val="style35"/>
    <w:pPr>
      <w:numPr>
        <w:ilvl w:val="3"/>
        <w:numId w:val="1"/>
      </w:numPr>
      <w:ind w:hanging="0" w:left="0" w:right="8280"/>
      <w:outlineLvl w:val="3"/>
    </w:pPr>
    <w:rPr>
      <w:b/>
    </w:rPr>
  </w:style>
  <w:style w:styleId="style15" w:type="character">
    <w:name w:val="WW8Num2z0"/>
    <w:next w:val="style15"/>
    <w:rPr>
      <w:rFonts w:ascii="Times New Roman" w:cs="Times New Roman" w:hAnsi="Times New Roman"/>
    </w:rPr>
  </w:style>
  <w:style w:styleId="style16" w:type="character">
    <w:name w:val="WW8Num3z0"/>
    <w:next w:val="style16"/>
    <w:rPr>
      <w:rFonts w:ascii="Times New Roman" w:cs="Times New Roman" w:hAnsi="Times New Roman"/>
    </w:rPr>
  </w:style>
  <w:style w:styleId="style17" w:type="character">
    <w:name w:val="Absatz-Standardschriftart"/>
    <w:next w:val="style17"/>
    <w:rPr/>
  </w:style>
  <w:style w:styleId="style18" w:type="character">
    <w:name w:val="WW-Absatz-Standardschriftart"/>
    <w:next w:val="style18"/>
    <w:rPr/>
  </w:style>
  <w:style w:styleId="style19" w:type="character">
    <w:name w:val="WW-Absatz-Standardschriftart1"/>
    <w:next w:val="style19"/>
    <w:rPr/>
  </w:style>
  <w:style w:styleId="style20" w:type="character">
    <w:name w:val="WW-Absatz-Standardschriftart11"/>
    <w:next w:val="style20"/>
    <w:rPr/>
  </w:style>
  <w:style w:styleId="style21" w:type="character">
    <w:name w:val="WW-Absatz-Standardschriftart111"/>
    <w:next w:val="style21"/>
    <w:rPr/>
  </w:style>
  <w:style w:styleId="style22" w:type="character">
    <w:name w:val="WW-Absatz-Standardschriftart1111"/>
    <w:next w:val="style22"/>
    <w:rPr/>
  </w:style>
  <w:style w:styleId="style23" w:type="character">
    <w:name w:val="WW8Num1z1"/>
    <w:next w:val="style23"/>
    <w:rPr>
      <w:rFonts w:ascii="Courier New" w:cs="Courier New" w:hAnsi="Courier New"/>
    </w:rPr>
  </w:style>
  <w:style w:styleId="style24" w:type="character">
    <w:name w:val="WW8Num1z2"/>
    <w:next w:val="style24"/>
    <w:rPr>
      <w:rFonts w:ascii="Wingdings" w:cs="Wingdings" w:hAnsi="Wingdings"/>
    </w:rPr>
  </w:style>
  <w:style w:styleId="style25" w:type="character">
    <w:name w:val="WW8Num1z3"/>
    <w:next w:val="style25"/>
    <w:rPr>
      <w:rFonts w:ascii="Symbol" w:cs="Symbol" w:hAnsi="Symbol"/>
    </w:rPr>
  </w:style>
  <w:style w:styleId="style26" w:type="character">
    <w:name w:val="WW8Num2z1"/>
    <w:next w:val="style26"/>
    <w:rPr>
      <w:rFonts w:ascii="Symbol" w:cs="Symbol" w:hAnsi="Symbol"/>
    </w:rPr>
  </w:style>
  <w:style w:styleId="style27" w:type="character">
    <w:name w:val="WW8Num2z2"/>
    <w:next w:val="style27"/>
    <w:rPr>
      <w:rFonts w:ascii="Wingdings" w:cs="Wingdings" w:hAnsi="Wingdings"/>
    </w:rPr>
  </w:style>
  <w:style w:styleId="style28" w:type="character">
    <w:name w:val="WW8Num2z4"/>
    <w:next w:val="style28"/>
    <w:rPr>
      <w:rFonts w:ascii="Courier New" w:cs="Courier New" w:hAnsi="Courier New"/>
    </w:rPr>
  </w:style>
  <w:style w:styleId="style29" w:type="character">
    <w:name w:val="Default Paragraph Font"/>
    <w:next w:val="style29"/>
    <w:rPr/>
  </w:style>
  <w:style w:styleId="style30" w:type="character">
    <w:name w:val="Footer Char"/>
    <w:basedOn w:val="style29"/>
    <w:next w:val="style30"/>
    <w:rPr>
      <w:rFonts w:ascii="Times;Times New Roman" w:cs="Times New Roman" w:eastAsia="Times New Roman" w:hAnsi="Times;Times New Roman"/>
      <w:sz w:val="24"/>
      <w:szCs w:val="20"/>
    </w:rPr>
  </w:style>
  <w:style w:styleId="style31" w:type="character">
    <w:name w:val="HTML Preformatted Char"/>
    <w:basedOn w:val="style29"/>
    <w:next w:val="style31"/>
    <w:rPr>
      <w:rFonts w:ascii="Courier New" w:cs="Courier New" w:eastAsia="Times New Roman" w:hAnsi="Courier New"/>
    </w:rPr>
  </w:style>
  <w:style w:styleId="style32" w:type="character">
    <w:name w:val="ListLabel 1"/>
    <w:next w:val="style32"/>
    <w:rPr>
      <w:rFonts w:cs="OpenSymbol"/>
    </w:rPr>
  </w:style>
  <w:style w:styleId="style33" w:type="character">
    <w:name w:val="ListLabel 2"/>
    <w:next w:val="style33"/>
    <w:rPr/>
  </w:style>
  <w:style w:styleId="style34" w:type="paragraph">
    <w:name w:val="Heading"/>
    <w:basedOn w:val="style0"/>
    <w:next w:val="style35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35" w:type="paragraph">
    <w:name w:val="Text body"/>
    <w:basedOn w:val="style0"/>
    <w:next w:val="style35"/>
    <w:pPr>
      <w:spacing w:after="120" w:before="0"/>
      <w:contextualSpacing w:val="false"/>
    </w:pPr>
    <w:rPr/>
  </w:style>
  <w:style w:styleId="style36" w:type="paragraph">
    <w:name w:val="List"/>
    <w:basedOn w:val="style35"/>
    <w:next w:val="style36"/>
    <w:pPr/>
    <w:rPr>
      <w:rFonts w:cs="Mangal"/>
    </w:rPr>
  </w:style>
  <w:style w:styleId="style37" w:type="paragraph">
    <w:name w:val="Caption"/>
    <w:basedOn w:val="style0"/>
    <w:next w:val="style37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38" w:type="paragraph">
    <w:name w:val="Index"/>
    <w:basedOn w:val="style0"/>
    <w:next w:val="style38"/>
    <w:pPr>
      <w:suppressLineNumbers/>
    </w:pPr>
    <w:rPr>
      <w:rFonts w:cs="Mangal"/>
    </w:rPr>
  </w:style>
  <w:style w:styleId="style39" w:type="paragraph">
    <w:name w:val="Footer"/>
    <w:basedOn w:val="style0"/>
    <w:next w:val="style39"/>
    <w:pPr>
      <w:suppressLineNumbers/>
      <w:tabs>
        <w:tab w:leader="none" w:pos="5040" w:val="center"/>
        <w:tab w:leader="none" w:pos="9980" w:val="right"/>
      </w:tabs>
    </w:pPr>
    <w:rPr/>
  </w:style>
  <w:style w:styleId="style40" w:type="paragraph">
    <w:name w:val="FrmInstHeading"/>
    <w:next w:val="style40"/>
    <w:pPr>
      <w:widowControl/>
      <w:tabs/>
      <w:suppressAutoHyphens w:val="true"/>
      <w:kinsoku w:val="true"/>
      <w:overflowPunct w:val="true"/>
      <w:autoSpaceDE w:val="true"/>
    </w:pPr>
    <w:rPr>
      <w:rFonts w:ascii="Arial" w:cs="Arial" w:eastAsia="Times New Roman" w:hAnsi="Arial"/>
      <w:b/>
      <w:color w:val="00000A"/>
      <w:sz w:val="20"/>
      <w:szCs w:val="20"/>
      <w:lang w:bidi="ar-SA" w:eastAsia="zh-CN" w:val="en-US"/>
    </w:rPr>
  </w:style>
  <w:style w:styleId="style41" w:type="paragraph">
    <w:name w:val="FrmInstText"/>
    <w:next w:val="style41"/>
    <w:pPr>
      <w:widowControl/>
      <w:tabs/>
      <w:suppressAutoHyphens w:val="true"/>
      <w:kinsoku w:val="true"/>
      <w:overflowPunct w:val="true"/>
      <w:autoSpaceDE w:val="true"/>
    </w:pPr>
    <w:rPr>
      <w:rFonts w:ascii="Times New Roman" w:cs="Times New Roman" w:eastAsia="Times New Roman" w:hAnsi="Times New Roman"/>
      <w:color w:val="00000A"/>
      <w:sz w:val="20"/>
      <w:szCs w:val="20"/>
      <w:lang w:bidi="ar-SA" w:eastAsia="zh-CN" w:val="en-US"/>
    </w:rPr>
  </w:style>
  <w:style w:styleId="style42" w:type="paragraph">
    <w:name w:val="FrmInstBullet1"/>
    <w:basedOn w:val="style41"/>
    <w:next w:val="style42"/>
    <w:pPr>
      <w:tabs>
        <w:tab w:leader="none" w:pos="180" w:val="left"/>
      </w:tabs>
    </w:pPr>
    <w:rPr/>
  </w:style>
  <w:style w:styleId="style43" w:type="paragraph">
    <w:name w:val="FormTitle"/>
    <w:next w:val="style43"/>
    <w:pPr>
      <w:widowControl/>
      <w:tabs/>
      <w:suppressAutoHyphens w:val="true"/>
      <w:kinsoku w:val="true"/>
      <w:overflowPunct w:val="true"/>
      <w:autoSpaceDE w:val="true"/>
      <w:spacing w:after="120" w:before="0"/>
      <w:contextualSpacing w:val="false"/>
    </w:pPr>
    <w:rPr>
      <w:rFonts w:ascii="Arial" w:cs="Arial" w:eastAsia="Times New Roman" w:hAnsi="Arial"/>
      <w:b/>
      <w:bCs/>
      <w:color w:val="00000A"/>
      <w:sz w:val="20"/>
      <w:szCs w:val="20"/>
      <w:lang w:bidi="ar-SA" w:eastAsia="zh-CN" w:val="en-US"/>
    </w:rPr>
  </w:style>
  <w:style w:styleId="style44" w:type="paragraph">
    <w:name w:val="FormText"/>
    <w:next w:val="style44"/>
    <w:pPr>
      <w:widowControl/>
      <w:tabs/>
      <w:suppressAutoHyphens w:val="true"/>
      <w:kinsoku w:val="true"/>
      <w:overflowPunct w:val="true"/>
      <w:autoSpaceDE w:val="true"/>
    </w:pPr>
    <w:rPr>
      <w:rFonts w:ascii="Times New Roman" w:cs="Times New Roman" w:eastAsia="Times New Roman" w:hAnsi="Times New Roman"/>
      <w:color w:val="00000A"/>
      <w:sz w:val="20"/>
      <w:szCs w:val="20"/>
      <w:lang w:bidi="ar-SA" w:eastAsia="zh-CN" w:val="en-US"/>
    </w:rPr>
  </w:style>
  <w:style w:styleId="style45" w:type="paragraph">
    <w:name w:val="ScriptTableBullets1"/>
    <w:basedOn w:val="style0"/>
    <w:next w:val="style45"/>
    <w:pPr>
      <w:tabs>
        <w:tab w:leader="none" w:pos="180" w:val="left"/>
      </w:tabs>
    </w:pPr>
    <w:rPr>
      <w:rFonts w:ascii="Times New Roman" w:cs="Times New Roman" w:hAnsi="Times New Roman"/>
      <w:sz w:val="20"/>
    </w:rPr>
  </w:style>
  <w:style w:styleId="style46" w:type="paragraph">
    <w:name w:val="FrmInstTitle"/>
    <w:next w:val="style46"/>
    <w:pPr>
      <w:widowControl/>
      <w:tabs/>
      <w:suppressAutoHyphens w:val="true"/>
      <w:kinsoku w:val="true"/>
      <w:overflowPunct w:val="true"/>
      <w:autoSpaceDE w:val="true"/>
      <w:spacing w:after="120" w:before="0"/>
      <w:contextualSpacing w:val="false"/>
    </w:pPr>
    <w:rPr>
      <w:rFonts w:ascii="Arial" w:cs="Arial" w:eastAsia="Times New Roman" w:hAnsi="Arial"/>
      <w:b/>
      <w:bCs/>
      <w:color w:val="00000A"/>
      <w:sz w:val="20"/>
      <w:szCs w:val="20"/>
      <w:lang w:bidi="ar-SA" w:eastAsia="zh-CN" w:val="en-US"/>
    </w:rPr>
  </w:style>
  <w:style w:styleId="style47" w:type="paragraph">
    <w:name w:val="HTML Preformatted"/>
    <w:basedOn w:val="style0"/>
    <w:next w:val="style47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</w:pPr>
    <w:rPr>
      <w:rFonts w:ascii="Courier New" w:cs="Courier New" w:hAnsi="Courier New"/>
      <w:sz w:val="20"/>
    </w:rPr>
  </w:style>
  <w:style w:styleId="style48" w:type="paragraph">
    <w:name w:val="Map title"/>
    <w:basedOn w:val="style0"/>
    <w:next w:val="style48"/>
    <w:pPr>
      <w:spacing w:after="240" w:before="0"/>
      <w:contextualSpacing w:val="false"/>
    </w:pPr>
    <w:rPr>
      <w:rFonts w:ascii="Helvetica;Arial" w:cs="Helvetica;Arial" w:hAnsi="Helvetica;Arial"/>
      <w:b/>
      <w:sz w:val="32"/>
    </w:rPr>
  </w:style>
  <w:style w:styleId="style49" w:type="paragraph">
    <w:name w:val="Block text"/>
    <w:basedOn w:val="style0"/>
    <w:next w:val="style49"/>
    <w:pPr>
      <w:ind w:hanging="0" w:left="90" w:right="0"/>
    </w:pPr>
    <w:rPr/>
  </w:style>
  <w:style w:styleId="style50" w:type="paragraph">
    <w:name w:val="Block line"/>
    <w:basedOn w:val="style49"/>
    <w:next w:val="style50"/>
    <w:pPr>
      <w:pBdr>
        <w:top w:color="000001" w:space="0" w:sz="6" w:val="single"/>
      </w:pBdr>
      <w:spacing w:after="0" w:before="240"/>
      <w:ind w:hanging="0" w:left="2160" w:right="100"/>
      <w:contextualSpacing w:val="false"/>
    </w:pPr>
    <w:rPr>
      <w:sz w:val="20"/>
    </w:rPr>
  </w:style>
  <w:style w:styleId="style51" w:type="paragraph">
    <w:name w:val="Contents 3"/>
    <w:basedOn w:val="style0"/>
    <w:next w:val="style51"/>
    <w:pPr>
      <w:tabs>
        <w:tab w:leader="dot" w:pos="10980" w:val="left"/>
        <w:tab w:leader="none" w:pos="11340" w:val="right"/>
      </w:tabs>
      <w:ind w:hanging="0" w:left="900" w:right="720"/>
    </w:pPr>
    <w:rPr>
      <w:sz w:val="20"/>
    </w:rPr>
  </w:style>
  <w:style w:styleId="style52" w:type="paragraph">
    <w:name w:val="Table text"/>
    <w:basedOn w:val="style0"/>
    <w:next w:val="style52"/>
    <w:pPr>
      <w:spacing w:after="40" w:before="40"/>
      <w:contextualSpacing w:val="false"/>
    </w:pPr>
    <w:rPr/>
  </w:style>
  <w:style w:styleId="style53" w:type="paragraph">
    <w:name w:val="Chapter title"/>
    <w:basedOn w:val="style48"/>
    <w:next w:val="style53"/>
    <w:pPr>
      <w:jc w:val="center"/>
    </w:pPr>
    <w:rPr/>
  </w:style>
  <w:style w:styleId="style54" w:type="paragraph">
    <w:name w:val="logo"/>
    <w:basedOn w:val="style0"/>
    <w:next w:val="style54"/>
    <w:pPr>
      <w:spacing w:after="0" w:before="80"/>
      <w:contextualSpacing w:val="false"/>
    </w:pPr>
    <w:rPr>
      <w:rFonts w:ascii="Helvetica;Arial" w:cs="Helvetica;Arial" w:hAnsi="Helvetica;Arial"/>
      <w:sz w:val="20"/>
    </w:rPr>
  </w:style>
  <w:style w:styleId="style55" w:type="paragraph">
    <w:name w:val="bars"/>
    <w:basedOn w:val="style0"/>
    <w:next w:val="style55"/>
    <w:pPr>
      <w:tabs>
        <w:tab w:leader="underscore" w:pos="11880" w:val="left"/>
      </w:tabs>
      <w:spacing w:after="280" w:before="180" w:line="60" w:lineRule="exact"/>
      <w:ind w:hanging="0" w:left="1080" w:right="0"/>
      <w:contextualSpacing w:val="false"/>
      <w:jc w:val="right"/>
    </w:pPr>
    <w:rPr>
      <w:rFonts w:ascii="Helvetica;Arial" w:cs="Helvetica;Arial" w:hAnsi="Helvetica;Arial"/>
      <w:sz w:val="20"/>
    </w:rPr>
  </w:style>
  <w:style w:styleId="style56" w:type="paragraph">
    <w:name w:val="title"/>
    <w:basedOn w:val="style0"/>
    <w:next w:val="style56"/>
    <w:pPr>
      <w:spacing w:after="0" w:before="2000" w:line="520" w:lineRule="atLeast"/>
      <w:contextualSpacing w:val="false"/>
      <w:jc w:val="right"/>
    </w:pPr>
    <w:rPr>
      <w:rFonts w:ascii="Helvetica;Arial" w:cs="Helvetica;Arial" w:hAnsi="Helvetica;Arial"/>
      <w:b/>
      <w:sz w:val="40"/>
    </w:rPr>
  </w:style>
  <w:style w:styleId="style57" w:type="paragraph">
    <w:name w:val="author"/>
    <w:basedOn w:val="style0"/>
    <w:next w:val="style57"/>
    <w:pPr>
      <w:spacing w:after="0" w:before="200" w:line="340" w:lineRule="atLeast"/>
      <w:contextualSpacing w:val="false"/>
      <w:jc w:val="right"/>
    </w:pPr>
    <w:rPr>
      <w:rFonts w:ascii="Helvetica;Arial" w:cs="Helvetica;Arial" w:hAnsi="Helvetica;Arial"/>
      <w:b/>
      <w:sz w:val="32"/>
    </w:rPr>
  </w:style>
  <w:style w:styleId="style58" w:type="paragraph">
    <w:name w:val="project"/>
    <w:basedOn w:val="style0"/>
    <w:next w:val="style58"/>
    <w:pPr>
      <w:spacing w:after="0" w:before="80" w:line="240" w:lineRule="atLeast"/>
      <w:contextualSpacing w:val="false"/>
      <w:jc w:val="right"/>
    </w:pPr>
    <w:rPr>
      <w:rFonts w:ascii="Helvetica;Arial" w:cs="Helvetica;Arial" w:hAnsi="Helvetica;Arial"/>
      <w:sz w:val="20"/>
    </w:rPr>
  </w:style>
  <w:style w:styleId="style59" w:type="paragraph">
    <w:name w:val="Header"/>
    <w:basedOn w:val="style0"/>
    <w:next w:val="style59"/>
    <w:pPr>
      <w:suppressLineNumbers/>
      <w:tabs>
        <w:tab w:leader="none" w:pos="4320" w:val="center"/>
        <w:tab w:leader="none" w:pos="8640" w:val="right"/>
      </w:tabs>
    </w:pPr>
    <w:rPr/>
  </w:style>
  <w:style w:styleId="style60" w:type="paragraph">
    <w:name w:val="Table Contents"/>
    <w:basedOn w:val="style0"/>
    <w:next w:val="style60"/>
    <w:pPr>
      <w:suppressLineNumbers/>
    </w:pPr>
    <w:rPr/>
  </w:style>
  <w:style w:styleId="style61" w:type="paragraph">
    <w:name w:val="Table Heading"/>
    <w:basedOn w:val="style60"/>
    <w:next w:val="style6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Application>LibreOffice/3.6$Windows_x86 LibreOffice_project/f969faf-c24b504-8c77064-174276e-40b382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2010-06-09T20:10:00.00Z</dcterms:created>
  <dc:creator>William R. Nichols</dc:creator>
  <dcterms:modified xsi:type="dcterms:W3CDTF">2013-07-03T21:56:26.17Z</dcterms:modified>
  <cp:revision>3</cp:revision>
</cp:coreProperties>
</file>