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92F" w:rsidRPr="00A148C8" w:rsidRDefault="007E1C77">
      <w:pPr>
        <w:pStyle w:val="Heading1"/>
        <w:numPr>
          <w:ilvl w:val="0"/>
          <w:numId w:val="2"/>
        </w:numPr>
        <w:rPr>
          <w:rStyle w:val="BookTitle"/>
          <w:rFonts w:asciiTheme="minorHAnsi" w:hAnsiTheme="minorHAnsi" w:cstheme="minorHAnsi"/>
          <w:b/>
          <w:color w:val="auto"/>
          <w:sz w:val="32"/>
        </w:rPr>
      </w:pPr>
      <w:r w:rsidRPr="00A148C8">
        <w:rPr>
          <w:rStyle w:val="BookTitle"/>
          <w:rFonts w:asciiTheme="minorHAnsi" w:hAnsiTheme="minorHAnsi" w:cstheme="minorHAnsi"/>
          <w:b/>
          <w:color w:val="auto"/>
          <w:sz w:val="32"/>
        </w:rPr>
        <w:t>Operational Specification Template</w:t>
      </w:r>
    </w:p>
    <w:p w:rsidR="00B07FAE" w:rsidRPr="00B07FAE" w:rsidRDefault="00B07FAE" w:rsidP="00B07FAE"/>
    <w:tbl>
      <w:tblPr>
        <w:tblW w:w="0" w:type="auto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0"/>
        <w:gridCol w:w="4285"/>
        <w:gridCol w:w="1348"/>
        <w:gridCol w:w="1713"/>
      </w:tblGrid>
      <w:tr w:rsidR="0031192F" w:rsidRPr="00D51D6C" w:rsidTr="00F934B9">
        <w:trPr>
          <w:cantSplit/>
        </w:trPr>
        <w:tc>
          <w:tcPr>
            <w:tcW w:w="15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Student</w:t>
            </w:r>
          </w:p>
        </w:tc>
        <w:tc>
          <w:tcPr>
            <w:tcW w:w="4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Hristina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Koleva</w:t>
            </w:r>
            <w:proofErr w:type="spellEnd"/>
          </w:p>
        </w:tc>
        <w:tc>
          <w:tcPr>
            <w:tcW w:w="1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Date</w:t>
            </w:r>
          </w:p>
        </w:tc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23.10.2013</w:t>
            </w:r>
          </w:p>
        </w:tc>
      </w:tr>
      <w:tr w:rsidR="0031192F" w:rsidRPr="00D51D6C" w:rsidTr="00F934B9">
        <w:trPr>
          <w:cantSplit/>
        </w:trPr>
        <w:tc>
          <w:tcPr>
            <w:tcW w:w="15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Program</w:t>
            </w:r>
          </w:p>
        </w:tc>
        <w:tc>
          <w:tcPr>
            <w:tcW w:w="4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PSP Assignment 7</w:t>
            </w:r>
          </w:p>
        </w:tc>
        <w:tc>
          <w:tcPr>
            <w:tcW w:w="1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Program #</w:t>
            </w:r>
          </w:p>
        </w:tc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7</w:t>
            </w:r>
          </w:p>
        </w:tc>
      </w:tr>
      <w:tr w:rsidR="0031192F" w:rsidRPr="00D51D6C" w:rsidTr="00F934B9">
        <w:trPr>
          <w:cantSplit/>
        </w:trPr>
        <w:tc>
          <w:tcPr>
            <w:tcW w:w="15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Instructor</w:t>
            </w:r>
          </w:p>
        </w:tc>
        <w:tc>
          <w:tcPr>
            <w:tcW w:w="42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Valentina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Ivanova</w:t>
            </w:r>
            <w:proofErr w:type="spellEnd"/>
          </w:p>
        </w:tc>
        <w:tc>
          <w:tcPr>
            <w:tcW w:w="1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Language</w:t>
            </w:r>
          </w:p>
        </w:tc>
        <w:tc>
          <w:tcPr>
            <w:tcW w:w="171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C#</w:t>
            </w:r>
          </w:p>
        </w:tc>
      </w:tr>
    </w:tbl>
    <w:p w:rsidR="0031192F" w:rsidRPr="00D51D6C" w:rsidRDefault="0031192F">
      <w:pPr>
        <w:rPr>
          <w:rFonts w:cstheme="minorHAnsi"/>
        </w:rPr>
      </w:pPr>
    </w:p>
    <w:tbl>
      <w:tblPr>
        <w:tblW w:w="0" w:type="auto"/>
        <w:tblInd w:w="229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2258"/>
        <w:gridCol w:w="2258"/>
        <w:gridCol w:w="2264"/>
      </w:tblGrid>
      <w:tr w:rsidR="0031192F" w:rsidRPr="00D51D6C">
        <w:trPr>
          <w:cantSplit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Scenario</w:t>
            </w:r>
            <w:r w:rsidRPr="00D51D6C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D51D6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User Objective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Determine the values for -</w:t>
            </w:r>
            <w:r w:rsidRPr="00D51D6C">
              <w:rPr>
                <w:rFonts w:eastAsia="Consolas" w:cstheme="minorHAnsi"/>
                <w:color w:val="000000"/>
                <w:sz w:val="20"/>
                <w:szCs w:val="19"/>
              </w:rPr>
              <w:t xml:space="preserve"> linear regression parameters and correlation coefficients for a set of n pairs,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-  improved prediction interval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- prediction intervals: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- </w:t>
            </w:r>
            <w:proofErr w:type="gramStart"/>
            <w:r w:rsidRPr="00D51D6C">
              <w:rPr>
                <w:rFonts w:cstheme="minorHAnsi"/>
                <w:color w:val="000000"/>
                <w:sz w:val="20"/>
              </w:rPr>
              <w:t>the</w:t>
            </w:r>
            <w:proofErr w:type="gramEnd"/>
            <w:r w:rsidRPr="00D51D6C">
              <w:rPr>
                <w:rFonts w:cstheme="minorHAnsi"/>
                <w:color w:val="000000"/>
                <w:sz w:val="20"/>
              </w:rPr>
              <w:t xml:space="preserve"> Range for a 70% interval.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-  </w:t>
            </w:r>
            <w:proofErr w:type="gramStart"/>
            <w:r w:rsidRPr="00D51D6C">
              <w:rPr>
                <w:rFonts w:cstheme="minorHAnsi"/>
                <w:color w:val="000000"/>
                <w:sz w:val="20"/>
              </w:rPr>
              <w:t>the</w:t>
            </w:r>
            <w:proofErr w:type="gramEnd"/>
            <w:r w:rsidRPr="00D51D6C">
              <w:rPr>
                <w:rFonts w:cstheme="minorHAnsi"/>
                <w:color w:val="000000"/>
                <w:sz w:val="20"/>
              </w:rPr>
              <w:t xml:space="preserve"> UPI as P + Range(70%) .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-  </w:t>
            </w:r>
            <w:proofErr w:type="gramStart"/>
            <w:r w:rsidRPr="00D51D6C">
              <w:rPr>
                <w:rFonts w:cstheme="minorHAnsi"/>
                <w:color w:val="000000"/>
                <w:sz w:val="20"/>
              </w:rPr>
              <w:t>the</w:t>
            </w:r>
            <w:proofErr w:type="gramEnd"/>
            <w:r w:rsidRPr="00D51D6C">
              <w:rPr>
                <w:rFonts w:cstheme="minorHAnsi"/>
                <w:color w:val="000000"/>
                <w:sz w:val="20"/>
              </w:rPr>
              <w:t xml:space="preserve"> LPI as P - Range(70%) .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20"/>
                <w:szCs w:val="19"/>
              </w:rPr>
              <w:t>-  significance</w:t>
            </w:r>
          </w:p>
        </w:tc>
      </w:tr>
      <w:tr w:rsidR="0031192F" w:rsidRPr="00D51D6C">
        <w:trPr>
          <w:cantSplit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Scenario Objective</w:t>
            </w:r>
          </w:p>
        </w:tc>
        <w:tc>
          <w:tcPr>
            <w:tcW w:w="678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766530" w:rsidRDefault="007E1C77">
            <w:pPr>
              <w:rPr>
                <w:rFonts w:cstheme="minorHAnsi"/>
              </w:rPr>
            </w:pPr>
            <w:r w:rsidRPr="00766530">
              <w:rPr>
                <w:rFonts w:eastAsia="Times New Roman" w:cstheme="minorHAnsi"/>
                <w:iCs/>
                <w:color w:val="000000"/>
                <w:sz w:val="20"/>
                <w:szCs w:val="24"/>
              </w:rPr>
              <w:t>User enters a number between 1 and 4 to select test data given data points and data from personal workbook for Program 2 to 6</w:t>
            </w:r>
          </w:p>
        </w:tc>
      </w:tr>
      <w:tr w:rsidR="0031192F" w:rsidRPr="00D51D6C">
        <w:trPr>
          <w:cantSplit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Source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Step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Action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Comments</w:t>
            </w:r>
          </w:p>
        </w:tc>
      </w:tr>
      <w:tr w:rsidR="0031192F" w:rsidRPr="00D51D6C">
        <w:trPr>
          <w:cantSplit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User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User launches the calculating application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Application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Application is launched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lastRenderedPageBreak/>
              <w:t>User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3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User enters required input value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User presses Enter then enters the Same value once more and presses Enter once more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Application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4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Application visualizes the result for the input value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jc w:val="center"/>
              <w:rPr>
                <w:rFonts w:cstheme="minorHAnsi"/>
              </w:rPr>
            </w:pP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Scenario Number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User Objective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Determine the values for the required parameters (ref. Scenario  1)</w:t>
            </w:r>
          </w:p>
        </w:tc>
      </w:tr>
      <w:tr w:rsidR="0031192F" w:rsidRPr="00D51D6C">
        <w:trPr>
          <w:cantSplit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Scenario Objective</w:t>
            </w:r>
          </w:p>
        </w:tc>
        <w:tc>
          <w:tcPr>
            <w:tcW w:w="6780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Application validates user input</w:t>
            </w:r>
          </w:p>
        </w:tc>
      </w:tr>
      <w:tr w:rsidR="0031192F" w:rsidRPr="00D51D6C">
        <w:trPr>
          <w:cantSplit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Source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Step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Action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Comments</w:t>
            </w:r>
          </w:p>
        </w:tc>
      </w:tr>
      <w:tr w:rsidR="0031192F" w:rsidRPr="00D51D6C">
        <w:trPr>
          <w:cantSplit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User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1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User launches the calculating application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Application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2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Application is launched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User</w:t>
            </w:r>
          </w:p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3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User enters required input value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User presses Enter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Application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jc w:val="center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4</w:t>
            </w: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Application prompt the user that the calculations cannot proceed with the value entered since it is not a valid one</w:t>
            </w: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jc w:val="center"/>
              <w:rPr>
                <w:rFonts w:cstheme="minorHAnsi"/>
              </w:rPr>
            </w:pP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2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jc w:val="center"/>
              <w:rPr>
                <w:rFonts w:cstheme="minorHAnsi"/>
              </w:rPr>
            </w:pPr>
          </w:p>
        </w:tc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2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</w:tbl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A148C8" w:rsidRPr="00D51D6C" w:rsidRDefault="00A148C8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A148C8" w:rsidRDefault="007E1C77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32"/>
        </w:rPr>
      </w:pPr>
      <w:r w:rsidRPr="00A148C8">
        <w:rPr>
          <w:rFonts w:asciiTheme="minorHAnsi" w:hAnsiTheme="minorHAnsi" w:cstheme="minorHAnsi"/>
          <w:color w:val="000000"/>
          <w:sz w:val="32"/>
        </w:rPr>
        <w:lastRenderedPageBreak/>
        <w:t xml:space="preserve">Functional Specification Template </w:t>
      </w:r>
    </w:p>
    <w:tbl>
      <w:tblPr>
        <w:tblW w:w="0" w:type="auto"/>
        <w:tblInd w:w="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8"/>
        <w:gridCol w:w="1163"/>
        <w:gridCol w:w="547"/>
        <w:gridCol w:w="1350"/>
        <w:gridCol w:w="1488"/>
        <w:gridCol w:w="2654"/>
        <w:gridCol w:w="357"/>
      </w:tblGrid>
      <w:tr w:rsidR="00D51D6C" w:rsidRPr="00D51D6C" w:rsidTr="00D51D6C">
        <w:trPr>
          <w:gridAfter w:val="1"/>
          <w:wAfter w:w="357" w:type="dxa"/>
          <w:cantSplit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Student</w:t>
            </w:r>
          </w:p>
        </w:tc>
        <w:tc>
          <w:tcPr>
            <w:tcW w:w="171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Hristina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Koleva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Date</w:t>
            </w:r>
          </w:p>
        </w:tc>
        <w:tc>
          <w:tcPr>
            <w:tcW w:w="414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 w:rsidP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23.10.2013</w:t>
            </w:r>
          </w:p>
        </w:tc>
      </w:tr>
      <w:tr w:rsidR="00D51D6C" w:rsidRPr="00D51D6C" w:rsidTr="00D51D6C">
        <w:trPr>
          <w:gridAfter w:val="1"/>
          <w:wAfter w:w="357" w:type="dxa"/>
          <w:cantSplit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Program</w:t>
            </w:r>
          </w:p>
        </w:tc>
        <w:tc>
          <w:tcPr>
            <w:tcW w:w="171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PSP Assignment 7</w:t>
            </w:r>
          </w:p>
        </w:tc>
        <w:tc>
          <w:tcPr>
            <w:tcW w:w="1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Program #</w:t>
            </w:r>
          </w:p>
        </w:tc>
        <w:tc>
          <w:tcPr>
            <w:tcW w:w="414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7</w:t>
            </w:r>
          </w:p>
        </w:tc>
      </w:tr>
      <w:tr w:rsidR="00D51D6C" w:rsidRPr="00D51D6C" w:rsidTr="00D51D6C">
        <w:trPr>
          <w:gridAfter w:val="1"/>
          <w:wAfter w:w="357" w:type="dxa"/>
          <w:cantSplit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Instructor</w:t>
            </w:r>
          </w:p>
        </w:tc>
        <w:tc>
          <w:tcPr>
            <w:tcW w:w="171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Valentina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Ivanova</w:t>
            </w:r>
            <w:proofErr w:type="spellEnd"/>
          </w:p>
        </w:tc>
        <w:tc>
          <w:tcPr>
            <w:tcW w:w="13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Language</w:t>
            </w:r>
          </w:p>
        </w:tc>
        <w:tc>
          <w:tcPr>
            <w:tcW w:w="414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1D6C" w:rsidRPr="00D51D6C" w:rsidRDefault="00D51D6C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C#</w:t>
            </w:r>
          </w:p>
        </w:tc>
      </w:tr>
      <w:tr w:rsidR="0031192F" w:rsidRPr="00D51D6C" w:rsidTr="00D51D6C">
        <w:trPr>
          <w:gridAfter w:val="1"/>
          <w:wAfter w:w="357" w:type="dxa"/>
          <w:cantSplit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BlockText"/>
              <w:rPr>
                <w:rFonts w:cstheme="minorHAnsi"/>
              </w:rPr>
            </w:pPr>
          </w:p>
        </w:tc>
        <w:tc>
          <w:tcPr>
            <w:tcW w:w="171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549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D51D6C">
        <w:trPr>
          <w:gridAfter w:val="1"/>
          <w:wAfter w:w="357" w:type="dxa"/>
          <w:cantSplit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Class Name</w:t>
            </w:r>
          </w:p>
        </w:tc>
        <w:tc>
          <w:tcPr>
            <w:tcW w:w="7202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Program </w:t>
            </w:r>
          </w:p>
        </w:tc>
      </w:tr>
      <w:tr w:rsidR="0031192F" w:rsidRPr="00D51D6C" w:rsidTr="00D51D6C">
        <w:trPr>
          <w:gridAfter w:val="1"/>
          <w:wAfter w:w="357" w:type="dxa"/>
          <w:cantSplit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7202" w:type="dxa"/>
            <w:gridSpan w:val="5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D51D6C">
        <w:trPr>
          <w:gridAfter w:val="1"/>
          <w:wAfter w:w="357" w:type="dxa"/>
          <w:cantSplit/>
        </w:trPr>
        <w:tc>
          <w:tcPr>
            <w:tcW w:w="9050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 w:rsidTr="00D51D6C">
        <w:trPr>
          <w:gridAfter w:val="1"/>
          <w:wAfter w:w="357" w:type="dxa"/>
          <w:cantSplit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71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549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 w:rsidTr="00D51D6C">
        <w:trPr>
          <w:gridAfter w:val="1"/>
          <w:wAfter w:w="357" w:type="dxa"/>
          <w:cantSplit/>
        </w:trPr>
        <w:tc>
          <w:tcPr>
            <w:tcW w:w="9050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Items</w:t>
            </w:r>
          </w:p>
        </w:tc>
      </w:tr>
      <w:tr w:rsidR="0031192F" w:rsidRPr="00D51D6C" w:rsidTr="00D51D6C">
        <w:trPr>
          <w:gridAfter w:val="1"/>
          <w:wAfter w:w="357" w:type="dxa"/>
          <w:cantSplit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71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549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 w:rsidTr="00D51D6C">
        <w:trPr>
          <w:gridAfter w:val="1"/>
          <w:wAfter w:w="357" w:type="dxa"/>
          <w:cantSplit/>
          <w:trHeight w:val="360"/>
        </w:trPr>
        <w:tc>
          <w:tcPr>
            <w:tcW w:w="18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710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Main()</w:t>
            </w:r>
          </w:p>
        </w:tc>
        <w:tc>
          <w:tcPr>
            <w:tcW w:w="5492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Launches the application and calls the execution of the program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1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Class Name</w:t>
            </w:r>
          </w:p>
        </w:tc>
        <w:tc>
          <w:tcPr>
            <w:tcW w:w="6396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InputData</w:t>
            </w:r>
            <w:proofErr w:type="spellEnd"/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11" w:type="dxa"/>
            <w:gridSpan w:val="2"/>
            <w:tcBorders>
              <w:top w:val="single" w:sz="6" w:space="0" w:color="000001"/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6396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407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 w:rsidTr="00A148C8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11" w:type="dxa"/>
            <w:gridSpan w:val="2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 w:rsidTr="00A148C8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11" w:type="dxa"/>
            <w:gridSpan w:val="2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filePath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fileContent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x; - first column in the pair for the selected PROBE method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y; - second column in the pair for the selected PROBE method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programFilesDirectory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 - used in the user input validation methods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ab/>
            </w:r>
            <w:r w:rsidRPr="00D51D6C">
              <w:rPr>
                <w:rFonts w:cstheme="minorHAnsi"/>
                <w:color w:val="000000"/>
                <w:sz w:val="20"/>
              </w:rPr>
              <w:tab/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eachLineInProgramFile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; - read the files lines by line ; </w:t>
            </w: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splits the numbers in </w:t>
            </w: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lastRenderedPageBreak/>
              <w:t>each row by a comma character and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  </w:t>
            </w:r>
            <w:proofErr w:type="gram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stores</w:t>
            </w:r>
            <w:proofErr w:type="gram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the values of each row in an array then added as the nodes of a linked list.</w:t>
            </w:r>
          </w:p>
          <w:p w:rsidR="0031192F" w:rsidRPr="00D51D6C" w:rsidRDefault="0031192F">
            <w:pPr>
              <w:autoSpaceDE w:val="0"/>
              <w:rPr>
                <w:rFonts w:cstheme="minorHAnsi"/>
              </w:rPr>
            </w:pPr>
          </w:p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numbersInARow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estimatedProxySize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; - Constant 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listOfRealNumbers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 - storing the linked list of the arrays of the values in each column</w:t>
            </w:r>
          </w:p>
        </w:tc>
        <w:tc>
          <w:tcPr>
            <w:tcW w:w="301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lastRenderedPageBreak/>
              <w:t xml:space="preserve">User input to select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the data for calculations: 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First data set is from file1 containing predefined values for Estimated Proxy Size, Actual and Modified Size and Actual Development times for 10 predefined programs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- file2 contains also Estimated Proxy Size, Actual and Modified Size and Actual but from Programs 2 to 6 developed by the student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depending on the user input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lastRenderedPageBreak/>
              <w:t>estimated proxy size (386 for data in file 1 and as calculated in the student workbook for file 2) is also set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9407" w:type="dxa"/>
            <w:gridSpan w:val="7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lastRenderedPageBreak/>
              <w:t>Items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3011" w:type="dxa"/>
            <w:gridSpan w:val="2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3011" w:type="dxa"/>
            <w:gridSpan w:val="2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</w:rPr>
              <w:t>ValidateUserInput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301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Validates the user input from key board as a numeric value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</w:rPr>
              <w:t>ProcessUserInput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Specifies the data sets/columns from the files to be used in the calculations; specifies the file and the estimated proxy size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</w:rPr>
              <w:t>CreateInputFile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This is a helper </w:t>
            </w: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methof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used by </w:t>
            </w: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IsValidInputFile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in order to handle missing data file or folder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</w:rPr>
              <w:t>HandleInvalidUserInput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Provides meaningful user prompt in case of invalid user input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</w:rPr>
              <w:t>IsValidInputFile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This method validates that the input file exists,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it also validates that the file is not empty and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proofErr w:type="gram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creates</w:t>
            </w:r>
            <w:proofErr w:type="gram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the required input  where the user can place the input file.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ReadFile</w:t>
            </w:r>
            <w:proofErr w:type="spellEnd"/>
          </w:p>
        </w:tc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This method reads the values from the input file.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It splits the numbers in each row by a comma character and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proofErr w:type="gram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stores</w:t>
            </w:r>
            <w:proofErr w:type="gram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the values of each row in an array then added as the nodes of a linked list.</w:t>
            </w:r>
          </w:p>
        </w:tc>
      </w:tr>
      <w:tr w:rsidR="0031192F" w:rsidRPr="00D51D6C" w:rsidTr="00D51D6C">
        <w:tblPrEx>
          <w:tblBorders>
            <w:top w:val="single" w:sz="6" w:space="0" w:color="000001"/>
            <w:left w:val="single" w:sz="6" w:space="0" w:color="000001"/>
            <w:bottom w:val="single" w:sz="6" w:space="0" w:color="000001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60"/>
        </w:trPr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385" w:type="dxa"/>
            <w:gridSpan w:val="3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numPr>
                <w:ilvl w:val="2"/>
                <w:numId w:val="2"/>
              </w:numPr>
              <w:rPr>
                <w:rFonts w:cstheme="minorHAnsi"/>
              </w:rPr>
            </w:pPr>
          </w:p>
        </w:tc>
        <w:tc>
          <w:tcPr>
            <w:tcW w:w="3011" w:type="dxa"/>
            <w:gridSpan w:val="2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</w:tbl>
    <w:p w:rsidR="0031192F" w:rsidRPr="00D51D6C" w:rsidRDefault="0031192F">
      <w:pPr>
        <w:ind w:left="630"/>
        <w:rPr>
          <w:rFonts w:cstheme="minorHAnsi"/>
        </w:rPr>
      </w:pPr>
    </w:p>
    <w:p w:rsidR="0031192F" w:rsidRPr="00D51D6C" w:rsidRDefault="0031192F">
      <w:pPr>
        <w:pStyle w:val="FrmInstTitle"/>
        <w:spacing w:line="360" w:lineRule="auto"/>
        <w:ind w:left="630"/>
        <w:jc w:val="both"/>
        <w:rPr>
          <w:rFonts w:asciiTheme="minorHAnsi" w:hAnsiTheme="minorHAnsi" w:cstheme="minorHAnsi"/>
        </w:rPr>
      </w:pPr>
    </w:p>
    <w:tbl>
      <w:tblPr>
        <w:tblW w:w="0" w:type="auto"/>
        <w:tblInd w:w="240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1"/>
        <w:gridCol w:w="3011"/>
      </w:tblGrid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Class Name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RangeValues</w:t>
            </w:r>
            <w:proofErr w:type="spellEnd"/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dof</w:t>
            </w:r>
            <w:proofErr w:type="spellEnd"/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0"/>
                <w:szCs w:val="20"/>
              </w:rPr>
              <w:t>Uses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dof</w:t>
            </w:r>
            <w:proofErr w:type="spellEnd"/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D51D6C">
              <w:rPr>
                <w:rFonts w:eastAsia="Times New Roman" w:cstheme="minorHAnsi"/>
                <w:color w:val="000000"/>
                <w:sz w:val="20"/>
                <w:szCs w:val="20"/>
              </w:rPr>
              <w:t>from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UserInput</w:t>
            </w:r>
            <w:proofErr w:type="spellEnd"/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WidthOfI</w:t>
            </w:r>
            <w:proofErr w:type="spellEnd"/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The range of function parameters </w:t>
            </w:r>
          </w:p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tInterval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End of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widthOfI</w:t>
            </w:r>
            <w:proofErr w:type="spellEnd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 </w:t>
            </w:r>
            <w:r w:rsidRPr="00D51D6C">
              <w:rPr>
                <w:rFonts w:cstheme="minorHAnsi"/>
                <w:color w:val="000000"/>
                <w:sz w:val="20"/>
              </w:rPr>
              <w:t xml:space="preserve">range in the current iteration of finding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tInterval</w:t>
            </w:r>
            <w:proofErr w:type="spellEnd"/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numberOfSegments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Items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GetRangeValues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widthOfI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[i] = i * </w:t>
            </w: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tInterval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/ </w:t>
            </w: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numberOfSegments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;</w:t>
            </w:r>
          </w:p>
          <w:p w:rsidR="0031192F" w:rsidRPr="00D51D6C" w:rsidRDefault="0031192F">
            <w:pPr>
              <w:rPr>
                <w:rFonts w:cstheme="minorHAnsi"/>
              </w:rPr>
            </w:pPr>
          </w:p>
        </w:tc>
      </w:tr>
    </w:tbl>
    <w:p w:rsidR="0031192F" w:rsidRPr="00D51D6C" w:rsidRDefault="0031192F">
      <w:pPr>
        <w:spacing w:line="360" w:lineRule="auto"/>
        <w:jc w:val="both"/>
        <w:rPr>
          <w:rFonts w:cstheme="minorHAnsi"/>
        </w:rPr>
      </w:pPr>
    </w:p>
    <w:tbl>
      <w:tblPr>
        <w:tblW w:w="0" w:type="auto"/>
        <w:tblInd w:w="240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6"/>
        <w:gridCol w:w="2961"/>
        <w:gridCol w:w="4199"/>
      </w:tblGrid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lastRenderedPageBreak/>
              <w:t>Class Name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Terms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dof</w:t>
            </w:r>
            <w:proofErr w:type="spellEnd"/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User input to select the degrees of freedom to be used in the calculations of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Student’s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t-distribution probability density function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functionOfWidth</w:t>
            </w:r>
            <w:proofErr w:type="spellEnd"/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The range of function parameters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tInterval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End of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functionOfWidth</w:t>
            </w:r>
            <w:proofErr w:type="spellEnd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 </w:t>
            </w:r>
            <w:r w:rsidRPr="00D51D6C">
              <w:rPr>
                <w:rFonts w:cstheme="minorHAnsi"/>
                <w:color w:val="000000"/>
                <w:sz w:val="20"/>
              </w:rPr>
              <w:t>range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SumOfEndTerms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Calculate F(0) + F(X)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Items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Consolas" w:cstheme="minorHAnsi"/>
                <w:b/>
                <w:color w:val="000000"/>
                <w:sz w:val="20"/>
                <w:szCs w:val="19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CalculateSumOfTerms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()</w:t>
            </w:r>
          </w:p>
          <w:p w:rsidR="0031192F" w:rsidRPr="00D51D6C" w:rsidRDefault="0031192F">
            <w:pPr>
              <w:pStyle w:val="Textbody"/>
              <w:spacing w:before="240"/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A148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6C1FEA0" wp14:editId="6AEB45BF">
                  <wp:extent cx="2529749" cy="38961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51" cy="389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92F" w:rsidRPr="00D51D6C" w:rsidRDefault="0031192F">
      <w:pPr>
        <w:spacing w:line="360" w:lineRule="auto"/>
        <w:jc w:val="both"/>
        <w:rPr>
          <w:rFonts w:cstheme="minorHAnsi"/>
        </w:rPr>
      </w:pPr>
    </w:p>
    <w:tbl>
      <w:tblPr>
        <w:tblW w:w="0" w:type="auto"/>
        <w:tblInd w:w="232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71"/>
        <w:gridCol w:w="2628"/>
        <w:gridCol w:w="5165"/>
      </w:tblGrid>
      <w:tr w:rsidR="0031192F" w:rsidRPr="00D51D6C" w:rsidTr="00A148C8">
        <w:trPr>
          <w:cantSplit/>
        </w:trPr>
        <w:tc>
          <w:tcPr>
            <w:tcW w:w="2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Class Name</w:t>
            </w:r>
          </w:p>
        </w:tc>
        <w:tc>
          <w:tcPr>
            <w:tcW w:w="779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Function</w:t>
            </w:r>
          </w:p>
        </w:tc>
      </w:tr>
      <w:tr w:rsidR="0031192F" w:rsidRPr="00D51D6C" w:rsidTr="00A148C8">
        <w:trPr>
          <w:cantSplit/>
        </w:trPr>
        <w:tc>
          <w:tcPr>
            <w:tcW w:w="2271" w:type="dxa"/>
            <w:tcBorders>
              <w:top w:val="single" w:sz="6" w:space="0" w:color="000001"/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779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A148C8">
        <w:trPr>
          <w:cantSplit/>
        </w:trPr>
        <w:tc>
          <w:tcPr>
            <w:tcW w:w="227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top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51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A148C8">
        <w:trPr>
          <w:cantSplit/>
        </w:trPr>
        <w:tc>
          <w:tcPr>
            <w:tcW w:w="1006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 w:rsidTr="00A148C8">
        <w:trPr>
          <w:cantSplit/>
        </w:trPr>
        <w:tc>
          <w:tcPr>
            <w:tcW w:w="227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51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 w:rsidTr="00A148C8">
        <w:trPr>
          <w:cantSplit/>
        </w:trPr>
        <w:tc>
          <w:tcPr>
            <w:tcW w:w="227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dof</w:t>
            </w:r>
            <w:proofErr w:type="spellEnd"/>
          </w:p>
        </w:tc>
        <w:tc>
          <w:tcPr>
            <w:tcW w:w="51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User input to select the degrees of freedom to be used in the calculations of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Student’s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t-distribution probability density function</w:t>
            </w:r>
          </w:p>
        </w:tc>
      </w:tr>
      <w:tr w:rsidR="0031192F" w:rsidRPr="00D51D6C" w:rsidTr="00A148C8">
        <w:trPr>
          <w:cantSplit/>
        </w:trPr>
        <w:tc>
          <w:tcPr>
            <w:tcW w:w="227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functionOfWidth</w:t>
            </w:r>
            <w:proofErr w:type="spellEnd"/>
          </w:p>
        </w:tc>
        <w:tc>
          <w:tcPr>
            <w:tcW w:w="51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The range of function parameters</w:t>
            </w:r>
          </w:p>
        </w:tc>
      </w:tr>
      <w:tr w:rsidR="0031192F" w:rsidRPr="00D51D6C" w:rsidTr="00A148C8">
        <w:trPr>
          <w:cantSplit/>
          <w:trHeight w:val="213"/>
        </w:trPr>
        <w:tc>
          <w:tcPr>
            <w:tcW w:w="227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tInterval</w:t>
            </w:r>
            <w:proofErr w:type="spellEnd"/>
          </w:p>
        </w:tc>
        <w:tc>
          <w:tcPr>
            <w:tcW w:w="516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End of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functionOfWidth</w:t>
            </w:r>
            <w:proofErr w:type="spellEnd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 </w:t>
            </w:r>
            <w:r w:rsidRPr="00D51D6C">
              <w:rPr>
                <w:rFonts w:cstheme="minorHAnsi"/>
                <w:color w:val="000000"/>
                <w:sz w:val="20"/>
              </w:rPr>
              <w:t>range</w:t>
            </w:r>
          </w:p>
        </w:tc>
      </w:tr>
      <w:tr w:rsidR="0031192F" w:rsidRPr="00D51D6C" w:rsidTr="00A148C8">
        <w:trPr>
          <w:cantSplit/>
          <w:trHeight w:val="213"/>
        </w:trPr>
        <w:tc>
          <w:tcPr>
            <w:tcW w:w="227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WidthOfI</w:t>
            </w:r>
            <w:proofErr w:type="spellEnd"/>
          </w:p>
        </w:tc>
        <w:tc>
          <w:tcPr>
            <w:tcW w:w="516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  <w:szCs w:val="20"/>
              </w:rPr>
              <w:t xml:space="preserve">X as returned by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RangeValues</w:t>
            </w:r>
            <w:proofErr w:type="spellEnd"/>
          </w:p>
        </w:tc>
      </w:tr>
      <w:tr w:rsidR="0031192F" w:rsidRPr="00D51D6C" w:rsidTr="00A148C8">
        <w:trPr>
          <w:cantSplit/>
        </w:trPr>
        <w:tc>
          <w:tcPr>
            <w:tcW w:w="227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51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A148C8">
        <w:trPr>
          <w:cantSplit/>
        </w:trPr>
        <w:tc>
          <w:tcPr>
            <w:tcW w:w="1006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Items</w:t>
            </w:r>
          </w:p>
        </w:tc>
      </w:tr>
      <w:tr w:rsidR="0031192F" w:rsidRPr="00D51D6C" w:rsidTr="00A148C8">
        <w:trPr>
          <w:cantSplit/>
        </w:trPr>
        <w:tc>
          <w:tcPr>
            <w:tcW w:w="227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51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 w:rsidTr="00A148C8">
        <w:trPr>
          <w:cantSplit/>
          <w:trHeight w:val="360"/>
        </w:trPr>
        <w:tc>
          <w:tcPr>
            <w:tcW w:w="227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CalculateGamma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1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Default="007E1C77">
            <w:pPr>
              <w:rPr>
                <w:rFonts w:cstheme="minorHAnsi"/>
                <w:i/>
                <w:iCs/>
                <w:noProof/>
                <w:color w:val="000000"/>
                <w:sz w:val="20"/>
              </w:rPr>
            </w:pPr>
            <w:r w:rsidRPr="00D51D6C">
              <w:rPr>
                <w:rFonts w:cstheme="minorHAnsi"/>
                <w:color w:val="000000"/>
                <w:sz w:val="20"/>
              </w:rPr>
              <w:t>Calculates the constant function part of gamma function of parameter</w:t>
            </w:r>
            <w:r w:rsidR="00A148C8">
              <w:rPr>
                <w:rFonts w:cstheme="minorHAnsi"/>
                <w:color w:val="000000"/>
                <w:sz w:val="20"/>
              </w:rPr>
              <w:t xml:space="preserve"> x = </w:t>
            </w:r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dof</w:t>
            </w:r>
            <w:proofErr w:type="spellEnd"/>
          </w:p>
          <w:p w:rsidR="0031192F" w:rsidRPr="00D51D6C" w:rsidRDefault="0095092A" w:rsidP="00A148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EDBDF16" wp14:editId="740A023E">
                  <wp:extent cx="992223" cy="23058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834" cy="230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2F" w:rsidRPr="00D51D6C" w:rsidTr="00A148C8">
        <w:trPr>
          <w:cantSplit/>
          <w:trHeight w:val="360"/>
        </w:trPr>
        <w:tc>
          <w:tcPr>
            <w:tcW w:w="227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bookmarkStart w:id="0" w:name="__DdeLink__40_188033210221"/>
            <w:bookmarkEnd w:id="0"/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CalculateConstant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16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95092A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 xml:space="preserve"> </w:t>
            </w:r>
            <w:r w:rsidR="0095092A">
              <w:rPr>
                <w:noProof/>
              </w:rPr>
              <w:drawing>
                <wp:inline distT="0" distB="0" distL="0" distR="0" wp14:anchorId="7419E594" wp14:editId="20895CDF">
                  <wp:extent cx="1550504" cy="95745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194" cy="957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2F" w:rsidRPr="00D51D6C" w:rsidTr="00A148C8">
        <w:trPr>
          <w:cantSplit/>
          <w:trHeight w:val="360"/>
        </w:trPr>
        <w:tc>
          <w:tcPr>
            <w:tcW w:w="227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628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bookmarkStart w:id="1" w:name="__DdeLink__44_188033210221"/>
            <w:bookmarkEnd w:id="1"/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</w:rPr>
              <w:t>CalculateResult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  <w:tc>
          <w:tcPr>
            <w:tcW w:w="516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Calculates F(X) for each </w:t>
            </w:r>
            <w:proofErr w:type="spellStart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widthOfI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as m</w:t>
            </w:r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ultiplies the result of </w:t>
            </w:r>
            <w:proofErr w:type="spellStart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CalculateConstant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 xml:space="preserve">() and the variable part of the function </w:t>
            </w:r>
            <w:r w:rsidRPr="00D51D6C">
              <w:rPr>
                <w:rFonts w:asciiTheme="minorHAnsi" w:hAnsiTheme="minorHAnsi" w:cstheme="minorHAnsi"/>
                <w:color w:val="000000"/>
              </w:rPr>
              <w:t>and returns the output of the function</w:t>
            </w:r>
          </w:p>
          <w:p w:rsidR="0031192F" w:rsidRPr="00D51D6C" w:rsidRDefault="0095092A" w:rsidP="0095092A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DA676F0" wp14:editId="662DA655">
                  <wp:extent cx="3142823" cy="938254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739" cy="93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92F" w:rsidRPr="00D51D6C" w:rsidRDefault="0031192F">
      <w:pPr>
        <w:pageBreakBefore/>
        <w:ind w:left="630"/>
        <w:rPr>
          <w:rFonts w:cstheme="minorHAnsi"/>
        </w:rPr>
      </w:pPr>
    </w:p>
    <w:tbl>
      <w:tblPr>
        <w:tblW w:w="0" w:type="auto"/>
        <w:tblInd w:w="240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2"/>
        <w:gridCol w:w="2540"/>
        <w:gridCol w:w="5564"/>
      </w:tblGrid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Class Name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ProbabilityFunction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Program 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dof</w:t>
            </w:r>
            <w:proofErr w:type="spellEnd"/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From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UserInput</w:t>
            </w:r>
            <w:proofErr w:type="spellEnd"/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numberOfSegments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From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UserInput</w:t>
            </w:r>
            <w:proofErr w:type="spellEnd"/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Tinterval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From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TValue</w:t>
            </w:r>
            <w:proofErr w:type="spellEnd"/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FunctionOfWidth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Uses result calculated in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CalculateResultFunction</w:t>
            </w:r>
            <w:proofErr w:type="spellEnd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() </w:t>
            </w:r>
            <w:r w:rsidRPr="00D51D6C">
              <w:rPr>
                <w:rFonts w:cstheme="minorHAnsi"/>
                <w:color w:val="000000"/>
                <w:sz w:val="20"/>
              </w:rPr>
              <w:t>of</w:t>
            </w: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CalculateFunction</w:t>
            </w:r>
            <w:proofErr w:type="spellEnd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 </w:t>
            </w:r>
            <w:r w:rsidRPr="00D51D6C">
              <w:rPr>
                <w:rFonts w:cstheme="minorHAnsi"/>
                <w:color w:val="000000"/>
                <w:sz w:val="20"/>
              </w:rPr>
              <w:t>class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probability</w:t>
            </w: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The output result of the application, calculated in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CalculateProbability</w:t>
            </w:r>
            <w:proofErr w:type="spellEnd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() method </w:t>
            </w:r>
            <w:r w:rsidRPr="00D51D6C">
              <w:rPr>
                <w:rFonts w:cstheme="minorHAnsi"/>
                <w:color w:val="000000"/>
                <w:sz w:val="20"/>
              </w:rPr>
              <w:t xml:space="preserve">using </w:t>
            </w: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firstNumberOfSegments</w:t>
            </w:r>
            <w:proofErr w:type="spellEnd"/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Multiplier</w:t>
            </w: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Multiplier =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tInterval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/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numberOfSegments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*3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Items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3"/>
              <w:numPr>
                <w:ilvl w:val="2"/>
                <w:numId w:val="2"/>
              </w:numPr>
              <w:rPr>
                <w:rFonts w:asciiTheme="minorHAnsi" w:hAnsiTheme="minorHAnsi" w:cstheme="minorHAnsi"/>
              </w:rPr>
            </w:pPr>
            <w:bookmarkStart w:id="2" w:name="__DdeLink__54_1880332102"/>
            <w:proofErr w:type="spellStart"/>
            <w:proofErr w:type="gramStart"/>
            <w:r w:rsidRPr="00D51D6C">
              <w:rPr>
                <w:rFonts w:asciiTheme="minorHAnsi" w:hAnsiTheme="minorHAnsi" w:cstheme="minorHAnsi"/>
                <w:color w:val="000000"/>
                <w:sz w:val="20"/>
              </w:rPr>
              <w:t>CalculateProbability</w:t>
            </w:r>
            <w:bookmarkEnd w:id="2"/>
            <w:proofErr w:type="spellEnd"/>
            <w:r w:rsidRPr="00D51D6C">
              <w:rPr>
                <w:rFonts w:asciiTheme="minorHAnsi" w:hAnsiTheme="minorHAnsi" w:cstheme="minorHAnsi"/>
                <w:color w:val="000000"/>
                <w:sz w:val="20"/>
              </w:rPr>
              <w:t>(</w:t>
            </w:r>
            <w:proofErr w:type="gramEnd"/>
            <w:r w:rsidRPr="00D51D6C">
              <w:rPr>
                <w:rFonts w:asciiTheme="minorHAnsi" w:hAnsiTheme="minorHAnsi" w:cstheme="minorHAnsi"/>
                <w:color w:val="000000"/>
                <w:sz w:val="20"/>
              </w:rPr>
              <w:t>)</w:t>
            </w: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Default="007E1C77" w:rsidP="0095092A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Calculates the output of the application by summarizing the terms and multiplying</w:t>
            </w:r>
            <w:r w:rsidR="0095092A">
              <w:rPr>
                <w:rFonts w:asciiTheme="minorHAnsi" w:hAnsiTheme="minorHAnsi" w:cstheme="minorHAnsi"/>
                <w:color w:val="000000"/>
              </w:rPr>
              <w:t xml:space="preserve"> them by the Width coefficient</w:t>
            </w:r>
          </w:p>
          <w:p w:rsidR="0095092A" w:rsidRDefault="0095092A" w:rsidP="0095092A">
            <w:pPr>
              <w:pStyle w:val="HTMLPreformatted"/>
              <w:rPr>
                <w:rFonts w:asciiTheme="minorHAnsi" w:hAnsiTheme="minorHAnsi" w:cstheme="minorHAnsi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12B889" wp14:editId="7506E969">
                  <wp:extent cx="3396499" cy="46117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795" cy="46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92A" w:rsidRPr="00D51D6C" w:rsidRDefault="0095092A" w:rsidP="0095092A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</w:tbl>
    <w:p w:rsidR="0031192F" w:rsidRPr="00D51D6C" w:rsidRDefault="0031192F">
      <w:pPr>
        <w:ind w:left="630"/>
        <w:rPr>
          <w:rFonts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rmInstTitle"/>
        <w:ind w:left="630"/>
        <w:rPr>
          <w:rFonts w:asciiTheme="minorHAnsi" w:hAnsiTheme="minorHAnsi" w:cstheme="minorHAnsi"/>
        </w:rPr>
      </w:pPr>
    </w:p>
    <w:tbl>
      <w:tblPr>
        <w:tblW w:w="5975" w:type="pct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7"/>
        <w:gridCol w:w="2665"/>
        <w:gridCol w:w="396"/>
        <w:gridCol w:w="4700"/>
        <w:gridCol w:w="2006"/>
      </w:tblGrid>
      <w:tr w:rsidR="0031192F" w:rsidRPr="00D51D6C" w:rsidTr="0095092A">
        <w:trPr>
          <w:gridAfter w:val="1"/>
          <w:wAfter w:w="816" w:type="pct"/>
          <w:cantSplit/>
        </w:trPr>
        <w:tc>
          <w:tcPr>
            <w:tcW w:w="1031" w:type="pct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Class Name</w:t>
            </w:r>
          </w:p>
        </w:tc>
        <w:tc>
          <w:tcPr>
            <w:tcW w:w="3153" w:type="pct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CorrelationRegression</w:t>
            </w:r>
            <w:proofErr w:type="spellEnd"/>
          </w:p>
        </w:tc>
      </w:tr>
      <w:tr w:rsidR="0031192F" w:rsidRPr="00D51D6C" w:rsidTr="0095092A">
        <w:trPr>
          <w:gridAfter w:val="1"/>
          <w:wAfter w:w="816" w:type="pct"/>
          <w:cantSplit/>
        </w:trPr>
        <w:tc>
          <w:tcPr>
            <w:tcW w:w="1031" w:type="pct"/>
            <w:tcBorders>
              <w:top w:val="single" w:sz="6" w:space="0" w:color="000001"/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3153" w:type="pct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InputData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</w:p>
        </w:tc>
      </w:tr>
      <w:tr w:rsidR="0031192F" w:rsidRPr="00D51D6C" w:rsidTr="0095092A">
        <w:trPr>
          <w:cantSplit/>
        </w:trPr>
        <w:tc>
          <w:tcPr>
            <w:tcW w:w="1031" w:type="pct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083" w:type="pct"/>
            <w:tcBorders>
              <w:top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2886" w:type="pct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</w:trPr>
        <w:tc>
          <w:tcPr>
            <w:tcW w:w="4184" w:type="pct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 w:rsidTr="0095092A">
        <w:trPr>
          <w:gridAfter w:val="1"/>
          <w:wAfter w:w="816" w:type="pct"/>
          <w:cantSplit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1910" w:type="pc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numberOfSegments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</w:t>
            </w:r>
          </w:p>
        </w:tc>
        <w:tc>
          <w:tcPr>
            <w:tcW w:w="1910" w:type="pc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As many as the rows in the file – the data points for each program</w:t>
            </w: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dof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  <w:tc>
          <w:tcPr>
            <w:tcW w:w="1910" w:type="pc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Degress</w:t>
            </w:r>
            <w:proofErr w:type="spellEnd"/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 xml:space="preserve"> of freedom for probability density calculation</w:t>
            </w: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regressionB0;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</w:p>
        </w:tc>
        <w:tc>
          <w:tcPr>
            <w:tcW w:w="1910" w:type="pc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0"/>
              </w:rPr>
              <w:t xml:space="preserve">The variable storing linear regression parameter </w:t>
            </w:r>
            <w:r w:rsidR="0095092A">
              <w:rPr>
                <w:noProof/>
              </w:rPr>
              <w:drawing>
                <wp:inline distT="0" distB="0" distL="0" distR="0" wp14:anchorId="2213EB34" wp14:editId="7132FC4F">
                  <wp:extent cx="1391478" cy="68114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72" cy="68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regressionB1;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  <w:tc>
          <w:tcPr>
            <w:tcW w:w="1910" w:type="pc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Default="007E1C77">
            <w:pPr>
              <w:rPr>
                <w:rFonts w:cstheme="minorHAnsi"/>
                <w:noProof/>
                <w:color w:val="000000"/>
                <w:sz w:val="20"/>
              </w:rPr>
            </w:pPr>
            <w:r w:rsidRPr="00D51D6C">
              <w:rPr>
                <w:rFonts w:eastAsia="Times New Roman" w:cstheme="minorHAnsi"/>
                <w:color w:val="000000"/>
                <w:sz w:val="20"/>
              </w:rPr>
              <w:t xml:space="preserve">The variable storing linear regression parameter </w:t>
            </w:r>
          </w:p>
          <w:p w:rsidR="0031192F" w:rsidRPr="00D51D6C" w:rsidRDefault="0095092A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C065B69" wp14:editId="2AED9699">
                  <wp:extent cx="1224501" cy="348917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471" cy="34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improvedPrediction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  <w:tc>
          <w:tcPr>
            <w:tcW w:w="1910" w:type="pc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The variable storing the Improved prediction</w:t>
            </w:r>
          </w:p>
          <w:p w:rsidR="0031192F" w:rsidRPr="00D51D6C" w:rsidRDefault="0095092A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77B7420C" wp14:editId="4C6DB7BA">
                  <wp:extent cx="922352" cy="21285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609" cy="21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correlationR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correlationR2          </w:t>
            </w:r>
          </w:p>
        </w:tc>
        <w:tc>
          <w:tcPr>
            <w:tcW w:w="1910" w:type="pc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92A" w:rsidRPr="0095092A" w:rsidRDefault="0095092A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The variable storing c</w:t>
            </w:r>
            <w:r w:rsidR="007E1C77"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orrelation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coefficients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r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and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r </w:t>
            </w:r>
            <w:r w:rsidRPr="00D51D6C">
              <w:rPr>
                <w:rFonts w:eastAsia="Times New Roman" w:cstheme="minorHAnsi"/>
                <w:color w:val="000000"/>
                <w:sz w:val="14"/>
                <w:szCs w:val="14"/>
              </w:rPr>
              <w:t xml:space="preserve">2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for a set of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n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pairs of data</w:t>
            </w: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meanValueX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  <w:tc>
          <w:tcPr>
            <w:tcW w:w="1910" w:type="pct"/>
            <w:vMerge w:val="restar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Helper variables to ease the formulas for regression and correlation parameters</w:t>
            </w: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95092A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meanValueY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</w:tc>
        <w:tc>
          <w:tcPr>
            <w:tcW w:w="1910" w:type="pct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95092A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sumOfXYProducts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;         </w:t>
            </w:r>
          </w:p>
        </w:tc>
        <w:tc>
          <w:tcPr>
            <w:tcW w:w="1910" w:type="pct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95092A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sumOfSquareX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</w:tc>
        <w:tc>
          <w:tcPr>
            <w:tcW w:w="1910" w:type="pct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95092A" w:rsidP="0095092A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0"/>
              </w:rPr>
              <w:t xml:space="preserve">     </w:t>
            </w:r>
            <w:proofErr w:type="spellStart"/>
            <w:r w:rsidR="007E1C77" w:rsidRPr="00D51D6C">
              <w:rPr>
                <w:rFonts w:cstheme="minorHAnsi"/>
                <w:color w:val="000000"/>
                <w:sz w:val="20"/>
              </w:rPr>
              <w:t>productSquareMeanX</w:t>
            </w:r>
            <w:proofErr w:type="spellEnd"/>
            <w:r w:rsidR="007E1C77" w:rsidRPr="00D51D6C">
              <w:rPr>
                <w:rFonts w:cstheme="minorHAnsi"/>
                <w:color w:val="000000"/>
                <w:sz w:val="20"/>
              </w:rPr>
              <w:t xml:space="preserve">; </w:t>
            </w:r>
          </w:p>
        </w:tc>
        <w:tc>
          <w:tcPr>
            <w:tcW w:w="1910" w:type="pct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95092A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productMeanXY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;          </w:t>
            </w:r>
          </w:p>
        </w:tc>
        <w:tc>
          <w:tcPr>
            <w:tcW w:w="1910" w:type="pct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95092A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sumOfX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;         </w:t>
            </w:r>
          </w:p>
        </w:tc>
        <w:tc>
          <w:tcPr>
            <w:tcW w:w="1910" w:type="pct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95092A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;          </w:t>
            </w:r>
          </w:p>
        </w:tc>
        <w:tc>
          <w:tcPr>
            <w:tcW w:w="1910" w:type="pct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  <w:trHeight w:val="213"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3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95092A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sumOfSquareY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;          </w:t>
            </w:r>
          </w:p>
        </w:tc>
        <w:tc>
          <w:tcPr>
            <w:tcW w:w="1910" w:type="pct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 w:rsidTr="0095092A">
        <w:trPr>
          <w:gridAfter w:val="1"/>
          <w:wAfter w:w="816" w:type="pct"/>
          <w:cantSplit/>
        </w:trPr>
        <w:tc>
          <w:tcPr>
            <w:tcW w:w="4184" w:type="pct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95092A" w:rsidRPr="00D51D6C" w:rsidTr="0095092A">
        <w:trPr>
          <w:gridAfter w:val="1"/>
          <w:wAfter w:w="816" w:type="pct"/>
          <w:cantSplit/>
        </w:trPr>
        <w:tc>
          <w:tcPr>
            <w:tcW w:w="1031" w:type="pct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4" w:type="pct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bCs/>
                <w:color w:val="000000"/>
                <w:sz w:val="20"/>
              </w:rPr>
              <w:t>Declaration</w:t>
            </w:r>
          </w:p>
        </w:tc>
        <w:tc>
          <w:tcPr>
            <w:tcW w:w="1909" w:type="pc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95092A" w:rsidRPr="00D51D6C" w:rsidTr="0095092A">
        <w:trPr>
          <w:gridAfter w:val="1"/>
          <w:wAfter w:w="816" w:type="pct"/>
          <w:cantSplit/>
          <w:trHeight w:val="360"/>
        </w:trPr>
        <w:tc>
          <w:tcPr>
            <w:tcW w:w="1031" w:type="pct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bCs/>
                <w:color w:val="000000"/>
              </w:rPr>
              <w:t>Items</w:t>
            </w:r>
          </w:p>
        </w:tc>
        <w:tc>
          <w:tcPr>
            <w:tcW w:w="1244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CalculateRegressionParameters</w:t>
            </w:r>
            <w:proofErr w:type="spellEnd"/>
          </w:p>
        </w:tc>
        <w:tc>
          <w:tcPr>
            <w:tcW w:w="1909" w:type="pc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95092A" w:rsidRPr="0095092A" w:rsidRDefault="0095092A" w:rsidP="00950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</w:t>
            </w:r>
            <w:r w:rsidRPr="0095092A">
              <w:rPr>
                <w:rFonts w:ascii="Consolas" w:eastAsia="Times New Roman" w:hAnsi="Consolas" w:cs="Consolas"/>
                <w:b/>
                <w:color w:val="000000"/>
                <w:sz w:val="20"/>
                <w:szCs w:val="20"/>
              </w:rPr>
              <w:t>regressionB1</w:t>
            </w:r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= (sumOfXYProducts - productMeanXY) / (sumOfSquareX - productSquareMeanX);</w:t>
            </w:r>
          </w:p>
          <w:p w:rsidR="0095092A" w:rsidRDefault="0095092A" w:rsidP="00950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95092A" w:rsidRDefault="0095092A" w:rsidP="00950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A74D21" wp14:editId="6946E798">
                  <wp:extent cx="1391478" cy="68114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872" cy="680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92A" w:rsidRDefault="0095092A" w:rsidP="00950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95092A" w:rsidRPr="0095092A" w:rsidRDefault="0095092A" w:rsidP="00950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95092A">
              <w:rPr>
                <w:rFonts w:ascii="Consolas" w:eastAsia="Times New Roman" w:hAnsi="Consolas" w:cs="Consolas"/>
                <w:b/>
                <w:color w:val="000000"/>
                <w:sz w:val="20"/>
                <w:szCs w:val="20"/>
              </w:rPr>
              <w:t>regressionB0</w:t>
            </w:r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= </w:t>
            </w:r>
            <w:proofErr w:type="spellStart"/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meanValueY</w:t>
            </w:r>
            <w:proofErr w:type="spellEnd"/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- (regressionB1 * </w:t>
            </w:r>
            <w:proofErr w:type="spellStart"/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meanValueX</w:t>
            </w:r>
            <w:proofErr w:type="spellEnd"/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</w:p>
          <w:p w:rsidR="0095092A" w:rsidRPr="0095092A" w:rsidRDefault="0095092A" w:rsidP="00950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A87BB7" wp14:editId="779EF731">
                  <wp:extent cx="1224501" cy="34891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471" cy="34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92A" w:rsidRDefault="0095092A" w:rsidP="00950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:rsidR="0095092A" w:rsidRPr="0095092A" w:rsidRDefault="0095092A" w:rsidP="009509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95092A">
              <w:rPr>
                <w:rFonts w:ascii="Consolas" w:eastAsia="Times New Roman" w:hAnsi="Consolas" w:cs="Consolas"/>
                <w:b/>
                <w:color w:val="000000"/>
                <w:sz w:val="20"/>
                <w:szCs w:val="20"/>
              </w:rPr>
              <w:t>improvedPrediction</w:t>
            </w:r>
            <w:r w:rsidRPr="0095092A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 = regressionB0 + regressionB1 * EstimatedProxySize;</w:t>
            </w:r>
          </w:p>
          <w:p w:rsidR="0095092A" w:rsidRPr="00D51D6C" w:rsidRDefault="0095092A">
            <w:pPr>
              <w:pStyle w:val="HTMLPreformatted"/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095D5537" wp14:editId="5C9AE38A">
                  <wp:extent cx="922352" cy="212851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609" cy="21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95092A" w:rsidRPr="00D51D6C" w:rsidTr="0095092A">
        <w:trPr>
          <w:gridAfter w:val="1"/>
          <w:wAfter w:w="816" w:type="pct"/>
          <w:cantSplit/>
          <w:trHeight w:val="360"/>
        </w:trPr>
        <w:tc>
          <w:tcPr>
            <w:tcW w:w="1031" w:type="pct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1244" w:type="pct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CalculateCorrelationParameters</w:t>
            </w:r>
            <w:proofErr w:type="spellEnd"/>
          </w:p>
        </w:tc>
        <w:tc>
          <w:tcPr>
            <w:tcW w:w="1909" w:type="pc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See the formula below</w:t>
            </w:r>
          </w:p>
          <w:p w:rsidR="0031192F" w:rsidRPr="00D51D6C" w:rsidRDefault="0095092A">
            <w:pPr>
              <w:rPr>
                <w:rFonts w:cstheme="minorHAnsi"/>
              </w:rPr>
            </w:pPr>
            <w:r>
              <w:rPr>
                <w:rFonts w:eastAsia="SymbolMT" w:cstheme="minorHAnsi"/>
                <w:color w:val="000000"/>
                <w:sz w:val="24"/>
                <w:szCs w:val="24"/>
              </w:rPr>
              <w:t xml:space="preserve">Σ </w:t>
            </w:r>
            <w:r w:rsidR="007E1C77"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is the symbol for summation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•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i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is an index to the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n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numbers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•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and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y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are the two paired sets of data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•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n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is the number of items in each set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and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y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• </w:t>
            </w:r>
            <w:proofErr w:type="spellStart"/>
            <w:r w:rsidRPr="00D51D6C">
              <w:rPr>
                <w:rFonts w:eastAsia="Times New Roman" w:cstheme="minorHAnsi"/>
                <w:i/>
                <w:iCs/>
                <w:color w:val="000000"/>
                <w:sz w:val="14"/>
                <w:szCs w:val="14"/>
              </w:rPr>
              <w:t>avg</w:t>
            </w:r>
            <w:proofErr w:type="spellEnd"/>
            <w:r w:rsidRPr="00D51D6C">
              <w:rPr>
                <w:rFonts w:eastAsia="Times New Roman" w:cstheme="minorHAnsi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is the average of the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x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values</w:t>
            </w:r>
          </w:p>
          <w:p w:rsidR="0031192F" w:rsidRDefault="007E1C77" w:rsidP="0095092A">
            <w:pPr>
              <w:autoSpaceDE w:val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• </w:t>
            </w:r>
            <w:proofErr w:type="spellStart"/>
            <w:r w:rsidRPr="00D51D6C">
              <w:rPr>
                <w:rFonts w:eastAsia="Times New Roman" w:cstheme="minorHAnsi"/>
                <w:i/>
                <w:iCs/>
                <w:color w:val="000000"/>
                <w:sz w:val="14"/>
                <w:szCs w:val="14"/>
              </w:rPr>
              <w:t>avg</w:t>
            </w:r>
            <w:proofErr w:type="spellEnd"/>
            <w:r w:rsidRPr="00D51D6C">
              <w:rPr>
                <w:rFonts w:eastAsia="Times New Roman" w:cstheme="minorHAnsi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y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is the average of the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y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values</w:t>
            </w:r>
          </w:p>
          <w:p w:rsidR="0095092A" w:rsidRDefault="00A148C8" w:rsidP="0095092A">
            <w:pPr>
              <w:autoSpaceDE w:val="0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B42C68D" wp14:editId="21FF5D0F">
                  <wp:extent cx="2782957" cy="96630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804" cy="9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48C8" w:rsidRPr="00D51D6C" w:rsidRDefault="00A148C8" w:rsidP="0095092A">
            <w:pPr>
              <w:autoSpaceDE w:val="0"/>
              <w:rPr>
                <w:rFonts w:cstheme="minorHAnsi"/>
              </w:rPr>
            </w:pPr>
            <w:r>
              <w:rPr>
                <w:rFonts w:cstheme="minorHAnsi"/>
              </w:rPr>
              <w:t>r^2 = r*r</w:t>
            </w:r>
          </w:p>
        </w:tc>
      </w:tr>
    </w:tbl>
    <w:p w:rsidR="0031192F" w:rsidRPr="00D51D6C" w:rsidRDefault="0031192F">
      <w:pPr>
        <w:pageBreakBefore/>
        <w:ind w:left="630"/>
        <w:rPr>
          <w:rFonts w:cstheme="minorHAnsi"/>
        </w:rPr>
      </w:pPr>
    </w:p>
    <w:tbl>
      <w:tblPr>
        <w:tblW w:w="0" w:type="auto"/>
        <w:tblInd w:w="240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1"/>
        <w:gridCol w:w="3641"/>
      </w:tblGrid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Class Name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OutputParameters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InputData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significance;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Variable storing the calculated  </w:t>
            </w:r>
            <w:r w:rsidRPr="00D51D6C">
              <w:rPr>
                <w:rFonts w:eastAsia="TimesNewRomanPS-ItalicMT" w:cstheme="minorHAnsi"/>
                <w:i/>
                <w:iCs/>
                <w:color w:val="000000"/>
                <w:sz w:val="24"/>
                <w:szCs w:val="24"/>
              </w:rPr>
              <w:t>significance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tInterval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noProof/>
                <w:color w:val="000000"/>
              </w:rPr>
              <w:drawing>
                <wp:anchor distT="0" distB="0" distL="0" distR="0" simplePos="0" relativeHeight="13" behindDoc="0" locked="0" layoutInCell="1" allowOverlap="1" wp14:anchorId="66EEC837" wp14:editId="7183D88B">
                  <wp:simplePos x="0" y="0"/>
                  <wp:positionH relativeFrom="column">
                    <wp:posOffset>349250</wp:posOffset>
                  </wp:positionH>
                  <wp:positionV relativeFrom="paragraph">
                    <wp:posOffset>0</wp:posOffset>
                  </wp:positionV>
                  <wp:extent cx="1076325" cy="762000"/>
                  <wp:effectExtent l="0" t="0" r="0" b="0"/>
                  <wp:wrapSquare wrapText="largest"/>
                  <wp:docPr id="1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range;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Variable for the calculated Range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sigma;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Variable storing the calculated Standard deviation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sum;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  <w:tc>
          <w:tcPr>
            <w:tcW w:w="3011" w:type="dxa"/>
            <w:vMerge w:val="restart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Helper variable to ease the formulas for Standard deviation and Range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thirdPart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</w:t>
            </w:r>
          </w:p>
        </w:tc>
        <w:tc>
          <w:tcPr>
            <w:tcW w:w="3011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sumBelow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</w:tc>
        <w:tc>
          <w:tcPr>
            <w:tcW w:w="3011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Items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CalculateSignificance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1</w:t>
            </w:r>
            <w:r w:rsidR="00A148C8">
              <w:rPr>
                <w:rFonts w:eastAsia="SymbolMT" w:cstheme="minorHAnsi"/>
                <w:i/>
                <w:iCs/>
                <w:color w:val="000000"/>
                <w:sz w:val="24"/>
                <w:szCs w:val="24"/>
              </w:rPr>
              <w:t>-</w:t>
            </w:r>
            <w:r w:rsidRPr="00D51D6C">
              <w:rPr>
                <w:rFonts w:eastAsia="SymbolMT" w:cstheme="minorHAnsi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2* </w:t>
            </w:r>
            <w:proofErr w:type="gramStart"/>
            <w:r w:rsidRPr="00D51D6C">
              <w:rPr>
                <w:rFonts w:eastAsia="TimesNewRomanPS-ItalicMT" w:cstheme="minorHAnsi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.</w:t>
            </w:r>
            <w:proofErr w:type="gramEnd"/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 (The area under the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curve from –t to t is twice the area from 0 to t, or 2* </w:t>
            </w:r>
            <w:r w:rsidRPr="00D51D6C">
              <w:rPr>
                <w:rFonts w:eastAsia="TimesNewRomanPS-ItalicMT" w:cstheme="minorHAnsi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; the remaining area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proofErr w:type="gramStart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in</w:t>
            </w:r>
            <w:proofErr w:type="gramEnd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upper and lower tails is 1</w:t>
            </w:r>
            <w:r w:rsidR="00A148C8">
              <w:rPr>
                <w:rFonts w:eastAsia="SymbolMT" w:cstheme="minorHAnsi"/>
                <w:color w:val="000000"/>
                <w:sz w:val="24"/>
                <w:szCs w:val="24"/>
              </w:rPr>
              <w:t>-</w:t>
            </w:r>
            <w:r w:rsidRPr="00D51D6C">
              <w:rPr>
                <w:rFonts w:eastAsia="SymbolMT" w:cstheme="minorHAnsi"/>
                <w:color w:val="000000"/>
                <w:sz w:val="24"/>
                <w:szCs w:val="24"/>
              </w:rPr>
              <w:t xml:space="preserve">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2* </w:t>
            </w:r>
            <w:r w:rsidRPr="00D51D6C">
              <w:rPr>
                <w:rFonts w:eastAsia="TimesNewRomanPS-ItalicMT" w:cstheme="minorHAnsi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).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CalculateNewTForRange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48C8" w:rsidRDefault="00A148C8" w:rsidP="00A148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(0.35, </w:t>
            </w:r>
            <w:proofErr w:type="spellStart"/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dof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is the value of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a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>t-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distribution for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- 2 degrees of freedom</w:t>
            </w:r>
          </w:p>
          <w:p w:rsidR="0031192F" w:rsidRPr="00D51D6C" w:rsidRDefault="00A148C8" w:rsidP="00A148C8">
            <w:pPr>
              <w:rPr>
                <w:rFonts w:cstheme="minorHAns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>
              <w:rPr>
                <w:rFonts w:ascii="TimesNewRomanPS-ItalicMT" w:hAnsi="TimesNewRomanPS-ItalicMT" w:cs="TimesNewRomanPS-ItalicMT"/>
                <w:i/>
                <w:iCs/>
                <w:sz w:val="24"/>
                <w:szCs w:val="24"/>
              </w:rPr>
              <w:t xml:space="preserve">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0.35 (program 6)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CalculateStandardDeviation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A148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FA7AC63" wp14:editId="2E8D0F8F">
                  <wp:extent cx="2175473" cy="57249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815" cy="57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CalculateLastPartOfTheProduct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A148C8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08866964" wp14:editId="55C01A4D">
                  <wp:extent cx="1542553" cy="924142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19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CalculateFinalRange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0"/>
                <w:szCs w:val="20"/>
              </w:rPr>
              <w:t>t*sigma*</w:t>
            </w:r>
            <w:proofErr w:type="spellStart"/>
            <w:r w:rsidRPr="00D51D6C">
              <w:rPr>
                <w:rFonts w:eastAsia="Times New Roman" w:cstheme="minorHAnsi"/>
                <w:color w:val="000000"/>
                <w:sz w:val="20"/>
                <w:szCs w:val="20"/>
              </w:rPr>
              <w:t>thirdPart</w:t>
            </w:r>
            <w:proofErr w:type="spellEnd"/>
            <w:r w:rsidRPr="00D51D6C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</w:p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0"/>
                <w:szCs w:val="20"/>
              </w:rPr>
              <w:t>(see formula below)</w:t>
            </w:r>
          </w:p>
          <w:p w:rsidR="0031192F" w:rsidRPr="00D51D6C" w:rsidRDefault="0031192F">
            <w:pPr>
              <w:rPr>
                <w:rFonts w:cstheme="minorHAnsi"/>
              </w:rPr>
            </w:pPr>
          </w:p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CalculateRangeIntervals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Calculate the UPI as </w:t>
            </w:r>
            <w:r w:rsidRPr="00D51D6C">
              <w:rPr>
                <w:rFonts w:eastAsia="TimesNewRomanPS-ItalicMT" w:cstheme="minorHAnsi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D51D6C">
              <w:rPr>
                <w:rFonts w:eastAsia="SymbolMT" w:cstheme="minorHAnsi"/>
                <w:color w:val="000000"/>
                <w:sz w:val="24"/>
                <w:szCs w:val="24"/>
              </w:rPr>
              <w:t xml:space="preserve"> </w:t>
            </w:r>
            <w:proofErr w:type="gramStart"/>
            <w:r w:rsidRPr="00D51D6C">
              <w:rPr>
                <w:rFonts w:eastAsia="TimesNewRomanPS-ItalicMT" w:cstheme="minorHAnsi"/>
                <w:i/>
                <w:iCs/>
                <w:color w:val="000000"/>
                <w:sz w:val="24"/>
                <w:szCs w:val="24"/>
              </w:rPr>
              <w:t>Range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70%) .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Calculate the LPI as </w:t>
            </w:r>
            <w:r w:rsidRPr="00D51D6C">
              <w:rPr>
                <w:rFonts w:eastAsia="TimesNewRomanPS-ItalicMT" w:cstheme="minorHAnsi"/>
                <w:i/>
                <w:iCs/>
                <w:color w:val="000000"/>
                <w:sz w:val="24"/>
                <w:szCs w:val="24"/>
              </w:rPr>
              <w:t xml:space="preserve">P </w:t>
            </w:r>
            <w:r w:rsidRPr="00D51D6C">
              <w:rPr>
                <w:rFonts w:eastAsia="SymbolMT" w:cstheme="minorHAnsi"/>
                <w:color w:val="000000"/>
                <w:sz w:val="24"/>
                <w:szCs w:val="24"/>
              </w:rPr>
              <w:t xml:space="preserve"> </w:t>
            </w:r>
            <w:proofErr w:type="gramStart"/>
            <w:r w:rsidRPr="00D51D6C">
              <w:rPr>
                <w:rFonts w:eastAsia="TimesNewRomanPS-ItalicMT" w:cstheme="minorHAnsi"/>
                <w:i/>
                <w:iCs/>
                <w:color w:val="000000"/>
                <w:sz w:val="24"/>
                <w:szCs w:val="24"/>
              </w:rPr>
              <w:t>Range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gramEnd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70%) .</w:t>
            </w:r>
          </w:p>
        </w:tc>
      </w:tr>
    </w:tbl>
    <w:p w:rsidR="0031192F" w:rsidRPr="00D51D6C" w:rsidRDefault="007E1C77">
      <w:pPr>
        <w:ind w:left="630"/>
        <w:rPr>
          <w:rFonts w:cstheme="minorHAnsi"/>
        </w:rPr>
      </w:pPr>
      <w:r w:rsidRPr="00D51D6C">
        <w:rPr>
          <w:rFonts w:cstheme="minorHAnsi"/>
          <w:noProof/>
          <w:color w:val="000000"/>
        </w:rPr>
        <w:drawing>
          <wp:anchor distT="0" distB="0" distL="0" distR="0" simplePos="0" relativeHeight="17" behindDoc="0" locked="0" layoutInCell="1" allowOverlap="1" wp14:anchorId="03F11D7C" wp14:editId="5404D57E">
            <wp:simplePos x="0" y="0"/>
            <wp:positionH relativeFrom="column">
              <wp:posOffset>395605</wp:posOffset>
            </wp:positionH>
            <wp:positionV relativeFrom="paragraph">
              <wp:posOffset>165735</wp:posOffset>
            </wp:positionV>
            <wp:extent cx="3322320" cy="776605"/>
            <wp:effectExtent l="0" t="0" r="0" b="0"/>
            <wp:wrapSquare wrapText="largest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tbl>
      <w:tblPr>
        <w:tblW w:w="0" w:type="auto"/>
        <w:tblInd w:w="240" w:type="dxa"/>
        <w:tblBorders>
          <w:top w:val="single" w:sz="6" w:space="0" w:color="000001"/>
          <w:left w:val="single" w:sz="6" w:space="0" w:color="000001"/>
          <w:bottom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11"/>
        <w:gridCol w:w="3011"/>
        <w:gridCol w:w="3011"/>
      </w:tblGrid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</w:rPr>
              <w:t>Class Name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eading2"/>
              <w:numPr>
                <w:ilvl w:val="1"/>
                <w:numId w:val="2"/>
              </w:numPr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TValue</w:t>
            </w:r>
            <w:proofErr w:type="spellEnd"/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 xml:space="preserve">Parent Class </w:t>
            </w:r>
          </w:p>
        </w:tc>
        <w:tc>
          <w:tcPr>
            <w:tcW w:w="6022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Attributes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tInterval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;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     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1.0 Trial value initially then the variable stores the calculated t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delta;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   </w:t>
            </w: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i/>
                <w:iCs/>
                <w:color w:val="000000"/>
                <w:sz w:val="20"/>
              </w:rPr>
              <w:t>0.5</w:t>
            </w:r>
          </w:p>
        </w:tc>
      </w:tr>
      <w:tr w:rsidR="0031192F" w:rsidRPr="00D51D6C">
        <w:trPr>
          <w:cantSplit/>
          <w:trHeight w:val="213"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autoSpaceDE w:val="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errorPrecision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;</w:t>
            </w: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Consolas" w:cstheme="minorHAnsi"/>
                <w:i/>
                <w:iCs/>
                <w:color w:val="000000"/>
                <w:sz w:val="19"/>
                <w:szCs w:val="19"/>
              </w:rPr>
              <w:t>0.0000001</w:t>
            </w:r>
          </w:p>
        </w:tc>
      </w:tr>
      <w:tr w:rsidR="0031192F" w:rsidRPr="00D51D6C">
        <w:trPr>
          <w:cantSplit/>
        </w:trPr>
        <w:tc>
          <w:tcPr>
            <w:tcW w:w="9033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Items</w:t>
            </w:r>
          </w:p>
        </w:tc>
      </w:tr>
      <w:tr w:rsidR="0031192F" w:rsidRPr="00D51D6C">
        <w:trPr>
          <w:cantSplit/>
        </w:trPr>
        <w:tc>
          <w:tcPr>
            <w:tcW w:w="3011" w:type="dxa"/>
            <w:tcBorders>
              <w:lef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Declaration</w:t>
            </w:r>
          </w:p>
        </w:tc>
        <w:tc>
          <w:tcPr>
            <w:tcW w:w="301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Description</w:t>
            </w:r>
          </w:p>
        </w:tc>
      </w:tr>
      <w:tr w:rsidR="0031192F" w:rsidRPr="00D51D6C" w:rsidTr="00A148C8">
        <w:trPr>
          <w:trHeight w:val="360"/>
        </w:trPr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rPr>
                <w:rFonts w:cstheme="minorHAnsi"/>
              </w:rPr>
            </w:pPr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Textbody"/>
              <w:spacing w:before="240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FindValueOfT</w:t>
            </w:r>
            <w:proofErr w:type="spellEnd"/>
          </w:p>
        </w:tc>
        <w:tc>
          <w:tcPr>
            <w:tcW w:w="301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Find the value of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t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for which integrating Student’s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t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-distribution probability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proofErr w:type="gramStart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density</w:t>
            </w:r>
            <w:proofErr w:type="gramEnd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function (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t-distribution </w:t>
            </w:r>
            <w:proofErr w:type="spellStart"/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pdf</w:t>
            </w:r>
            <w:proofErr w:type="spellEnd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from 0 to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t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gives a result of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>p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cstheme="minorHAnsi"/>
                <w:noProof/>
                <w:color w:val="000000"/>
                <w:szCs w:val="24"/>
              </w:rPr>
              <w:drawing>
                <wp:anchor distT="0" distB="0" distL="0" distR="0" simplePos="0" relativeHeight="19" behindDoc="0" locked="0" layoutInCell="1" allowOverlap="1" wp14:anchorId="4BE40589" wp14:editId="05B53E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74825" cy="376555"/>
                  <wp:effectExtent l="0" t="0" r="0" b="0"/>
                  <wp:wrapSquare wrapText="largest"/>
                  <wp:docPr id="1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4825" cy="376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• Start with a trial value for upper limit of 1 and calculate the value of the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proofErr w:type="gramStart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integration</w:t>
            </w:r>
            <w:proofErr w:type="gramEnd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• Compare it to the desired value.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- if the result of the integration is too low, pick a larger trial upper limit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- if the result of the integration is too high, pick a smaller trial upper limit</w:t>
            </w:r>
          </w:p>
          <w:p w:rsidR="0031192F" w:rsidRPr="00D51D6C" w:rsidRDefault="0031192F">
            <w:pPr>
              <w:autoSpaceDE w:val="0"/>
              <w:rPr>
                <w:rFonts w:cstheme="minorHAnsi"/>
              </w:rPr>
            </w:pP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The rules for adjusting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d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are these.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1. As long as the tests for the error of the result give the same sign of the error,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proofErr w:type="gramStart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leave</w:t>
            </w:r>
            <w:proofErr w:type="gramEnd"/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d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unchanged.</w:t>
            </w:r>
          </w:p>
          <w:p w:rsidR="0031192F" w:rsidRPr="00D51D6C" w:rsidRDefault="007E1C77">
            <w:pPr>
              <w:autoSpaceDE w:val="0"/>
              <w:rPr>
                <w:rFonts w:cstheme="minorHAnsi"/>
              </w:rPr>
            </w:pP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2. Whenever the sign of the error changes, divide </w:t>
            </w:r>
            <w:r w:rsidRPr="00D51D6C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</w:rPr>
              <w:t xml:space="preserve">d </w:t>
            </w:r>
            <w:r w:rsidRPr="00D51D6C">
              <w:rPr>
                <w:rFonts w:eastAsia="Times New Roman" w:cstheme="minorHAnsi"/>
                <w:color w:val="000000"/>
                <w:sz w:val="24"/>
                <w:szCs w:val="24"/>
              </w:rPr>
              <w:t>by 2.</w:t>
            </w:r>
          </w:p>
        </w:tc>
      </w:tr>
    </w:tbl>
    <w:p w:rsidR="0031192F" w:rsidRPr="00D51D6C" w:rsidRDefault="0031192F">
      <w:pPr>
        <w:ind w:left="630"/>
        <w:rPr>
          <w:rFonts w:cstheme="minorHAnsi"/>
        </w:rPr>
      </w:pP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31192F" w:rsidRPr="00D51D6C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31192F" w:rsidRDefault="0031192F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A148C8" w:rsidRPr="00D51D6C" w:rsidRDefault="00A148C8">
      <w:pPr>
        <w:pStyle w:val="FormTitle"/>
        <w:ind w:left="630"/>
        <w:rPr>
          <w:rFonts w:asciiTheme="minorHAnsi" w:hAnsiTheme="minorHAnsi" w:cstheme="minorHAnsi"/>
        </w:rPr>
      </w:pPr>
    </w:p>
    <w:p w:rsidR="0031192F" w:rsidRPr="00A148C8" w:rsidRDefault="007E1C77">
      <w:pPr>
        <w:pStyle w:val="Heading1"/>
        <w:numPr>
          <w:ilvl w:val="0"/>
          <w:numId w:val="2"/>
        </w:numPr>
        <w:rPr>
          <w:rFonts w:asciiTheme="minorHAnsi" w:hAnsiTheme="minorHAnsi" w:cstheme="minorHAnsi"/>
          <w:sz w:val="32"/>
        </w:rPr>
      </w:pPr>
      <w:r w:rsidRPr="00A148C8">
        <w:rPr>
          <w:rFonts w:asciiTheme="minorHAnsi" w:hAnsiTheme="minorHAnsi" w:cstheme="minorHAnsi"/>
          <w:color w:val="000000"/>
          <w:sz w:val="32"/>
        </w:rPr>
        <w:t>Logic Specification Template</w:t>
      </w:r>
    </w:p>
    <w:p w:rsidR="0031192F" w:rsidRPr="00D51D6C" w:rsidRDefault="0031192F">
      <w:pPr>
        <w:pStyle w:val="Textbody"/>
        <w:rPr>
          <w:rFonts w:cstheme="minorHAnsi"/>
        </w:rPr>
      </w:pPr>
    </w:p>
    <w:p w:rsidR="0031192F" w:rsidRPr="00D51D6C" w:rsidRDefault="00A148C8">
      <w:pPr>
        <w:pStyle w:val="Textbody"/>
        <w:rPr>
          <w:rFonts w:cstheme="minorHAnsi"/>
        </w:rPr>
      </w:pPr>
      <w:r w:rsidRPr="00D51D6C">
        <w:rPr>
          <w:rFonts w:cstheme="minorHAnsi"/>
          <w:noProof/>
        </w:rPr>
        <w:drawing>
          <wp:inline distT="0" distB="0" distL="0" distR="0" wp14:anchorId="720A0DA0" wp14:editId="06B9A924">
            <wp:extent cx="6400800" cy="4355465"/>
            <wp:effectExtent l="0" t="0" r="0" b="0"/>
            <wp:docPr id="22" name="Picture 22" descr="D:\MarineDemo\PSP 7 - 24.10 - Morning ot Take it to work\Code Map_Rearran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rineDemo\PSP 7 - 24.10 - Morning ot Take it to work\Code Map_Rearrang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92F" w:rsidRPr="00D51D6C" w:rsidRDefault="0031192F">
      <w:pPr>
        <w:pStyle w:val="Textbody"/>
        <w:rPr>
          <w:rFonts w:cstheme="minorHAnsi"/>
        </w:rPr>
      </w:pPr>
    </w:p>
    <w:p w:rsidR="0031192F" w:rsidRDefault="0031192F">
      <w:pPr>
        <w:pStyle w:val="Textbody"/>
        <w:rPr>
          <w:rFonts w:cstheme="minorHAnsi"/>
        </w:rPr>
      </w:pPr>
    </w:p>
    <w:p w:rsidR="00FF02DF" w:rsidRDefault="00FF02DF">
      <w:pPr>
        <w:pStyle w:val="Textbody"/>
        <w:rPr>
          <w:rFonts w:cstheme="minorHAnsi"/>
        </w:rPr>
      </w:pPr>
    </w:p>
    <w:p w:rsidR="00FF02DF" w:rsidRDefault="00FF02DF">
      <w:pPr>
        <w:pStyle w:val="Textbody"/>
        <w:rPr>
          <w:rFonts w:cstheme="minorHAnsi"/>
        </w:rPr>
      </w:pPr>
    </w:p>
    <w:p w:rsidR="00FF02DF" w:rsidRDefault="00FF02DF">
      <w:pPr>
        <w:pStyle w:val="Textbody"/>
        <w:rPr>
          <w:rFonts w:cstheme="minorHAnsi"/>
        </w:rPr>
      </w:pPr>
    </w:p>
    <w:p w:rsidR="0031192F" w:rsidRPr="00D51D6C" w:rsidRDefault="0031192F">
      <w:pPr>
        <w:pStyle w:val="Textbody"/>
        <w:rPr>
          <w:rFonts w:cstheme="minorHAnsi"/>
        </w:rPr>
      </w:pPr>
    </w:p>
    <w:tbl>
      <w:tblPr>
        <w:tblW w:w="0" w:type="auto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9"/>
        <w:gridCol w:w="4677"/>
        <w:gridCol w:w="1260"/>
        <w:gridCol w:w="1985"/>
      </w:tblGrid>
      <w:tr w:rsidR="0031192F" w:rsidRPr="00D51D6C" w:rsidTr="00FF02DF">
        <w:trPr>
          <w:cantSplit/>
        </w:trPr>
        <w:tc>
          <w:tcPr>
            <w:tcW w:w="10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Student</w:t>
            </w:r>
          </w:p>
        </w:tc>
        <w:tc>
          <w:tcPr>
            <w:tcW w:w="4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Hristina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Koleva</w:t>
            </w:r>
            <w:proofErr w:type="spellEnd"/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Date</w:t>
            </w:r>
          </w:p>
        </w:tc>
        <w:tc>
          <w:tcPr>
            <w:tcW w:w="1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FF02DF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0"/>
              </w:rPr>
              <w:t>23.10</w:t>
            </w:r>
            <w:r w:rsidR="007E1C77" w:rsidRPr="00D51D6C">
              <w:rPr>
                <w:rFonts w:cstheme="minorHAnsi"/>
                <w:color w:val="000000"/>
                <w:sz w:val="20"/>
              </w:rPr>
              <w:t>.2013</w:t>
            </w:r>
          </w:p>
        </w:tc>
      </w:tr>
      <w:tr w:rsidR="0031192F" w:rsidRPr="00D51D6C" w:rsidTr="00FF02DF">
        <w:trPr>
          <w:cantSplit/>
        </w:trPr>
        <w:tc>
          <w:tcPr>
            <w:tcW w:w="10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Program</w:t>
            </w:r>
          </w:p>
        </w:tc>
        <w:tc>
          <w:tcPr>
            <w:tcW w:w="4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FF02DF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0"/>
              </w:rPr>
              <w:t>PSP Assignment 7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Program #</w:t>
            </w:r>
          </w:p>
        </w:tc>
        <w:tc>
          <w:tcPr>
            <w:tcW w:w="1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2C2D54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0"/>
              </w:rPr>
              <w:t>7</w:t>
            </w:r>
          </w:p>
        </w:tc>
      </w:tr>
      <w:tr w:rsidR="0031192F" w:rsidRPr="00D51D6C" w:rsidTr="00FF02DF">
        <w:trPr>
          <w:cantSplit/>
        </w:trPr>
        <w:tc>
          <w:tcPr>
            <w:tcW w:w="10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Instructor</w:t>
            </w:r>
          </w:p>
        </w:tc>
        <w:tc>
          <w:tcPr>
            <w:tcW w:w="46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Valentina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Ivanova</w:t>
            </w:r>
            <w:proofErr w:type="spellEnd"/>
          </w:p>
        </w:tc>
        <w:tc>
          <w:tcPr>
            <w:tcW w:w="12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b/>
                <w:color w:val="000000"/>
                <w:sz w:val="20"/>
              </w:rPr>
              <w:t>Language</w:t>
            </w:r>
          </w:p>
        </w:tc>
        <w:tc>
          <w:tcPr>
            <w:tcW w:w="198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C#</w:t>
            </w:r>
          </w:p>
        </w:tc>
      </w:tr>
    </w:tbl>
    <w:p w:rsidR="0031192F" w:rsidRPr="00D51D6C" w:rsidRDefault="0031192F">
      <w:pPr>
        <w:rPr>
          <w:rFonts w:cstheme="minorHAnsi"/>
        </w:rPr>
      </w:pPr>
    </w:p>
    <w:tbl>
      <w:tblPr>
        <w:tblW w:w="9103" w:type="dxa"/>
        <w:tblInd w:w="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2"/>
        <w:gridCol w:w="5861"/>
      </w:tblGrid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bookmarkStart w:id="3" w:name="_GoBack"/>
            <w:bookmarkEnd w:id="3"/>
            <w:r w:rsidRPr="00D51D6C">
              <w:rPr>
                <w:rFonts w:cstheme="minorHAnsi"/>
                <w:b/>
                <w:color w:val="000000"/>
                <w:sz w:val="20"/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filePath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x;</w:t>
            </w:r>
            <w:r w:rsidR="002C2D54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y;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programFilesDirectory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ab/>
            </w:r>
            <w:r w:rsidRPr="00D51D6C">
              <w:rPr>
                <w:rFonts w:cstheme="minorHAnsi"/>
                <w:color w:val="000000"/>
                <w:sz w:val="20"/>
              </w:rPr>
              <w:tab/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fileContent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eachLineInProgramFile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numbersInARow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estimatedProxySize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listOfRealNumbers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dof</w:t>
            </w:r>
            <w:proofErr w:type="spellEnd"/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WidthOfI</w:t>
            </w:r>
            <w:proofErr w:type="spellEnd"/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tInterval</w:t>
            </w:r>
            <w:proofErr w:type="spellEnd"/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numberOfSegments</w:t>
            </w:r>
            <w:proofErr w:type="spellEnd"/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functionOfWidth</w:t>
            </w:r>
            <w:proofErr w:type="spellEnd"/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SumOfEndTerms</w:t>
            </w:r>
            <w:proofErr w:type="spellEnd"/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probability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Multiplier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regressionB0;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>regressionB1;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</w:tr>
      <w:tr w:rsidR="0031192F" w:rsidRPr="00D51D6C" w:rsidTr="002C2D54">
        <w:trPr>
          <w:cantSplit/>
          <w:trHeight w:val="161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improvedPrediction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</w:tr>
      <w:tr w:rsidR="0031192F" w:rsidRPr="00D51D6C" w:rsidTr="002C2D54">
        <w:trPr>
          <w:cantSplit/>
          <w:trHeight w:val="532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correlationR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correlationR2          </w:t>
            </w:r>
          </w:p>
        </w:tc>
      </w:tr>
      <w:tr w:rsidR="0031192F" w:rsidRPr="00D51D6C" w:rsidTr="002C2D54">
        <w:trPr>
          <w:cantSplit/>
          <w:trHeight w:val="587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meanValueX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meanValueY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sumOfXYProducts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sumOfSquareX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productSquareMeanX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productMeanXY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sumOfX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</w:t>
            </w:r>
          </w:p>
        </w:tc>
      </w:tr>
      <w:tr w:rsidR="0031192F" w:rsidRPr="00D51D6C" w:rsidTr="002C2D54">
        <w:trPr>
          <w:cantSplit/>
          <w:trHeight w:val="587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sumOfSquareY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significance;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range;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sigma;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sum;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</w:t>
            </w:r>
          </w:p>
        </w:tc>
      </w:tr>
      <w:tr w:rsidR="0031192F" w:rsidRPr="00D51D6C" w:rsidTr="002C2D54">
        <w:trPr>
          <w:cantSplit/>
          <w:trHeight w:val="573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thirdPart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r w:rsidRPr="00D51D6C">
              <w:rPr>
                <w:rFonts w:cstheme="minorHAnsi"/>
                <w:color w:val="000000"/>
                <w:sz w:val="20"/>
              </w:rPr>
              <w:t xml:space="preserve">        </w:t>
            </w:r>
          </w:p>
        </w:tc>
      </w:tr>
      <w:tr w:rsidR="0031192F" w:rsidRPr="00D51D6C" w:rsidTr="002C2D54">
        <w:trPr>
          <w:cantSplit/>
          <w:trHeight w:val="307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cstheme="minorHAnsi"/>
                <w:color w:val="000000"/>
                <w:sz w:val="20"/>
              </w:rPr>
              <w:t>sumBelow</w:t>
            </w:r>
            <w:proofErr w:type="spellEnd"/>
            <w:r w:rsidRPr="00D51D6C">
              <w:rPr>
                <w:rFonts w:cstheme="minorHAnsi"/>
                <w:color w:val="000000"/>
                <w:sz w:val="20"/>
              </w:rPr>
              <w:t>;</w:t>
            </w:r>
          </w:p>
        </w:tc>
      </w:tr>
      <w:tr w:rsidR="0031192F" w:rsidRPr="00D51D6C" w:rsidTr="002C2D54">
        <w:trPr>
          <w:cantSplit/>
          <w:trHeight w:val="560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delta;</w:t>
            </w:r>
          </w:p>
          <w:p w:rsidR="0031192F" w:rsidRPr="00D51D6C" w:rsidRDefault="007E1C77" w:rsidP="002C2D54">
            <w:pPr>
              <w:autoSpaceDE w:val="0"/>
              <w:spacing w:after="0" w:line="240" w:lineRule="auto"/>
              <w:rPr>
                <w:rFonts w:cstheme="minorHAnsi"/>
              </w:rPr>
            </w:pPr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31192F" w:rsidRPr="00D51D6C" w:rsidTr="002C2D54">
        <w:trPr>
          <w:cantSplit/>
          <w:trHeight w:val="307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 w:rsidP="002C2D54">
            <w:pPr>
              <w:autoSpaceDE w:val="0"/>
              <w:spacing w:after="0" w:line="240" w:lineRule="auto"/>
              <w:rPr>
                <w:rFonts w:cstheme="minorHAnsi"/>
              </w:rPr>
            </w:pPr>
            <w:proofErr w:type="spellStart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errorPrecision</w:t>
            </w:r>
            <w:proofErr w:type="spellEnd"/>
            <w:r w:rsidRPr="00D51D6C">
              <w:rPr>
                <w:rFonts w:eastAsia="Consolas" w:cstheme="minorHAnsi"/>
                <w:color w:val="000000"/>
                <w:sz w:val="19"/>
                <w:szCs w:val="19"/>
              </w:rPr>
              <w:t>;</w:t>
            </w:r>
          </w:p>
        </w:tc>
      </w:tr>
      <w:tr w:rsidR="0031192F" w:rsidRPr="00D51D6C" w:rsidTr="002C2D54">
        <w:trPr>
          <w:cantSplit/>
          <w:trHeight w:val="307"/>
        </w:trPr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 w:rsidP="002C2D54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31192F" w:rsidRPr="00D51D6C" w:rsidRDefault="0031192F">
      <w:pPr>
        <w:rPr>
          <w:rFonts w:cstheme="minorHAnsi"/>
        </w:rPr>
      </w:pPr>
    </w:p>
    <w:tbl>
      <w:tblPr>
        <w:tblW w:w="0" w:type="auto"/>
        <w:tblInd w:w="2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33"/>
      </w:tblGrid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ValidateUserInput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Read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While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is valid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 xml:space="preserve">     </w:t>
            </w:r>
            <w:r w:rsidRPr="00D51D6C">
              <w:rPr>
                <w:rFonts w:asciiTheme="minorHAnsi" w:hAnsiTheme="minorHAnsi" w:cstheme="minorHAnsi"/>
                <w:color w:val="000000"/>
              </w:rPr>
              <w:t xml:space="preserve">Call </w:t>
            </w: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ProcessUserInput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  <w:r w:rsidRPr="00D51D6C">
              <w:rPr>
                <w:rFonts w:asciiTheme="minorHAnsi" w:hAnsiTheme="minorHAnsi" w:cstheme="minorHAnsi"/>
                <w:color w:val="000000"/>
              </w:rPr>
              <w:t xml:space="preserve">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Else Return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ProcessUserInput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lastRenderedPageBreak/>
              <w:t xml:space="preserve">Case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IserInput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Pr="00D51D6C">
              <w:rPr>
                <w:rFonts w:asciiTheme="minorHAnsi" w:hAnsiTheme="minorHAnsi" w:cstheme="minorHAnsi"/>
                <w:color w:val="000000"/>
              </w:rPr>
              <w:t xml:space="preserve">of       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 xml:space="preserve">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1 :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filepath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predefined test programs data file;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386; X(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ProgramsEstimatedProxySize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)= 0; Y(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ActualAddedAndModifiedSize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) = 2;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 xml:space="preserve">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2: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filepath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predefined test programs data file;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386; X(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ProgramsEstimatedProxySize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)= 0; Y(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ActualDevelopmentTime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) = 3;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 xml:space="preserve">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3: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filepath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file with data from student workbook for Programs 2 to 6;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from student workbook; X(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ProgramsEstimatedProxySize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)= 0; Y(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ActualAddedAndModifiedSize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) = 1;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UserInput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4: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filepath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file with data from student workbook for Programs 2 to 6;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from student workbook; X(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ProgramsEstimatedProxySize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)= 0; Y(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ActualDevelopmentTime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) = 2; </w:t>
            </w:r>
          </w:p>
        </w:tc>
      </w:tr>
      <w:tr w:rsidR="0031192F" w:rsidRPr="00D51D6C">
        <w:trPr>
          <w:cantSplit/>
          <w:trHeight w:val="315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ReadFile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Read each line in file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Split by comma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Add values in each row to an array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Create linked list of corresponding indexes of the array so it contains values from a single column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CalculateRegressionParameters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LinkedList.Count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//number of rows is a column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Dof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– 2; //as required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 regressionB1 = 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sumOfXYProducts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productMeanXY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) / 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sumOfSquareX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productSquareMeanX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</w:rPr>
              <w:t xml:space="preserve">regressionB0 = </w:t>
            </w:r>
            <w:proofErr w:type="spellStart"/>
            <w:r w:rsidRPr="00D51D6C">
              <w:rPr>
                <w:rFonts w:asciiTheme="minorHAnsi" w:hAnsiTheme="minorHAnsi" w:cstheme="minorHAnsi"/>
              </w:rPr>
              <w:t>meanValueY</w:t>
            </w:r>
            <w:proofErr w:type="spellEnd"/>
            <w:r w:rsidRPr="00D51D6C">
              <w:rPr>
                <w:rFonts w:asciiTheme="minorHAnsi" w:hAnsiTheme="minorHAnsi" w:cstheme="minorHAnsi"/>
              </w:rPr>
              <w:t xml:space="preserve"> - (regressionB1 * </w:t>
            </w:r>
            <w:proofErr w:type="spellStart"/>
            <w:r w:rsidRPr="00D51D6C">
              <w:rPr>
                <w:rFonts w:asciiTheme="minorHAnsi" w:hAnsiTheme="minorHAnsi" w:cstheme="minorHAnsi"/>
              </w:rPr>
              <w:t>meanValueX</w:t>
            </w:r>
            <w:proofErr w:type="spellEnd"/>
            <w:r w:rsidRPr="00D51D6C">
              <w:rPr>
                <w:rFonts w:asciiTheme="minorHAnsi" w:hAnsiTheme="minorHAnsi" w:cstheme="minorHAnsi"/>
              </w:rPr>
              <w:t>);</w:t>
            </w:r>
          </w:p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 xml:space="preserve">  </w:t>
            </w:r>
            <w:proofErr w:type="spellStart"/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>improvedPrediction</w:t>
            </w:r>
            <w:proofErr w:type="spellEnd"/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 xml:space="preserve"> = regressionB0 + regressionB1 * </w:t>
            </w:r>
            <w:proofErr w:type="spellStart"/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>EstimatedProxySize</w:t>
            </w:r>
            <w:proofErr w:type="spellEnd"/>
            <w:r w:rsidRPr="00D51D6C">
              <w:rPr>
                <w:rFonts w:asciiTheme="minorHAnsi" w:eastAsia="Consolas" w:hAnsiTheme="minorHAnsi" w:cstheme="minorHAnsi"/>
                <w:sz w:val="19"/>
                <w:szCs w:val="19"/>
              </w:rPr>
              <w:t>;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lastRenderedPageBreak/>
              <w:t>CalculateCorrelationParameters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correlationR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= 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*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sumOfXYProducts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*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) /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2B91AF"/>
                <w:szCs w:val="20"/>
                <w:lang w:eastAsia="zh-CN"/>
              </w:rPr>
              <w:t>Math</w:t>
            </w: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.Sqrt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((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*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sumOfSquareX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2B91AF"/>
                <w:szCs w:val="20"/>
                <w:lang w:eastAsia="zh-CN"/>
              </w:rPr>
              <w:t>Math</w:t>
            </w: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.Pow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sumOfX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, 2)) * 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*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sumOfSquareY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-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2B91AF"/>
                <w:szCs w:val="20"/>
                <w:lang w:eastAsia="zh-CN"/>
              </w:rPr>
              <w:t>Math</w:t>
            </w: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.Pow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sumOfY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>, 2)));</w:t>
            </w:r>
          </w:p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color w:val="000000"/>
                <w:szCs w:val="20"/>
                <w:lang w:eastAsia="zh-CN"/>
              </w:rPr>
              <w:t xml:space="preserve">               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</w:rPr>
              <w:t xml:space="preserve">correlationR2 = </w:t>
            </w:r>
            <w:proofErr w:type="spellStart"/>
            <w:r w:rsidRPr="00D51D6C">
              <w:rPr>
                <w:rFonts w:asciiTheme="minorHAnsi" w:hAnsiTheme="minorHAnsi" w:cstheme="minorHAnsi"/>
                <w:color w:val="2B91AF"/>
              </w:rPr>
              <w:t>Math</w:t>
            </w:r>
            <w:r w:rsidRPr="00D51D6C">
              <w:rPr>
                <w:rFonts w:asciiTheme="minorHAnsi" w:hAnsiTheme="minorHAnsi" w:cstheme="minorHAnsi"/>
              </w:rPr>
              <w:t>.Pow</w:t>
            </w:r>
            <w:proofErr w:type="spellEnd"/>
            <w:r w:rsidRPr="00D51D6C">
              <w:rPr>
                <w:rFonts w:asciiTheme="minorHAnsi" w:hAnsiTheme="minorHAnsi" w:cstheme="minorHAnsi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</w:rPr>
              <w:t>correlationR</w:t>
            </w:r>
            <w:proofErr w:type="spellEnd"/>
            <w:r w:rsidRPr="00D51D6C">
              <w:rPr>
                <w:rFonts w:asciiTheme="minorHAnsi" w:hAnsiTheme="minorHAnsi" w:cstheme="minorHAnsi"/>
              </w:rPr>
              <w:t>, 2);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CalculateSignificance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 xml:space="preserve">           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tInterval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 xml:space="preserve"> = (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2B91AF"/>
                <w:sz w:val="19"/>
                <w:szCs w:val="19"/>
                <w:lang w:eastAsia="zh-CN"/>
              </w:rPr>
              <w:t>Math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.Abs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CorrelationR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 xml:space="preserve">) *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2B91AF"/>
                <w:sz w:val="19"/>
                <w:szCs w:val="19"/>
                <w:lang w:eastAsia="zh-CN"/>
              </w:rPr>
              <w:t>Math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.Sqrt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 xml:space="preserve"> - 2)) / (</w:t>
            </w:r>
            <w:r w:rsidRPr="00D51D6C">
              <w:rPr>
                <w:rFonts w:asciiTheme="minorHAnsi" w:eastAsia="Consolas" w:hAnsiTheme="minorHAnsi" w:cstheme="minorHAnsi"/>
                <w:color w:val="0000FF"/>
                <w:sz w:val="19"/>
                <w:szCs w:val="19"/>
                <w:lang w:eastAsia="zh-CN"/>
              </w:rPr>
              <w:t>double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)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2B91AF"/>
                <w:sz w:val="19"/>
                <w:szCs w:val="19"/>
                <w:lang w:eastAsia="zh-CN"/>
              </w:rPr>
              <w:t>Math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.Sqrt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  <w:lang w:eastAsia="zh-CN"/>
              </w:rPr>
              <w:t>(1 - CorrelationR2);</w:t>
            </w:r>
          </w:p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 xml:space="preserve">           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CalculateProbability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(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tInterval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 xml:space="preserve">,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NumberOfSegments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 xml:space="preserve">, </w:t>
            </w:r>
            <w:proofErr w:type="spellStart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Dof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color w:val="00000A"/>
                <w:szCs w:val="20"/>
                <w:lang w:eastAsia="zh-CN"/>
              </w:rPr>
              <w:t>);</w:t>
            </w:r>
          </w:p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color w:val="00000A"/>
                <w:sz w:val="19"/>
                <w:szCs w:val="19"/>
                <w:lang w:eastAsia="zh-CN"/>
              </w:rPr>
              <w:t xml:space="preserve">            significance = 1 - 2 * Probability;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CalculateNewTForRange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Probability = 0.35;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Call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FindValueOfT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() with this Probability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CalculateStandardDeviation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For each row in selected column from file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Sum +=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Math.Pow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((Yi – regressionb0 - regressionb1*Xi),2)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lastRenderedPageBreak/>
              <w:t xml:space="preserve"> sigma =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2B91AF"/>
                <w:sz w:val="19"/>
                <w:szCs w:val="19"/>
              </w:rPr>
              <w:t>Math</w:t>
            </w:r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.Sqrt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 xml:space="preserve">((1 /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NumberOfSegments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 xml:space="preserve"> - 2 * sum);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CalculateLastPartOfTheProduct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For each row in selected column from file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SumBelow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Math.Pow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((Xi –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MeanX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),2)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ThirdPart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Math.Sqrt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(1+1/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Math.Pow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estimatedProxySize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–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MeanX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),2)/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sumBelow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CalculateFinalRange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Range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*Sigma*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thirdPart</w:t>
            </w:r>
            <w:proofErr w:type="spellEnd"/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CalculateRangeIntervals</w:t>
            </w:r>
            <w:proofErr w:type="spellEnd"/>
            <w:r w:rsidRPr="00D51D6C">
              <w:rPr>
                <w:rFonts w:asciiTheme="minorHAnsi" w:eastAsia="Times New Roman" w:hAnsiTheme="minorHAnsi" w:cstheme="minorHAnsi"/>
                <w:b/>
                <w:bCs/>
                <w:i/>
                <w:iCs/>
                <w:color w:val="000000"/>
                <w:szCs w:val="20"/>
                <w:lang w:eastAsia="zh-CN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bookmarkStart w:id="4" w:name="__DdeLink__2875_330945135"/>
            <w:bookmarkEnd w:id="4"/>
            <w:r w:rsidRPr="00D51D6C">
              <w:rPr>
                <w:rFonts w:asciiTheme="minorHAnsi" w:hAnsiTheme="minorHAnsi" w:cstheme="minorHAnsi"/>
                <w:color w:val="000000"/>
              </w:rPr>
              <w:t xml:space="preserve">LPI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ImprovedPrediction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- Range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UPI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ImprovedPrediction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 Range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FindValueOfT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1.0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Delta = 0.5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ErrorPrecision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0.0000001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Call </w:t>
            </w: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CalculateProbability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 xml:space="preserve">() </w:t>
            </w:r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return Probability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While (NOT !(probability – probability &lt;= E))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b/>
                <w:bCs/>
                <w:color w:val="000000"/>
              </w:rPr>
              <w:t>IF</w:t>
            </w:r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Math.Sign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(probability – Probability) &lt;&gt;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Math.Sign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errorPrecision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{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Delta = delta/2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If (probability &gt; Probability)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{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  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 delta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      Call </w:t>
            </w: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CalculateProbability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}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Else if (probability &lt; Probability)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{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  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- delta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       Call </w:t>
            </w: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CalculateProbability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}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}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Else if 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Math.Sign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(probability – Probability) ==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Math.Sign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errorPrecision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{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If (probability &gt; Probability)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{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  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 delta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      Call </w:t>
            </w: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CalculateProbability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}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Else if (probability &lt; Probability)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{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             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- delta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       Call </w:t>
            </w: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CalculateProbability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}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}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Return;</w:t>
            </w:r>
          </w:p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GetRangeValues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eastAsia="Courier New" w:hAnsiTheme="minorHAnsi" w:cstheme="minorHAnsi"/>
                <w:color w:val="000000"/>
              </w:rPr>
              <w:t>For I = 0; I &lt;numberOfsegments+1; I ++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WidthOfI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[i] = i*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/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CalculateGamma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dof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If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dof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== 1 return 1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If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dof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== 0.5 return 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Return (dof-1)*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CalculateGamma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(dof+1)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CalculateConstant</w:t>
            </w:r>
            <w:proofErr w:type="spellEnd"/>
            <w:r w:rsidRPr="00D51D6C">
              <w:rPr>
                <w:rFonts w:asciiTheme="minorHAnsi" w:hAnsiTheme="minorHAnsi" w:cstheme="minorHAnsi"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Return  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CalculateGamma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((</w:t>
            </w:r>
            <w:proofErr w:type="spellStart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>dof</w:t>
            </w:r>
            <w:proofErr w:type="spellEnd"/>
            <w:r w:rsidRPr="00D51D6C">
              <w:rPr>
                <w:rFonts w:asciiTheme="minorHAnsi" w:eastAsia="Consolas" w:hAnsiTheme="minorHAnsi" w:cstheme="minorHAnsi"/>
                <w:color w:val="000000"/>
                <w:sz w:val="19"/>
                <w:szCs w:val="19"/>
              </w:rPr>
              <w:t xml:space="preserve"> + 1) / 2) /</w:t>
            </w:r>
            <w:r w:rsidRPr="00D51D6C">
              <w:rPr>
                <w:rFonts w:asciiTheme="minorHAnsi" w:hAnsiTheme="minorHAnsi" w:cstheme="minorHAnsi"/>
                <w:color w:val="000000"/>
              </w:rPr>
              <w:t>*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CalculateGamma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dof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/2)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color w:val="000000"/>
              </w:rPr>
              <w:t>CalculateResult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For I = 0; I &lt;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+1; i++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FunctionOfWidth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[i]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CalculateConstant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dof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)*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eastAsia="Consolas" w:hAnsiTheme="minorHAnsi" w:cstheme="minorHAnsi"/>
                <w:b/>
                <w:bCs/>
                <w:i/>
                <w:iCs/>
                <w:color w:val="000000"/>
                <w:sz w:val="19"/>
                <w:szCs w:val="19"/>
              </w:rPr>
              <w:t>CalculateSumOfTerms</w:t>
            </w:r>
            <w:proofErr w:type="spellEnd"/>
            <w:r w:rsidRPr="00D51D6C">
              <w:rPr>
                <w:rFonts w:asciiTheme="minorHAnsi" w:eastAsia="Consolas" w:hAnsiTheme="minorHAnsi" w:cstheme="minorHAnsi"/>
                <w:i/>
                <w:iCs/>
                <w:color w:val="000000"/>
                <w:sz w:val="19"/>
                <w:szCs w:val="19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SumOfEndTerms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funtionOfWidth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[0] +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functionOfWidth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[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]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For I = 1; I &lt;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; I+=2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lastRenderedPageBreak/>
              <w:t>sumOfOddTerms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[i]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functionOfWidth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[i]*4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SumOfTerms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sumOfOddTerms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[i]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For J = 2; J &lt;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; J +=2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sumOfEvenTerms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[j]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functionOfWidth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[i]*2;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SumOfTerms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+=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sumOfEndTerms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;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CalculateProbability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Call </w:t>
            </w:r>
            <w:proofErr w:type="spellStart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CalculateSumOfTerms</w:t>
            </w:r>
            <w:proofErr w:type="spellEnd"/>
            <w:r w:rsidRPr="00D51D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()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 xml:space="preserve">Multiplier =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/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numberOfSegments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*3</w:t>
            </w: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r w:rsidRPr="00D51D6C">
              <w:rPr>
                <w:rFonts w:asciiTheme="minorHAnsi" w:hAnsiTheme="minorHAnsi" w:cstheme="minorHAnsi"/>
                <w:color w:val="000000"/>
              </w:rPr>
              <w:t>Probability = multiplier*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sumOfTerms</w:t>
            </w:r>
            <w:proofErr w:type="spellEnd"/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31192F">
            <w:pPr>
              <w:pStyle w:val="HTMLPreformatted"/>
              <w:rPr>
                <w:rFonts w:asciiTheme="minorHAnsi" w:hAnsiTheme="minorHAnsi" w:cstheme="minorHAnsi"/>
              </w:rPr>
            </w:pPr>
          </w:p>
        </w:tc>
      </w:tr>
      <w:tr w:rsidR="0031192F" w:rsidRPr="00D51D6C">
        <w:trPr>
          <w:cantSplit/>
          <w:trHeight w:val="360"/>
        </w:trPr>
        <w:tc>
          <w:tcPr>
            <w:tcW w:w="9033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192F" w:rsidRPr="00D51D6C" w:rsidRDefault="007E1C77">
            <w:pPr>
              <w:pStyle w:val="HTMLPreformatted"/>
              <w:rPr>
                <w:rFonts w:asciiTheme="minorHAnsi" w:hAnsiTheme="minorHAnsi" w:cstheme="minorHAnsi"/>
              </w:rPr>
            </w:pP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Console.WriteLine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 xml:space="preserve"> = {0:F5}, </w:t>
            </w:r>
            <w:proofErr w:type="spellStart"/>
            <w:r w:rsidRPr="00D51D6C">
              <w:rPr>
                <w:rFonts w:asciiTheme="minorHAnsi" w:hAnsiTheme="minorHAnsi" w:cstheme="minorHAnsi"/>
                <w:color w:val="000000"/>
              </w:rPr>
              <w:t>tInterval</w:t>
            </w:r>
            <w:proofErr w:type="spellEnd"/>
            <w:r w:rsidRPr="00D51D6C">
              <w:rPr>
                <w:rFonts w:asciiTheme="minorHAnsi" w:hAnsiTheme="minorHAnsi" w:cstheme="minorHAnsi"/>
                <w:color w:val="000000"/>
              </w:rPr>
              <w:t>);</w:t>
            </w:r>
          </w:p>
        </w:tc>
      </w:tr>
    </w:tbl>
    <w:p w:rsidR="0031192F" w:rsidRPr="00D51D6C" w:rsidRDefault="0031192F">
      <w:pPr>
        <w:pageBreakBefore/>
        <w:rPr>
          <w:rFonts w:cstheme="minorHAnsi"/>
        </w:rPr>
      </w:pPr>
    </w:p>
    <w:sectPr w:rsidR="0031192F" w:rsidRPr="00D51D6C" w:rsidSect="00920711">
      <w:headerReference w:type="default" r:id="rId23"/>
      <w:footerReference w:type="default" r:id="rId24"/>
      <w:pgSz w:w="12240" w:h="15840"/>
      <w:pgMar w:top="720" w:right="1080" w:bottom="1077" w:left="1080" w:header="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040" w:rsidRDefault="00596040">
      <w:pPr>
        <w:spacing w:after="0" w:line="240" w:lineRule="auto"/>
      </w:pPr>
      <w:r>
        <w:separator/>
      </w:r>
    </w:p>
  </w:endnote>
  <w:endnote w:type="continuationSeparator" w:id="0">
    <w:p w:rsidR="00596040" w:rsidRDefault="0059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CC"/>
    <w:family w:val="roman"/>
    <w:pitch w:val="variable"/>
    <w:sig w:usb0="20002887" w:usb1="C0007841" w:usb2="00000009" w:usb3="00000000" w:csb0="000001FF" w:csb1="00000000"/>
  </w:font>
  <w:font w:name="Cambria">
    <w:altName w:val="Device Font 10cpi"/>
    <w:panose1 w:val="02040503050406030204"/>
    <w:charset w:val="CC"/>
    <w:family w:val="roman"/>
    <w:pitch w:val="variable"/>
    <w:sig w:usb0="20000087" w:usb1="400004FF" w:usb2="00000000" w:usb3="00000000" w:csb0="0000019F" w:csb1="00000000"/>
  </w:font>
  <w:font w:name="Courier New">
    <w:altName w:val="Device Font 10cpi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;Times New Roman">
    <w:altName w:val="Device Font 10cpi"/>
    <w:panose1 w:val="00000000000000000000"/>
    <w:charset w:val="00"/>
    <w:family w:val="roman"/>
    <w:notTrueType/>
    <w:pitch w:val="default"/>
  </w:font>
  <w:font w:name="OpenSymbol">
    <w:altName w:val="Device Font 10cpi"/>
    <w:panose1 w:val="00000000000000000000"/>
    <w:charset w:val="00"/>
    <w:family w:val="roman"/>
    <w:notTrueType/>
    <w:pitch w:val="default"/>
  </w:font>
  <w:font w:name="Arial">
    <w:altName w:val="Device Font 10cpi"/>
    <w:panose1 w:val="020B0604020202020204"/>
    <w:charset w:val="CC"/>
    <w:family w:val="swiss"/>
    <w:pitch w:val="variable"/>
    <w:sig w:usb0="20002887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;Arial">
    <w:altName w:val="Device Font 10cpi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Device Font 10cpi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MT">
    <w:panose1 w:val="00000000000000000000"/>
    <w:charset w:val="00"/>
    <w:family w:val="roman"/>
    <w:notTrueType/>
    <w:pitch w:val="default"/>
  </w:font>
  <w:font w:name="TimesNewRomanPS-ItalicMT">
    <w:altName w:val="Device Font 10cp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 Century Schlbk;Century Scho">
    <w:altName w:val="Device Font 10cp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122823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20711" w:rsidRPr="00920711" w:rsidRDefault="00920711">
            <w:pPr>
              <w:pStyle w:val="Footer"/>
            </w:pPr>
            <w:r w:rsidRPr="00920711">
              <w:t xml:space="preserve">Page </w:t>
            </w:r>
            <w:r w:rsidRPr="00920711">
              <w:rPr>
                <w:bCs/>
                <w:sz w:val="24"/>
                <w:szCs w:val="24"/>
              </w:rPr>
              <w:fldChar w:fldCharType="begin"/>
            </w:r>
            <w:r w:rsidRPr="00920711">
              <w:rPr>
                <w:bCs/>
              </w:rPr>
              <w:instrText xml:space="preserve"> PAGE </w:instrText>
            </w:r>
            <w:r w:rsidRPr="00920711">
              <w:rPr>
                <w:bCs/>
                <w:sz w:val="24"/>
                <w:szCs w:val="24"/>
              </w:rPr>
              <w:fldChar w:fldCharType="separate"/>
            </w:r>
            <w:r w:rsidR="00DF2827">
              <w:rPr>
                <w:bCs/>
                <w:noProof/>
              </w:rPr>
              <w:t>24</w:t>
            </w:r>
            <w:r w:rsidRPr="00920711">
              <w:rPr>
                <w:bCs/>
                <w:sz w:val="24"/>
                <w:szCs w:val="24"/>
              </w:rPr>
              <w:fldChar w:fldCharType="end"/>
            </w:r>
            <w:r w:rsidRPr="00920711">
              <w:t xml:space="preserve"> of </w:t>
            </w:r>
            <w:r w:rsidRPr="00920711">
              <w:rPr>
                <w:bCs/>
                <w:sz w:val="24"/>
                <w:szCs w:val="24"/>
              </w:rPr>
              <w:fldChar w:fldCharType="begin"/>
            </w:r>
            <w:r w:rsidRPr="00920711">
              <w:rPr>
                <w:bCs/>
              </w:rPr>
              <w:instrText xml:space="preserve"> NUMPAGES  </w:instrText>
            </w:r>
            <w:r w:rsidRPr="00920711">
              <w:rPr>
                <w:bCs/>
                <w:sz w:val="24"/>
                <w:szCs w:val="24"/>
              </w:rPr>
              <w:fldChar w:fldCharType="separate"/>
            </w:r>
            <w:r w:rsidR="00DF2827">
              <w:rPr>
                <w:bCs/>
                <w:noProof/>
              </w:rPr>
              <w:t>25</w:t>
            </w:r>
            <w:r w:rsidRPr="00920711">
              <w:rPr>
                <w:bCs/>
                <w:sz w:val="24"/>
                <w:szCs w:val="24"/>
              </w:rPr>
              <w:fldChar w:fldCharType="end"/>
            </w:r>
            <w:r w:rsidRPr="00920711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proofErr w:type="spellStart"/>
            <w:r w:rsidRPr="00920711">
              <w:rPr>
                <w:bCs/>
                <w:sz w:val="24"/>
                <w:szCs w:val="24"/>
              </w:rPr>
              <w:t>Hristina</w:t>
            </w:r>
            <w:proofErr w:type="spellEnd"/>
            <w:r w:rsidRPr="0092071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20711">
              <w:rPr>
                <w:bCs/>
                <w:sz w:val="24"/>
                <w:szCs w:val="24"/>
              </w:rPr>
              <w:t>Koleva</w:t>
            </w:r>
            <w:proofErr w:type="spellEnd"/>
            <w:r w:rsidRPr="00920711">
              <w:rPr>
                <w:bCs/>
                <w:sz w:val="24"/>
                <w:szCs w:val="24"/>
              </w:rPr>
              <w:t xml:space="preserve"> F66436 </w:t>
            </w:r>
          </w:p>
        </w:sdtContent>
      </w:sdt>
    </w:sdtContent>
  </w:sdt>
  <w:p w:rsidR="0095092A" w:rsidRDefault="0095092A" w:rsidP="00920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040" w:rsidRDefault="00596040">
      <w:pPr>
        <w:spacing w:after="0" w:line="240" w:lineRule="auto"/>
      </w:pPr>
      <w:r>
        <w:separator/>
      </w:r>
    </w:p>
  </w:footnote>
  <w:footnote w:type="continuationSeparator" w:id="0">
    <w:p w:rsidR="00596040" w:rsidRDefault="00596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711" w:rsidRDefault="00920711">
    <w:pPr>
      <w:pStyle w:val="Header"/>
      <w:rPr>
        <w:rFonts w:ascii="New Century Schlbk;Century Scho" w:hAnsi="New Century Schlbk;Century Scho" w:cs="New Century Schlbk;Century Scho"/>
        <w:sz w:val="20"/>
      </w:rPr>
    </w:pPr>
  </w:p>
  <w:p w:rsidR="00920711" w:rsidRDefault="00920711">
    <w:pPr>
      <w:pStyle w:val="Header"/>
      <w:rPr>
        <w:rFonts w:ascii="New Century Schlbk;Century Scho" w:hAnsi="New Century Schlbk;Century Scho" w:cs="New Century Schlbk;Century Scho"/>
        <w:sz w:val="20"/>
      </w:rPr>
    </w:pPr>
    <w:r>
      <w:rPr>
        <w:rFonts w:ascii="New Century Schlbk;Century Scho" w:hAnsi="New Century Schlbk;Century Scho" w:cs="New Century Schlbk;Century Scho"/>
        <w:sz w:val="20"/>
      </w:rPr>
      <w:t>PSP Advanced MITM 231 Program Assignment 7</w:t>
    </w:r>
  </w:p>
  <w:p w:rsidR="00920711" w:rsidRDefault="00920711">
    <w:pPr>
      <w:pStyle w:val="Header"/>
    </w:pPr>
    <w:r>
      <w:rPr>
        <w:rFonts w:ascii="New Century Schlbk;Century Scho" w:hAnsi="New Century Schlbk;Century Scho" w:cs="New Century Schlbk;Century Scho"/>
        <w:sz w:val="20"/>
      </w:rPr>
      <w:t>Design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3119A"/>
    <w:multiLevelType w:val="multilevel"/>
    <w:tmpl w:val="C7906B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9A38C0"/>
    <w:multiLevelType w:val="multilevel"/>
    <w:tmpl w:val="B86EE3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1192F"/>
    <w:rsid w:val="001B1061"/>
    <w:rsid w:val="002C2D54"/>
    <w:rsid w:val="0031192F"/>
    <w:rsid w:val="00596040"/>
    <w:rsid w:val="00766530"/>
    <w:rsid w:val="007E1C77"/>
    <w:rsid w:val="00920711"/>
    <w:rsid w:val="0095092A"/>
    <w:rsid w:val="00A148C8"/>
    <w:rsid w:val="00B07FAE"/>
    <w:rsid w:val="00D51D6C"/>
    <w:rsid w:val="00DF2827"/>
    <w:rsid w:val="00F934B9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D6C"/>
  </w:style>
  <w:style w:type="paragraph" w:styleId="Heading1">
    <w:name w:val="heading 1"/>
    <w:basedOn w:val="Normal"/>
    <w:next w:val="Normal"/>
    <w:link w:val="Heading1Char"/>
    <w:uiPriority w:val="9"/>
    <w:qFormat/>
    <w:rsid w:val="00D51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D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uiPriority w:val="99"/>
    <w:rPr>
      <w:rFonts w:ascii="Times;Times New Roman" w:eastAsia="Times New Roman" w:hAnsi="Times;Times New Roman" w:cs="Times New Roman"/>
      <w:sz w:val="24"/>
      <w:szCs w:val="20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eastAsia="Times New Roman" w:hAnsi="Courier New" w:cs="Courier New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D51D6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uiPriority w:val="99"/>
    <w:pPr>
      <w:suppressLineNumbers/>
      <w:tabs>
        <w:tab w:val="center" w:pos="5040"/>
        <w:tab w:val="right" w:pos="9980"/>
      </w:tabs>
    </w:pPr>
  </w:style>
  <w:style w:type="paragraph" w:customStyle="1" w:styleId="FrmInstHeading">
    <w:name w:val="FrmInstHeading"/>
    <w:pPr>
      <w:suppressAutoHyphens/>
      <w:overflowPunct w:val="0"/>
    </w:pPr>
    <w:rPr>
      <w:rFonts w:ascii="Arial" w:eastAsia="Times New Roman" w:hAnsi="Arial" w:cs="Arial"/>
      <w:b/>
      <w:color w:val="00000A"/>
      <w:sz w:val="20"/>
      <w:szCs w:val="20"/>
      <w:lang w:eastAsia="zh-CN"/>
    </w:rPr>
  </w:style>
  <w:style w:type="paragraph" w:customStyle="1" w:styleId="FrmInstText">
    <w:name w:val="FrmInstText"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FrmInstBullet1">
    <w:name w:val="FrmInstBullet1"/>
    <w:basedOn w:val="FrmInstText"/>
    <w:pPr>
      <w:tabs>
        <w:tab w:val="left" w:pos="180"/>
      </w:tabs>
    </w:pPr>
  </w:style>
  <w:style w:type="paragraph" w:customStyle="1" w:styleId="FormTitle">
    <w:name w:val="FormTitle"/>
    <w:pPr>
      <w:suppressAutoHyphens/>
      <w:overflowPunct w:val="0"/>
      <w:spacing w:after="120"/>
    </w:pPr>
    <w:rPr>
      <w:rFonts w:ascii="Arial" w:eastAsia="Times New Roman" w:hAnsi="Arial" w:cs="Arial"/>
      <w:b/>
      <w:bCs/>
      <w:color w:val="00000A"/>
      <w:sz w:val="20"/>
      <w:szCs w:val="20"/>
      <w:lang w:eastAsia="zh-CN"/>
    </w:rPr>
  </w:style>
  <w:style w:type="paragraph" w:customStyle="1" w:styleId="FormText">
    <w:name w:val="FormText"/>
    <w:pPr>
      <w:suppressAutoHyphens/>
      <w:overflowPunct w:val="0"/>
    </w:pPr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paragraph" w:customStyle="1" w:styleId="ScriptTableBullets1">
    <w:name w:val="ScriptTableBullets1"/>
    <w:basedOn w:val="Normal"/>
    <w:pPr>
      <w:tabs>
        <w:tab w:val="left" w:pos="180"/>
      </w:tabs>
    </w:pPr>
    <w:rPr>
      <w:rFonts w:ascii="Times New Roman" w:hAnsi="Times New Roman" w:cs="Times New Roman"/>
      <w:sz w:val="20"/>
    </w:rPr>
  </w:style>
  <w:style w:type="paragraph" w:customStyle="1" w:styleId="FrmInstTitle">
    <w:name w:val="FrmInstTitle"/>
    <w:pPr>
      <w:suppressAutoHyphens/>
      <w:overflowPunct w:val="0"/>
      <w:spacing w:after="120"/>
    </w:pPr>
    <w:rPr>
      <w:rFonts w:ascii="Arial" w:eastAsia="Times New Roman" w:hAnsi="Arial" w:cs="Arial"/>
      <w:b/>
      <w:bCs/>
      <w:color w:val="00000A"/>
      <w:sz w:val="20"/>
      <w:szCs w:val="20"/>
      <w:lang w:eastAsia="zh-CN"/>
    </w:rPr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Maptitle">
    <w:name w:val="Map title"/>
    <w:basedOn w:val="Normal"/>
    <w:pPr>
      <w:spacing w:after="240"/>
    </w:pPr>
    <w:rPr>
      <w:rFonts w:ascii="Helvetica;Arial" w:hAnsi="Helvetica;Arial" w:cs="Helvetica;Arial"/>
      <w:b/>
      <w:sz w:val="32"/>
    </w:rPr>
  </w:style>
  <w:style w:type="paragraph" w:styleId="BlockText">
    <w:name w:val="Block Text"/>
    <w:basedOn w:val="Normal"/>
    <w:pPr>
      <w:ind w:left="90"/>
    </w:pPr>
  </w:style>
  <w:style w:type="paragraph" w:customStyle="1" w:styleId="Blockline">
    <w:name w:val="Block line"/>
    <w:basedOn w:val="BlockText"/>
    <w:pPr>
      <w:pBdr>
        <w:top w:val="single" w:sz="6" w:space="0" w:color="000001"/>
      </w:pBdr>
      <w:spacing w:before="240" w:after="0"/>
      <w:ind w:left="2160" w:right="100"/>
    </w:pPr>
    <w:rPr>
      <w:sz w:val="20"/>
    </w:rPr>
  </w:style>
  <w:style w:type="paragraph" w:customStyle="1" w:styleId="Contents3">
    <w:name w:val="Contents 3"/>
    <w:basedOn w:val="Normal"/>
    <w:pPr>
      <w:tabs>
        <w:tab w:val="left" w:leader="dot" w:pos="11880"/>
        <w:tab w:val="right" w:pos="12240"/>
      </w:tabs>
      <w:ind w:left="900" w:right="720"/>
    </w:pPr>
    <w:rPr>
      <w:sz w:val="20"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haptertitle">
    <w:name w:val="Chapter title"/>
    <w:basedOn w:val="Maptitle"/>
    <w:pPr>
      <w:jc w:val="center"/>
    </w:pPr>
  </w:style>
  <w:style w:type="paragraph" w:customStyle="1" w:styleId="logo">
    <w:name w:val="logo"/>
    <w:basedOn w:val="Normal"/>
    <w:pPr>
      <w:spacing w:before="80" w:after="0"/>
    </w:pPr>
    <w:rPr>
      <w:rFonts w:ascii="Helvetica;Arial" w:hAnsi="Helvetica;Arial" w:cs="Helvetica;Arial"/>
      <w:sz w:val="20"/>
    </w:rPr>
  </w:style>
  <w:style w:type="paragraph" w:customStyle="1" w:styleId="bars">
    <w:name w:val="bars"/>
    <w:basedOn w:val="Normal"/>
    <w:pPr>
      <w:tabs>
        <w:tab w:val="left" w:leader="underscore" w:pos="12960"/>
      </w:tabs>
      <w:spacing w:before="180" w:after="280" w:line="60" w:lineRule="exact"/>
      <w:ind w:left="1080"/>
      <w:jc w:val="right"/>
    </w:pPr>
    <w:rPr>
      <w:rFonts w:ascii="Helvetica;Arial" w:hAnsi="Helvetica;Arial" w:cs="Helvetica;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1D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uthor">
    <w:name w:val="author"/>
    <w:basedOn w:val="Normal"/>
    <w:pPr>
      <w:spacing w:before="200" w:after="0" w:line="340" w:lineRule="atLeast"/>
      <w:jc w:val="right"/>
    </w:pPr>
    <w:rPr>
      <w:rFonts w:ascii="Helvetica;Arial" w:hAnsi="Helvetica;Arial" w:cs="Helvetica;Arial"/>
      <w:b/>
      <w:sz w:val="32"/>
    </w:rPr>
  </w:style>
  <w:style w:type="paragraph" w:customStyle="1" w:styleId="project">
    <w:name w:val="project"/>
    <w:basedOn w:val="Normal"/>
    <w:pPr>
      <w:spacing w:before="80" w:after="0" w:line="240" w:lineRule="atLeast"/>
      <w:jc w:val="right"/>
    </w:pPr>
    <w:rPr>
      <w:rFonts w:ascii="Helvetica;Arial" w:hAnsi="Helvetica;Arial" w:cs="Helvetica;Arial"/>
      <w:sz w:val="20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4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9"/>
    <w:rPr>
      <w:rFonts w:ascii="Tahoma" w:eastAsia="Times New Roman" w:hAnsi="Tahoma" w:cs="Times;Times New Roman"/>
      <w:color w:val="00000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51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1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1D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1D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6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6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51D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D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1D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51D6C"/>
    <w:rPr>
      <w:b/>
      <w:bCs/>
    </w:rPr>
  </w:style>
  <w:style w:type="character" w:styleId="Emphasis">
    <w:name w:val="Emphasis"/>
    <w:basedOn w:val="DefaultParagraphFont"/>
    <w:uiPriority w:val="20"/>
    <w:qFormat/>
    <w:rsid w:val="00D51D6C"/>
    <w:rPr>
      <w:i/>
      <w:iCs/>
    </w:rPr>
  </w:style>
  <w:style w:type="paragraph" w:styleId="NoSpacing">
    <w:name w:val="No Spacing"/>
    <w:uiPriority w:val="1"/>
    <w:qFormat/>
    <w:rsid w:val="00D51D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51D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1D6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1D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D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D6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1D6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51D6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1D6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51D6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1D6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1D6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25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InterConsult Bulgaria</Company>
  <LinksUpToDate>false</LinksUpToDate>
  <CharactersWithSpaces>14807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R. Nichols</dc:creator>
  <cp:lastModifiedBy>Hristina Koleva</cp:lastModifiedBy>
  <cp:revision>12</cp:revision>
  <dcterms:created xsi:type="dcterms:W3CDTF">2010-06-09T20:10:00Z</dcterms:created>
  <dcterms:modified xsi:type="dcterms:W3CDTF">2013-10-24T12:44:00Z</dcterms:modified>
</cp:coreProperties>
</file>