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0FC4EC" w14:textId="77777777" w:rsidR="003F77D2" w:rsidRDefault="00000000">
      <w:pPr>
        <w:spacing w:before="60"/>
        <w:ind w:left="1605"/>
        <w:rPr>
          <w:b/>
          <w:sz w:val="32"/>
        </w:rPr>
      </w:pPr>
      <w:bookmarkStart w:id="0" w:name="Project_4:__Web_Application_Vapt__"/>
      <w:bookmarkEnd w:id="0"/>
      <w:r>
        <w:rPr>
          <w:sz w:val="32"/>
        </w:rPr>
        <w:t xml:space="preserve">Project 4: Web Application VAPT</w:t>
      </w:r>
    </w:p>
    <w:p w14:paraId="11218C9D" w14:textId="0788EBCB" w:rsidR="00E12FAD" w:rsidRDefault="00E12FAD" w:rsidP="00E12FAD">
      <w:pPr>
        <w:pStyle w:val="BodyText"/>
        <w:rPr>
          <w:b/>
          <w:sz w:val="32"/>
        </w:rPr>
      </w:pPr>
      <w:r>
        <w:rPr>
          <w:b/>
          <w:sz w:val="32"/>
        </w:rPr>
        <w:t xml:space="preserve">Table of Contents</w:t>
      </w:r>
    </w:p>
    <w:p w14:paraId="62CC9D0F" w14:textId="77777777" w:rsidR="00E12FAD" w:rsidRDefault="00E12FAD">
      <w:pPr>
        <w:pStyle w:val="BodyText"/>
        <w:ind w:left="165"/>
        <w:rPr>
          <w:b/>
          <w:sz w:val="20"/>
          <w:szCs w:val="20"/>
        </w:rPr>
      </w:pPr>
      <w:r>
        <w:rPr>
          <w:sz w:val="20"/>
          <w:szCs w:val="20"/>
        </w:rPr>
        <w:t xml:space="preserve">Finding 1: Directory and File Enumeration Using Dirsearch (Low)</w:t>
      </w:r>
    </w:p>
    <w:p w14:paraId="73BA7877" w14:textId="77777777" w:rsidR="00E12FAD" w:rsidRDefault="00E12FAD">
      <w:pPr>
        <w:pStyle w:val="BodyText"/>
        <w:ind w:left="165"/>
        <w:rPr>
          <w:b/>
          <w:sz w:val="20"/>
          <w:szCs w:val="20"/>
        </w:rPr>
      </w:pPr>
      <w:r>
        <w:rPr>
          <w:sz w:val="20"/>
          <w:szCs w:val="20"/>
        </w:rPr>
        <w:t xml:space="preserve">Finding 2: Network Service Discovery and Version Enumeration Using Nmap (Low)</w:t>
      </w:r>
    </w:p>
    <w:p w14:paraId="69EEBB30" w14:textId="77777777" w:rsidR="007E5893" w:rsidRDefault="00E12FAD">
      <w:pPr>
        <w:pStyle w:val="BodyText"/>
        <w:ind w:left="165"/>
        <w:rPr>
          <w:b/>
          <w:sz w:val="20"/>
          <w:szCs w:val="20"/>
        </w:rPr>
      </w:pPr>
      <w:r>
        <w:rPr>
          <w:sz w:val="20"/>
          <w:szCs w:val="20"/>
        </w:rPr>
        <w:t xml:space="preserve">Finding 3: SSL Certificate Cannot Be Trusted (Medium)</w:t>
      </w:r>
    </w:p>
    <w:p w14:paraId="16B026F0" w14:textId="4FCC4137" w:rsidR="00E12FAD" w:rsidRDefault="00E12FAD">
      <w:pPr>
        <w:pStyle w:val="BodyText"/>
        <w:ind w:left="165"/>
        <w:rPr>
          <w:b/>
          <w:sz w:val="20"/>
          <w:szCs w:val="20"/>
        </w:rPr>
      </w:pPr>
      <w:r>
        <w:rPr>
          <w:sz w:val="20"/>
          <w:szCs w:val="20"/>
        </w:rPr>
        <w:t xml:space="preserve">Finding 4: TLS Version 1.0 Protocol Detection (Medium)</w:t>
      </w:r>
    </w:p>
    <w:p w14:paraId="6F2ED81A" w14:textId="77777777" w:rsidR="00E12FAD" w:rsidRDefault="00E12FAD">
      <w:pPr>
        <w:pStyle w:val="BodyText"/>
        <w:ind w:left="165"/>
        <w:rPr>
          <w:b/>
          <w:sz w:val="20"/>
          <w:szCs w:val="20"/>
        </w:rPr>
      </w:pPr>
      <w:r>
        <w:rPr>
          <w:sz w:val="20"/>
          <w:szCs w:val="20"/>
        </w:rPr>
        <w:t xml:space="preserve">Finding 5: SSL/TLS Diffie-Hellman Modulus ≤ 1024 Bits – Logjam (Low)</w:t>
      </w:r>
    </w:p>
    <w:p w14:paraId="7B8C3ACA" w14:textId="77777777" w:rsidR="00E12FAD" w:rsidRDefault="00E12FAD">
      <w:pPr>
        <w:pStyle w:val="BodyText"/>
        <w:ind w:left="165"/>
        <w:rPr>
          <w:b/>
          <w:sz w:val="20"/>
          <w:szCs w:val="20"/>
        </w:rPr>
      </w:pPr>
      <w:r>
        <w:rPr>
          <w:sz w:val="20"/>
          <w:szCs w:val="20"/>
        </w:rPr>
        <w:t xml:space="preserve">Finding 6: Sensitive Directory Enumeration Using Gobuster (Low)</w:t>
      </w:r>
    </w:p>
    <w:p w14:paraId="33C5AA16" w14:textId="77777777" w:rsidR="00E12FAD" w:rsidRDefault="00E12FAD">
      <w:pPr>
        <w:pStyle w:val="BodyText"/>
        <w:ind w:left="165"/>
        <w:rPr>
          <w:b/>
          <w:sz w:val="20"/>
          <w:szCs w:val="20"/>
        </w:rPr>
      </w:pPr>
      <w:r>
        <w:rPr>
          <w:sz w:val="20"/>
          <w:szCs w:val="20"/>
        </w:rPr>
        <w:t xml:space="preserve">Finding 7: Web Technology Fingerprinting Using WhatWeb (Low)</w:t>
      </w:r>
    </w:p>
    <w:p w14:paraId="3D8DA6F6" w14:textId="77777777" w:rsidR="00E12FAD" w:rsidRDefault="00E12FAD">
      <w:pPr>
        <w:pStyle w:val="BodyText"/>
        <w:ind w:left="165"/>
        <w:rPr>
          <w:b/>
          <w:sz w:val="20"/>
          <w:szCs w:val="20"/>
        </w:rPr>
      </w:pPr>
      <w:r>
        <w:rPr>
          <w:sz w:val="20"/>
          <w:szCs w:val="20"/>
        </w:rPr>
        <w:t xml:space="preserve">Finding 8: WHOIS Information Disclosure (Low)</w:t>
      </w:r>
    </w:p>
    <w:p w14:paraId="1D224A4D" w14:textId="77777777" w:rsidR="00E12FAD" w:rsidRDefault="00E12FAD">
      <w:pPr>
        <w:pStyle w:val="BodyText"/>
        <w:ind w:left="165"/>
        <w:rPr>
          <w:b/>
          <w:sz w:val="20"/>
          <w:szCs w:val="20"/>
        </w:rPr>
      </w:pPr>
      <w:r>
        <w:rPr>
          <w:sz w:val="20"/>
          <w:szCs w:val="20"/>
        </w:rPr>
        <w:t xml:space="preserve">Finding 9: Subdomain Enumeration Using Sublist3r (Medium)</w:t>
      </w:r>
    </w:p>
    <w:p w14:paraId="44780EA8" w14:textId="7E4AF83D" w:rsidR="00E12FAD" w:rsidRPr="00E12FAD" w:rsidRDefault="00E12FAD">
      <w:pPr>
        <w:pStyle w:val="BodyText"/>
        <w:ind w:left="165"/>
        <w:rPr>
          <w:b/>
          <w:sz w:val="20"/>
          <w:szCs w:val="20"/>
        </w:rPr>
      </w:pPr>
      <w:r>
        <w:rPr>
          <w:sz w:val="20"/>
          <w:szCs w:val="20"/>
        </w:rPr>
        <w:t xml:space="preserve">Finding 10: Information Gathering Using theHarvester (Low)</w:t>
      </w:r>
    </w:p>
    <w:p w14:paraId="353E0162" w14:textId="77777777" w:rsidR="00E12FAD" w:rsidRPr="00E12FAD" w:rsidRDefault="00E12FAD">
      <w:pPr>
        <w:pStyle w:val="BodyText"/>
        <w:ind w:left="165"/>
        <w:rPr>
          <w:b/>
          <w:sz w:val="20"/>
          <w:szCs w:val="20"/>
        </w:rPr>
      </w:pPr>
      <w:r>
        <w:rPr>
          <w:sz w:val="20"/>
          <w:szCs w:val="20"/>
        </w:rPr>
        <w:t xml:space="preserve">Finding 11: Technology Fingerprinting Using Wappalyzer</w:t>
      </w:r>
    </w:p>
    <w:p w14:paraId="5D8FD258" w14:textId="77777777" w:rsidR="00E12FAD" w:rsidRPr="00E12FAD" w:rsidRDefault="00E12FAD">
      <w:pPr>
        <w:pStyle w:val="BodyText"/>
        <w:ind w:left="165"/>
        <w:rPr>
          <w:b/>
          <w:sz w:val="20"/>
          <w:szCs w:val="20"/>
        </w:rPr>
      </w:pPr>
      <w:r>
        <w:rPr>
          <w:sz w:val="20"/>
          <w:szCs w:val="20"/>
        </w:rPr>
        <w:t xml:space="preserve">Finding 12: Parameter Tampering Leading to Unauthorized Fund Transfer (High)</w:t>
      </w:r>
    </w:p>
    <w:p w14:paraId="4DBCF75B" w14:textId="30340825" w:rsidR="003F77D2" w:rsidRDefault="00000000" w:rsidP="008306E7">
      <w:pPr>
        <w:pStyle w:val="BodyText"/>
        <w:pageBreakBefore/>
      </w:pPr>
      <w:r>
        <w:rPr>
          <w:b/>
          <w:spacing w:val="-2"/>
        </w:rPr>
        <w:t xml:space="preserve">1. Title:</w:t>
      </w:r>
      <w:r>
        <w:rPr>
          <w:spacing w:val="-2"/>
        </w:rPr>
        <w:t xml:space="preserve"> Directory and File Enumeration Using Dirsearch</w:t>
      </w:r>
    </w:p>
    <w:p w14:paraId="656A30B4" w14:textId="77777777" w:rsidR="003F77D2" w:rsidRDefault="003F77D2">
      <w:pPr>
        <w:pStyle w:val="BodyText"/>
        <w:spacing w:before="139"/>
      </w:pPr>
    </w:p>
    <w:p w14:paraId="35DB50A5" w14:textId="77777777" w:rsidR="003F77D2" w:rsidRDefault="00000000">
      <w:pPr>
        <w:ind w:left="165"/>
        <w:rPr>
          <w:sz w:val="24"/>
        </w:rPr>
      </w:pPr>
      <w:r>
        <w:rPr>
          <w:b/>
          <w:sz w:val="32"/>
        </w:rPr>
        <w:t xml:space="preserve">Severity:</w:t>
      </w:r>
      <w:r>
        <w:rPr>
          <w:sz w:val="32"/>
        </w:rPr>
        <w:t xml:space="preserve"> Low</w:t>
      </w:r>
    </w:p>
    <w:p w14:paraId="39B188F5" w14:textId="77777777" w:rsidR="003F77D2" w:rsidRDefault="003F77D2">
      <w:pPr>
        <w:pStyle w:val="BodyText"/>
        <w:spacing w:before="47"/>
        <w:rPr>
          <w:sz w:val="32"/>
        </w:rPr>
      </w:pPr>
    </w:p>
    <w:p w14:paraId="6ADFEFA0" w14:textId="77777777" w:rsidR="003F77D2" w:rsidRDefault="00000000">
      <w:pPr>
        <w:pStyle w:val="BodyText"/>
        <w:ind w:left="165"/>
      </w:pPr>
      <w:bookmarkStart w:id="2" w:name="CWS_-_CWE-200_–_Exposure_of_Sensitive_In"/>
      <w:bookmarkEnd w:id="2"/>
      <w:r>
        <w:rPr>
          <w:b/>
          <w:spacing w:val="-2"/>
        </w:rPr>
        <w:t xml:space="preserve">CWE:</w:t>
      </w:r>
      <w:r>
        <w:rPr>
          <w:spacing w:val="-2"/>
        </w:rPr>
        <w:t xml:space="preserve"> CWE-200 – Exposure of Sensitive Information to an Unauthorized Actor</w:t>
      </w:r>
    </w:p>
    <w:p w14:paraId="2BF8B80D" w14:textId="77777777" w:rsidR="003F77D2" w:rsidRDefault="003F77D2">
      <w:pPr>
        <w:pStyle w:val="BodyText"/>
        <w:spacing w:before="139"/>
      </w:pPr>
    </w:p>
    <w:p w14:paraId="7FB985FD" w14:textId="77777777" w:rsidR="003F77D2" w:rsidRDefault="00000000">
      <w:pPr>
        <w:spacing w:before="1"/>
        <w:ind w:left="165"/>
        <w:rPr>
          <w:sz w:val="24"/>
        </w:rPr>
      </w:pPr>
      <w:r>
        <w:rPr>
          <w:b/>
          <w:sz w:val="32"/>
        </w:rPr>
        <w:t xml:space="preserve">CVSS:</w:t>
      </w:r>
      <w:r>
        <w:rPr>
          <w:sz w:val="32"/>
        </w:rPr>
        <w:t xml:space="preserve"> 2.6 (Low)</w:t>
      </w:r>
    </w:p>
    <w:p w14:paraId="0B562EC1" w14:textId="77777777" w:rsidR="003F77D2" w:rsidRDefault="003F77D2">
      <w:pPr>
        <w:pStyle w:val="BodyText"/>
        <w:spacing w:before="139"/>
      </w:pPr>
    </w:p>
    <w:p w14:paraId="044C4EB3" w14:textId="77777777" w:rsidR="003F77D2" w:rsidRDefault="00000000">
      <w:pPr>
        <w:ind w:left="165"/>
        <w:rPr>
          <w:sz w:val="24"/>
        </w:rPr>
      </w:pPr>
      <w:r>
        <w:rPr>
          <w:b/>
          <w:spacing w:val="-2"/>
          <w:sz w:val="24"/>
        </w:rPr>
        <w:t xml:space="preserve">OWASP Top 10:</w:t>
      </w:r>
      <w:r>
        <w:rPr>
          <w:spacing w:val="-2"/>
          <w:sz w:val="24"/>
        </w:rPr>
        <w:t xml:space="preserve"> A05:2021 – Security Misconfiguration</w:t>
      </w:r>
    </w:p>
    <w:p w14:paraId="7E73DF6C" w14:textId="77777777" w:rsidR="003F77D2" w:rsidRDefault="003F77D2">
      <w:pPr>
        <w:pStyle w:val="BodyText"/>
        <w:spacing w:before="139"/>
      </w:pPr>
    </w:p>
    <w:p w14:paraId="3E4F2D7E" w14:textId="77777777" w:rsidR="003F77D2" w:rsidRDefault="00000000">
      <w:pPr>
        <w:pStyle w:val="Heading2"/>
      </w:pPr>
      <w:r>
        <w:rPr>
          <w:spacing w:val="-2"/>
        </w:rPr>
        <w:t>Description</w:t>
      </w:r>
    </w:p>
    <w:p w14:paraId="7E910CF7" w14:textId="77777777" w:rsidR="003F77D2" w:rsidRDefault="00000000">
      <w:pPr>
        <w:pStyle w:val="BodyText"/>
        <w:spacing w:before="295" w:line="276" w:lineRule="auto"/>
        <w:ind w:left="165" w:right="774"/>
      </w:pPr>
      <w:r>
        <w:rPr/>
        <w:t xml:space="preserve">A directory enumeration scan was performed against the target application using Dirsearch. The scan identified multiple administrative directories, login pages, API endpoints, Swagger documentation, static resources, and application files. Most administrative resources returned </w:t>
      </w:r>
      <w:r>
        <w:rPr>
          <w:b/>
        </w:rPr>
        <w:t xml:space="preserve">HTTP 302 (Redirect)</w:t>
      </w:r>
      <w:r>
        <w:rPr/>
        <w:t xml:space="preserve"> responses to the login page, indicating that authentication is enforced, while some pages such as </w:t>
      </w:r>
      <w:r>
        <w:rPr>
          <w:b/>
        </w:rPr>
        <w:t xml:space="preserve">/search.jsp</w:t>
      </w:r>
      <w:r>
        <w:rPr/>
        <w:t xml:space="preserve">, </w:t>
      </w:r>
      <w:r>
        <w:rPr>
          <w:b/>
        </w:rPr>
        <w:t xml:space="preserve">/feedback.jsp</w:t>
      </w:r>
      <w:r>
        <w:rPr/>
        <w:t xml:space="preserve">, and </w:t>
      </w:r>
      <w:r>
        <w:rPr>
          <w:b/>
        </w:rPr>
        <w:t xml:space="preserve">/swagger/index.html</w:t>
      </w:r>
      <w:r>
        <w:rPr/>
        <w:t xml:space="preserve"> returned </w:t>
      </w:r>
      <w:r>
        <w:rPr>
          <w:b/>
        </w:rPr>
        <w:t xml:space="preserve">HTTP 200</w:t>
      </w:r>
      <w:r>
        <w:rPr/>
        <w:t xml:space="preserve">, confirming that they are publicly accessible. The </w:t>
      </w:r>
      <w:r>
        <w:rPr>
          <w:b/>
        </w:rPr>
        <w:t xml:space="preserve">/api/application.wadl</w:t>
      </w:r>
      <w:r>
        <w:rPr/>
        <w:t xml:space="preserve"> endpoint returned </w:t>
      </w:r>
      <w:r>
        <w:rPr>
          <w:b/>
        </w:rPr>
        <w:t xml:space="preserve">HTTP 401 (Unauthorized)</w:t>
      </w:r>
      <w:r>
        <w:rPr/>
        <w:t xml:space="preserve">, indicating that authentication is required.</w:t>
      </w:r>
    </w:p>
    <w:p w14:paraId="540A744B" w14:textId="77777777" w:rsidR="003F77D2" w:rsidRDefault="00000000">
      <w:pPr>
        <w:pStyle w:val="Heading2"/>
        <w:spacing w:before="240"/>
      </w:pPr>
      <w:r>
        <w:t>Business</w:t>
      </w:r>
      <w:r>
        <w:rPr>
          <w:spacing w:val="-8"/>
        </w:rPr>
        <w:t xml:space="preserve"> </w:t>
      </w:r>
      <w:r>
        <w:rPr>
          <w:spacing w:val="-2"/>
        </w:rPr>
        <w:t>Impact</w:t>
      </w:r>
    </w:p>
    <w:p w14:paraId="301C55FC" w14:textId="77777777" w:rsidR="003F77D2" w:rsidRDefault="00000000">
      <w:pPr>
        <w:pStyle w:val="BodyText"/>
        <w:spacing w:before="295" w:line="276" w:lineRule="auto"/>
        <w:ind w:left="165" w:right="774"/>
      </w:pPr>
      <w:r>
        <w:rPr>
          <w:spacing w:val="-4"/>
        </w:rPr>
        <w:t xml:space="preserve">The discovery of hidden directories and administrative endpoints provides attackers with valuable reconnaissance information about the application's internal structure. These endpoints may become targets for authentication bypass, brute-force attacks, access control testing, or API security assessments. Although no direct vulnerability was confirmed during directory enumeration, exposing such resources increases the application's attack surface and can aid attackers in planning further exploitation.</w:t>
      </w:r>
    </w:p>
    <w:p w14:paraId="1BC6ADE6" w14:textId="77777777" w:rsidR="003F77D2" w:rsidRDefault="003F77D2">
      <w:pPr>
        <w:pStyle w:val="BodyText"/>
        <w:spacing w:before="84"/>
      </w:pPr>
    </w:p>
    <w:p w14:paraId="300A0BD3" w14:textId="77777777" w:rsidR="003F77D2" w:rsidRDefault="00000000">
      <w:pPr>
        <w:ind w:left="165"/>
        <w:rPr>
          <w:sz w:val="24"/>
        </w:rPr>
      </w:pPr>
      <w:bookmarkStart w:id="3" w:name="Tool_Used_-_Dirsearch_v0.4.3_"/>
      <w:bookmarkEnd w:id="3"/>
      <w:r>
        <w:rPr>
          <w:b/>
          <w:sz w:val="24"/>
        </w:rPr>
        <w:t xml:space="preserve">Tool Used:</w:t>
      </w:r>
      <w:r>
        <w:rPr>
          <w:sz w:val="24"/>
        </w:rPr>
        <w:t xml:space="preserve"> Dirsearch v0.4.3</w:t>
      </w:r>
    </w:p>
    <w:p w14:paraId="0C746B22" w14:textId="77777777" w:rsidR="003F77D2" w:rsidRDefault="003F77D2">
      <w:pPr>
        <w:pStyle w:val="BodyText"/>
        <w:spacing w:before="139"/>
      </w:pPr>
    </w:p>
    <w:p w14:paraId="693EA3C8" w14:textId="77777777" w:rsidR="003F77D2" w:rsidRDefault="00000000">
      <w:pPr>
        <w:pStyle w:val="Heading2"/>
        <w:spacing w:before="1"/>
      </w:pPr>
      <w:bookmarkStart w:id="4" w:name="Target_"/>
      <w:bookmarkEnd w:id="4"/>
      <w:r>
        <w:rPr>
          <w:spacing w:val="-2"/>
        </w:rPr>
        <w:t>Target</w:t>
      </w:r>
    </w:p>
    <w:p w14:paraId="231E24D9" w14:textId="77777777" w:rsidR="003F77D2" w:rsidRDefault="003F77D2">
      <w:pPr>
        <w:spacing w:before="135"/>
        <w:ind w:left="165"/>
        <w:rPr>
          <w:rFonts w:ascii="Arial MT"/>
        </w:rPr>
      </w:pPr>
      <w:hyperlink r:id="rId6">
        <w:r>
          <w:rPr>
            <w:rFonts w:ascii="Arial MT"/>
            <w:color w:val="1154CC"/>
            <w:spacing w:val="-2"/>
            <w:u w:val="thick" w:color="1154CC"/>
          </w:rPr>
          <w:t>https://65.61.137.117/</w:t>
        </w:r>
      </w:hyperlink>
    </w:p>
    <w:p w14:paraId="6092BEAE" w14:textId="77777777" w:rsidR="003F77D2" w:rsidRDefault="00000000">
      <w:pPr>
        <w:pStyle w:val="Heading2"/>
        <w:spacing w:before="60"/>
      </w:pPr>
      <w:r>
        <w:lastRenderedPageBreak/>
        <w:t>Proof</w:t>
      </w:r>
      <w:r>
        <w:rPr>
          <w:spacing w:val="-7"/>
        </w:rPr>
        <w:t xml:space="preserve"> </w:t>
      </w:r>
      <w:r>
        <w:t>of</w:t>
      </w:r>
      <w:r>
        <w:rPr>
          <w:spacing w:val="-6"/>
        </w:rPr>
        <w:t xml:space="preserve"> </w:t>
      </w:r>
      <w:r>
        <w:t>Concept</w:t>
      </w:r>
      <w:r>
        <w:rPr>
          <w:spacing w:val="-6"/>
        </w:rPr>
        <w:t xml:space="preserve"> </w:t>
      </w:r>
      <w:r>
        <w:rPr>
          <w:spacing w:val="-2"/>
        </w:rPr>
        <w:t>(PoC)</w:t>
      </w:r>
    </w:p>
    <w:p w14:paraId="78A9FD16" w14:textId="77777777" w:rsidR="003F77D2" w:rsidRDefault="00000000">
      <w:pPr>
        <w:pStyle w:val="BodyText"/>
        <w:spacing w:before="295" w:line="276" w:lineRule="auto"/>
        <w:ind w:left="165" w:right="774"/>
      </w:pPr>
      <w:r>
        <w:rPr/>
        <w:t xml:space="preserve">Directory enumeration was performed against the target web application using the </w:t>
      </w:r>
      <w:r>
        <w:rPr>
          <w:b/>
        </w:rPr>
        <w:t xml:space="preserve">Dirsearch</w:t>
      </w:r>
      <w:r>
        <w:rPr/>
        <w:t xml:space="preserve"> tool to identify hidden directories, administrative interfaces, API endpoints, and publicly accessible resources. The scan used the default wordlist to brute-force common directory and file names on the target application.</w:t>
      </w:r>
    </w:p>
    <w:p w14:paraId="5C43686E" w14:textId="77777777" w:rsidR="003F77D2" w:rsidRDefault="00000000">
      <w:pPr>
        <w:pStyle w:val="BodyText"/>
        <w:spacing w:before="240"/>
        <w:ind w:left="165"/>
      </w:pPr>
      <w:r>
        <w:rPr>
          <w:spacing w:val="-2"/>
        </w:rPr>
        <w:t xml:space="preserve">During the scan, several interesting resources were identified. Multiple administrative directories such as </w:t>
      </w:r>
      <w:r>
        <w:rPr>
          <w:b/>
          <w:spacing w:val="-2"/>
        </w:rPr>
        <w:t xml:space="preserve">/admin</w:t>
      </w:r>
      <w:r>
        <w:rPr>
          <w:spacing w:val="-2"/>
        </w:rPr>
        <w:t xml:space="preserve">, </w:t>
      </w:r>
      <w:r>
        <w:rPr>
          <w:b/>
          <w:spacing w:val="-2"/>
        </w:rPr>
        <w:t xml:space="preserve">/admin/login.jsp</w:t>
      </w:r>
      <w:r>
        <w:rPr>
          <w:spacing w:val="-2"/>
        </w:rPr>
        <w:t xml:space="preserve">, </w:t>
      </w:r>
      <w:r>
        <w:rPr>
          <w:b/>
          <w:spacing w:val="-2"/>
        </w:rPr>
        <w:t xml:space="preserve">/admin/account.jsp</w:t>
      </w:r>
      <w:r>
        <w:rPr>
          <w:spacing w:val="-2"/>
        </w:rPr>
        <w:t xml:space="preserve">, and </w:t>
      </w:r>
      <w:r>
        <w:rPr>
          <w:b/>
          <w:spacing w:val="-2"/>
        </w:rPr>
        <w:t xml:space="preserve">/admin/upload.php</w:t>
      </w:r>
      <w:r>
        <w:rPr>
          <w:spacing w:val="-2"/>
        </w:rPr>
        <w:t xml:space="preserve"> responded with </w:t>
      </w:r>
      <w:r>
        <w:rPr>
          <w:b/>
          <w:spacing w:val="-2"/>
        </w:rPr>
        <w:t xml:space="preserve">HTTP 302 (Redirect)</w:t>
      </w:r>
      <w:r>
        <w:rPr>
          <w:spacing w:val="-2"/>
        </w:rPr>
        <w:t xml:space="preserve">, indicating that these resources exist but require authentication. Publicly accessible resources including </w:t>
      </w:r>
      <w:r>
        <w:rPr>
          <w:b/>
          <w:spacing w:val="-2"/>
        </w:rPr>
        <w:t xml:space="preserve">/search.jsp</w:t>
      </w:r>
      <w:r>
        <w:rPr>
          <w:spacing w:val="-2"/>
        </w:rPr>
        <w:t xml:space="preserve">, </w:t>
      </w:r>
      <w:r>
        <w:rPr>
          <w:b/>
          <w:spacing w:val="-2"/>
        </w:rPr>
        <w:t xml:space="preserve">/feedback.jsp</w:t>
      </w:r>
      <w:r>
        <w:rPr>
          <w:spacing w:val="-2"/>
        </w:rPr>
        <w:t xml:space="preserve">, and </w:t>
      </w:r>
      <w:r>
        <w:rPr>
          <w:b/>
          <w:spacing w:val="-2"/>
        </w:rPr>
        <w:t xml:space="preserve">/swagger/index.html</w:t>
      </w:r>
      <w:r>
        <w:rPr>
          <w:spacing w:val="-2"/>
        </w:rPr>
        <w:t xml:space="preserve"> returned </w:t>
      </w:r>
      <w:r>
        <w:rPr>
          <w:b/>
          <w:spacing w:val="-2"/>
        </w:rPr>
        <w:t xml:space="preserve">HTTP 200 (OK)</w:t>
      </w:r>
      <w:r>
        <w:rPr>
          <w:spacing w:val="-2"/>
        </w:rPr>
        <w:t xml:space="preserve"> responses, confirming that these pages are accessible without authentication. The endpoint </w:t>
      </w:r>
      <w:r>
        <w:rPr>
          <w:b/>
          <w:spacing w:val="-2"/>
        </w:rPr>
        <w:t xml:space="preserve">/api/application.wadl</w:t>
      </w:r>
      <w:r>
        <w:rPr>
          <w:spacing w:val="-2"/>
        </w:rPr>
        <w:t xml:space="preserve"> returned </w:t>
      </w:r>
      <w:r>
        <w:rPr>
          <w:b/>
          <w:spacing w:val="-2"/>
        </w:rPr>
        <w:t xml:space="preserve">HTTP 401 (Unauthorized)</w:t>
      </w:r>
      <w:r>
        <w:rPr>
          <w:spacing w:val="-2"/>
        </w:rPr>
        <w:t xml:space="preserve">, indicating that the API definition exists but is protected by authentication.</w:t>
      </w:r>
    </w:p>
    <w:p w14:paraId="468C8981" w14:textId="77777777" w:rsidR="003F77D2" w:rsidRDefault="00000000">
      <w:pPr>
        <w:pStyle w:val="BodyText"/>
        <w:spacing w:before="16"/>
        <w:rPr>
          <w:sz w:val="20"/>
        </w:rPr>
      </w:pPr>
      <w:r>
        <w:rPr>
          <w:noProof/>
          <w:sz w:val="20"/>
        </w:rPr>
        <w:drawing>
          <wp:inline distT="0" distB="0" distL="0" distR="0">
            <wp:extent cx="5707183" cy="2711386"/>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5707183" cy="2711386"/>
                    </a:xfrm>
                    <a:prstGeom prst="rect">
                      <a:avLst/>
                    </a:prstGeom>
                  </pic:spPr>
                </pic:pic>
              </a:graphicData>
            </a:graphic>
          </wp:inline>
        </w:drawing>
      </w:r>
    </w:p>
    <w:p w14:paraId="1883E937" w14:textId="77777777" w:rsidR="003F77D2" w:rsidRDefault="003F77D2">
      <w:pPr>
        <w:pStyle w:val="BodyText"/>
        <w:rPr>
          <w:sz w:val="20"/>
        </w:rPr>
      </w:pPr>
    </w:p>
    <w:p w14:paraId="1796A42C" w14:textId="77777777" w:rsidR="003F77D2" w:rsidRDefault="00000000">
      <w:pPr>
        <w:pStyle w:val="BodyText"/>
        <w:spacing w:before="70"/>
        <w:rPr>
          <w:sz w:val="20"/>
        </w:rPr>
      </w:pPr>
      <w:r>
        <w:rPr>
          <w:noProof/>
          <w:sz w:val="20"/>
        </w:rPr>
        <w:drawing>
          <wp:inline distT="0" distB="0" distL="0" distR="0">
            <wp:extent cx="5617082" cy="2874073"/>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5617082" cy="2874073"/>
                    </a:xfrm>
                    <a:prstGeom prst="rect">
                      <a:avLst/>
                    </a:prstGeom>
                  </pic:spPr>
                </pic:pic>
              </a:graphicData>
            </a:graphic>
          </wp:inline>
        </w:drawing>
      </w:r>
    </w:p>
    <w:p w14:paraId="66C5C1BA" w14:textId="77777777" w:rsidR="003F77D2" w:rsidRDefault="00000000">
      <w:pPr>
        <w:pStyle w:val="Heading2"/>
        <w:spacing w:before="60"/>
      </w:pPr>
      <w:r>
        <w:rPr>
          <w:spacing w:val="-2"/>
        </w:rPr>
        <w:lastRenderedPageBreak/>
        <w:t>Remediation</w:t>
      </w:r>
    </w:p>
    <w:p w14:paraId="4BA5E8FE" w14:textId="77777777" w:rsidR="003F77D2" w:rsidRDefault="00000000">
      <w:pPr>
        <w:pStyle w:val="ListParagraph"/>
        <w:numPr>
          <w:ilvl w:val="0"/>
          <w:numId w:val="13"/>
        </w:numPr>
        <w:tabs>
          <w:tab w:val="left" w:pos="884"/>
        </w:tabs>
        <w:spacing w:before="295"/>
        <w:ind w:left="884" w:hanging="359"/>
        <w:rPr>
          <w:sz w:val="24"/>
        </w:rPr>
      </w:pPr>
      <w:r>
        <w:rPr>
          <w:sz w:val="24"/>
        </w:rPr>
        <w:t xml:space="preserve">Restrict access to administrative </w:t>
      </w:r>
      <w:r>
        <w:rPr>
          <w:spacing w:val="-2"/>
          <w:sz w:val="24"/>
        </w:rPr>
        <w:t>directories.</w:t>
      </w:r>
    </w:p>
    <w:p w14:paraId="36E82BBF" w14:textId="77777777" w:rsidR="003F77D2" w:rsidRDefault="00000000">
      <w:pPr>
        <w:pStyle w:val="ListParagraph"/>
        <w:numPr>
          <w:ilvl w:val="0"/>
          <w:numId w:val="13"/>
        </w:numPr>
        <w:tabs>
          <w:tab w:val="left" w:pos="884"/>
        </w:tabs>
        <w:ind w:left="884" w:hanging="359"/>
        <w:rPr>
          <w:sz w:val="24"/>
        </w:rPr>
      </w:pPr>
      <w:r>
        <w:rPr>
          <w:sz w:val="24"/>
        </w:rPr>
        <w:t xml:space="preserve">Disable or remove unnecessary development </w:t>
      </w:r>
      <w:r>
        <w:rPr>
          <w:spacing w:val="-2"/>
          <w:sz w:val="24"/>
        </w:rPr>
        <w:t>endpoints.</w:t>
      </w:r>
    </w:p>
    <w:p w14:paraId="03E2FF34" w14:textId="77777777" w:rsidR="003F77D2" w:rsidRDefault="00000000">
      <w:pPr>
        <w:pStyle w:val="ListParagraph"/>
        <w:numPr>
          <w:ilvl w:val="0"/>
          <w:numId w:val="13"/>
        </w:numPr>
        <w:tabs>
          <w:tab w:val="left" w:pos="884"/>
        </w:tabs>
        <w:spacing w:before="42"/>
        <w:ind w:left="884" w:hanging="359"/>
        <w:rPr>
          <w:sz w:val="24"/>
        </w:rPr>
      </w:pPr>
      <w:r>
        <w:rPr>
          <w:sz w:val="24"/>
        </w:rPr>
        <w:t xml:space="preserve">Protect Swagger documentation behind </w:t>
      </w:r>
      <w:r>
        <w:rPr>
          <w:spacing w:val="-2"/>
          <w:sz w:val="24"/>
        </w:rPr>
        <w:t>authentication.</w:t>
      </w:r>
    </w:p>
    <w:p w14:paraId="366525F0" w14:textId="77777777" w:rsidR="003F77D2" w:rsidRDefault="00000000">
      <w:pPr>
        <w:pStyle w:val="ListParagraph"/>
        <w:numPr>
          <w:ilvl w:val="0"/>
          <w:numId w:val="13"/>
        </w:numPr>
        <w:tabs>
          <w:tab w:val="left" w:pos="884"/>
        </w:tabs>
        <w:spacing w:before="42"/>
        <w:ind w:left="884" w:hanging="359"/>
        <w:rPr>
          <w:sz w:val="24"/>
        </w:rPr>
      </w:pPr>
      <w:r>
        <w:rPr>
          <w:sz w:val="24"/>
        </w:rPr>
        <w:t xml:space="preserve">Restrict access to API documentation </w:t>
      </w:r>
      <w:r>
        <w:rPr>
          <w:spacing w:val="-2"/>
          <w:sz w:val="24"/>
        </w:rPr>
        <w:t>files.</w:t>
      </w:r>
    </w:p>
    <w:p w14:paraId="616D3CEE" w14:textId="77777777" w:rsidR="003F77D2" w:rsidRDefault="00000000">
      <w:pPr>
        <w:pStyle w:val="ListParagraph"/>
        <w:numPr>
          <w:ilvl w:val="0"/>
          <w:numId w:val="13"/>
        </w:numPr>
        <w:tabs>
          <w:tab w:val="left" w:pos="884"/>
        </w:tabs>
        <w:ind w:left="884" w:hanging="359"/>
        <w:rPr>
          <w:sz w:val="24"/>
        </w:rPr>
      </w:pPr>
      <w:r>
        <w:rPr>
          <w:sz w:val="24"/>
        </w:rPr>
        <w:t xml:space="preserve">Return generic responses for unauthorized resources where </w:t>
      </w:r>
      <w:r>
        <w:rPr>
          <w:spacing w:val="-2"/>
          <w:sz w:val="24"/>
        </w:rPr>
        <w:t>appropriate.</w:t>
      </w:r>
    </w:p>
    <w:p w14:paraId="36C76103" w14:textId="77777777" w:rsidR="003F77D2" w:rsidRDefault="00000000">
      <w:pPr>
        <w:pStyle w:val="ListParagraph"/>
        <w:numPr>
          <w:ilvl w:val="0"/>
          <w:numId w:val="13"/>
        </w:numPr>
        <w:tabs>
          <w:tab w:val="left" w:pos="884"/>
        </w:tabs>
        <w:spacing w:before="42"/>
        <w:ind w:left="884" w:hanging="359"/>
        <w:rPr>
          <w:sz w:val="24"/>
        </w:rPr>
      </w:pPr>
      <w:r>
        <w:rPr>
          <w:sz w:val="24"/>
        </w:rPr>
        <w:t xml:space="preserve">Periodically review exposed directories and </w:t>
      </w:r>
      <w:r>
        <w:rPr>
          <w:spacing w:val="-2"/>
          <w:sz w:val="24"/>
        </w:rPr>
        <w:t>files.</w:t>
      </w:r>
    </w:p>
    <w:p w14:paraId="19E16ECF" w14:textId="77777777" w:rsidR="003F77D2" w:rsidRDefault="003F77D2">
      <w:pPr>
        <w:pStyle w:val="BodyText"/>
        <w:spacing w:before="125"/>
      </w:pPr>
    </w:p>
    <w:p w14:paraId="7864AFF2" w14:textId="77777777" w:rsidR="003F77D2" w:rsidRDefault="00000000">
      <w:pPr>
        <w:pStyle w:val="Heading2"/>
      </w:pPr>
      <w:r>
        <w:rPr>
          <w:spacing w:val="-2"/>
        </w:rPr>
        <w:t>Conclusion</w:t>
      </w:r>
    </w:p>
    <w:p w14:paraId="49BED252" w14:textId="77777777" w:rsidR="003F77D2" w:rsidRDefault="00000000">
      <w:pPr>
        <w:pStyle w:val="BodyText"/>
        <w:spacing w:before="295" w:line="276" w:lineRule="auto"/>
        <w:ind w:left="165" w:right="774"/>
      </w:pPr>
      <w:r>
        <w:t>The</w:t>
      </w:r>
      <w:r>
        <w:rPr>
          <w:spacing w:val="-5"/>
        </w:rPr>
        <w:t xml:space="preserve"> </w:t>
      </w:r>
      <w:r>
        <w:t>Dirsearch</w:t>
      </w:r>
      <w:r>
        <w:rPr>
          <w:spacing w:val="-5"/>
        </w:rPr>
        <w:t xml:space="preserve"> </w:t>
      </w:r>
      <w:r>
        <w:t>scan</w:t>
      </w:r>
      <w:r>
        <w:rPr>
          <w:spacing w:val="-5"/>
        </w:rPr>
        <w:t xml:space="preserve"> </w:t>
      </w:r>
      <w:r>
        <w:rPr>
          <w:b/>
        </w:rPr>
        <w:t>did</w:t>
      </w:r>
      <w:r>
        <w:rPr>
          <w:b/>
          <w:spacing w:val="-5"/>
        </w:rPr>
        <w:t xml:space="preserve"> </w:t>
      </w:r>
      <w:r>
        <w:rPr>
          <w:b/>
        </w:rPr>
        <w:t>not</w:t>
      </w:r>
      <w:r>
        <w:rPr>
          <w:b/>
          <w:spacing w:val="-5"/>
        </w:rPr>
        <w:t xml:space="preserve"> </w:t>
      </w:r>
      <w:r>
        <w:rPr>
          <w:b/>
        </w:rPr>
        <w:t>confirm</w:t>
      </w:r>
      <w:r>
        <w:rPr>
          <w:b/>
          <w:spacing w:val="-5"/>
        </w:rPr>
        <w:t xml:space="preserve"> </w:t>
      </w:r>
      <w:r>
        <w:rPr>
          <w:b/>
        </w:rPr>
        <w:t>any</w:t>
      </w:r>
      <w:r>
        <w:rPr>
          <w:b/>
          <w:spacing w:val="-5"/>
        </w:rPr>
        <w:t xml:space="preserve"> </w:t>
      </w:r>
      <w:r>
        <w:rPr>
          <w:b/>
        </w:rPr>
        <w:t>exploitable</w:t>
      </w:r>
      <w:r>
        <w:rPr>
          <w:b/>
          <w:spacing w:val="-5"/>
        </w:rPr>
        <w:t xml:space="preserve"> </w:t>
      </w:r>
      <w:r>
        <w:rPr>
          <w:b/>
        </w:rPr>
        <w:t>vulnerability</w:t>
      </w:r>
      <w:r>
        <w:t>.</w:t>
      </w:r>
      <w:r>
        <w:rPr>
          <w:spacing w:val="-5"/>
        </w:rPr>
        <w:t xml:space="preserve"> </w:t>
      </w:r>
      <w:r>
        <w:t>However,</w:t>
      </w:r>
      <w:r>
        <w:rPr>
          <w:spacing w:val="-5"/>
        </w:rPr>
        <w:t xml:space="preserve"> </w:t>
      </w:r>
      <w:r>
        <w:t>it</w:t>
      </w:r>
      <w:r>
        <w:rPr>
          <w:spacing w:val="-5"/>
        </w:rPr>
        <w:t xml:space="preserve"> </w:t>
      </w:r>
      <w:r>
        <w:t>successfully identified several administrative and application-specific endpoints that may require further manual</w:t>
      </w:r>
      <w:r>
        <w:rPr>
          <w:spacing w:val="-4"/>
        </w:rPr>
        <w:t xml:space="preserve"> </w:t>
      </w:r>
      <w:r>
        <w:t>testing</w:t>
      </w:r>
      <w:r>
        <w:rPr>
          <w:spacing w:val="-4"/>
        </w:rPr>
        <w:t xml:space="preserve"> </w:t>
      </w:r>
      <w:r>
        <w:t>for</w:t>
      </w:r>
      <w:r>
        <w:rPr>
          <w:spacing w:val="-4"/>
        </w:rPr>
        <w:t xml:space="preserve"> </w:t>
      </w:r>
      <w:r>
        <w:t>issues</w:t>
      </w:r>
      <w:r>
        <w:rPr>
          <w:spacing w:val="-4"/>
        </w:rPr>
        <w:t xml:space="preserve"> </w:t>
      </w:r>
      <w:r>
        <w:t>such</w:t>
      </w:r>
      <w:r>
        <w:rPr>
          <w:spacing w:val="-4"/>
        </w:rPr>
        <w:t xml:space="preserve"> </w:t>
      </w:r>
      <w:r>
        <w:t>as</w:t>
      </w:r>
      <w:r>
        <w:rPr>
          <w:spacing w:val="-4"/>
        </w:rPr>
        <w:t xml:space="preserve"> </w:t>
      </w:r>
      <w:r>
        <w:t>Broken</w:t>
      </w:r>
      <w:r>
        <w:rPr>
          <w:spacing w:val="-4"/>
        </w:rPr>
        <w:t xml:space="preserve"> </w:t>
      </w:r>
      <w:r>
        <w:t>Access</w:t>
      </w:r>
      <w:r>
        <w:rPr>
          <w:spacing w:val="-4"/>
        </w:rPr>
        <w:t xml:space="preserve"> </w:t>
      </w:r>
      <w:r>
        <w:t>Control,</w:t>
      </w:r>
      <w:r>
        <w:rPr>
          <w:spacing w:val="-4"/>
        </w:rPr>
        <w:t xml:space="preserve"> </w:t>
      </w:r>
      <w:r>
        <w:t>Authentication</w:t>
      </w:r>
      <w:r>
        <w:rPr>
          <w:spacing w:val="-4"/>
        </w:rPr>
        <w:t xml:space="preserve"> </w:t>
      </w:r>
      <w:r>
        <w:t>Weaknesses,</w:t>
      </w:r>
      <w:r>
        <w:rPr>
          <w:spacing w:val="-4"/>
        </w:rPr>
        <w:t xml:space="preserve"> </w:t>
      </w:r>
      <w:r>
        <w:t>IDOR, File Upload vulnerabilities, or API Misconfigurations.</w:t>
      </w:r>
    </w:p>
    <w:p w14:paraId="389773EC" w14:textId="77777777" w:rsidR="003F77D2" w:rsidRDefault="003F77D2">
      <w:pPr>
        <w:pStyle w:val="BodyText"/>
      </w:pPr>
    </w:p>
    <w:p w14:paraId="2547004C" w14:textId="77777777" w:rsidR="003F77D2" w:rsidRDefault="003F77D2">
      <w:pPr>
        <w:pStyle w:val="BodyText"/>
      </w:pPr>
    </w:p>
    <w:p w14:paraId="2FE33C1A" w14:textId="77777777" w:rsidR="003F77D2" w:rsidRDefault="003F77D2">
      <w:pPr>
        <w:pStyle w:val="BodyText"/>
        <w:spacing w:before="183"/>
      </w:pPr>
    </w:p>
    <w:p w14:paraId="3B8578C7" w14:textId="77777777" w:rsidR="003F77D2" w:rsidRDefault="00000000">
      <w:pPr>
        <w:pStyle w:val="BodyText"/>
        <w:pageBreakBefore/>
        <w:ind w:left="165"/>
      </w:pPr>
      <w:bookmarkStart w:id="5" w:name="2_.Title-_Network_Service_Discovery_and_"/>
      <w:bookmarkEnd w:id="5"/>
      <w:r>
        <w:rPr>
          <w:rFonts w:ascii="Arial"/>
          <w:b/>
          <w:sz w:val="32"/>
        </w:rPr>
        <w:t xml:space="preserve">2. Title:</w:t>
      </w:r>
      <w:r>
        <w:rPr>
          <w:rFonts w:ascii="Arial"/>
          <w:sz w:val="32"/>
        </w:rPr>
        <w:t xml:space="preserve"> Network Service Discovery and Version Enumeration Using Nmap</w:t>
      </w:r>
    </w:p>
    <w:p w14:paraId="0A774123" w14:textId="77777777" w:rsidR="003F77D2" w:rsidRDefault="003F77D2">
      <w:pPr>
        <w:pStyle w:val="BodyText"/>
        <w:spacing w:before="139"/>
      </w:pPr>
    </w:p>
    <w:p w14:paraId="1C0AA333" w14:textId="77777777" w:rsidR="003F77D2" w:rsidRDefault="00000000">
      <w:pPr>
        <w:spacing w:before="1"/>
        <w:ind w:left="165"/>
        <w:rPr>
          <w:sz w:val="24"/>
        </w:rPr>
      </w:pPr>
      <w:r>
        <w:rPr>
          <w:b/>
          <w:sz w:val="32"/>
        </w:rPr>
        <w:t xml:space="preserve">Severity:</w:t>
      </w:r>
      <w:r>
        <w:rPr>
          <w:sz w:val="32"/>
        </w:rPr>
        <w:t xml:space="preserve"> Low</w:t>
      </w:r>
    </w:p>
    <w:p w14:paraId="5F2399F1" w14:textId="77777777" w:rsidR="003F77D2" w:rsidRDefault="003F77D2">
      <w:pPr>
        <w:pStyle w:val="BodyText"/>
        <w:spacing w:before="47"/>
        <w:rPr>
          <w:sz w:val="32"/>
        </w:rPr>
      </w:pPr>
    </w:p>
    <w:p w14:paraId="73D59827" w14:textId="77777777" w:rsidR="003F77D2" w:rsidRDefault="00000000">
      <w:pPr>
        <w:pStyle w:val="BodyText"/>
        <w:ind w:left="165"/>
      </w:pPr>
      <w:bookmarkStart w:id="6" w:name="CWE_-_CWE-200_–_Exposure_of_Sensitive_In"/>
      <w:bookmarkEnd w:id="6"/>
      <w:r>
        <w:rPr>
          <w:b/>
          <w:spacing w:val="-2"/>
        </w:rPr>
        <w:t xml:space="preserve">CWE:</w:t>
      </w:r>
      <w:r>
        <w:rPr>
          <w:spacing w:val="-2"/>
        </w:rPr>
        <w:t xml:space="preserve"> CWE-200 – Exposure of Sensitive Information to an Unauthorized Actor</w:t>
      </w:r>
    </w:p>
    <w:p w14:paraId="643AF5B2" w14:textId="77777777" w:rsidR="003F77D2" w:rsidRDefault="003F77D2">
      <w:pPr>
        <w:pStyle w:val="BodyText"/>
        <w:spacing w:before="139"/>
      </w:pPr>
    </w:p>
    <w:p w14:paraId="44F08C4C" w14:textId="77777777" w:rsidR="003F77D2" w:rsidRDefault="00000000">
      <w:pPr>
        <w:ind w:left="165"/>
        <w:rPr>
          <w:sz w:val="24"/>
        </w:rPr>
      </w:pPr>
      <w:bookmarkStart w:id="7" w:name="CVSS_-_2.6__Low__"/>
      <w:bookmarkEnd w:id="7"/>
      <w:r>
        <w:rPr>
          <w:b/>
          <w:sz w:val="32"/>
        </w:rPr>
        <w:t xml:space="preserve">CVSS:</w:t>
      </w:r>
      <w:r>
        <w:rPr>
          <w:sz w:val="32"/>
        </w:rPr>
        <w:t xml:space="preserve"> 2.6 (Low)</w:t>
      </w:r>
    </w:p>
    <w:p w14:paraId="5B432942" w14:textId="77777777" w:rsidR="003F77D2" w:rsidRDefault="003F77D2">
      <w:pPr>
        <w:pStyle w:val="BodyText"/>
        <w:spacing w:before="139"/>
      </w:pPr>
    </w:p>
    <w:p w14:paraId="3A92A729" w14:textId="77777777" w:rsidR="003F77D2" w:rsidRDefault="00000000">
      <w:pPr>
        <w:ind w:left="165"/>
        <w:rPr>
          <w:sz w:val="24"/>
        </w:rPr>
      </w:pPr>
      <w:r>
        <w:rPr>
          <w:b/>
          <w:spacing w:val="-2"/>
          <w:sz w:val="24"/>
        </w:rPr>
        <w:t xml:space="preserve">OWASP Top 10:</w:t>
      </w:r>
      <w:r>
        <w:rPr>
          <w:spacing w:val="-2"/>
          <w:sz w:val="24"/>
        </w:rPr>
        <w:t xml:space="preserve"> A05:2021 – Security Misconfiguration</w:t>
      </w:r>
    </w:p>
    <w:p w14:paraId="2723B619" w14:textId="77777777" w:rsidR="003F77D2" w:rsidRDefault="003F77D2">
      <w:pPr>
        <w:pStyle w:val="BodyText"/>
        <w:spacing w:before="139"/>
      </w:pPr>
    </w:p>
    <w:p w14:paraId="200DADA2" w14:textId="77777777" w:rsidR="003F77D2" w:rsidRDefault="00000000">
      <w:pPr>
        <w:pStyle w:val="Heading2"/>
        <w:spacing w:before="1"/>
      </w:pPr>
      <w:r>
        <w:rPr>
          <w:spacing w:val="-2"/>
        </w:rPr>
        <w:t>Description</w:t>
      </w:r>
    </w:p>
    <w:p w14:paraId="47CADD71" w14:textId="77777777" w:rsidR="003F77D2" w:rsidRDefault="00000000">
      <w:pPr>
        <w:pStyle w:val="BodyText"/>
        <w:spacing w:before="295" w:line="276" w:lineRule="auto"/>
        <w:ind w:left="165" w:right="774"/>
      </w:pPr>
      <w:r>
        <w:t>An</w:t>
      </w:r>
      <w:r>
        <w:rPr>
          <w:spacing w:val="-4"/>
        </w:rPr>
        <w:t xml:space="preserve"> </w:t>
      </w:r>
      <w:r>
        <w:t>advanced</w:t>
      </w:r>
      <w:r>
        <w:rPr>
          <w:spacing w:val="-4"/>
        </w:rPr>
        <w:t xml:space="preserve"> </w:t>
      </w:r>
      <w:r>
        <w:t>Nmap</w:t>
      </w:r>
      <w:r>
        <w:rPr>
          <w:spacing w:val="-4"/>
        </w:rPr>
        <w:t xml:space="preserve"> </w:t>
      </w:r>
      <w:r>
        <w:t>(</w:t>
      </w:r>
      <w:r>
        <w:rPr>
          <w:color w:val="178037"/>
        </w:rPr>
        <w:t>-A</w:t>
      </w:r>
      <w:r>
        <w:t>)</w:t>
      </w:r>
      <w:r>
        <w:rPr>
          <w:spacing w:val="-4"/>
        </w:rPr>
        <w:t xml:space="preserve"> </w:t>
      </w:r>
      <w:r>
        <w:t>scan</w:t>
      </w:r>
      <w:r>
        <w:rPr>
          <w:spacing w:val="-4"/>
        </w:rPr>
        <w:t xml:space="preserve"> </w:t>
      </w:r>
      <w:r>
        <w:t>was</w:t>
      </w:r>
      <w:r>
        <w:rPr>
          <w:spacing w:val="-4"/>
        </w:rPr>
        <w:t xml:space="preserve"> </w:t>
      </w:r>
      <w:r>
        <w:t>performed</w:t>
      </w:r>
      <w:r>
        <w:rPr>
          <w:spacing w:val="-4"/>
        </w:rPr>
        <w:t xml:space="preserve"> </w:t>
      </w:r>
      <w:r>
        <w:t>against</w:t>
      </w:r>
      <w:r>
        <w:rPr>
          <w:spacing w:val="-4"/>
        </w:rPr>
        <w:t xml:space="preserve"> </w:t>
      </w:r>
      <w:r>
        <w:t>the</w:t>
      </w:r>
      <w:r>
        <w:rPr>
          <w:spacing w:val="-4"/>
        </w:rPr>
        <w:t xml:space="preserve"> </w:t>
      </w:r>
      <w:r>
        <w:t>target</w:t>
      </w:r>
      <w:r>
        <w:rPr>
          <w:spacing w:val="-4"/>
        </w:rPr>
        <w:t xml:space="preserve"> </w:t>
      </w:r>
      <w:r>
        <w:t>host</w:t>
      </w:r>
      <w:r>
        <w:rPr>
          <w:spacing w:val="-4"/>
        </w:rPr>
        <w:t xml:space="preserve"> </w:t>
      </w:r>
      <w:r>
        <w:t>to</w:t>
      </w:r>
      <w:r>
        <w:rPr>
          <w:spacing w:val="-4"/>
        </w:rPr>
        <w:t xml:space="preserve"> </w:t>
      </w:r>
      <w:r>
        <w:t>identify</w:t>
      </w:r>
      <w:r>
        <w:rPr>
          <w:spacing w:val="-4"/>
        </w:rPr>
        <w:t xml:space="preserve"> </w:t>
      </w:r>
      <w:r>
        <w:t>open</w:t>
      </w:r>
      <w:r>
        <w:rPr>
          <w:spacing w:val="-4"/>
        </w:rPr>
        <w:t xml:space="preserve"> </w:t>
      </w:r>
      <w:r>
        <w:t>ports, running services, service versions, operating system details, SSL certificate information, HTTP server headers, and network path information. The scan identified several publicly accessible services including HTTP (80), HTTPS (443), and HTTP Proxy (8080). Banner information revealed the web server software, while OS detection suggested the target is likely running a Microsoft Windows Server platform. Traceroute results also revealed the network path to the destination server.</w:t>
      </w:r>
    </w:p>
    <w:p w14:paraId="4C9E1DBA" w14:textId="77777777" w:rsidR="003F77D2" w:rsidRDefault="003F77D2">
      <w:pPr>
        <w:pStyle w:val="BodyText"/>
        <w:spacing w:before="84"/>
      </w:pPr>
    </w:p>
    <w:p w14:paraId="68E75510" w14:textId="77777777" w:rsidR="003F77D2" w:rsidRDefault="00000000">
      <w:pPr>
        <w:pStyle w:val="Heading2"/>
        <w:spacing w:before="240"/>
      </w:pPr>
      <w:bookmarkStart w:id="8" w:name="Business_ImpactService_and_version_enume"/>
      <w:bookmarkEnd w:id="8"/>
      <w:r>
        <w:rPr>
          <w:b/>
          <w:spacing w:val="-8"/>
        </w:rPr>
        <w:t xml:space="preserve">Business Impact</w:t>
      </w:r>
    </w:p>
    <w:p w14:paraId="68E75510" w14:textId="77777777" w:rsidR="003F77D2" w:rsidRDefault="00000000">
      <w:pPr>
        <w:pStyle w:val="BodyText"/>
        <w:spacing w:before="295" w:line="276" w:lineRule="auto"/>
        <w:ind w:left="165" w:right="774"/>
      </w:pPr>
      <w:r>
        <w:rPr>
          <w:spacing w:val="-4"/>
        </w:rPr>
        <w:t xml:space="preserve">Service and version enumeration provide attackers with valuable reconnaissance information regarding the target infrastructure. Information such as operating system versions, web server software, open ports, SSL certificate details, and network topology can assist attackers in identifying known vulnerabilities and planning targeted attacks. Although no direct exploitation was performed, the exposed service information increases the attack surface and should be minimized where possible.</w:t>
      </w:r>
    </w:p>
    <w:p w14:paraId="1CEB404E" w14:textId="77777777" w:rsidR="003F77D2" w:rsidRDefault="003F77D2">
      <w:pPr>
        <w:pStyle w:val="BodyText"/>
        <w:spacing w:before="119"/>
      </w:pPr>
    </w:p>
    <w:p w14:paraId="080E9FEB" w14:textId="77777777" w:rsidR="003F77D2" w:rsidRDefault="00000000">
      <w:pPr>
        <w:ind w:left="165"/>
        <w:rPr>
          <w:sz w:val="24"/>
        </w:rPr>
      </w:pPr>
      <w:bookmarkStart w:id="9" w:name="Target_IP_Address:_65.61.137.117_"/>
      <w:bookmarkEnd w:id="9"/>
      <w:r>
        <w:rPr>
          <w:b/>
          <w:sz w:val="24"/>
        </w:rPr>
        <w:t xml:space="preserve">Target IP Address:</w:t>
      </w:r>
      <w:r>
        <w:rPr>
          <w:sz w:val="24"/>
        </w:rPr>
        <w:t xml:space="preserve"> 65.61.137.117</w:t>
      </w:r>
    </w:p>
    <w:p w14:paraId="3419BAF6" w14:textId="77777777" w:rsidR="003F77D2" w:rsidRDefault="003F77D2">
      <w:pPr>
        <w:pStyle w:val="BodyText"/>
        <w:spacing w:before="51"/>
        <w:rPr>
          <w:rFonts w:ascii="Courier New"/>
          <w:sz w:val="32"/>
        </w:rPr>
      </w:pPr>
    </w:p>
    <w:p w14:paraId="5A2638DF" w14:textId="77777777" w:rsidR="003F77D2" w:rsidRDefault="00000000">
      <w:pPr>
        <w:pStyle w:val="Heading2"/>
      </w:pPr>
      <w:r>
        <w:t>Proof</w:t>
      </w:r>
      <w:r>
        <w:rPr>
          <w:spacing w:val="-7"/>
        </w:rPr>
        <w:t xml:space="preserve"> </w:t>
      </w:r>
      <w:r>
        <w:t>of</w:t>
      </w:r>
      <w:r>
        <w:rPr>
          <w:spacing w:val="-6"/>
        </w:rPr>
        <w:t xml:space="preserve"> </w:t>
      </w:r>
      <w:r>
        <w:t>Concept</w:t>
      </w:r>
      <w:r>
        <w:rPr>
          <w:spacing w:val="-6"/>
        </w:rPr>
        <w:t xml:space="preserve"> </w:t>
      </w:r>
      <w:r>
        <w:rPr>
          <w:spacing w:val="-2"/>
        </w:rPr>
        <w:t>(PoC)</w:t>
      </w:r>
    </w:p>
    <w:p w14:paraId="0760A41F" w14:textId="77777777" w:rsidR="003F77D2" w:rsidRDefault="00000000">
      <w:pPr>
        <w:pStyle w:val="BodyText"/>
        <w:spacing w:before="296" w:line="276" w:lineRule="auto"/>
        <w:ind w:left="165" w:right="780"/>
      </w:pPr>
      <w:r>
        <w:t>An</w:t>
      </w:r>
      <w:r>
        <w:rPr>
          <w:spacing w:val="-3"/>
        </w:rPr>
        <w:t xml:space="preserve"> </w:t>
      </w:r>
      <w:r>
        <w:t>advanced</w:t>
      </w:r>
      <w:r>
        <w:rPr>
          <w:spacing w:val="-3"/>
        </w:rPr>
        <w:t xml:space="preserve"> </w:t>
      </w:r>
      <w:r>
        <w:t>Nmap</w:t>
      </w:r>
      <w:r>
        <w:rPr>
          <w:spacing w:val="-3"/>
        </w:rPr>
        <w:t xml:space="preserve"> </w:t>
      </w:r>
      <w:r>
        <w:t>scan</w:t>
      </w:r>
      <w:r>
        <w:rPr>
          <w:spacing w:val="-3"/>
        </w:rPr>
        <w:t xml:space="preserve"> </w:t>
      </w:r>
      <w:r>
        <w:t>was</w:t>
      </w:r>
      <w:r>
        <w:rPr>
          <w:spacing w:val="-3"/>
        </w:rPr>
        <w:t xml:space="preserve"> </w:t>
      </w:r>
      <w:r>
        <w:t>executed</w:t>
      </w:r>
      <w:r>
        <w:rPr>
          <w:spacing w:val="-3"/>
        </w:rPr>
        <w:t xml:space="preserve"> </w:t>
      </w:r>
      <w:r>
        <w:t>using</w:t>
      </w:r>
      <w:r>
        <w:rPr>
          <w:spacing w:val="-3"/>
        </w:rPr>
        <w:t xml:space="preserve"> </w:t>
      </w:r>
      <w:r>
        <w:t>the</w:t>
      </w:r>
      <w:r>
        <w:rPr>
          <w:spacing w:val="-3"/>
        </w:rPr>
        <w:t xml:space="preserve"> </w:t>
      </w:r>
      <w:r>
        <w:rPr>
          <w:b/>
          <w:color w:val="178037"/>
        </w:rPr>
        <w:t>-A</w:t>
      </w:r>
      <w:r>
        <w:rPr>
          <w:b/>
          <w:color w:val="178037"/>
          <w:spacing w:val="-3"/>
        </w:rPr>
        <w:t xml:space="preserve"> </w:t>
      </w:r>
      <w:r>
        <w:t>option</w:t>
      </w:r>
      <w:r>
        <w:rPr>
          <w:spacing w:val="-3"/>
        </w:rPr>
        <w:t xml:space="preserve"> </w:t>
      </w:r>
      <w:r>
        <w:t>to</w:t>
      </w:r>
      <w:r>
        <w:rPr>
          <w:spacing w:val="-3"/>
        </w:rPr>
        <w:t xml:space="preserve"> </w:t>
      </w:r>
      <w:r>
        <w:t>perform</w:t>
      </w:r>
      <w:r>
        <w:rPr>
          <w:spacing w:val="-3"/>
        </w:rPr>
        <w:t xml:space="preserve"> </w:t>
      </w:r>
      <w:r>
        <w:t>comprehensive</w:t>
      </w:r>
      <w:r>
        <w:rPr>
          <w:spacing w:val="-3"/>
        </w:rPr>
        <w:t xml:space="preserve"> </w:t>
      </w:r>
      <w:r>
        <w:t>service enumeration. This scan identified open ports, detected running services, retrieved service banners, attempted operating system fingerprinting, collected SSL certificate information, and performed traceroute analysis. The scan confirmed that the target exposes HTTP and HTTPS services running on Apache Tomcat/Coyote JSP Engine and provided valuable information regarding the server configuration and network path. Although no exploitable vulnerability was confirmed during this phase, the collected information can be used during subsequent vulnerability assessment and penetration testing activities.</w:t>
      </w:r>
    </w:p>
    <w:p w14:paraId="2184FC53" w14:textId="77777777" w:rsidR="003F77D2" w:rsidRDefault="003F77D2">
      <w:pPr>
        <w:pStyle w:val="BodyText"/>
        <w:rPr>
          <w:sz w:val="20"/>
        </w:rPr>
      </w:pPr>
    </w:p>
    <w:p w14:paraId="05D0C570" w14:textId="77777777" w:rsidR="003F77D2" w:rsidRDefault="003F77D2">
      <w:pPr>
        <w:pStyle w:val="BodyText"/>
        <w:rPr>
          <w:sz w:val="20"/>
        </w:rPr>
      </w:pPr>
    </w:p>
    <w:p w14:paraId="3532FF87" w14:textId="77777777" w:rsidR="003F77D2" w:rsidRDefault="00000000">
      <w:pPr>
        <w:pStyle w:val="BodyText"/>
        <w:spacing w:before="113"/>
        <w:rPr>
          <w:sz w:val="20"/>
        </w:rPr>
      </w:pPr>
      <w:r>
        <w:rPr>
          <w:noProof/>
          <w:sz w:val="20"/>
        </w:rPr>
        <w:drawing>
          <wp:inline distT="0" distB="0" distL="0" distR="0">
            <wp:extent cx="5534272" cy="2109216"/>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5534272" cy="2109216"/>
                    </a:xfrm>
                    <a:prstGeom prst="rect">
                      <a:avLst/>
                    </a:prstGeom>
                  </pic:spPr>
                </pic:pic>
              </a:graphicData>
            </a:graphic>
          </wp:inline>
        </w:drawing>
      </w:r>
      <w:r>
        <w:rPr>
          <w:noProof/>
          <w:sz w:val="20"/>
        </w:rPr>
        <w:drawing>
          <wp:inline distT="0" distB="0" distL="0" distR="0">
            <wp:extent cx="5374197" cy="2326005"/>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0" cstate="print"/>
                    <a:stretch>
                      <a:fillRect/>
                    </a:stretch>
                  </pic:blipFill>
                  <pic:spPr>
                    <a:xfrm>
                      <a:off x="0" y="0"/>
                      <a:ext cx="5374197" cy="2326005"/>
                    </a:xfrm>
                    <a:prstGeom prst="rect">
                      <a:avLst/>
                    </a:prstGeom>
                  </pic:spPr>
                </pic:pic>
              </a:graphicData>
            </a:graphic>
          </wp:inline>
        </w:drawing>
      </w:r>
    </w:p>
    <w:p w14:paraId="0081AD79" w14:textId="77777777" w:rsidR="003F77D2" w:rsidRDefault="003F77D2">
      <w:pPr>
        <w:pStyle w:val="BodyText"/>
        <w:spacing w:before="57"/>
        <w:rPr>
          <w:sz w:val="20"/>
        </w:rPr>
      </w:pPr>
    </w:p>
    <w:p w14:paraId="3BD24885" w14:textId="77777777" w:rsidR="003F77D2" w:rsidRDefault="00000000">
      <w:pPr>
        <w:pStyle w:val="Heading2"/>
        <w:spacing w:before="60"/>
      </w:pPr>
      <w:r>
        <w:rPr>
          <w:spacing w:val="-2"/>
        </w:rPr>
        <w:lastRenderedPageBreak/>
        <w:t>Remediation</w:t>
      </w:r>
    </w:p>
    <w:p w14:paraId="0D34E256" w14:textId="77777777" w:rsidR="003F77D2" w:rsidRDefault="00000000">
      <w:pPr>
        <w:pStyle w:val="ListParagraph"/>
        <w:numPr>
          <w:ilvl w:val="0"/>
          <w:numId w:val="12"/>
        </w:numPr>
        <w:tabs>
          <w:tab w:val="left" w:pos="884"/>
        </w:tabs>
        <w:spacing w:before="295"/>
        <w:ind w:left="884" w:hanging="359"/>
        <w:rPr>
          <w:sz w:val="24"/>
        </w:rPr>
      </w:pPr>
      <w:r>
        <w:rPr>
          <w:sz w:val="24"/>
        </w:rPr>
        <w:t xml:space="preserve">Disable unnecessary service banner </w:t>
      </w:r>
      <w:r>
        <w:rPr>
          <w:spacing w:val="-2"/>
          <w:sz w:val="24"/>
        </w:rPr>
        <w:t>disclosure.</w:t>
      </w:r>
    </w:p>
    <w:p w14:paraId="40DBA81A" w14:textId="77777777" w:rsidR="003F77D2" w:rsidRDefault="00000000">
      <w:pPr>
        <w:pStyle w:val="ListParagraph"/>
        <w:numPr>
          <w:ilvl w:val="0"/>
          <w:numId w:val="12"/>
        </w:numPr>
        <w:tabs>
          <w:tab w:val="left" w:pos="884"/>
        </w:tabs>
        <w:ind w:left="884" w:hanging="359"/>
        <w:rPr>
          <w:sz w:val="24"/>
        </w:rPr>
      </w:pPr>
      <w:r>
        <w:rPr>
          <w:sz w:val="24"/>
        </w:rPr>
        <w:t>Keep</w:t>
      </w:r>
      <w:r>
        <w:rPr>
          <w:spacing w:val="-5"/>
          <w:sz w:val="24"/>
        </w:rPr>
        <w:t xml:space="preserve"> </w:t>
      </w:r>
      <w:r>
        <w:rPr>
          <w:sz w:val="24"/>
        </w:rPr>
        <w:t>Apache</w:t>
      </w:r>
      <w:r>
        <w:rPr>
          <w:spacing w:val="-2"/>
          <w:sz w:val="24"/>
        </w:rPr>
        <w:t xml:space="preserve"> </w:t>
      </w:r>
      <w:r>
        <w:rPr>
          <w:sz w:val="24"/>
        </w:rPr>
        <w:t>Tomcat</w:t>
      </w:r>
      <w:r>
        <w:rPr>
          <w:spacing w:val="-2"/>
          <w:sz w:val="24"/>
        </w:rPr>
        <w:t xml:space="preserve"> </w:t>
      </w:r>
      <w:r>
        <w:rPr>
          <w:sz w:val="24"/>
        </w:rPr>
        <w:t>updated</w:t>
      </w:r>
      <w:r>
        <w:rPr>
          <w:spacing w:val="-2"/>
          <w:sz w:val="24"/>
        </w:rPr>
        <w:t xml:space="preserve"> </w:t>
      </w:r>
      <w:r>
        <w:rPr>
          <w:sz w:val="24"/>
        </w:rPr>
        <w:t>to</w:t>
      </w:r>
      <w:r>
        <w:rPr>
          <w:spacing w:val="-2"/>
          <w:sz w:val="24"/>
        </w:rPr>
        <w:t xml:space="preserve"> </w:t>
      </w:r>
      <w:r>
        <w:rPr>
          <w:sz w:val="24"/>
        </w:rPr>
        <w:t>the</w:t>
      </w:r>
      <w:r>
        <w:rPr>
          <w:spacing w:val="-2"/>
          <w:sz w:val="24"/>
        </w:rPr>
        <w:t xml:space="preserve"> </w:t>
      </w:r>
      <w:r>
        <w:rPr>
          <w:sz w:val="24"/>
        </w:rPr>
        <w:t>latest</w:t>
      </w:r>
      <w:r>
        <w:rPr>
          <w:spacing w:val="-2"/>
          <w:sz w:val="24"/>
        </w:rPr>
        <w:t xml:space="preserve"> </w:t>
      </w:r>
      <w:r>
        <w:rPr>
          <w:sz w:val="24"/>
        </w:rPr>
        <w:t>supported</w:t>
      </w:r>
      <w:r>
        <w:rPr>
          <w:spacing w:val="-2"/>
          <w:sz w:val="24"/>
        </w:rPr>
        <w:t xml:space="preserve"> version.</w:t>
      </w:r>
    </w:p>
    <w:p w14:paraId="45CCC363" w14:textId="77777777" w:rsidR="003F77D2" w:rsidRDefault="00000000">
      <w:pPr>
        <w:pStyle w:val="ListParagraph"/>
        <w:numPr>
          <w:ilvl w:val="0"/>
          <w:numId w:val="12"/>
        </w:numPr>
        <w:tabs>
          <w:tab w:val="left" w:pos="884"/>
        </w:tabs>
        <w:spacing w:before="42"/>
        <w:ind w:left="884" w:hanging="359"/>
        <w:rPr>
          <w:sz w:val="24"/>
        </w:rPr>
      </w:pPr>
      <w:r>
        <w:rPr>
          <w:sz w:val="24"/>
        </w:rPr>
        <w:t xml:space="preserve">Disable unused network services and </w:t>
      </w:r>
      <w:r>
        <w:rPr>
          <w:spacing w:val="-2"/>
          <w:sz w:val="24"/>
        </w:rPr>
        <w:t>ports.</w:t>
      </w:r>
    </w:p>
    <w:p w14:paraId="5B7093EA" w14:textId="77777777" w:rsidR="003F77D2" w:rsidRDefault="00000000">
      <w:pPr>
        <w:pStyle w:val="ListParagraph"/>
        <w:numPr>
          <w:ilvl w:val="0"/>
          <w:numId w:val="12"/>
        </w:numPr>
        <w:tabs>
          <w:tab w:val="left" w:pos="885"/>
        </w:tabs>
        <w:spacing w:before="42" w:line="276" w:lineRule="auto"/>
        <w:ind w:right="1244"/>
        <w:rPr>
          <w:sz w:val="24"/>
        </w:rPr>
      </w:pPr>
      <w:r>
        <w:rPr>
          <w:sz w:val="24"/>
        </w:rPr>
        <w:t>Harden</w:t>
      </w:r>
      <w:r>
        <w:rPr>
          <w:spacing w:val="-5"/>
          <w:sz w:val="24"/>
        </w:rPr>
        <w:t xml:space="preserve"> </w:t>
      </w:r>
      <w:r>
        <w:rPr>
          <w:sz w:val="24"/>
        </w:rPr>
        <w:t>SSL/TLS</w:t>
      </w:r>
      <w:r>
        <w:rPr>
          <w:spacing w:val="-5"/>
          <w:sz w:val="24"/>
        </w:rPr>
        <w:t xml:space="preserve"> </w:t>
      </w:r>
      <w:r>
        <w:rPr>
          <w:sz w:val="24"/>
        </w:rPr>
        <w:t>configurations</w:t>
      </w:r>
      <w:r>
        <w:rPr>
          <w:spacing w:val="-5"/>
          <w:sz w:val="24"/>
        </w:rPr>
        <w:t xml:space="preserve"> </w:t>
      </w:r>
      <w:r>
        <w:rPr>
          <w:sz w:val="24"/>
        </w:rPr>
        <w:t>by</w:t>
      </w:r>
      <w:r>
        <w:rPr>
          <w:spacing w:val="-5"/>
          <w:sz w:val="24"/>
        </w:rPr>
        <w:t xml:space="preserve"> </w:t>
      </w:r>
      <w:r>
        <w:rPr>
          <w:sz w:val="24"/>
        </w:rPr>
        <w:t>supporting</w:t>
      </w:r>
      <w:r>
        <w:rPr>
          <w:spacing w:val="-5"/>
          <w:sz w:val="24"/>
        </w:rPr>
        <w:t xml:space="preserve"> </w:t>
      </w:r>
      <w:r>
        <w:rPr>
          <w:sz w:val="24"/>
        </w:rPr>
        <w:t>only</w:t>
      </w:r>
      <w:r>
        <w:rPr>
          <w:spacing w:val="-5"/>
          <w:sz w:val="24"/>
        </w:rPr>
        <w:t xml:space="preserve"> </w:t>
      </w:r>
      <w:r>
        <w:rPr>
          <w:sz w:val="24"/>
        </w:rPr>
        <w:t>modern</w:t>
      </w:r>
      <w:r>
        <w:rPr>
          <w:spacing w:val="-5"/>
          <w:sz w:val="24"/>
        </w:rPr>
        <w:t xml:space="preserve"> </w:t>
      </w:r>
      <w:r>
        <w:rPr>
          <w:sz w:val="24"/>
        </w:rPr>
        <w:t>protocols</w:t>
      </w:r>
      <w:r>
        <w:rPr>
          <w:spacing w:val="-5"/>
          <w:sz w:val="24"/>
        </w:rPr>
        <w:t xml:space="preserve"> </w:t>
      </w:r>
      <w:r>
        <w:rPr>
          <w:sz w:val="24"/>
        </w:rPr>
        <w:t>and</w:t>
      </w:r>
      <w:r>
        <w:rPr>
          <w:spacing w:val="-5"/>
          <w:sz w:val="24"/>
        </w:rPr>
        <w:t xml:space="preserve"> </w:t>
      </w:r>
      <w:r>
        <w:rPr>
          <w:sz w:val="24"/>
        </w:rPr>
        <w:t>strong cipher suites.</w:t>
      </w:r>
    </w:p>
    <w:p w14:paraId="08E767E1" w14:textId="77777777" w:rsidR="003F77D2" w:rsidRDefault="00000000">
      <w:pPr>
        <w:pStyle w:val="ListParagraph"/>
        <w:numPr>
          <w:ilvl w:val="0"/>
          <w:numId w:val="12"/>
        </w:numPr>
        <w:tabs>
          <w:tab w:val="left" w:pos="885"/>
        </w:tabs>
        <w:spacing w:before="0" w:line="276" w:lineRule="auto"/>
        <w:ind w:right="1105"/>
        <w:rPr>
          <w:sz w:val="24"/>
        </w:rPr>
      </w:pPr>
      <w:r>
        <w:rPr>
          <w:sz w:val="24"/>
        </w:rPr>
        <w:t>Implement</w:t>
      </w:r>
      <w:r>
        <w:rPr>
          <w:spacing w:val="-7"/>
          <w:sz w:val="24"/>
        </w:rPr>
        <w:t xml:space="preserve"> </w:t>
      </w:r>
      <w:r>
        <w:rPr>
          <w:sz w:val="24"/>
        </w:rPr>
        <w:t>security</w:t>
      </w:r>
      <w:r>
        <w:rPr>
          <w:spacing w:val="-7"/>
          <w:sz w:val="24"/>
        </w:rPr>
        <w:t xml:space="preserve"> </w:t>
      </w:r>
      <w:r>
        <w:rPr>
          <w:sz w:val="24"/>
        </w:rPr>
        <w:t>headers</w:t>
      </w:r>
      <w:r>
        <w:rPr>
          <w:spacing w:val="-7"/>
          <w:sz w:val="24"/>
        </w:rPr>
        <w:t xml:space="preserve"> </w:t>
      </w:r>
      <w:r>
        <w:rPr>
          <w:sz w:val="24"/>
        </w:rPr>
        <w:t>such</w:t>
      </w:r>
      <w:r>
        <w:rPr>
          <w:spacing w:val="-7"/>
          <w:sz w:val="24"/>
        </w:rPr>
        <w:t xml:space="preserve"> </w:t>
      </w:r>
      <w:r>
        <w:rPr>
          <w:sz w:val="24"/>
        </w:rPr>
        <w:t>as</w:t>
      </w:r>
      <w:r>
        <w:rPr>
          <w:spacing w:val="-7"/>
          <w:sz w:val="24"/>
        </w:rPr>
        <w:t xml:space="preserve"> </w:t>
      </w:r>
      <w:r>
        <w:rPr>
          <w:b/>
          <w:sz w:val="24"/>
        </w:rPr>
        <w:t>X-Frame-Options</w:t>
      </w:r>
      <w:r>
        <w:rPr>
          <w:sz w:val="24"/>
        </w:rPr>
        <w:t>,</w:t>
      </w:r>
      <w:r>
        <w:rPr>
          <w:spacing w:val="-7"/>
          <w:sz w:val="24"/>
        </w:rPr>
        <w:t xml:space="preserve"> </w:t>
      </w:r>
      <w:r>
        <w:rPr>
          <w:b/>
          <w:sz w:val="24"/>
        </w:rPr>
        <w:t>Content-Security-Policy</w:t>
      </w:r>
      <w:r>
        <w:rPr>
          <w:sz w:val="24"/>
        </w:rPr>
        <w:t xml:space="preserve">, and </w:t>
      </w:r>
      <w:r>
        <w:rPr>
          <w:b/>
          <w:sz w:val="24"/>
        </w:rPr>
        <w:t>X-Content-Type-Options</w:t>
      </w:r>
      <w:r>
        <w:rPr>
          <w:sz w:val="24"/>
        </w:rPr>
        <w:t>.</w:t>
      </w:r>
    </w:p>
    <w:p w14:paraId="3088DD7C" w14:textId="77777777" w:rsidR="003F77D2" w:rsidRDefault="00000000">
      <w:pPr>
        <w:pStyle w:val="ListParagraph"/>
        <w:numPr>
          <w:ilvl w:val="0"/>
          <w:numId w:val="12"/>
        </w:numPr>
        <w:tabs>
          <w:tab w:val="left" w:pos="885"/>
        </w:tabs>
        <w:spacing w:before="0" w:line="276" w:lineRule="auto"/>
        <w:ind w:right="1531"/>
        <w:rPr>
          <w:sz w:val="24"/>
        </w:rPr>
      </w:pPr>
      <w:r>
        <w:rPr>
          <w:sz w:val="24"/>
        </w:rPr>
        <w:t>Regularly</w:t>
      </w:r>
      <w:r>
        <w:rPr>
          <w:spacing w:val="-5"/>
          <w:sz w:val="24"/>
        </w:rPr>
        <w:t xml:space="preserve"> </w:t>
      </w:r>
      <w:r>
        <w:rPr>
          <w:sz w:val="24"/>
        </w:rPr>
        <w:t>perform</w:t>
      </w:r>
      <w:r>
        <w:rPr>
          <w:spacing w:val="-5"/>
          <w:sz w:val="24"/>
        </w:rPr>
        <w:t xml:space="preserve"> </w:t>
      </w:r>
      <w:r>
        <w:rPr>
          <w:sz w:val="24"/>
        </w:rPr>
        <w:t>vulnerability</w:t>
      </w:r>
      <w:r>
        <w:rPr>
          <w:spacing w:val="-5"/>
          <w:sz w:val="24"/>
        </w:rPr>
        <w:t xml:space="preserve"> </w:t>
      </w:r>
      <w:r>
        <w:rPr>
          <w:sz w:val="24"/>
        </w:rPr>
        <w:t>assessments</w:t>
      </w:r>
      <w:r>
        <w:rPr>
          <w:spacing w:val="-5"/>
          <w:sz w:val="24"/>
        </w:rPr>
        <w:t xml:space="preserve"> </w:t>
      </w:r>
      <w:r>
        <w:rPr>
          <w:sz w:val="24"/>
        </w:rPr>
        <w:t>to</w:t>
      </w:r>
      <w:r>
        <w:rPr>
          <w:spacing w:val="-5"/>
          <w:sz w:val="24"/>
        </w:rPr>
        <w:t xml:space="preserve"> </w:t>
      </w:r>
      <w:r>
        <w:rPr>
          <w:sz w:val="24"/>
        </w:rPr>
        <w:t>identify</w:t>
      </w:r>
      <w:r>
        <w:rPr>
          <w:spacing w:val="-5"/>
          <w:sz w:val="24"/>
        </w:rPr>
        <w:t xml:space="preserve"> </w:t>
      </w:r>
      <w:r>
        <w:rPr>
          <w:sz w:val="24"/>
        </w:rPr>
        <w:t>outdated</w:t>
      </w:r>
      <w:r>
        <w:rPr>
          <w:spacing w:val="-5"/>
          <w:sz w:val="24"/>
        </w:rPr>
        <w:t xml:space="preserve"> </w:t>
      </w:r>
      <w:r>
        <w:rPr>
          <w:sz w:val="24"/>
        </w:rPr>
        <w:t>software</w:t>
      </w:r>
      <w:r>
        <w:rPr>
          <w:spacing w:val="-5"/>
          <w:sz w:val="24"/>
        </w:rPr>
        <w:t xml:space="preserve"> </w:t>
      </w:r>
      <w:r>
        <w:rPr>
          <w:sz w:val="24"/>
        </w:rPr>
        <w:t>and insecure configurations.</w:t>
      </w:r>
    </w:p>
    <w:p w14:paraId="0DA5A11C" w14:textId="77777777" w:rsidR="003F77D2" w:rsidRDefault="003F77D2">
      <w:pPr>
        <w:pStyle w:val="BodyText"/>
        <w:spacing w:before="84"/>
      </w:pPr>
    </w:p>
    <w:p w14:paraId="26227874" w14:textId="77777777" w:rsidR="003F77D2" w:rsidRDefault="00000000">
      <w:pPr>
        <w:pStyle w:val="Heading1"/>
      </w:pPr>
      <w:r>
        <w:rPr>
          <w:spacing w:val="-2"/>
        </w:rPr>
        <w:t>Conclusion</w:t>
      </w:r>
    </w:p>
    <w:p w14:paraId="1373C659" w14:textId="77777777" w:rsidR="003F77D2" w:rsidRDefault="00000000">
      <w:pPr>
        <w:spacing w:before="299" w:line="276" w:lineRule="auto"/>
        <w:ind w:left="165" w:right="774"/>
        <w:rPr>
          <w:sz w:val="24"/>
        </w:rPr>
      </w:pPr>
      <w:r>
        <w:rPr>
          <w:sz w:val="24"/>
        </w:rPr>
        <w:t xml:space="preserve">The Nmap scan </w:t>
      </w:r>
      <w:r>
        <w:rPr>
          <w:b/>
          <w:sz w:val="24"/>
        </w:rPr>
        <w:t xml:space="preserve">did not identify any confirmed exploitable vulnerabilities</w:t>
      </w:r>
      <w:r>
        <w:rPr>
          <w:sz w:val="24"/>
        </w:rPr>
        <w:t xml:space="preserve">. However, it successfully gathered detailed information about the target's exposed services, operating system, SSL certificate, and network configuration. These findings represent valuable reconnaissance information that should be considered during further penetration testing and security hardening activities.</w:t>
      </w:r>
    </w:p>
    <w:p w14:paraId="487C03D9" w14:textId="77777777" w:rsidR="003F77D2" w:rsidRDefault="003F77D2">
      <w:pPr>
        <w:pStyle w:val="BodyText"/>
      </w:pPr>
    </w:p>
    <w:p w14:paraId="58AC7299" w14:textId="77777777" w:rsidR="003F77D2" w:rsidRDefault="003F77D2">
      <w:pPr>
        <w:pStyle w:val="BodyText"/>
      </w:pPr>
    </w:p>
    <w:p w14:paraId="6AB53E75" w14:textId="77777777" w:rsidR="003F77D2" w:rsidRDefault="003F77D2">
      <w:pPr>
        <w:pStyle w:val="BodyText"/>
        <w:spacing w:before="209"/>
      </w:pPr>
    </w:p>
    <w:p w14:paraId="4629F767" w14:textId="77777777" w:rsidR="003F77D2" w:rsidRDefault="00000000">
      <w:pPr>
        <w:pageBreakBefore/>
        <w:ind w:left="165"/>
        <w:rPr>
          <w:sz w:val="24"/>
        </w:rPr>
      </w:pPr>
      <w:bookmarkStart w:id="10" w:name="3_._Title_-_SSL_Certificate_Cannot_Be_Tr"/>
      <w:bookmarkEnd w:id="10"/>
      <w:r>
        <w:rPr>
          <w:b/>
          <w:sz w:val="24"/>
        </w:rPr>
        <w:t xml:space="preserve">3. Title:</w:t>
      </w:r>
      <w:r>
        <w:rPr>
          <w:sz w:val="24"/>
        </w:rPr>
        <w:t xml:space="preserve"> SSL Certificate Cannot Be Trusted</w:t>
      </w:r>
    </w:p>
    <w:p w14:paraId="53050FA5" w14:textId="77777777" w:rsidR="003F77D2" w:rsidRDefault="003F77D2">
      <w:pPr>
        <w:pStyle w:val="BodyText"/>
        <w:spacing w:before="139"/>
      </w:pPr>
    </w:p>
    <w:p w14:paraId="043615FF" w14:textId="77777777" w:rsidR="003F77D2" w:rsidRDefault="00000000">
      <w:pPr>
        <w:ind w:left="165"/>
        <w:rPr>
          <w:sz w:val="24"/>
        </w:rPr>
      </w:pPr>
      <w:bookmarkStart w:id="11" w:name="Severity_-_Medium_"/>
      <w:bookmarkEnd w:id="11"/>
      <w:r>
        <w:rPr>
          <w:b/>
          <w:sz w:val="32"/>
        </w:rPr>
        <w:t xml:space="preserve">Severity:</w:t>
      </w:r>
      <w:r>
        <w:rPr>
          <w:sz w:val="32"/>
        </w:rPr>
        <w:t xml:space="preserve"> Medium</w:t>
      </w:r>
    </w:p>
    <w:p w14:paraId="29F67E14" w14:textId="77777777" w:rsidR="003F77D2" w:rsidRDefault="003F77D2">
      <w:pPr>
        <w:pStyle w:val="BodyText"/>
        <w:spacing w:before="47"/>
        <w:rPr>
          <w:sz w:val="32"/>
        </w:rPr>
      </w:pPr>
    </w:p>
    <w:p w14:paraId="704F7FB5" w14:textId="77777777" w:rsidR="003F77D2" w:rsidRDefault="00000000">
      <w:pPr>
        <w:spacing w:before="1"/>
        <w:ind w:left="165"/>
        <w:rPr>
          <w:sz w:val="24"/>
        </w:rPr>
      </w:pPr>
      <w:bookmarkStart w:id="12" w:name="CVSS_v3.0_-_6.5_(Medium)_"/>
      <w:bookmarkEnd w:id="12"/>
      <w:r>
        <w:rPr>
          <w:b/>
          <w:spacing w:val="-2"/>
          <w:sz w:val="24"/>
        </w:rPr>
        <w:t xml:space="preserve">CVSS v3.0:</w:t>
      </w:r>
      <w:r>
        <w:rPr>
          <w:spacing w:val="-2"/>
          <w:sz w:val="24"/>
        </w:rPr>
        <w:t xml:space="preserve"> 6.5 (Medium)</w:t>
      </w:r>
    </w:p>
    <w:p w14:paraId="34E336AB" w14:textId="77777777" w:rsidR="003F77D2" w:rsidRDefault="003F77D2">
      <w:pPr>
        <w:pStyle w:val="BodyText"/>
        <w:spacing w:before="139"/>
      </w:pPr>
    </w:p>
    <w:p w14:paraId="0BB517F7" w14:textId="77777777" w:rsidR="003F77D2" w:rsidRDefault="00000000">
      <w:pPr>
        <w:spacing w:line="511" w:lineRule="auto"/>
        <w:ind w:left="165" w:right="3382"/>
        <w:rPr>
          <w:sz w:val="24"/>
        </w:rPr>
      </w:pPr>
      <w:bookmarkStart w:id="13" w:name="CWE_-_CWE-295_–_Improper_Certificate_Val"/>
      <w:bookmarkEnd w:id="13"/>
      <w:r>
        <w:rPr>
          <w:b/>
          <w:sz w:val="24"/>
        </w:rPr>
        <w:t xml:space="preserve">CWE:</w:t>
      </w:r>
      <w:r>
        <w:rPr>
          <w:sz w:val="24"/>
        </w:rPr>
        <w:t xml:space="preserve"> CWE-295 – Improper Certificate Validation</w:t>
      </w:r>
      <w:bookmarkStart w:id="14" w:name="Tool_Used-_Tenable_Nessus_Essentials_"/>
      <w:bookmarkEnd w:id="14"/>
    </w:p>
    <w:p w14:paraId="0BB517F7" w14:textId="77777777" w:rsidR="003F77D2" w:rsidRDefault="00000000">
      <w:pPr>
        <w:spacing w:line="511" w:lineRule="auto"/>
        <w:ind w:left="165" w:right="3382"/>
        <w:rPr>
          <w:sz w:val="24"/>
        </w:rPr>
      </w:pPr>
      <w:r>
        <w:rPr>
          <w:b/>
          <w:sz w:val="24"/>
        </w:rPr>
        <w:t xml:space="preserve">OWASP Top 10:</w:t>
      </w:r>
      <w:r>
        <w:rPr>
          <w:sz w:val="24"/>
        </w:rPr>
        <w:t xml:space="preserve"> A02:2021 – Cryptographic Failures</w:t>
      </w:r>
    </w:p>
    <w:p w14:paraId="0BB517F7" w14:textId="77777777" w:rsidR="003F77D2" w:rsidRDefault="00000000">
      <w:pPr>
        <w:spacing w:line="511" w:lineRule="auto"/>
        <w:ind w:left="165" w:right="3382"/>
        <w:rPr>
          <w:sz w:val="24"/>
        </w:rPr>
      </w:pPr>
      <w:r>
        <w:rPr>
          <w:b/>
          <w:sz w:val="24"/>
        </w:rPr>
        <w:t xml:space="preserve">Tool Used:</w:t>
      </w:r>
      <w:r>
        <w:rPr>
          <w:sz w:val="24"/>
        </w:rPr>
        <w:t xml:space="preserve"> Tenable Nessus Essentials</w:t>
      </w:r>
    </w:p>
    <w:p w14:paraId="3D650A0A" w14:textId="77777777" w:rsidR="003F77D2" w:rsidRDefault="00000000">
      <w:pPr>
        <w:pStyle w:val="Heading2"/>
        <w:spacing w:line="366" w:lineRule="exact"/>
      </w:pPr>
      <w:r>
        <w:rPr>
          <w:spacing w:val="-2"/>
        </w:rPr>
        <w:t>Description</w:t>
      </w:r>
    </w:p>
    <w:p w14:paraId="683EFB05" w14:textId="77777777" w:rsidR="003F77D2" w:rsidRDefault="00000000">
      <w:pPr>
        <w:pStyle w:val="BodyText"/>
        <w:spacing w:before="295" w:line="276" w:lineRule="auto"/>
        <w:ind w:left="165" w:right="774"/>
      </w:pPr>
      <w:r>
        <w:rPr>
          <w:spacing w:val="-4"/>
        </w:rPr>
        <w:t xml:space="preserve">A Nessus vulnerability assessment identified that the SSL/TLS certificate presented by the target web server cannot be fully trusted. The certificate chain contains an expired certificate, causing the trust chain to be invalid. During the assessment, the certificate associated with </w:t>
      </w:r>
      <w:r>
        <w:rPr>
          <w:b/>
          <w:spacing w:val="-4"/>
        </w:rPr>
        <w:t xml:space="preserve">demo.testfire.net</w:t>
      </w:r>
      <w:r>
        <w:rPr>
          <w:spacing w:val="-4"/>
        </w:rPr>
        <w:t xml:space="preserve"> was found to have expired on </w:t>
      </w:r>
      <w:r>
        <w:rPr>
          <w:b/>
          <w:spacing w:val="-4"/>
        </w:rPr>
        <w:t xml:space="preserve">21 June 2026</w:t>
      </w:r>
      <w:r>
        <w:rPr>
          <w:spacing w:val="-4"/>
        </w:rPr>
        <w:t xml:space="preserve">, making it unsuitable for establishing a trusted encrypted connection.</w:t>
      </w:r>
    </w:p>
    <w:p w14:paraId="70CFCBBF" w14:textId="77777777" w:rsidR="003F77D2" w:rsidRDefault="00000000">
      <w:pPr>
        <w:pStyle w:val="BodyText"/>
        <w:spacing w:before="240" w:line="276" w:lineRule="auto"/>
        <w:ind w:left="165" w:right="774"/>
      </w:pPr>
      <w:r>
        <w:t>An untrusted or expired certificate prevents clients from validating the authenticity of the server. This may expose users to Man-in-the-Middle (MITM) attacks, certificate spoofing, and interception of encrypted communications. Modern browsers may display certificate warnings,</w:t>
      </w:r>
      <w:r>
        <w:rPr>
          <w:spacing w:val="-5"/>
        </w:rPr>
        <w:t xml:space="preserve"> </w:t>
      </w:r>
      <w:r>
        <w:t>reducing</w:t>
      </w:r>
      <w:r>
        <w:rPr>
          <w:spacing w:val="-5"/>
        </w:rPr>
        <w:t xml:space="preserve"> </w:t>
      </w:r>
      <w:r>
        <w:t>user</w:t>
      </w:r>
      <w:r>
        <w:rPr>
          <w:spacing w:val="-5"/>
        </w:rPr>
        <w:t xml:space="preserve"> </w:t>
      </w:r>
      <w:r>
        <w:t>confidence</w:t>
      </w:r>
      <w:r>
        <w:rPr>
          <w:spacing w:val="-5"/>
        </w:rPr>
        <w:t xml:space="preserve"> </w:t>
      </w:r>
      <w:r>
        <w:t>and</w:t>
      </w:r>
      <w:r>
        <w:rPr>
          <w:spacing w:val="-5"/>
        </w:rPr>
        <w:t xml:space="preserve"> </w:t>
      </w:r>
      <w:r>
        <w:t>affecting</w:t>
      </w:r>
      <w:r>
        <w:rPr>
          <w:spacing w:val="-5"/>
        </w:rPr>
        <w:t xml:space="preserve"> </w:t>
      </w:r>
      <w:r>
        <w:t>secure</w:t>
      </w:r>
      <w:r>
        <w:rPr>
          <w:spacing w:val="-5"/>
        </w:rPr>
        <w:t xml:space="preserve"> </w:t>
      </w:r>
      <w:r>
        <w:t>communication</w:t>
      </w:r>
      <w:r>
        <w:rPr>
          <w:spacing w:val="-5"/>
        </w:rPr>
        <w:t xml:space="preserve"> </w:t>
      </w:r>
      <w:r>
        <w:t>with</w:t>
      </w:r>
      <w:r>
        <w:rPr>
          <w:spacing w:val="-5"/>
        </w:rPr>
        <w:t xml:space="preserve"> </w:t>
      </w:r>
      <w:r>
        <w:t>the</w:t>
      </w:r>
      <w:r>
        <w:rPr>
          <w:spacing w:val="-5"/>
        </w:rPr>
        <w:t xml:space="preserve"> </w:t>
      </w:r>
      <w:r>
        <w:t>application.</w:t>
      </w:r>
    </w:p>
    <w:p w14:paraId="6EC83F44" w14:textId="77777777" w:rsidR="003F77D2" w:rsidRDefault="003F77D2">
      <w:pPr>
        <w:pStyle w:val="BodyText"/>
        <w:spacing w:before="84"/>
      </w:pPr>
    </w:p>
    <w:p w14:paraId="13300EAA" w14:textId="77777777" w:rsidR="003F77D2" w:rsidRDefault="00000000">
      <w:pPr>
        <w:pStyle w:val="Heading2"/>
      </w:pPr>
      <w:r>
        <w:t>Business</w:t>
      </w:r>
      <w:r>
        <w:rPr>
          <w:spacing w:val="-8"/>
        </w:rPr>
        <w:t xml:space="preserve"> </w:t>
      </w:r>
      <w:r>
        <w:rPr>
          <w:spacing w:val="-2"/>
        </w:rPr>
        <w:t>Impact</w:t>
      </w:r>
    </w:p>
    <w:p w14:paraId="35AF4615" w14:textId="77777777" w:rsidR="003F77D2" w:rsidRDefault="00000000">
      <w:pPr>
        <w:pStyle w:val="BodyText"/>
        <w:spacing w:before="295" w:line="276" w:lineRule="auto"/>
        <w:ind w:left="165" w:right="774"/>
      </w:pPr>
      <w:r>
        <w:rPr>
          <w:spacing w:val="-3"/>
        </w:rPr>
        <w:t xml:space="preserve">The use of an expired or untrusted SSL certificate can significantly impact the confidentiality and integrity of communications between clients and the web server. Users may receive browser security warnings, which can reduce trust in the application and discourage legitimate usage. Attackers may exploit the broken trust chain to perform certificate spoofing or Man-in-the-Middle attacks, potentially intercepting sensitive information such as user credentials, session cookies, or confidential business data. In production environments, this issue may also result in non-compliance with organizational security policies and industry standards.</w:t>
      </w:r>
    </w:p>
    <w:p w14:paraId="06E8537B" w14:textId="77777777" w:rsidR="003F77D2" w:rsidRDefault="003F77D2">
      <w:pPr>
        <w:pStyle w:val="BodyText"/>
        <w:spacing w:before="84"/>
      </w:pPr>
    </w:p>
    <w:p w14:paraId="19D74EB5" w14:textId="77777777" w:rsidR="003F77D2" w:rsidRDefault="00000000">
      <w:pPr>
        <w:pStyle w:val="Heading2"/>
      </w:pPr>
      <w:r>
        <w:t>Proof</w:t>
      </w:r>
      <w:r>
        <w:rPr>
          <w:spacing w:val="-7"/>
        </w:rPr>
        <w:t xml:space="preserve"> </w:t>
      </w:r>
      <w:r>
        <w:t>of</w:t>
      </w:r>
      <w:r>
        <w:rPr>
          <w:spacing w:val="-6"/>
        </w:rPr>
        <w:t xml:space="preserve"> </w:t>
      </w:r>
      <w:r>
        <w:t>Concept</w:t>
      </w:r>
      <w:r>
        <w:rPr>
          <w:spacing w:val="-6"/>
        </w:rPr>
        <w:t xml:space="preserve"> </w:t>
      </w:r>
      <w:r>
        <w:rPr>
          <w:spacing w:val="-2"/>
        </w:rPr>
        <w:t>(PoC)</w:t>
      </w:r>
    </w:p>
    <w:p w14:paraId="73F331FE" w14:textId="77777777" w:rsidR="003F77D2" w:rsidRDefault="00000000">
      <w:pPr>
        <w:pStyle w:val="BodyText"/>
        <w:spacing w:before="295" w:line="276" w:lineRule="auto"/>
        <w:ind w:left="165" w:right="689"/>
      </w:pPr>
      <w:r>
        <w:rPr/>
        <w:t xml:space="preserve">A Nessus Basic Network Scan was performed against the HTTPS service running on </w:t>
      </w:r>
      <w:r>
        <w:rPr>
          <w:b/>
        </w:rPr>
        <w:t xml:space="preserve">65.61.137.117</w:t>
      </w:r>
      <w:r>
        <w:rPr/>
        <w:t xml:space="preserve">. During SSL/TLS certificate validation, Nessus identified that the certificate chain contained an expired certificate. The scan output revealed that the certificate issued for </w:t>
      </w:r>
      <w:r>
        <w:rPr>
          <w:b/>
        </w:rPr>
        <w:t xml:space="preserve">CN=demo.testfire.net</w:t>
      </w:r>
      <w:r>
        <w:rPr/>
        <w:t xml:space="preserve"> had exceeded its validity period, causing the certificate chain to become untrusted.</w:t>
      </w:r>
    </w:p>
    <w:p w14:paraId="3563E07B" w14:textId="77777777" w:rsidR="003F77D2" w:rsidRDefault="003F77D2">
      <w:pPr>
        <w:pStyle w:val="BodyText"/>
        <w:spacing w:before="5"/>
      </w:pPr>
    </w:p>
    <w:p w14:paraId="53A7A959" w14:textId="77777777" w:rsidR="003F77D2" w:rsidRDefault="00000000">
      <w:pPr>
        <w:pStyle w:val="BodyText"/>
        <w:spacing w:before="1"/>
        <w:ind w:left="165"/>
      </w:pPr>
      <w:r>
        <w:t xml:space="preserve">The plugin verified the certificate information and reported the </w:t>
      </w:r>
      <w:r>
        <w:rPr>
          <w:spacing w:val="-2"/>
        </w:rPr>
        <w:t>following:</w:t>
      </w:r>
    </w:p>
    <w:p w14:paraId="62188CED" w14:textId="77777777" w:rsidR="003F77D2" w:rsidRDefault="003F77D2">
      <w:pPr>
        <w:pStyle w:val="BodyText"/>
        <w:spacing w:before="5"/>
      </w:pPr>
    </w:p>
    <w:p w14:paraId="62E358E1" w14:textId="77777777" w:rsidR="003F77D2" w:rsidRDefault="00000000">
      <w:pPr>
        <w:pStyle w:val="ListParagraph"/>
        <w:numPr>
          <w:ilvl w:val="0"/>
          <w:numId w:val="11"/>
        </w:numPr>
        <w:tabs>
          <w:tab w:val="left" w:pos="884"/>
        </w:tabs>
        <w:spacing w:before="0"/>
        <w:ind w:left="884" w:hanging="359"/>
        <w:rPr>
          <w:b/>
          <w:sz w:val="24"/>
        </w:rPr>
      </w:pPr>
      <w:r>
        <w:rPr>
          <w:sz w:val="24"/>
        </w:rPr>
        <w:t xml:space="preserve">Host: </w:t>
      </w:r>
      <w:r>
        <w:rPr>
          <w:b/>
          <w:spacing w:val="-2"/>
          <w:sz w:val="24"/>
        </w:rPr>
        <w:t>65.61.137.117</w:t>
      </w:r>
    </w:p>
    <w:p w14:paraId="46D5A873" w14:textId="77777777" w:rsidR="003F77D2" w:rsidRDefault="00000000">
      <w:pPr>
        <w:pStyle w:val="ListParagraph"/>
        <w:numPr>
          <w:ilvl w:val="0"/>
          <w:numId w:val="11"/>
        </w:numPr>
        <w:tabs>
          <w:tab w:val="left" w:pos="884"/>
        </w:tabs>
        <w:spacing w:before="42"/>
        <w:ind w:left="884" w:hanging="359"/>
        <w:rPr>
          <w:b/>
          <w:sz w:val="24"/>
        </w:rPr>
      </w:pPr>
      <w:r>
        <w:rPr>
          <w:sz w:val="24"/>
        </w:rPr>
        <w:t xml:space="preserve">Port: </w:t>
      </w:r>
      <w:r>
        <w:rPr>
          <w:b/>
          <w:spacing w:val="-2"/>
          <w:sz w:val="24"/>
        </w:rPr>
        <w:t>443/tcp</w:t>
      </w:r>
    </w:p>
    <w:p w14:paraId="0DAC0F29" w14:textId="77777777" w:rsidR="003F77D2" w:rsidRDefault="00000000">
      <w:pPr>
        <w:pStyle w:val="ListParagraph"/>
        <w:numPr>
          <w:ilvl w:val="0"/>
          <w:numId w:val="11"/>
        </w:numPr>
        <w:tabs>
          <w:tab w:val="left" w:pos="884"/>
        </w:tabs>
        <w:ind w:left="884" w:hanging="359"/>
        <w:rPr>
          <w:b/>
          <w:sz w:val="24"/>
        </w:rPr>
      </w:pPr>
      <w:r>
        <w:rPr>
          <w:sz w:val="24"/>
        </w:rPr>
        <w:t xml:space="preserve">Common Name (CN): </w:t>
      </w:r>
      <w:r>
        <w:rPr>
          <w:b/>
          <w:spacing w:val="-2"/>
          <w:sz w:val="24"/>
        </w:rPr>
        <w:t>demo.testfire.net</w:t>
      </w:r>
    </w:p>
    <w:p w14:paraId="1CCE4108" w14:textId="77777777" w:rsidR="003F77D2" w:rsidRDefault="00000000">
      <w:pPr>
        <w:pStyle w:val="ListParagraph"/>
        <w:numPr>
          <w:ilvl w:val="0"/>
          <w:numId w:val="11"/>
        </w:numPr>
        <w:tabs>
          <w:tab w:val="left" w:pos="884"/>
        </w:tabs>
        <w:spacing w:before="42"/>
        <w:ind w:left="884" w:hanging="359"/>
        <w:rPr>
          <w:sz w:val="24"/>
        </w:rPr>
      </w:pPr>
      <w:r>
        <w:rPr>
          <w:sz w:val="24"/>
        </w:rPr>
        <w:t xml:space="preserve">Certificate Expiration Date: June 21 23:59:59 2026 GMT</w:t>
      </w:r>
    </w:p>
    <w:p w14:paraId="2FA19F08" w14:textId="77777777" w:rsidR="003F77D2" w:rsidRDefault="003F77D2">
      <w:pPr>
        <w:pStyle w:val="BodyText"/>
        <w:spacing w:before="82"/>
      </w:pPr>
    </w:p>
    <w:p w14:paraId="5D40B079" w14:textId="77777777" w:rsidR="003F77D2" w:rsidRDefault="003F77D2">
      <w:pPr>
        <w:pStyle w:val="BodyText"/>
        <w:spacing w:before="82"/>
      </w:pPr>
    </w:p>
    <w:p w14:paraId="15BEF757" w14:textId="77777777" w:rsidR="003F77D2" w:rsidRDefault="00000000">
      <w:pPr>
        <w:pStyle w:val="ListParagraph"/>
        <w:numPr>
          <w:ilvl w:val="0"/>
          <w:numId w:val="11"/>
        </w:numPr>
        <w:tabs>
          <w:tab w:val="left" w:pos="884"/>
          <w:tab w:val="left" w:pos="945"/>
        </w:tabs>
        <w:spacing w:before="0"/>
        <w:ind w:left="884" w:right="7303" w:hanging="359"/>
        <w:rPr>
          <w:sz w:val="24"/>
        </w:rPr>
      </w:pPr>
      <w:r>
        <w:rPr>
          <w:sz w:val="24"/>
        </w:rPr>
        <w:t xml:space="preserve">Nessus Plugin ID: 51192</w:t>
      </w:r>
    </w:p>
    <w:p w14:paraId="5A236EDD" w14:textId="77777777" w:rsidR="003F77D2" w:rsidRDefault="003F77D2">
      <w:pPr>
        <w:pStyle w:val="BodyText"/>
        <w:spacing w:before="83"/>
      </w:pPr>
    </w:p>
    <w:p w14:paraId="502B75CF" w14:textId="77777777" w:rsidR="003F77D2" w:rsidRDefault="003F77D2">
      <w:pPr>
        <w:pStyle w:val="BodyText"/>
      </w:pPr>
    </w:p>
    <w:p w14:paraId="2E537312" w14:textId="77777777" w:rsidR="003F77D2" w:rsidRDefault="003F77D2">
      <w:pPr>
        <w:pStyle w:val="BodyText"/>
        <w:spacing w:before="47"/>
      </w:pPr>
    </w:p>
    <w:p w14:paraId="52725075" w14:textId="77777777" w:rsidR="003F77D2" w:rsidRDefault="00000000">
      <w:pPr>
        <w:pStyle w:val="BodyText"/>
        <w:spacing w:line="276" w:lineRule="auto"/>
        <w:ind w:left="165" w:right="774"/>
      </w:pPr>
      <w:r>
        <w:t>Because the certificate chain cannot be successfully validated, clients connecting to the HTTPS</w:t>
      </w:r>
      <w:r>
        <w:rPr>
          <w:spacing w:val="-4"/>
        </w:rPr>
        <w:t xml:space="preserve"> </w:t>
      </w:r>
      <w:r>
        <w:t>service</w:t>
      </w:r>
      <w:r>
        <w:rPr>
          <w:spacing w:val="-4"/>
        </w:rPr>
        <w:t xml:space="preserve"> </w:t>
      </w:r>
      <w:r>
        <w:t>may</w:t>
      </w:r>
      <w:r>
        <w:rPr>
          <w:spacing w:val="-4"/>
        </w:rPr>
        <w:t xml:space="preserve"> </w:t>
      </w:r>
      <w:r>
        <w:t>receive</w:t>
      </w:r>
      <w:r>
        <w:rPr>
          <w:spacing w:val="-4"/>
        </w:rPr>
        <w:t xml:space="preserve"> </w:t>
      </w:r>
      <w:r>
        <w:t>browser</w:t>
      </w:r>
      <w:r>
        <w:rPr>
          <w:spacing w:val="-4"/>
        </w:rPr>
        <w:t xml:space="preserve"> </w:t>
      </w:r>
      <w:r>
        <w:t>warnings</w:t>
      </w:r>
      <w:r>
        <w:rPr>
          <w:spacing w:val="-4"/>
        </w:rPr>
        <w:t xml:space="preserve"> </w:t>
      </w:r>
      <w:r>
        <w:t>indicating</w:t>
      </w:r>
      <w:r>
        <w:rPr>
          <w:spacing w:val="-4"/>
        </w:rPr>
        <w:t xml:space="preserve"> </w:t>
      </w:r>
      <w:r>
        <w:t>that</w:t>
      </w:r>
      <w:r>
        <w:rPr>
          <w:spacing w:val="-4"/>
        </w:rPr>
        <w:t xml:space="preserve"> </w:t>
      </w:r>
      <w:r>
        <w:t>the</w:t>
      </w:r>
      <w:r>
        <w:rPr>
          <w:spacing w:val="-4"/>
        </w:rPr>
        <w:t xml:space="preserve"> </w:t>
      </w:r>
      <w:r>
        <w:t>server</w:t>
      </w:r>
      <w:r>
        <w:rPr>
          <w:spacing w:val="-4"/>
        </w:rPr>
        <w:t xml:space="preserve"> </w:t>
      </w:r>
      <w:r>
        <w:t>identity</w:t>
      </w:r>
      <w:r>
        <w:rPr>
          <w:spacing w:val="-4"/>
        </w:rPr>
        <w:t xml:space="preserve"> </w:t>
      </w:r>
      <w:r>
        <w:t>cannot</w:t>
      </w:r>
      <w:r>
        <w:rPr>
          <w:spacing w:val="-4"/>
        </w:rPr>
        <w:t xml:space="preserve"> </w:t>
      </w:r>
      <w:r>
        <w:t xml:space="preserve">be </w:t>
      </w:r>
      <w:r>
        <w:rPr>
          <w:spacing w:val="-2"/>
        </w:rPr>
        <w:t>verified.</w:t>
      </w:r>
    </w:p>
    <w:p w14:paraId="46CB7F4C" w14:textId="77777777" w:rsidR="003F77D2" w:rsidRDefault="003F77D2">
      <w:pPr>
        <w:pStyle w:val="BodyText"/>
        <w:spacing w:before="6" w:after="1"/>
        <w:rPr>
          <w:sz w:val="7"/>
        </w:rPr>
      </w:pPr>
    </w:p>
    <w:p w14:paraId="07DF6C97" w14:textId="77777777" w:rsidR="003F77D2" w:rsidRDefault="00000000">
      <w:pPr>
        <w:ind w:left="195"/>
        <w:rPr>
          <w:sz w:val="20"/>
        </w:rPr>
      </w:pPr>
      <w:r>
        <w:rPr>
          <w:noProof/>
          <w:sz w:val="20"/>
        </w:rPr>
        <w:drawing>
          <wp:inline distT="0" distB="0" distL="0" distR="0" wp14:anchorId="290ECEA9" wp14:editId="381AF2C0">
            <wp:extent cx="5657682" cy="2390298"/>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1" cstate="print"/>
                    <a:stretch>
                      <a:fillRect/>
                    </a:stretch>
                  </pic:blipFill>
                  <pic:spPr>
                    <a:xfrm>
                      <a:off x="0" y="0"/>
                      <a:ext cx="5657682" cy="2390298"/>
                    </a:xfrm>
                    <a:prstGeom prst="rect">
                      <a:avLst/>
                    </a:prstGeom>
                  </pic:spPr>
                </pic:pic>
              </a:graphicData>
            </a:graphic>
          </wp:inline>
        </w:drawing>
      </w:r>
    </w:p>
    <w:p w14:paraId="21559880" w14:textId="77777777" w:rsidR="003F77D2" w:rsidRDefault="00000000">
      <w:pPr>
        <w:pStyle w:val="BodyText"/>
        <w:spacing w:before="89"/>
        <w:rPr>
          <w:sz w:val="20"/>
        </w:rPr>
      </w:pPr>
      <w:r>
        <w:rPr>
          <w:noProof/>
          <w:sz w:val="20"/>
        </w:rPr>
        <w:drawing>
          <wp:inline distT="0" distB="0" distL="0" distR="0">
            <wp:extent cx="5758980" cy="2184273"/>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2" cstate="print"/>
                    <a:stretch>
                      <a:fillRect/>
                    </a:stretch>
                  </pic:blipFill>
                  <pic:spPr>
                    <a:xfrm>
                      <a:off x="0" y="0"/>
                      <a:ext cx="5758980" cy="2184273"/>
                    </a:xfrm>
                    <a:prstGeom prst="rect">
                      <a:avLst/>
                    </a:prstGeom>
                  </pic:spPr>
                </pic:pic>
              </a:graphicData>
            </a:graphic>
          </wp:inline>
        </w:drawing>
      </w:r>
    </w:p>
    <w:p w14:paraId="6BC83074" w14:textId="77777777" w:rsidR="003F77D2" w:rsidRDefault="003F77D2">
      <w:pPr>
        <w:pStyle w:val="BodyText"/>
        <w:rPr>
          <w:sz w:val="20"/>
        </w:rPr>
      </w:pPr>
    </w:p>
    <w:p w14:paraId="79F7B6B1" w14:textId="77777777" w:rsidR="003F77D2" w:rsidRDefault="00000000">
      <w:pPr>
        <w:pStyle w:val="BodyText"/>
        <w:spacing w:before="81"/>
        <w:rPr>
          <w:sz w:val="20"/>
        </w:rPr>
      </w:pPr>
      <w:r>
        <w:rPr>
          <w:noProof/>
          <w:sz w:val="20"/>
        </w:rPr>
        <w:drawing>
          <wp:inline distT="0" distB="0" distL="0" distR="0">
            <wp:extent cx="5465132" cy="1335024"/>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3" cstate="print"/>
                    <a:stretch>
                      <a:fillRect/>
                    </a:stretch>
                  </pic:blipFill>
                  <pic:spPr>
                    <a:xfrm>
                      <a:off x="0" y="0"/>
                      <a:ext cx="5465132" cy="1335024"/>
                    </a:xfrm>
                    <a:prstGeom prst="rect">
                      <a:avLst/>
                    </a:prstGeom>
                  </pic:spPr>
                </pic:pic>
              </a:graphicData>
            </a:graphic>
          </wp:inline>
        </w:drawing>
      </w:r>
    </w:p>
    <w:p w14:paraId="2F289B83" w14:textId="77777777" w:rsidR="003F77D2" w:rsidRDefault="003F77D2">
      <w:pPr>
        <w:pStyle w:val="BodyText"/>
        <w:spacing w:before="346"/>
        <w:rPr>
          <w:sz w:val="32"/>
        </w:rPr>
      </w:pPr>
    </w:p>
    <w:p w14:paraId="43E2CA21" w14:textId="77777777" w:rsidR="003F77D2" w:rsidRDefault="00000000">
      <w:pPr>
        <w:pStyle w:val="Heading2"/>
      </w:pPr>
      <w:r>
        <w:rPr>
          <w:spacing w:val="-4"/>
        </w:rPr>
        <w:t>Risk</w:t>
      </w:r>
    </w:p>
    <w:p w14:paraId="6E713026" w14:textId="77777777" w:rsidR="003F77D2" w:rsidRDefault="00000000">
      <w:pPr>
        <w:pStyle w:val="ListParagraph"/>
        <w:numPr>
          <w:ilvl w:val="0"/>
          <w:numId w:val="11"/>
        </w:numPr>
        <w:tabs>
          <w:tab w:val="left" w:pos="884"/>
        </w:tabs>
        <w:spacing w:before="295"/>
        <w:ind w:left="884" w:hanging="359"/>
        <w:rPr>
          <w:sz w:val="24"/>
        </w:rPr>
      </w:pPr>
      <w:r>
        <w:rPr>
          <w:sz w:val="24"/>
        </w:rPr>
        <w:t xml:space="preserve">Man-in-the-Middle (MITM) </w:t>
      </w:r>
      <w:r>
        <w:rPr>
          <w:spacing w:val="-2"/>
          <w:sz w:val="24"/>
        </w:rPr>
        <w:t>attacks</w:t>
      </w:r>
    </w:p>
    <w:p w14:paraId="07510BAF" w14:textId="77777777" w:rsidR="003F77D2" w:rsidRDefault="00000000">
      <w:pPr>
        <w:pStyle w:val="ListParagraph"/>
        <w:numPr>
          <w:ilvl w:val="0"/>
          <w:numId w:val="11"/>
        </w:numPr>
        <w:tabs>
          <w:tab w:val="left" w:pos="884"/>
        </w:tabs>
        <w:spacing w:before="42"/>
        <w:ind w:left="884" w:hanging="359"/>
        <w:rPr>
          <w:sz w:val="24"/>
        </w:rPr>
      </w:pPr>
      <w:r>
        <w:rPr>
          <w:sz w:val="24"/>
        </w:rPr>
        <w:t xml:space="preserve">Loss of encrypted communication </w:t>
      </w:r>
      <w:r>
        <w:rPr>
          <w:spacing w:val="-2"/>
          <w:sz w:val="24"/>
        </w:rPr>
        <w:t>trust</w:t>
      </w:r>
    </w:p>
    <w:p w14:paraId="4B39DF03" w14:textId="77777777" w:rsidR="003F77D2" w:rsidRDefault="00000000">
      <w:pPr>
        <w:pStyle w:val="ListParagraph"/>
        <w:numPr>
          <w:ilvl w:val="0"/>
          <w:numId w:val="11"/>
        </w:numPr>
        <w:tabs>
          <w:tab w:val="left" w:pos="884"/>
        </w:tabs>
        <w:ind w:left="884" w:hanging="359"/>
        <w:rPr>
          <w:sz w:val="24"/>
        </w:rPr>
      </w:pPr>
      <w:r>
        <w:rPr>
          <w:sz w:val="24"/>
        </w:rPr>
        <w:t xml:space="preserve">Browser security </w:t>
      </w:r>
      <w:r>
        <w:rPr>
          <w:spacing w:val="-2"/>
          <w:sz w:val="24"/>
        </w:rPr>
        <w:t>warnings</w:t>
      </w:r>
    </w:p>
    <w:p w14:paraId="062D56E7" w14:textId="77777777" w:rsidR="003F77D2" w:rsidRDefault="00000000">
      <w:pPr>
        <w:pStyle w:val="ListParagraph"/>
        <w:numPr>
          <w:ilvl w:val="0"/>
          <w:numId w:val="11"/>
        </w:numPr>
        <w:tabs>
          <w:tab w:val="left" w:pos="884"/>
        </w:tabs>
        <w:spacing w:before="42"/>
        <w:ind w:left="884" w:hanging="359"/>
        <w:rPr>
          <w:sz w:val="24"/>
        </w:rPr>
      </w:pPr>
      <w:r>
        <w:rPr>
          <w:sz w:val="24"/>
        </w:rPr>
        <w:t xml:space="preserve">Certificate spoofing </w:t>
      </w:r>
      <w:r>
        <w:rPr>
          <w:spacing w:val="-2"/>
          <w:sz w:val="24"/>
        </w:rPr>
        <w:t>attacks</w:t>
      </w:r>
    </w:p>
    <w:p w14:paraId="146B831C" w14:textId="77777777" w:rsidR="003F77D2" w:rsidRDefault="00000000">
      <w:pPr>
        <w:pStyle w:val="ListParagraph"/>
        <w:numPr>
          <w:ilvl w:val="0"/>
          <w:numId w:val="11"/>
        </w:numPr>
        <w:tabs>
          <w:tab w:val="left" w:pos="884"/>
        </w:tabs>
        <w:ind w:left="884" w:hanging="359"/>
        <w:rPr>
          <w:sz w:val="24"/>
        </w:rPr>
      </w:pPr>
      <w:r>
        <w:rPr>
          <w:sz w:val="24"/>
        </w:rPr>
        <w:t xml:space="preserve">Reduced user </w:t>
      </w:r>
      <w:r>
        <w:rPr>
          <w:spacing w:val="-2"/>
          <w:sz w:val="24"/>
        </w:rPr>
        <w:t>confidence</w:t>
      </w:r>
    </w:p>
    <w:p w14:paraId="1764DE1C" w14:textId="77777777" w:rsidR="003F77D2" w:rsidRDefault="00000000">
      <w:pPr>
        <w:pStyle w:val="Heading2"/>
        <w:spacing w:before="60"/>
      </w:pPr>
      <w:r>
        <w:rPr>
          <w:spacing w:val="-2"/>
        </w:rPr>
        <w:lastRenderedPageBreak/>
        <w:t>Remediation</w:t>
      </w:r>
    </w:p>
    <w:p w14:paraId="13A98F66" w14:textId="77777777" w:rsidR="003F77D2" w:rsidRDefault="00000000">
      <w:pPr>
        <w:pStyle w:val="ListParagraph"/>
        <w:numPr>
          <w:ilvl w:val="0"/>
          <w:numId w:val="11"/>
        </w:numPr>
        <w:tabs>
          <w:tab w:val="left" w:pos="885"/>
        </w:tabs>
        <w:spacing w:before="295" w:line="276" w:lineRule="auto"/>
        <w:ind w:right="1599"/>
        <w:rPr>
          <w:sz w:val="24"/>
        </w:rPr>
      </w:pPr>
      <w:r>
        <w:rPr>
          <w:sz w:val="24"/>
        </w:rPr>
        <w:t>Replace</w:t>
      </w:r>
      <w:r>
        <w:rPr>
          <w:spacing w:val="-4"/>
          <w:sz w:val="24"/>
        </w:rPr>
        <w:t xml:space="preserve"> </w:t>
      </w:r>
      <w:r>
        <w:rPr>
          <w:sz w:val="24"/>
        </w:rPr>
        <w:t>the</w:t>
      </w:r>
      <w:r>
        <w:rPr>
          <w:spacing w:val="-4"/>
          <w:sz w:val="24"/>
        </w:rPr>
        <w:t xml:space="preserve"> </w:t>
      </w:r>
      <w:r>
        <w:rPr>
          <w:sz w:val="24"/>
        </w:rPr>
        <w:t>expired</w:t>
      </w:r>
      <w:r>
        <w:rPr>
          <w:spacing w:val="-4"/>
          <w:sz w:val="24"/>
        </w:rPr>
        <w:t xml:space="preserve"> </w:t>
      </w:r>
      <w:r>
        <w:rPr>
          <w:sz w:val="24"/>
        </w:rPr>
        <w:t>SSL</w:t>
      </w:r>
      <w:r>
        <w:rPr>
          <w:spacing w:val="-4"/>
          <w:sz w:val="24"/>
        </w:rPr>
        <w:t xml:space="preserve"> </w:t>
      </w:r>
      <w:r>
        <w:rPr>
          <w:sz w:val="24"/>
        </w:rPr>
        <w:t>certificate</w:t>
      </w:r>
      <w:r>
        <w:rPr>
          <w:spacing w:val="-4"/>
          <w:sz w:val="24"/>
        </w:rPr>
        <w:t xml:space="preserve"> </w:t>
      </w:r>
      <w:r>
        <w:rPr>
          <w:sz w:val="24"/>
        </w:rPr>
        <w:t>with</w:t>
      </w:r>
      <w:r>
        <w:rPr>
          <w:spacing w:val="-4"/>
          <w:sz w:val="24"/>
        </w:rPr>
        <w:t xml:space="preserve"> </w:t>
      </w:r>
      <w:r>
        <w:rPr>
          <w:sz w:val="24"/>
        </w:rPr>
        <w:t>a</w:t>
      </w:r>
      <w:r>
        <w:rPr>
          <w:spacing w:val="-4"/>
          <w:sz w:val="24"/>
        </w:rPr>
        <w:t xml:space="preserve"> </w:t>
      </w:r>
      <w:r>
        <w:rPr>
          <w:sz w:val="24"/>
        </w:rPr>
        <w:t>valid</w:t>
      </w:r>
      <w:r>
        <w:rPr>
          <w:spacing w:val="-4"/>
          <w:sz w:val="24"/>
        </w:rPr>
        <w:t xml:space="preserve"> </w:t>
      </w:r>
      <w:r>
        <w:rPr>
          <w:sz w:val="24"/>
        </w:rPr>
        <w:t>certificate</w:t>
      </w:r>
      <w:r>
        <w:rPr>
          <w:spacing w:val="-4"/>
          <w:sz w:val="24"/>
        </w:rPr>
        <w:t xml:space="preserve"> </w:t>
      </w:r>
      <w:r>
        <w:rPr>
          <w:sz w:val="24"/>
        </w:rPr>
        <w:t>issued</w:t>
      </w:r>
      <w:r>
        <w:rPr>
          <w:spacing w:val="-4"/>
          <w:sz w:val="24"/>
        </w:rPr>
        <w:t xml:space="preserve"> </w:t>
      </w:r>
      <w:r>
        <w:rPr>
          <w:sz w:val="24"/>
        </w:rPr>
        <w:t>by</w:t>
      </w:r>
      <w:r>
        <w:rPr>
          <w:spacing w:val="-4"/>
          <w:sz w:val="24"/>
        </w:rPr>
        <w:t xml:space="preserve"> </w:t>
      </w:r>
      <w:r>
        <w:rPr>
          <w:sz w:val="24"/>
        </w:rPr>
        <w:t>a</w:t>
      </w:r>
      <w:r>
        <w:rPr>
          <w:spacing w:val="-4"/>
          <w:sz w:val="24"/>
        </w:rPr>
        <w:t xml:space="preserve"> </w:t>
      </w:r>
      <w:r>
        <w:rPr>
          <w:sz w:val="24"/>
        </w:rPr>
        <w:t>trusted Certificate Authority (CA).</w:t>
      </w:r>
    </w:p>
    <w:p w14:paraId="6AEEEA82" w14:textId="77777777" w:rsidR="003F77D2" w:rsidRDefault="00000000">
      <w:pPr>
        <w:pStyle w:val="ListParagraph"/>
        <w:numPr>
          <w:ilvl w:val="0"/>
          <w:numId w:val="11"/>
        </w:numPr>
        <w:tabs>
          <w:tab w:val="left" w:pos="885"/>
        </w:tabs>
        <w:spacing w:before="0" w:line="276" w:lineRule="auto"/>
        <w:ind w:right="1393"/>
        <w:rPr>
          <w:sz w:val="24"/>
        </w:rPr>
      </w:pPr>
      <w:r>
        <w:rPr>
          <w:sz w:val="24"/>
        </w:rPr>
        <w:t>Ensure</w:t>
      </w:r>
      <w:r>
        <w:rPr>
          <w:spacing w:val="-5"/>
          <w:sz w:val="24"/>
        </w:rPr>
        <w:t xml:space="preserve"> </w:t>
      </w:r>
      <w:r>
        <w:rPr>
          <w:sz w:val="24"/>
        </w:rPr>
        <w:t>that</w:t>
      </w:r>
      <w:r>
        <w:rPr>
          <w:spacing w:val="-5"/>
          <w:sz w:val="24"/>
        </w:rPr>
        <w:t xml:space="preserve"> </w:t>
      </w:r>
      <w:r>
        <w:rPr>
          <w:sz w:val="24"/>
        </w:rPr>
        <w:t>the</w:t>
      </w:r>
      <w:r>
        <w:rPr>
          <w:spacing w:val="-5"/>
          <w:sz w:val="24"/>
        </w:rPr>
        <w:t xml:space="preserve"> </w:t>
      </w:r>
      <w:r>
        <w:rPr>
          <w:sz w:val="24"/>
        </w:rPr>
        <w:t>complete</w:t>
      </w:r>
      <w:r>
        <w:rPr>
          <w:spacing w:val="-5"/>
          <w:sz w:val="24"/>
        </w:rPr>
        <w:t xml:space="preserve"> </w:t>
      </w:r>
      <w:r>
        <w:rPr>
          <w:sz w:val="24"/>
        </w:rPr>
        <w:t>certificate</w:t>
      </w:r>
      <w:r>
        <w:rPr>
          <w:spacing w:val="-5"/>
          <w:sz w:val="24"/>
        </w:rPr>
        <w:t xml:space="preserve"> </w:t>
      </w:r>
      <w:r>
        <w:rPr>
          <w:sz w:val="24"/>
        </w:rPr>
        <w:t>chain,</w:t>
      </w:r>
      <w:r>
        <w:rPr>
          <w:spacing w:val="-5"/>
          <w:sz w:val="24"/>
        </w:rPr>
        <w:t xml:space="preserve"> </w:t>
      </w:r>
      <w:r>
        <w:rPr>
          <w:sz w:val="24"/>
        </w:rPr>
        <w:t>including</w:t>
      </w:r>
      <w:r>
        <w:rPr>
          <w:spacing w:val="-5"/>
          <w:sz w:val="24"/>
        </w:rPr>
        <w:t xml:space="preserve"> </w:t>
      </w:r>
      <w:r>
        <w:rPr>
          <w:sz w:val="24"/>
        </w:rPr>
        <w:t>intermediate</w:t>
      </w:r>
      <w:r>
        <w:rPr>
          <w:spacing w:val="-5"/>
          <w:sz w:val="24"/>
        </w:rPr>
        <w:t xml:space="preserve"> </w:t>
      </w:r>
      <w:r>
        <w:rPr>
          <w:sz w:val="24"/>
        </w:rPr>
        <w:t>certificates,</w:t>
      </w:r>
      <w:r>
        <w:rPr>
          <w:spacing w:val="-5"/>
          <w:sz w:val="24"/>
        </w:rPr>
        <w:t xml:space="preserve"> </w:t>
      </w:r>
      <w:r>
        <w:rPr>
          <w:sz w:val="24"/>
        </w:rPr>
        <w:t>is correctly installed on the web server.</w:t>
      </w:r>
    </w:p>
    <w:p w14:paraId="6AA76EBE" w14:textId="77777777" w:rsidR="003F77D2" w:rsidRDefault="00000000">
      <w:pPr>
        <w:pStyle w:val="ListParagraph"/>
        <w:numPr>
          <w:ilvl w:val="0"/>
          <w:numId w:val="11"/>
        </w:numPr>
        <w:tabs>
          <w:tab w:val="left" w:pos="884"/>
        </w:tabs>
        <w:spacing w:before="0"/>
        <w:ind w:left="884" w:hanging="359"/>
        <w:rPr>
          <w:sz w:val="24"/>
        </w:rPr>
      </w:pPr>
      <w:r>
        <w:rPr>
          <w:sz w:val="24"/>
        </w:rPr>
        <w:t xml:space="preserve">Configure automatic certificate renewal to prevent future </w:t>
      </w:r>
      <w:r>
        <w:rPr>
          <w:spacing w:val="-2"/>
          <w:sz w:val="24"/>
        </w:rPr>
        <w:t>expirations.</w:t>
      </w:r>
    </w:p>
    <w:p w14:paraId="3450500E" w14:textId="77777777" w:rsidR="003F77D2" w:rsidRDefault="00000000">
      <w:pPr>
        <w:pStyle w:val="ListParagraph"/>
        <w:numPr>
          <w:ilvl w:val="0"/>
          <w:numId w:val="11"/>
        </w:numPr>
        <w:tabs>
          <w:tab w:val="left" w:pos="884"/>
        </w:tabs>
        <w:spacing w:before="42"/>
        <w:ind w:left="884" w:hanging="359"/>
        <w:rPr>
          <w:sz w:val="24"/>
        </w:rPr>
      </w:pPr>
      <w:r>
        <w:rPr>
          <w:sz w:val="24"/>
        </w:rPr>
        <w:t xml:space="preserve">Continuously monitor certificate validity and expiration </w:t>
      </w:r>
      <w:r>
        <w:rPr>
          <w:spacing w:val="-2"/>
          <w:sz w:val="24"/>
        </w:rPr>
        <w:t>dates.</w:t>
      </w:r>
    </w:p>
    <w:p w14:paraId="081C0B8C" w14:textId="77777777" w:rsidR="003F77D2" w:rsidRDefault="00000000">
      <w:pPr>
        <w:pStyle w:val="ListParagraph"/>
        <w:numPr>
          <w:ilvl w:val="0"/>
          <w:numId w:val="11"/>
        </w:numPr>
        <w:tabs>
          <w:tab w:val="left" w:pos="884"/>
        </w:tabs>
        <w:ind w:left="884" w:hanging="359"/>
        <w:rPr>
          <w:sz w:val="24"/>
        </w:rPr>
      </w:pPr>
      <w:r>
        <w:rPr>
          <w:sz w:val="24"/>
        </w:rPr>
        <w:t>Verify</w:t>
      </w:r>
      <w:r>
        <w:rPr>
          <w:spacing w:val="-6"/>
          <w:sz w:val="24"/>
        </w:rPr>
        <w:t xml:space="preserve"> </w:t>
      </w:r>
      <w:r>
        <w:rPr>
          <w:sz w:val="24"/>
        </w:rPr>
        <w:t>SSL/TLS</w:t>
      </w:r>
      <w:r>
        <w:rPr>
          <w:spacing w:val="-5"/>
          <w:sz w:val="24"/>
        </w:rPr>
        <w:t xml:space="preserve"> </w:t>
      </w:r>
      <w:r>
        <w:rPr>
          <w:sz w:val="24"/>
        </w:rPr>
        <w:t>configuration</w:t>
      </w:r>
      <w:r>
        <w:rPr>
          <w:spacing w:val="-6"/>
          <w:sz w:val="24"/>
        </w:rPr>
        <w:t xml:space="preserve"> </w:t>
      </w:r>
      <w:r>
        <w:rPr>
          <w:sz w:val="24"/>
        </w:rPr>
        <w:t>after</w:t>
      </w:r>
      <w:r>
        <w:rPr>
          <w:spacing w:val="-5"/>
          <w:sz w:val="24"/>
        </w:rPr>
        <w:t xml:space="preserve"> </w:t>
      </w:r>
      <w:r>
        <w:rPr>
          <w:sz w:val="24"/>
        </w:rPr>
        <w:t>certificate</w:t>
      </w:r>
      <w:r>
        <w:rPr>
          <w:spacing w:val="-5"/>
          <w:sz w:val="24"/>
        </w:rPr>
        <w:t xml:space="preserve"> </w:t>
      </w:r>
      <w:r>
        <w:rPr>
          <w:spacing w:val="-2"/>
          <w:sz w:val="24"/>
        </w:rPr>
        <w:t>replacement.</w:t>
      </w:r>
    </w:p>
    <w:p w14:paraId="36F3A0E6" w14:textId="77777777" w:rsidR="003F77D2" w:rsidRDefault="003F77D2">
      <w:pPr>
        <w:pStyle w:val="BodyText"/>
        <w:spacing w:before="126"/>
      </w:pPr>
    </w:p>
    <w:p w14:paraId="3B706362" w14:textId="77777777" w:rsidR="003F77D2" w:rsidRDefault="00000000">
      <w:pPr>
        <w:pStyle w:val="Heading2"/>
      </w:pPr>
      <w:r>
        <w:rPr>
          <w:spacing w:val="-2"/>
        </w:rPr>
        <w:t>Conclusion</w:t>
      </w:r>
    </w:p>
    <w:p w14:paraId="61A1798C" w14:textId="77777777" w:rsidR="003F77D2" w:rsidRDefault="00000000">
      <w:pPr>
        <w:pStyle w:val="BodyText"/>
        <w:spacing w:before="295" w:line="276" w:lineRule="auto"/>
        <w:ind w:left="165" w:right="952"/>
      </w:pPr>
      <w:r>
        <w:rPr/>
        <w:t xml:space="preserve">The Nessus assessment identified that the target web server is using an </w:t>
      </w:r>
      <w:r>
        <w:rPr>
          <w:b/>
        </w:rPr>
        <w:t xml:space="preserve">untrusted SSL certificate</w:t>
      </w:r>
      <w:r>
        <w:rPr/>
        <w:t xml:space="preserve"> because the certificate chain contains an </w:t>
      </w:r>
      <w:r>
        <w:rPr>
          <w:b/>
        </w:rPr>
        <w:t xml:space="preserve">expired certificate</w:t>
      </w:r>
      <w:r>
        <w:rPr/>
        <w:t xml:space="preserve">. Although the HTTPS service is operational, users cannot reliably verify the authenticity of the server, increasing the risk of secure communication failures and potential Man-in-the-Middle attacks. Replacing the expired certificate with a valid certificate issued by a trusted Certificate Authority will restore secure communication and eliminate this vulnerability.</w:t>
      </w:r>
    </w:p>
    <w:p w14:paraId="2176C4A8" w14:textId="77777777" w:rsidR="003F77D2" w:rsidRDefault="003F77D2">
      <w:pPr>
        <w:pStyle w:val="BodyText"/>
      </w:pPr>
    </w:p>
    <w:p w14:paraId="64633327" w14:textId="77777777" w:rsidR="003F77D2" w:rsidRDefault="003F77D2">
      <w:pPr>
        <w:pStyle w:val="BodyText"/>
      </w:pPr>
    </w:p>
    <w:p w14:paraId="4CAE3C01" w14:textId="77777777" w:rsidR="003F77D2" w:rsidRDefault="003F77D2">
      <w:pPr>
        <w:pStyle w:val="BodyText"/>
        <w:spacing w:before="251"/>
      </w:pPr>
    </w:p>
    <w:p w14:paraId="5340CE39" w14:textId="77777777" w:rsidR="003F77D2" w:rsidRDefault="00000000">
      <w:pPr>
        <w:pageBreakBefore/>
        <w:ind w:left="244"/>
        <w:rPr>
          <w:sz w:val="24"/>
        </w:rPr>
      </w:pPr>
      <w:bookmarkStart w:id="15" w:name="_4_.Title_-_TLS_Version_1.0_Protocol_Det"/>
      <w:bookmarkEnd w:id="15"/>
      <w:r>
        <w:rPr>
          <w:b/>
          <w:spacing w:val="-2"/>
          <w:sz w:val="24"/>
        </w:rPr>
        <w:t xml:space="preserve">4. Title:</w:t>
      </w:r>
      <w:r>
        <w:rPr>
          <w:spacing w:val="-2"/>
          <w:sz w:val="24"/>
        </w:rPr>
        <w:t xml:space="preserve"> TLS Version 1.0 Protocol Detection</w:t>
      </w:r>
    </w:p>
    <w:p w14:paraId="78345511" w14:textId="77777777" w:rsidR="003F77D2" w:rsidRDefault="003F77D2">
      <w:pPr>
        <w:pStyle w:val="BodyText"/>
        <w:spacing w:before="163"/>
      </w:pPr>
    </w:p>
    <w:p w14:paraId="0AB070C1" w14:textId="77777777" w:rsidR="003F77D2" w:rsidRDefault="00000000">
      <w:pPr>
        <w:ind w:left="165"/>
        <w:rPr>
          <w:sz w:val="24"/>
        </w:rPr>
      </w:pPr>
      <w:r>
        <w:rPr>
          <w:b/>
          <w:sz w:val="32"/>
        </w:rPr>
        <w:t xml:space="preserve">Severity:</w:t>
      </w:r>
      <w:r>
        <w:rPr>
          <w:sz w:val="32"/>
        </w:rPr>
        <w:t xml:space="preserve"> Medium</w:t>
      </w:r>
    </w:p>
    <w:p w14:paraId="2DE24E18" w14:textId="77777777" w:rsidR="003F77D2" w:rsidRDefault="003F77D2">
      <w:pPr>
        <w:pStyle w:val="BodyText"/>
        <w:spacing w:before="51"/>
        <w:rPr>
          <w:sz w:val="32"/>
        </w:rPr>
      </w:pPr>
    </w:p>
    <w:p w14:paraId="5DDAA81D" w14:textId="77777777" w:rsidR="003F77D2" w:rsidRDefault="00000000">
      <w:pPr>
        <w:ind w:left="165"/>
        <w:rPr>
          <w:sz w:val="24"/>
        </w:rPr>
      </w:pPr>
      <w:bookmarkStart w:id="16" w:name="CVSS_v3.0__-_6.5_(Medium)_"/>
      <w:bookmarkEnd w:id="16"/>
      <w:r>
        <w:rPr>
          <w:b/>
          <w:spacing w:val="-2"/>
          <w:sz w:val="24"/>
        </w:rPr>
        <w:t xml:space="preserve">CVSS v3.0:</w:t>
      </w:r>
      <w:r>
        <w:rPr>
          <w:spacing w:val="-2"/>
          <w:sz w:val="24"/>
        </w:rPr>
        <w:t xml:space="preserve"> 6.5 (Medium)</w:t>
      </w:r>
    </w:p>
    <w:p w14:paraId="28703F9F" w14:textId="77777777" w:rsidR="003F77D2" w:rsidRDefault="003F77D2">
      <w:pPr>
        <w:pStyle w:val="BodyText"/>
        <w:spacing w:before="142"/>
      </w:pPr>
    </w:p>
    <w:p w14:paraId="75457D7E" w14:textId="77777777" w:rsidR="003F77D2" w:rsidRDefault="00000000">
      <w:pPr>
        <w:spacing w:before="1"/>
        <w:ind w:left="165"/>
        <w:rPr>
          <w:sz w:val="24"/>
        </w:rPr>
      </w:pPr>
      <w:bookmarkStart w:id="17" w:name="CWE-CWE-327_–_Use_of_a_Broken_or_Risky_C"/>
      <w:bookmarkEnd w:id="17"/>
      <w:r>
        <w:rPr>
          <w:b/>
          <w:spacing w:val="-6"/>
          <w:sz w:val="24"/>
        </w:rPr>
        <w:t xml:space="preserve">CWE:</w:t>
      </w:r>
      <w:r>
        <w:rPr>
          <w:spacing w:val="-6"/>
          <w:sz w:val="24"/>
        </w:rPr>
        <w:t xml:space="preserve"> CWE-327 – Use of a Broken or Risky Cryptographic Algorithm</w:t>
      </w:r>
    </w:p>
    <w:p w14:paraId="05EC3699" w14:textId="77777777" w:rsidR="003F77D2" w:rsidRDefault="003F77D2">
      <w:pPr>
        <w:pStyle w:val="BodyText"/>
        <w:spacing w:before="142"/>
      </w:pPr>
    </w:p>
    <w:p w14:paraId="51F74DBE" w14:textId="77777777" w:rsidR="003F77D2" w:rsidRDefault="00000000">
      <w:pPr>
        <w:ind w:left="165"/>
        <w:rPr>
          <w:sz w:val="24"/>
        </w:rPr>
      </w:pPr>
      <w:r>
        <w:rPr>
          <w:b/>
          <w:sz w:val="24"/>
        </w:rPr>
        <w:t xml:space="preserve">OWASP Top 10:</w:t>
      </w:r>
      <w:r>
        <w:rPr>
          <w:sz w:val="24"/>
        </w:rPr>
        <w:t xml:space="preserve"> A02:2021 – Cryptographic Failures</w:t>
      </w:r>
    </w:p>
    <w:p w14:paraId="176E5AC7" w14:textId="77777777" w:rsidR="003F77D2" w:rsidRDefault="003F77D2">
      <w:pPr>
        <w:pStyle w:val="BodyText"/>
        <w:spacing w:before="143"/>
      </w:pPr>
    </w:p>
    <w:p w14:paraId="7F9D3538" w14:textId="77777777" w:rsidR="003F77D2" w:rsidRDefault="00000000">
      <w:pPr>
        <w:ind w:left="165"/>
        <w:rPr>
          <w:sz w:val="24"/>
        </w:rPr>
      </w:pPr>
      <w:bookmarkStart w:id="18" w:name="Tool_Used_-_Tenable_Nessus_Essentials_"/>
      <w:bookmarkEnd w:id="18"/>
      <w:r>
        <w:rPr>
          <w:b/>
          <w:spacing w:val="-2"/>
          <w:sz w:val="24"/>
        </w:rPr>
        <w:t xml:space="preserve">Tool Used:</w:t>
      </w:r>
      <w:r>
        <w:rPr>
          <w:spacing w:val="-2"/>
          <w:sz w:val="24"/>
        </w:rPr>
        <w:t xml:space="preserve"> Tenable Nessus Essentials</w:t>
      </w:r>
    </w:p>
    <w:p w14:paraId="4D0F96A3" w14:textId="77777777" w:rsidR="003F77D2" w:rsidRDefault="003F77D2">
      <w:pPr>
        <w:pStyle w:val="BodyText"/>
        <w:spacing w:before="142"/>
      </w:pPr>
    </w:p>
    <w:p w14:paraId="6A12B744" w14:textId="77777777" w:rsidR="003F77D2" w:rsidRDefault="00000000">
      <w:pPr>
        <w:pStyle w:val="Heading2"/>
        <w:spacing w:before="1"/>
      </w:pPr>
      <w:r>
        <w:rPr>
          <w:spacing w:val="-2"/>
        </w:rPr>
        <w:t>Description</w:t>
      </w:r>
    </w:p>
    <w:p w14:paraId="6B0D938D" w14:textId="77777777" w:rsidR="003F77D2" w:rsidRDefault="00000000">
      <w:pPr>
        <w:pStyle w:val="BodyText"/>
        <w:spacing w:before="295" w:line="276" w:lineRule="auto"/>
        <w:ind w:left="165" w:right="725"/>
      </w:pPr>
      <w:r>
        <w:rPr/>
        <w:t xml:space="preserve">A Nessus vulnerability assessment identified that the target HTTPS service still supports </w:t>
      </w:r>
      <w:r>
        <w:rPr>
          <w:b/>
        </w:rPr>
        <w:t xml:space="preserve">TLS Version 1.0</w:t>
      </w:r>
      <w:r>
        <w:rPr/>
        <w:t xml:space="preserve">, an outdated cryptographic protocol that has been deprecated due to multiple known security weaknesses. Although TLS 1.0 provides encrypted communication, it lacks support for modern cryptographic protections available in newer protocols such as </w:t>
      </w:r>
      <w:r>
        <w:rPr>
          <w:b/>
        </w:rPr>
        <w:t xml:space="preserve">TLS 1.2</w:t>
      </w:r>
      <w:r>
        <w:rPr/>
        <w:t xml:space="preserve"> and </w:t>
      </w:r>
      <w:r>
        <w:rPr>
          <w:b/>
        </w:rPr>
        <w:t xml:space="preserve">TLS 1.3</w:t>
      </w:r>
      <w:r>
        <w:rPr/>
        <w:t xml:space="preserve">.</w:t>
      </w:r>
    </w:p>
    <w:p w14:paraId="7C17E51A" w14:textId="77777777" w:rsidR="003F77D2" w:rsidRDefault="00000000">
      <w:pPr>
        <w:pStyle w:val="BodyText"/>
        <w:spacing w:before="240" w:line="276" w:lineRule="auto"/>
        <w:ind w:left="165" w:right="774"/>
      </w:pPr>
      <w:r>
        <w:t xml:space="preserve">The scan confirmed that </w:t>
      </w:r>
      <w:r>
        <w:rPr>
          <w:b/>
        </w:rPr>
        <w:t>TLSv1 is enabled and the server supports at least one cipher suite</w:t>
      </w:r>
      <w:r>
        <w:t>, indicating that legacy clients can establish encrypted sessions using this deprecated protocol. Since TLS 1.0 has reached end-of-life and is no longer considered secure by industry</w:t>
      </w:r>
      <w:r>
        <w:rPr>
          <w:spacing w:val="-4"/>
        </w:rPr>
        <w:t xml:space="preserve"> </w:t>
      </w:r>
      <w:r>
        <w:t>standards,</w:t>
      </w:r>
      <w:r>
        <w:rPr>
          <w:spacing w:val="-4"/>
        </w:rPr>
        <w:t xml:space="preserve"> </w:t>
      </w:r>
      <w:r>
        <w:t>its</w:t>
      </w:r>
      <w:r>
        <w:rPr>
          <w:spacing w:val="-4"/>
        </w:rPr>
        <w:t xml:space="preserve"> </w:t>
      </w:r>
      <w:r>
        <w:t>continued</w:t>
      </w:r>
      <w:r>
        <w:rPr>
          <w:spacing w:val="-4"/>
        </w:rPr>
        <w:t xml:space="preserve"> </w:t>
      </w:r>
      <w:r>
        <w:t>use</w:t>
      </w:r>
      <w:r>
        <w:rPr>
          <w:spacing w:val="-4"/>
        </w:rPr>
        <w:t xml:space="preserve"> </w:t>
      </w:r>
      <w:r>
        <w:t>exposes</w:t>
      </w:r>
      <w:r>
        <w:rPr>
          <w:spacing w:val="-4"/>
        </w:rPr>
        <w:t xml:space="preserve"> </w:t>
      </w:r>
      <w:r>
        <w:t>the</w:t>
      </w:r>
      <w:r>
        <w:rPr>
          <w:spacing w:val="-4"/>
        </w:rPr>
        <w:t xml:space="preserve"> </w:t>
      </w:r>
      <w:r>
        <w:t>application</w:t>
      </w:r>
      <w:r>
        <w:rPr>
          <w:spacing w:val="-4"/>
        </w:rPr>
        <w:t xml:space="preserve"> </w:t>
      </w:r>
      <w:r>
        <w:t>to</w:t>
      </w:r>
      <w:r>
        <w:rPr>
          <w:spacing w:val="-4"/>
        </w:rPr>
        <w:t xml:space="preserve"> </w:t>
      </w:r>
      <w:r>
        <w:t>known</w:t>
      </w:r>
      <w:r>
        <w:rPr>
          <w:spacing w:val="-4"/>
        </w:rPr>
        <w:t xml:space="preserve"> </w:t>
      </w:r>
      <w:r>
        <w:t>cryptographic</w:t>
      </w:r>
      <w:r>
        <w:rPr>
          <w:spacing w:val="-4"/>
        </w:rPr>
        <w:t xml:space="preserve"> </w:t>
      </w:r>
      <w:r>
        <w:t>attacks and compliance risks.</w:t>
      </w:r>
    </w:p>
    <w:p w14:paraId="3BBD1513" w14:textId="77777777" w:rsidR="003F77D2" w:rsidRDefault="003F77D2">
      <w:pPr>
        <w:pStyle w:val="BodyText"/>
        <w:spacing w:before="84"/>
      </w:pPr>
    </w:p>
    <w:p w14:paraId="5FDE52D7" w14:textId="77777777" w:rsidR="003F77D2" w:rsidRDefault="00000000">
      <w:pPr>
        <w:pStyle w:val="Heading1"/>
      </w:pPr>
      <w:r>
        <w:t>Business</w:t>
      </w:r>
      <w:r>
        <w:rPr>
          <w:spacing w:val="-8"/>
        </w:rPr>
        <w:t xml:space="preserve"> </w:t>
      </w:r>
      <w:r>
        <w:rPr>
          <w:spacing w:val="-2"/>
        </w:rPr>
        <w:t>Impact</w:t>
      </w:r>
    </w:p>
    <w:p w14:paraId="6F1CF33F" w14:textId="77777777" w:rsidR="003F77D2" w:rsidRDefault="00000000">
      <w:pPr>
        <w:pStyle w:val="BodyText"/>
        <w:spacing w:before="298" w:line="276" w:lineRule="auto"/>
        <w:ind w:left="165" w:right="774"/>
      </w:pPr>
      <w:r>
        <w:rPr>
          <w:spacing w:val="-4"/>
        </w:rPr>
        <w:t xml:space="preserve">Allowing TLS 1.0 connections weakens the security of encrypted communications between users and the web application. Attackers may exploit weaknesses in deprecated TLS implementations to perform cryptographic attacks against encrypted sessions. Continued support for outdated protocols may also lead to regulatory non-compliance with standards such as </w:t>
      </w:r>
      <w:r>
        <w:rPr>
          <w:b/>
          <w:spacing w:val="-4"/>
        </w:rPr>
        <w:t xml:space="preserve">PCI DSS</w:t>
      </w:r>
      <w:r>
        <w:rPr>
          <w:spacing w:val="-4"/>
        </w:rPr>
        <w:t xml:space="preserve">, which requires the use of modern encryption protocols. Additionally, modern browsers and client applications may refuse connections using TLS 1.0, potentially impacting application availability and user trust.</w:t>
      </w:r>
    </w:p>
    <w:p w14:paraId="2CF78BF4" w14:textId="77777777" w:rsidR="003F77D2" w:rsidRDefault="003F77D2">
      <w:pPr>
        <w:pStyle w:val="BodyText"/>
        <w:spacing w:before="84"/>
      </w:pPr>
    </w:p>
    <w:p w14:paraId="2FC0E642" w14:textId="77777777" w:rsidR="003F77D2" w:rsidRDefault="00000000">
      <w:pPr>
        <w:pStyle w:val="Heading1"/>
      </w:pPr>
      <w:r>
        <w:t>Proof</w:t>
      </w:r>
      <w:r>
        <w:rPr>
          <w:spacing w:val="-7"/>
        </w:rPr>
        <w:t xml:space="preserve"> </w:t>
      </w:r>
      <w:r>
        <w:t>of</w:t>
      </w:r>
      <w:r>
        <w:rPr>
          <w:spacing w:val="-7"/>
        </w:rPr>
        <w:t xml:space="preserve"> </w:t>
      </w:r>
      <w:r>
        <w:t>Concept</w:t>
      </w:r>
      <w:r>
        <w:rPr>
          <w:spacing w:val="-6"/>
        </w:rPr>
        <w:t xml:space="preserve"> </w:t>
      </w:r>
      <w:r>
        <w:rPr>
          <w:spacing w:val="-2"/>
        </w:rPr>
        <w:t>(PoC)</w:t>
      </w:r>
    </w:p>
    <w:p w14:paraId="164E4AEB" w14:textId="77777777" w:rsidR="003F77D2" w:rsidRDefault="00000000">
      <w:pPr>
        <w:pStyle w:val="BodyText"/>
        <w:spacing w:before="299" w:line="276" w:lineRule="auto"/>
        <w:ind w:left="165" w:right="689"/>
      </w:pPr>
      <w:r>
        <w:t xml:space="preserve">A Nessus </w:t>
      </w:r>
      <w:r>
        <w:rPr>
          <w:b/>
        </w:rPr>
        <w:t xml:space="preserve">Basic Network Scan </w:t>
      </w:r>
      <w:r>
        <w:t xml:space="preserve">was performed against the HTTPS service running on </w:t>
      </w:r>
      <w:r>
        <w:rPr>
          <w:b/>
        </w:rPr>
        <w:t>65.61.137.117</w:t>
      </w:r>
      <w:r>
        <w:t>.</w:t>
      </w:r>
      <w:r>
        <w:rPr>
          <w:spacing w:val="-6"/>
        </w:rPr>
        <w:t xml:space="preserve"> </w:t>
      </w:r>
      <w:r>
        <w:t>During</w:t>
      </w:r>
      <w:r>
        <w:rPr>
          <w:spacing w:val="-6"/>
        </w:rPr>
        <w:t xml:space="preserve"> </w:t>
      </w:r>
      <w:r>
        <w:t>the</w:t>
      </w:r>
      <w:r>
        <w:rPr>
          <w:spacing w:val="-6"/>
        </w:rPr>
        <w:t xml:space="preserve"> </w:t>
      </w:r>
      <w:r>
        <w:t>SSL/TLS</w:t>
      </w:r>
      <w:r>
        <w:rPr>
          <w:spacing w:val="-6"/>
        </w:rPr>
        <w:t xml:space="preserve"> </w:t>
      </w:r>
      <w:r>
        <w:t>assessment,</w:t>
      </w:r>
      <w:r>
        <w:rPr>
          <w:spacing w:val="-6"/>
        </w:rPr>
        <w:t xml:space="preserve"> </w:t>
      </w:r>
      <w:r>
        <w:t>Nessus</w:t>
      </w:r>
      <w:r>
        <w:rPr>
          <w:spacing w:val="-6"/>
        </w:rPr>
        <w:t xml:space="preserve"> </w:t>
      </w:r>
      <w:r>
        <w:t>successfully</w:t>
      </w:r>
      <w:r>
        <w:rPr>
          <w:spacing w:val="-6"/>
        </w:rPr>
        <w:t xml:space="preserve"> </w:t>
      </w:r>
      <w:r>
        <w:t>negotiated</w:t>
      </w:r>
      <w:r>
        <w:rPr>
          <w:spacing w:val="-6"/>
        </w:rPr>
        <w:t xml:space="preserve"> </w:t>
      </w:r>
      <w:r>
        <w:t>a</w:t>
      </w:r>
      <w:r>
        <w:rPr>
          <w:spacing w:val="-6"/>
        </w:rPr>
        <w:t xml:space="preserve"> </w:t>
      </w:r>
      <w:r>
        <w:t xml:space="preserve">connection using </w:t>
      </w:r>
      <w:r>
        <w:rPr>
          <w:b/>
        </w:rPr>
        <w:t>TLS Version 1.0</w:t>
      </w:r>
      <w:r>
        <w:t>, confirming that the server still accepts connections over this deprecated protocol.</w:t>
      </w:r>
    </w:p>
    <w:p w14:paraId="549CE426" w14:textId="77777777" w:rsidR="003F77D2" w:rsidRDefault="00000000">
      <w:pPr>
        <w:pStyle w:val="BodyText"/>
        <w:spacing w:before="16"/>
        <w:rPr>
          <w:sz w:val="20"/>
        </w:rPr>
      </w:pPr>
      <w:r>
        <w:rPr>
          <w:noProof/>
          <w:sz w:val="20"/>
        </w:rPr>
        <w:drawing>
          <wp:inline distT="0" distB="0" distL="0" distR="0">
            <wp:extent cx="5414446" cy="329184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4" cstate="print"/>
                    <a:stretch>
                      <a:fillRect/>
                    </a:stretch>
                  </pic:blipFill>
                  <pic:spPr>
                    <a:xfrm>
                      <a:off x="0" y="0"/>
                      <a:ext cx="5414446" cy="3291840"/>
                    </a:xfrm>
                    <a:prstGeom prst="rect">
                      <a:avLst/>
                    </a:prstGeom>
                  </pic:spPr>
                </pic:pic>
              </a:graphicData>
            </a:graphic>
          </wp:inline>
        </w:drawing>
      </w:r>
    </w:p>
    <w:p w14:paraId="129F3C41" w14:textId="77777777" w:rsidR="003F77D2" w:rsidRDefault="00000000">
      <w:pPr>
        <w:ind w:left="405"/>
        <w:rPr>
          <w:sz w:val="20"/>
        </w:rPr>
      </w:pPr>
      <w:r>
        <w:rPr>
          <w:noProof/>
          <w:sz w:val="20"/>
        </w:rPr>
        <w:lastRenderedPageBreak/>
        <w:drawing>
          <wp:inline distT="0" distB="0" distL="0" distR="0" wp14:anchorId="094F319E" wp14:editId="3E2F348B">
            <wp:extent cx="5623469" cy="1304544"/>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5" cstate="print"/>
                    <a:stretch>
                      <a:fillRect/>
                    </a:stretch>
                  </pic:blipFill>
                  <pic:spPr>
                    <a:xfrm>
                      <a:off x="0" y="0"/>
                      <a:ext cx="5623469" cy="1304544"/>
                    </a:xfrm>
                    <a:prstGeom prst="rect">
                      <a:avLst/>
                    </a:prstGeom>
                  </pic:spPr>
                </pic:pic>
              </a:graphicData>
            </a:graphic>
          </wp:inline>
        </w:drawing>
      </w:r>
    </w:p>
    <w:p w14:paraId="01D732E7" w14:textId="77777777" w:rsidR="003F77D2" w:rsidRDefault="003F77D2">
      <w:pPr>
        <w:pStyle w:val="BodyText"/>
        <w:spacing w:before="95"/>
        <w:rPr>
          <w:sz w:val="32"/>
        </w:rPr>
      </w:pPr>
    </w:p>
    <w:p w14:paraId="37C87E9E" w14:textId="77777777" w:rsidR="003F77D2" w:rsidRDefault="00000000">
      <w:pPr>
        <w:pStyle w:val="Heading2"/>
      </w:pPr>
      <w:bookmarkStart w:id="19" w:name="Risk_"/>
      <w:bookmarkEnd w:id="19"/>
      <w:r>
        <w:rPr>
          <w:spacing w:val="-4"/>
        </w:rPr>
        <w:t>Risk</w:t>
      </w:r>
    </w:p>
    <w:p w14:paraId="21AE3DCF" w14:textId="77777777" w:rsidR="003F77D2" w:rsidRDefault="00000000">
      <w:pPr>
        <w:pStyle w:val="ListParagraph"/>
        <w:numPr>
          <w:ilvl w:val="0"/>
          <w:numId w:val="10"/>
        </w:numPr>
        <w:tabs>
          <w:tab w:val="left" w:pos="884"/>
        </w:tabs>
        <w:spacing w:before="295"/>
        <w:ind w:left="884" w:hanging="359"/>
        <w:rPr>
          <w:sz w:val="24"/>
        </w:rPr>
      </w:pPr>
      <w:r>
        <w:rPr>
          <w:sz w:val="24"/>
        </w:rPr>
        <w:t xml:space="preserve">Use of deprecated cryptographic </w:t>
      </w:r>
      <w:r>
        <w:rPr>
          <w:spacing w:val="-2"/>
          <w:sz w:val="24"/>
        </w:rPr>
        <w:t>protocol.</w:t>
      </w:r>
    </w:p>
    <w:p w14:paraId="3485E07A" w14:textId="77777777" w:rsidR="003F77D2" w:rsidRDefault="00000000">
      <w:pPr>
        <w:pStyle w:val="ListParagraph"/>
        <w:numPr>
          <w:ilvl w:val="0"/>
          <w:numId w:val="10"/>
        </w:numPr>
        <w:tabs>
          <w:tab w:val="left" w:pos="884"/>
        </w:tabs>
        <w:spacing w:before="42"/>
        <w:ind w:left="884" w:hanging="359"/>
        <w:rPr>
          <w:sz w:val="24"/>
        </w:rPr>
      </w:pPr>
      <w:r>
        <w:rPr>
          <w:sz w:val="24"/>
        </w:rPr>
        <w:t xml:space="preserve">Increased exposure to known TLS </w:t>
      </w:r>
      <w:r>
        <w:rPr>
          <w:spacing w:val="-2"/>
          <w:sz w:val="24"/>
        </w:rPr>
        <w:t>attacks.</w:t>
      </w:r>
    </w:p>
    <w:p w14:paraId="0F017D98" w14:textId="77777777" w:rsidR="003F77D2" w:rsidRDefault="00000000">
      <w:pPr>
        <w:pStyle w:val="ListParagraph"/>
        <w:numPr>
          <w:ilvl w:val="0"/>
          <w:numId w:val="10"/>
        </w:numPr>
        <w:tabs>
          <w:tab w:val="left" w:pos="884"/>
        </w:tabs>
        <w:ind w:left="884" w:hanging="359"/>
        <w:rPr>
          <w:sz w:val="24"/>
        </w:rPr>
      </w:pPr>
      <w:r>
        <w:rPr>
          <w:sz w:val="24"/>
        </w:rPr>
        <w:t>Weak</w:t>
      </w:r>
      <w:r>
        <w:rPr>
          <w:spacing w:val="-5"/>
          <w:sz w:val="24"/>
        </w:rPr>
        <w:t xml:space="preserve"> </w:t>
      </w:r>
      <w:r>
        <w:rPr>
          <w:sz w:val="24"/>
        </w:rPr>
        <w:t>encryption</w:t>
      </w:r>
      <w:r>
        <w:rPr>
          <w:spacing w:val="-5"/>
          <w:sz w:val="24"/>
        </w:rPr>
        <w:t xml:space="preserve"> </w:t>
      </w:r>
      <w:r>
        <w:rPr>
          <w:sz w:val="24"/>
        </w:rPr>
        <w:t>for</w:t>
      </w:r>
      <w:r>
        <w:rPr>
          <w:spacing w:val="-5"/>
          <w:sz w:val="24"/>
        </w:rPr>
        <w:t xml:space="preserve"> </w:t>
      </w:r>
      <w:r>
        <w:rPr>
          <w:sz w:val="24"/>
        </w:rPr>
        <w:t>client-server</w:t>
      </w:r>
      <w:r>
        <w:rPr>
          <w:spacing w:val="-5"/>
          <w:sz w:val="24"/>
        </w:rPr>
        <w:t xml:space="preserve"> </w:t>
      </w:r>
      <w:r>
        <w:rPr>
          <w:spacing w:val="-2"/>
          <w:sz w:val="24"/>
        </w:rPr>
        <w:t>communication.</w:t>
      </w:r>
    </w:p>
    <w:p w14:paraId="473BD875" w14:textId="77777777" w:rsidR="003F77D2" w:rsidRDefault="00000000">
      <w:pPr>
        <w:pStyle w:val="ListParagraph"/>
        <w:numPr>
          <w:ilvl w:val="0"/>
          <w:numId w:val="10"/>
        </w:numPr>
        <w:tabs>
          <w:tab w:val="left" w:pos="884"/>
        </w:tabs>
        <w:spacing w:before="42"/>
        <w:ind w:left="884" w:hanging="359"/>
        <w:rPr>
          <w:sz w:val="24"/>
        </w:rPr>
      </w:pPr>
      <w:r>
        <w:rPr>
          <w:sz w:val="24"/>
        </w:rPr>
        <w:t xml:space="preserve">Non-compliance with PCI DSS and modern security </w:t>
      </w:r>
      <w:r>
        <w:rPr>
          <w:spacing w:val="-2"/>
          <w:sz w:val="24"/>
        </w:rPr>
        <w:t>standards.</w:t>
      </w:r>
    </w:p>
    <w:p w14:paraId="5DEBC8BC" w14:textId="77777777" w:rsidR="003F77D2" w:rsidRDefault="00000000">
      <w:pPr>
        <w:pStyle w:val="ListParagraph"/>
        <w:numPr>
          <w:ilvl w:val="0"/>
          <w:numId w:val="10"/>
        </w:numPr>
        <w:tabs>
          <w:tab w:val="left" w:pos="884"/>
        </w:tabs>
        <w:ind w:left="884" w:hanging="359"/>
        <w:rPr>
          <w:sz w:val="24"/>
        </w:rPr>
      </w:pPr>
      <w:r>
        <w:rPr>
          <w:sz w:val="24"/>
        </w:rPr>
        <w:t xml:space="preserve">Reduced compatibility with modern browsers and </w:t>
      </w:r>
      <w:r>
        <w:rPr>
          <w:spacing w:val="-2"/>
          <w:sz w:val="24"/>
        </w:rPr>
        <w:t>applications.</w:t>
      </w:r>
    </w:p>
    <w:p w14:paraId="3980B208" w14:textId="77777777" w:rsidR="003F77D2" w:rsidRDefault="003F77D2">
      <w:pPr>
        <w:pStyle w:val="BodyText"/>
        <w:spacing w:before="126"/>
      </w:pPr>
    </w:p>
    <w:p w14:paraId="193ABFAA" w14:textId="77777777" w:rsidR="003F77D2" w:rsidRDefault="00000000">
      <w:pPr>
        <w:pStyle w:val="Heading2"/>
      </w:pPr>
      <w:r>
        <w:rPr>
          <w:spacing w:val="-2"/>
        </w:rPr>
        <w:t>Remediation</w:t>
      </w:r>
    </w:p>
    <w:p w14:paraId="7DD79FAA" w14:textId="77777777" w:rsidR="003F77D2" w:rsidRDefault="00000000">
      <w:pPr>
        <w:pStyle w:val="ListParagraph"/>
        <w:numPr>
          <w:ilvl w:val="0"/>
          <w:numId w:val="10"/>
        </w:numPr>
        <w:tabs>
          <w:tab w:val="left" w:pos="884"/>
        </w:tabs>
        <w:spacing w:before="295"/>
        <w:ind w:left="884" w:hanging="359"/>
        <w:rPr>
          <w:sz w:val="24"/>
        </w:rPr>
      </w:pPr>
      <w:r>
        <w:rPr>
          <w:sz w:val="24"/>
        </w:rPr>
        <w:t>Disable</w:t>
      </w:r>
      <w:r>
        <w:rPr>
          <w:spacing w:val="-3"/>
          <w:sz w:val="24"/>
        </w:rPr>
        <w:t xml:space="preserve"> </w:t>
      </w:r>
      <w:r>
        <w:rPr>
          <w:sz w:val="24"/>
        </w:rPr>
        <w:t>support</w:t>
      </w:r>
      <w:r>
        <w:rPr>
          <w:spacing w:val="-3"/>
          <w:sz w:val="24"/>
        </w:rPr>
        <w:t xml:space="preserve"> </w:t>
      </w:r>
      <w:r>
        <w:rPr>
          <w:sz w:val="24"/>
        </w:rPr>
        <w:t>for</w:t>
      </w:r>
      <w:r>
        <w:rPr>
          <w:spacing w:val="-2"/>
          <w:sz w:val="24"/>
        </w:rPr>
        <w:t xml:space="preserve"> </w:t>
      </w:r>
      <w:r>
        <w:rPr>
          <w:b/>
          <w:sz w:val="24"/>
        </w:rPr>
        <w:t>TLS</w:t>
      </w:r>
      <w:r>
        <w:rPr>
          <w:b/>
          <w:spacing w:val="-3"/>
          <w:sz w:val="24"/>
        </w:rPr>
        <w:t xml:space="preserve"> </w:t>
      </w:r>
      <w:r>
        <w:rPr>
          <w:b/>
          <w:sz w:val="24"/>
        </w:rPr>
        <w:t>Version</w:t>
      </w:r>
      <w:r>
        <w:rPr>
          <w:b/>
          <w:spacing w:val="-2"/>
          <w:sz w:val="24"/>
        </w:rPr>
        <w:t xml:space="preserve"> </w:t>
      </w:r>
      <w:r>
        <w:rPr>
          <w:b/>
          <w:sz w:val="24"/>
        </w:rPr>
        <w:t>1.0</w:t>
      </w:r>
      <w:r>
        <w:rPr>
          <w:b/>
          <w:spacing w:val="-3"/>
          <w:sz w:val="24"/>
        </w:rPr>
        <w:t xml:space="preserve"> </w:t>
      </w:r>
      <w:r>
        <w:rPr>
          <w:sz w:val="24"/>
        </w:rPr>
        <w:t>on</w:t>
      </w:r>
      <w:r>
        <w:rPr>
          <w:spacing w:val="-2"/>
          <w:sz w:val="24"/>
        </w:rPr>
        <w:t xml:space="preserve"> </w:t>
      </w:r>
      <w:r>
        <w:rPr>
          <w:sz w:val="24"/>
        </w:rPr>
        <w:t>the</w:t>
      </w:r>
      <w:r>
        <w:rPr>
          <w:spacing w:val="-3"/>
          <w:sz w:val="24"/>
        </w:rPr>
        <w:t xml:space="preserve"> </w:t>
      </w:r>
      <w:r>
        <w:rPr>
          <w:sz w:val="24"/>
        </w:rPr>
        <w:t>web</w:t>
      </w:r>
      <w:r>
        <w:rPr>
          <w:spacing w:val="-2"/>
          <w:sz w:val="24"/>
        </w:rPr>
        <w:t xml:space="preserve"> server.</w:t>
      </w:r>
    </w:p>
    <w:p w14:paraId="541544D4" w14:textId="77777777" w:rsidR="003F77D2" w:rsidRDefault="00000000">
      <w:pPr>
        <w:pStyle w:val="ListParagraph"/>
        <w:numPr>
          <w:ilvl w:val="0"/>
          <w:numId w:val="10"/>
        </w:numPr>
        <w:tabs>
          <w:tab w:val="left" w:pos="884"/>
        </w:tabs>
        <w:spacing w:before="42"/>
        <w:ind w:left="884" w:hanging="359"/>
        <w:rPr>
          <w:sz w:val="24"/>
        </w:rPr>
      </w:pPr>
      <w:r>
        <w:rPr>
          <w:sz w:val="24"/>
        </w:rPr>
        <w:t>Enable</w:t>
      </w:r>
      <w:r>
        <w:rPr>
          <w:spacing w:val="-6"/>
          <w:sz w:val="24"/>
        </w:rPr>
        <w:t xml:space="preserve"> </w:t>
      </w:r>
      <w:r>
        <w:rPr>
          <w:sz w:val="24"/>
        </w:rPr>
        <w:t>only</w:t>
      </w:r>
      <w:r>
        <w:rPr>
          <w:spacing w:val="-6"/>
          <w:sz w:val="24"/>
        </w:rPr>
        <w:t xml:space="preserve"> </w:t>
      </w:r>
      <w:r>
        <w:rPr>
          <w:b/>
          <w:sz w:val="24"/>
        </w:rPr>
        <w:t>TLS</w:t>
      </w:r>
      <w:r>
        <w:rPr>
          <w:b/>
          <w:spacing w:val="-6"/>
          <w:sz w:val="24"/>
        </w:rPr>
        <w:t xml:space="preserve"> </w:t>
      </w:r>
      <w:r>
        <w:rPr>
          <w:b/>
          <w:sz w:val="24"/>
        </w:rPr>
        <w:t>Version</w:t>
      </w:r>
      <w:r>
        <w:rPr>
          <w:b/>
          <w:spacing w:val="-5"/>
          <w:sz w:val="24"/>
        </w:rPr>
        <w:t xml:space="preserve"> </w:t>
      </w:r>
      <w:r>
        <w:rPr>
          <w:b/>
          <w:sz w:val="24"/>
        </w:rPr>
        <w:t>1.2</w:t>
      </w:r>
      <w:r>
        <w:rPr>
          <w:b/>
          <w:spacing w:val="-6"/>
          <w:sz w:val="24"/>
        </w:rPr>
        <w:t xml:space="preserve"> </w:t>
      </w:r>
      <w:r>
        <w:rPr>
          <w:sz w:val="24"/>
        </w:rPr>
        <w:t>and</w:t>
      </w:r>
      <w:r>
        <w:rPr>
          <w:spacing w:val="-6"/>
          <w:sz w:val="24"/>
        </w:rPr>
        <w:t xml:space="preserve"> </w:t>
      </w:r>
      <w:r>
        <w:rPr>
          <w:b/>
          <w:sz w:val="24"/>
        </w:rPr>
        <w:t>TLS</w:t>
      </w:r>
      <w:r>
        <w:rPr>
          <w:b/>
          <w:spacing w:val="-6"/>
          <w:sz w:val="24"/>
        </w:rPr>
        <w:t xml:space="preserve"> </w:t>
      </w:r>
      <w:r>
        <w:rPr>
          <w:b/>
          <w:sz w:val="24"/>
        </w:rPr>
        <w:t>Version</w:t>
      </w:r>
      <w:r>
        <w:rPr>
          <w:b/>
          <w:spacing w:val="-5"/>
          <w:sz w:val="24"/>
        </w:rPr>
        <w:t xml:space="preserve"> </w:t>
      </w:r>
      <w:r>
        <w:rPr>
          <w:b/>
          <w:spacing w:val="-4"/>
          <w:sz w:val="24"/>
        </w:rPr>
        <w:t>1.3</w:t>
      </w:r>
      <w:r>
        <w:rPr>
          <w:spacing w:val="-4"/>
          <w:sz w:val="24"/>
        </w:rPr>
        <w:t>.</w:t>
      </w:r>
    </w:p>
    <w:p w14:paraId="4EFE4D76" w14:textId="77777777" w:rsidR="003F77D2" w:rsidRDefault="00000000">
      <w:pPr>
        <w:pStyle w:val="ListParagraph"/>
        <w:numPr>
          <w:ilvl w:val="0"/>
          <w:numId w:val="10"/>
        </w:numPr>
        <w:tabs>
          <w:tab w:val="left" w:pos="884"/>
        </w:tabs>
        <w:ind w:left="884" w:hanging="359"/>
        <w:rPr>
          <w:sz w:val="24"/>
        </w:rPr>
      </w:pPr>
      <w:r>
        <w:rPr>
          <w:sz w:val="24"/>
        </w:rPr>
        <w:t xml:space="preserve">Remove weak cipher suites associated with legacy TLS </w:t>
      </w:r>
      <w:r>
        <w:rPr>
          <w:spacing w:val="-2"/>
          <w:sz w:val="24"/>
        </w:rPr>
        <w:t>versions.</w:t>
      </w:r>
    </w:p>
    <w:p w14:paraId="0CEE768C" w14:textId="77777777" w:rsidR="003F77D2" w:rsidRDefault="00000000">
      <w:pPr>
        <w:pStyle w:val="ListParagraph"/>
        <w:numPr>
          <w:ilvl w:val="0"/>
          <w:numId w:val="10"/>
        </w:numPr>
        <w:tabs>
          <w:tab w:val="left" w:pos="885"/>
        </w:tabs>
        <w:spacing w:before="42" w:line="276" w:lineRule="auto"/>
        <w:ind w:right="1205"/>
        <w:rPr>
          <w:sz w:val="24"/>
        </w:rPr>
      </w:pPr>
      <w:r>
        <w:rPr>
          <w:sz w:val="24"/>
        </w:rPr>
        <w:t>Update</w:t>
      </w:r>
      <w:r>
        <w:rPr>
          <w:spacing w:val="-4"/>
          <w:sz w:val="24"/>
        </w:rPr>
        <w:t xml:space="preserve"> </w:t>
      </w:r>
      <w:r>
        <w:rPr>
          <w:sz w:val="24"/>
        </w:rPr>
        <w:t>the</w:t>
      </w:r>
      <w:r>
        <w:rPr>
          <w:spacing w:val="-4"/>
          <w:sz w:val="24"/>
        </w:rPr>
        <w:t xml:space="preserve"> </w:t>
      </w:r>
      <w:r>
        <w:rPr>
          <w:sz w:val="24"/>
        </w:rPr>
        <w:t>web</w:t>
      </w:r>
      <w:r>
        <w:rPr>
          <w:spacing w:val="-4"/>
          <w:sz w:val="24"/>
        </w:rPr>
        <w:t xml:space="preserve"> </w:t>
      </w:r>
      <w:r>
        <w:rPr>
          <w:sz w:val="24"/>
        </w:rPr>
        <w:t>server</w:t>
      </w:r>
      <w:r>
        <w:rPr>
          <w:spacing w:val="-4"/>
          <w:sz w:val="24"/>
        </w:rPr>
        <w:t xml:space="preserve"> </w:t>
      </w:r>
      <w:r>
        <w:rPr>
          <w:sz w:val="24"/>
        </w:rPr>
        <w:t>and</w:t>
      </w:r>
      <w:r>
        <w:rPr>
          <w:spacing w:val="-4"/>
          <w:sz w:val="24"/>
        </w:rPr>
        <w:t xml:space="preserve"> </w:t>
      </w:r>
      <w:r>
        <w:rPr>
          <w:sz w:val="24"/>
        </w:rPr>
        <w:t>SSL/TLS</w:t>
      </w:r>
      <w:r>
        <w:rPr>
          <w:spacing w:val="-4"/>
          <w:sz w:val="24"/>
        </w:rPr>
        <w:t xml:space="preserve"> </w:t>
      </w:r>
      <w:r>
        <w:rPr>
          <w:sz w:val="24"/>
        </w:rPr>
        <w:t>configuration</w:t>
      </w:r>
      <w:r>
        <w:rPr>
          <w:spacing w:val="-4"/>
          <w:sz w:val="24"/>
        </w:rPr>
        <w:t xml:space="preserve"> </w:t>
      </w:r>
      <w:r>
        <w:rPr>
          <w:sz w:val="24"/>
        </w:rPr>
        <w:t>to</w:t>
      </w:r>
      <w:r>
        <w:rPr>
          <w:spacing w:val="-4"/>
          <w:sz w:val="24"/>
        </w:rPr>
        <w:t xml:space="preserve"> </w:t>
      </w:r>
      <w:r>
        <w:rPr>
          <w:sz w:val="24"/>
        </w:rPr>
        <w:t>follow</w:t>
      </w:r>
      <w:r>
        <w:rPr>
          <w:spacing w:val="-4"/>
          <w:sz w:val="24"/>
        </w:rPr>
        <w:t xml:space="preserve"> </w:t>
      </w:r>
      <w:r>
        <w:rPr>
          <w:sz w:val="24"/>
        </w:rPr>
        <w:t>current</w:t>
      </w:r>
      <w:r>
        <w:rPr>
          <w:spacing w:val="-4"/>
          <w:sz w:val="24"/>
        </w:rPr>
        <w:t xml:space="preserve"> </w:t>
      </w:r>
      <w:r>
        <w:rPr>
          <w:sz w:val="24"/>
        </w:rPr>
        <w:t>industry</w:t>
      </w:r>
      <w:r>
        <w:rPr>
          <w:spacing w:val="-4"/>
          <w:sz w:val="24"/>
        </w:rPr>
        <w:t xml:space="preserve"> </w:t>
      </w:r>
      <w:r>
        <w:rPr>
          <w:sz w:val="24"/>
        </w:rPr>
        <w:t xml:space="preserve">best </w:t>
      </w:r>
      <w:r>
        <w:rPr>
          <w:spacing w:val="-2"/>
          <w:sz w:val="24"/>
        </w:rPr>
        <w:t>practices.</w:t>
      </w:r>
    </w:p>
    <w:p w14:paraId="334681B2" w14:textId="77777777" w:rsidR="003F77D2" w:rsidRDefault="00000000">
      <w:pPr>
        <w:pStyle w:val="ListParagraph"/>
        <w:numPr>
          <w:ilvl w:val="0"/>
          <w:numId w:val="10"/>
        </w:numPr>
        <w:tabs>
          <w:tab w:val="left" w:pos="884"/>
        </w:tabs>
        <w:spacing w:before="0"/>
        <w:ind w:left="884" w:hanging="359"/>
        <w:rPr>
          <w:sz w:val="24"/>
        </w:rPr>
      </w:pPr>
      <w:r>
        <w:rPr>
          <w:sz w:val="24"/>
        </w:rPr>
        <w:t xml:space="preserve">Regularly audit SSL/TLS configurations using vulnerability assessment </w:t>
      </w:r>
      <w:r>
        <w:rPr>
          <w:spacing w:val="-2"/>
          <w:sz w:val="24"/>
        </w:rPr>
        <w:t>tools.</w:t>
      </w:r>
    </w:p>
    <w:p w14:paraId="32EA6348" w14:textId="77777777" w:rsidR="003F77D2" w:rsidRDefault="003F77D2">
      <w:pPr>
        <w:pStyle w:val="BodyText"/>
        <w:spacing w:before="125"/>
      </w:pPr>
    </w:p>
    <w:p w14:paraId="64EF7DEC" w14:textId="77777777" w:rsidR="003F77D2" w:rsidRDefault="00000000">
      <w:pPr>
        <w:pStyle w:val="Heading2"/>
        <w:spacing w:before="1"/>
      </w:pPr>
      <w:r>
        <w:rPr>
          <w:spacing w:val="-2"/>
        </w:rPr>
        <w:t>Conclusion</w:t>
      </w:r>
    </w:p>
    <w:p w14:paraId="52BEAC7C" w14:textId="77777777" w:rsidR="003F77D2" w:rsidRDefault="00000000">
      <w:pPr>
        <w:pStyle w:val="BodyText"/>
        <w:spacing w:before="295" w:line="276" w:lineRule="auto"/>
        <w:ind w:left="165" w:right="725"/>
      </w:pPr>
      <w:r>
        <w:rPr/>
        <w:t xml:space="preserve">The Nessus assessment identified that the target server continues to support </w:t>
      </w:r>
      <w:r>
        <w:rPr>
          <w:b/>
        </w:rPr>
        <w:t xml:space="preserve">TLS Version 1.0</w:t>
      </w:r>
      <w:r>
        <w:rPr/>
        <w:t xml:space="preserve">, which is considered a deprecated and insecure cryptographic protocol. Although encrypted communication is available, the use of legacy TLS weakens transport security and may expose users to known cryptographic attacks. Disabling TLS 1.0 and enforcing TLS 1.2 or TLS 1.3 will significantly improve the security of encrypted communications and ensure compliance with current security standards.</w:t>
      </w:r>
    </w:p>
    <w:p w14:paraId="2AE806B6" w14:textId="77777777" w:rsidR="003F77D2" w:rsidRDefault="003F77D2">
      <w:pPr>
        <w:pStyle w:val="BodyText"/>
        <w:spacing w:before="45"/>
      </w:pPr>
    </w:p>
    <w:p w14:paraId="22564F62" w14:textId="77777777" w:rsidR="003F77D2" w:rsidRDefault="00000000">
      <w:pPr>
        <w:pStyle w:val="BodyText"/>
        <w:pageBreakBefore/>
      </w:pPr>
      <w:bookmarkStart w:id="20" w:name="5._Title_-_SSL/TLS_Diffie-Hellman_Modulu"/>
      <w:bookmarkEnd w:id="20"/>
      <w:r>
        <w:rPr>
          <w:b/>
          <w:sz w:val="24"/>
        </w:rPr>
        <w:t xml:space="preserve">5. Title:</w:t>
      </w:r>
      <w:r>
        <w:rPr>
          <w:sz w:val="24"/>
        </w:rPr>
        <w:t xml:space="preserve"> SSL/TLS Diffie-Hellman Modulus ≤ 1024 Bits (Logjam)</w:t>
      </w:r>
    </w:p>
    <w:p w14:paraId="64301F37" w14:textId="77777777" w:rsidR="003F77D2" w:rsidRDefault="003F77D2">
      <w:pPr>
        <w:pStyle w:val="BodyText"/>
        <w:spacing w:before="59"/>
      </w:pPr>
    </w:p>
    <w:p w14:paraId="252A7F29" w14:textId="77777777" w:rsidR="003F77D2" w:rsidRDefault="00000000">
      <w:pPr>
        <w:ind w:left="165"/>
        <w:rPr>
          <w:sz w:val="24"/>
        </w:rPr>
      </w:pPr>
      <w:bookmarkStart w:id="21" w:name="Severity-_Low_"/>
      <w:bookmarkEnd w:id="21"/>
      <w:r>
        <w:rPr>
          <w:b/>
          <w:sz w:val="32"/>
        </w:rPr>
        <w:t xml:space="preserve">Severity:</w:t>
      </w:r>
      <w:r>
        <w:rPr>
          <w:sz w:val="32"/>
        </w:rPr>
        <w:t xml:space="preserve"> Low</w:t>
      </w:r>
    </w:p>
    <w:p w14:paraId="6A5D1D3C" w14:textId="77777777" w:rsidR="003F77D2" w:rsidRDefault="00000000">
      <w:pPr>
        <w:spacing w:before="336"/>
        <w:ind w:left="165"/>
        <w:rPr>
          <w:sz w:val="24"/>
        </w:rPr>
      </w:pPr>
      <w:bookmarkStart w:id="22" w:name="CVSS_v3.0_-_1.4_(Low)_"/>
      <w:bookmarkEnd w:id="22"/>
      <w:r>
        <w:rPr>
          <w:b/>
          <w:spacing w:val="-2"/>
          <w:sz w:val="24"/>
        </w:rPr>
        <w:t xml:space="preserve">CVSS v3.0:</w:t>
      </w:r>
      <w:r>
        <w:rPr>
          <w:spacing w:val="-2"/>
          <w:sz w:val="24"/>
        </w:rPr>
        <w:t xml:space="preserve"> 1.4 (Low)</w:t>
      </w:r>
    </w:p>
    <w:p w14:paraId="113782BB" w14:textId="77777777" w:rsidR="003F77D2" w:rsidRDefault="00000000">
      <w:pPr>
        <w:pStyle w:val="BodyText"/>
        <w:spacing w:before="335"/>
        <w:ind w:left="165"/>
      </w:pPr>
      <w:bookmarkStart w:id="23" w:name="CWE_-_CWE-326_–_Inadequate_Encryption_St"/>
      <w:bookmarkEnd w:id="23"/>
      <w:r>
        <w:rPr>
          <w:b/>
        </w:rPr>
        <w:t xml:space="preserve">CWE:</w:t>
      </w:r>
      <w:r>
        <w:rPr/>
        <w:t xml:space="preserve"> CWE-326 – Inadequate Encryption Strength</w:t>
      </w:r>
    </w:p>
    <w:p w14:paraId="046AF81C" w14:textId="77777777" w:rsidR="003F77D2" w:rsidRDefault="00000000">
      <w:pPr>
        <w:spacing w:before="60"/>
        <w:ind w:left="165"/>
        <w:rPr>
          <w:sz w:val="24"/>
        </w:rPr>
      </w:pPr>
      <w:bookmarkStart w:id="24" w:name="OWASP_Top_10_-_A02:2021_–_Cryptographic_"/>
      <w:bookmarkEnd w:id="24"/>
      <w:r>
        <w:rPr>
          <w:b/>
          <w:sz w:val="24"/>
        </w:rPr>
        <w:t xml:space="preserve">OWASP Top 10:</w:t>
      </w:r>
      <w:r>
        <w:rPr>
          <w:sz w:val="24"/>
        </w:rPr>
        <w:t xml:space="preserve"> A02:2021 – Cryptographic Failures</w:t>
      </w:r>
    </w:p>
    <w:p w14:paraId="16BD030C" w14:textId="77777777" w:rsidR="003F77D2" w:rsidRDefault="003F77D2">
      <w:pPr>
        <w:pStyle w:val="BodyText"/>
        <w:spacing w:before="139"/>
      </w:pPr>
    </w:p>
    <w:p w14:paraId="6C2A91AA" w14:textId="77777777" w:rsidR="003F77D2" w:rsidRDefault="00000000">
      <w:pPr>
        <w:pStyle w:val="Heading2"/>
      </w:pPr>
      <w:r>
        <w:rPr>
          <w:spacing w:val="-2"/>
        </w:rPr>
        <w:t>Description</w:t>
      </w:r>
    </w:p>
    <w:p w14:paraId="38230A57" w14:textId="77777777" w:rsidR="003F77D2" w:rsidRDefault="00000000">
      <w:pPr>
        <w:spacing w:before="295" w:line="276" w:lineRule="auto"/>
        <w:ind w:left="165" w:right="774"/>
        <w:rPr>
          <w:sz w:val="24"/>
        </w:rPr>
      </w:pPr>
      <w:r>
        <w:rPr>
          <w:sz w:val="24"/>
        </w:rPr>
        <w:t xml:space="preserve">The Nessus scan identified that the target server supports </w:t>
      </w:r>
      <w:r>
        <w:rPr>
          <w:b/>
          <w:sz w:val="24"/>
        </w:rPr>
        <w:t>Diffie-Hellman (DH) key exchange using a 1024-bit modulus</w:t>
      </w:r>
      <w:r>
        <w:rPr>
          <w:sz w:val="24"/>
        </w:rPr>
        <w:t xml:space="preserve">. This configuration is associated with the </w:t>
      </w:r>
      <w:r>
        <w:rPr>
          <w:b/>
          <w:sz w:val="24"/>
        </w:rPr>
        <w:t>Logjam attack</w:t>
      </w:r>
      <w:r>
        <w:rPr>
          <w:sz w:val="24"/>
        </w:rPr>
        <w:t>,</w:t>
      </w:r>
      <w:r>
        <w:rPr>
          <w:spacing w:val="-3"/>
          <w:sz w:val="24"/>
        </w:rPr>
        <w:t xml:space="preserve"> </w:t>
      </w:r>
      <w:r>
        <w:rPr>
          <w:sz w:val="24"/>
        </w:rPr>
        <w:t>where</w:t>
      </w:r>
      <w:r>
        <w:rPr>
          <w:spacing w:val="-3"/>
          <w:sz w:val="24"/>
        </w:rPr>
        <w:t xml:space="preserve"> </w:t>
      </w:r>
      <w:r>
        <w:rPr>
          <w:sz w:val="24"/>
        </w:rPr>
        <w:t>weak</w:t>
      </w:r>
      <w:r>
        <w:rPr>
          <w:spacing w:val="-3"/>
          <w:sz w:val="24"/>
        </w:rPr>
        <w:t xml:space="preserve"> </w:t>
      </w:r>
      <w:r>
        <w:rPr>
          <w:sz w:val="24"/>
        </w:rPr>
        <w:t>DH</w:t>
      </w:r>
      <w:r>
        <w:rPr>
          <w:spacing w:val="-3"/>
          <w:sz w:val="24"/>
        </w:rPr>
        <w:t xml:space="preserve"> </w:t>
      </w:r>
      <w:r>
        <w:rPr>
          <w:sz w:val="24"/>
        </w:rPr>
        <w:t>parameters</w:t>
      </w:r>
      <w:r>
        <w:rPr>
          <w:spacing w:val="-3"/>
          <w:sz w:val="24"/>
        </w:rPr>
        <w:t xml:space="preserve"> </w:t>
      </w:r>
      <w:r>
        <w:rPr>
          <w:sz w:val="24"/>
        </w:rPr>
        <w:t>reduce</w:t>
      </w:r>
      <w:r>
        <w:rPr>
          <w:spacing w:val="-3"/>
          <w:sz w:val="24"/>
        </w:rPr>
        <w:t xml:space="preserve"> </w:t>
      </w:r>
      <w:r>
        <w:rPr>
          <w:sz w:val="24"/>
        </w:rPr>
        <w:t>the</w:t>
      </w:r>
      <w:r>
        <w:rPr>
          <w:spacing w:val="-3"/>
          <w:sz w:val="24"/>
        </w:rPr>
        <w:t xml:space="preserve"> </w:t>
      </w:r>
      <w:r>
        <w:rPr>
          <w:sz w:val="24"/>
        </w:rPr>
        <w:t>strength</w:t>
      </w:r>
      <w:r>
        <w:rPr>
          <w:spacing w:val="-3"/>
          <w:sz w:val="24"/>
        </w:rPr>
        <w:t xml:space="preserve"> </w:t>
      </w:r>
      <w:r>
        <w:rPr>
          <w:sz w:val="24"/>
        </w:rPr>
        <w:t>of</w:t>
      </w:r>
      <w:r>
        <w:rPr>
          <w:spacing w:val="-3"/>
          <w:sz w:val="24"/>
        </w:rPr>
        <w:t xml:space="preserve"> </w:t>
      </w:r>
      <w:r>
        <w:rPr>
          <w:sz w:val="24"/>
        </w:rPr>
        <w:t>the</w:t>
      </w:r>
      <w:r>
        <w:rPr>
          <w:spacing w:val="-3"/>
          <w:sz w:val="24"/>
        </w:rPr>
        <w:t xml:space="preserve"> </w:t>
      </w:r>
      <w:r>
        <w:rPr>
          <w:sz w:val="24"/>
        </w:rPr>
        <w:t>TLS</w:t>
      </w:r>
      <w:r>
        <w:rPr>
          <w:spacing w:val="-3"/>
          <w:sz w:val="24"/>
        </w:rPr>
        <w:t xml:space="preserve"> </w:t>
      </w:r>
      <w:r>
        <w:rPr>
          <w:sz w:val="24"/>
        </w:rPr>
        <w:t>key</w:t>
      </w:r>
      <w:r>
        <w:rPr>
          <w:spacing w:val="-3"/>
          <w:sz w:val="24"/>
        </w:rPr>
        <w:t xml:space="preserve"> </w:t>
      </w:r>
      <w:r>
        <w:rPr>
          <w:sz w:val="24"/>
        </w:rPr>
        <w:t>exchange</w:t>
      </w:r>
      <w:r>
        <w:rPr>
          <w:spacing w:val="-3"/>
          <w:sz w:val="24"/>
        </w:rPr>
        <w:t xml:space="preserve"> </w:t>
      </w:r>
      <w:r>
        <w:rPr>
          <w:sz w:val="24"/>
        </w:rPr>
        <w:t>process.</w:t>
      </w:r>
    </w:p>
    <w:p w14:paraId="33506E84" w14:textId="77777777" w:rsidR="003F77D2" w:rsidRDefault="00000000">
      <w:pPr>
        <w:spacing w:before="240" w:line="276" w:lineRule="auto"/>
        <w:ind w:left="165" w:right="774"/>
        <w:rPr>
          <w:sz w:val="24"/>
        </w:rPr>
      </w:pPr>
      <w:r>
        <w:rPr>
          <w:sz w:val="24"/>
        </w:rPr>
        <w:t xml:space="preserve">The scan output shows that </w:t>
      </w:r>
      <w:r>
        <w:rPr>
          <w:b/>
          <w:sz w:val="24"/>
        </w:rPr>
        <w:t xml:space="preserve">TLSv1.0</w:t>
      </w:r>
      <w:r>
        <w:rPr>
          <w:sz w:val="24"/>
        </w:rPr>
        <w:t xml:space="preserve"> is enabled with the cipher suite </w:t>
      </w:r>
      <w:r>
        <w:rPr>
          <w:b/>
          <w:sz w:val="24"/>
        </w:rPr>
        <w:t xml:space="preserve">TLS_DHE_RSA_WITH_AES_256_CBC_SHA</w:t>
      </w:r>
      <w:r>
        <w:rPr>
          <w:sz w:val="24"/>
        </w:rPr>
        <w:t xml:space="preserve">, using a </w:t>
      </w:r>
      <w:r>
        <w:rPr>
          <w:b/>
          <w:sz w:val="24"/>
        </w:rPr>
        <w:t xml:space="preserve">1024-bit Diffie-Hellman MODP Group 2</w:t>
      </w:r>
      <w:r>
        <w:rPr>
          <w:sz w:val="24"/>
        </w:rPr>
        <w:t xml:space="preserve">. Although exploiting this weakness requires significant computational resources, it represents a cryptographic weakness because modern security standards recommend </w:t>
      </w:r>
      <w:r>
        <w:rPr>
          <w:b/>
          <w:sz w:val="24"/>
        </w:rPr>
        <w:t xml:space="preserve">2048-bit or stronger</w:t>
      </w:r>
      <w:r>
        <w:rPr>
          <w:sz w:val="24"/>
        </w:rPr>
        <w:t xml:space="preserve"> Diffie-Hellman parameters.</w:t>
      </w:r>
    </w:p>
    <w:p w14:paraId="0C75EAD8" w14:textId="77777777" w:rsidR="003F77D2" w:rsidRDefault="00000000">
      <w:pPr>
        <w:pStyle w:val="BodyText"/>
        <w:spacing w:before="240" w:line="276" w:lineRule="auto"/>
        <w:ind w:left="165" w:right="774"/>
      </w:pPr>
      <w:r>
        <w:t>Weak</w:t>
      </w:r>
      <w:r>
        <w:rPr>
          <w:spacing w:val="-8"/>
        </w:rPr>
        <w:t xml:space="preserve"> </w:t>
      </w:r>
      <w:r>
        <w:t>cryptographic</w:t>
      </w:r>
      <w:r>
        <w:rPr>
          <w:spacing w:val="-8"/>
        </w:rPr>
        <w:t xml:space="preserve"> </w:t>
      </w:r>
      <w:r>
        <w:t>configurations</w:t>
      </w:r>
      <w:r>
        <w:rPr>
          <w:spacing w:val="-8"/>
        </w:rPr>
        <w:t xml:space="preserve"> </w:t>
      </w:r>
      <w:r>
        <w:t>can</w:t>
      </w:r>
      <w:r>
        <w:rPr>
          <w:spacing w:val="-8"/>
        </w:rPr>
        <w:t xml:space="preserve"> </w:t>
      </w:r>
      <w:r>
        <w:t>reduce</w:t>
      </w:r>
      <w:r>
        <w:rPr>
          <w:spacing w:val="-8"/>
        </w:rPr>
        <w:t xml:space="preserve"> </w:t>
      </w:r>
      <w:r>
        <w:t>the</w:t>
      </w:r>
      <w:r>
        <w:rPr>
          <w:spacing w:val="-8"/>
        </w:rPr>
        <w:t xml:space="preserve"> </w:t>
      </w:r>
      <w:r>
        <w:t>confidentiality</w:t>
      </w:r>
      <w:r>
        <w:rPr>
          <w:spacing w:val="-8"/>
        </w:rPr>
        <w:t xml:space="preserve"> </w:t>
      </w:r>
      <w:r>
        <w:t>of</w:t>
      </w:r>
      <w:r>
        <w:rPr>
          <w:spacing w:val="-8"/>
        </w:rPr>
        <w:t xml:space="preserve"> </w:t>
      </w:r>
      <w:r>
        <w:t>encrypted communications and do not comply with current industry best practices.</w:t>
      </w:r>
    </w:p>
    <w:p w14:paraId="22BF08C8" w14:textId="77777777" w:rsidR="003F77D2" w:rsidRDefault="00000000">
      <w:pPr>
        <w:pStyle w:val="Heading2"/>
        <w:spacing w:before="240"/>
      </w:pPr>
      <w:r>
        <w:t>Business</w:t>
      </w:r>
      <w:r>
        <w:rPr>
          <w:spacing w:val="-8"/>
        </w:rPr>
        <w:t xml:space="preserve"> </w:t>
      </w:r>
      <w:r>
        <w:rPr>
          <w:spacing w:val="-2"/>
        </w:rPr>
        <w:t>Impact</w:t>
      </w:r>
    </w:p>
    <w:p w14:paraId="15C0AFDC" w14:textId="77777777" w:rsidR="003F77D2" w:rsidRDefault="00000000">
      <w:pPr>
        <w:pStyle w:val="ListParagraph"/>
        <w:numPr>
          <w:ilvl w:val="0"/>
          <w:numId w:val="8"/>
        </w:numPr>
        <w:tabs>
          <w:tab w:val="left" w:pos="885"/>
        </w:tabs>
        <w:spacing w:before="295" w:line="276" w:lineRule="auto"/>
        <w:ind w:right="1190"/>
        <w:rPr>
          <w:rFonts w:ascii="Arial MT" w:hAnsi="Arial MT"/>
          <w:sz w:val="24"/>
        </w:rPr>
      </w:pPr>
      <w:r>
        <w:rPr>
          <w:sz w:val="24"/>
        </w:rPr>
        <w:t>Weak</w:t>
      </w:r>
      <w:r>
        <w:rPr>
          <w:spacing w:val="-7"/>
          <w:sz w:val="24"/>
        </w:rPr>
        <w:t xml:space="preserve"> </w:t>
      </w:r>
      <w:r>
        <w:rPr>
          <w:sz w:val="24"/>
        </w:rPr>
        <w:t>Diffie-Hellman</w:t>
      </w:r>
      <w:r>
        <w:rPr>
          <w:spacing w:val="-7"/>
          <w:sz w:val="24"/>
        </w:rPr>
        <w:t xml:space="preserve"> </w:t>
      </w:r>
      <w:r>
        <w:rPr>
          <w:sz w:val="24"/>
        </w:rPr>
        <w:t>parameters</w:t>
      </w:r>
      <w:r>
        <w:rPr>
          <w:spacing w:val="-7"/>
          <w:sz w:val="24"/>
        </w:rPr>
        <w:t xml:space="preserve"> </w:t>
      </w:r>
      <w:r>
        <w:rPr>
          <w:sz w:val="24"/>
        </w:rPr>
        <w:t>reduce</w:t>
      </w:r>
      <w:r>
        <w:rPr>
          <w:spacing w:val="-7"/>
          <w:sz w:val="24"/>
        </w:rPr>
        <w:t xml:space="preserve"> </w:t>
      </w:r>
      <w:r>
        <w:rPr>
          <w:sz w:val="24"/>
        </w:rPr>
        <w:t>the</w:t>
      </w:r>
      <w:r>
        <w:rPr>
          <w:spacing w:val="-7"/>
          <w:sz w:val="24"/>
        </w:rPr>
        <w:t xml:space="preserve"> </w:t>
      </w:r>
      <w:r>
        <w:rPr>
          <w:sz w:val="24"/>
        </w:rPr>
        <w:t>overall</w:t>
      </w:r>
      <w:r>
        <w:rPr>
          <w:spacing w:val="-7"/>
          <w:sz w:val="24"/>
        </w:rPr>
        <w:t xml:space="preserve"> </w:t>
      </w:r>
      <w:r>
        <w:rPr>
          <w:sz w:val="24"/>
        </w:rPr>
        <w:t>strength</w:t>
      </w:r>
      <w:r>
        <w:rPr>
          <w:spacing w:val="-7"/>
          <w:sz w:val="24"/>
        </w:rPr>
        <w:t xml:space="preserve"> </w:t>
      </w:r>
      <w:r>
        <w:rPr>
          <w:sz w:val="24"/>
        </w:rPr>
        <w:t>of</w:t>
      </w:r>
      <w:r>
        <w:rPr>
          <w:spacing w:val="-7"/>
          <w:sz w:val="24"/>
        </w:rPr>
        <w:t xml:space="preserve"> </w:t>
      </w:r>
      <w:r>
        <w:rPr>
          <w:sz w:val="24"/>
        </w:rPr>
        <w:t>encrypted</w:t>
      </w:r>
      <w:r>
        <w:rPr>
          <w:spacing w:val="-7"/>
          <w:sz w:val="24"/>
        </w:rPr>
        <w:t xml:space="preserve"> </w:t>
      </w:r>
      <w:r>
        <w:rPr>
          <w:sz w:val="24"/>
        </w:rPr>
        <w:t xml:space="preserve">HTTPS </w:t>
      </w:r>
      <w:r>
        <w:rPr>
          <w:spacing w:val="-2"/>
          <w:sz w:val="24"/>
        </w:rPr>
        <w:t>communications.</w:t>
      </w:r>
    </w:p>
    <w:p w14:paraId="1C273E2D" w14:textId="77777777" w:rsidR="003F77D2" w:rsidRDefault="00000000">
      <w:pPr>
        <w:pStyle w:val="ListParagraph"/>
        <w:numPr>
          <w:ilvl w:val="0"/>
          <w:numId w:val="8"/>
        </w:numPr>
        <w:tabs>
          <w:tab w:val="left" w:pos="885"/>
        </w:tabs>
        <w:spacing w:before="0" w:line="276" w:lineRule="auto"/>
        <w:ind w:right="1632"/>
        <w:rPr>
          <w:rFonts w:ascii="Arial MT" w:hAnsi="Arial MT"/>
          <w:sz w:val="24"/>
        </w:rPr>
      </w:pPr>
      <w:r>
        <w:rPr>
          <w:sz w:val="24"/>
        </w:rPr>
        <w:t>Sensitive</w:t>
      </w:r>
      <w:r>
        <w:rPr>
          <w:spacing w:val="-5"/>
          <w:sz w:val="24"/>
        </w:rPr>
        <w:t xml:space="preserve"> </w:t>
      </w:r>
      <w:r>
        <w:rPr>
          <w:sz w:val="24"/>
        </w:rPr>
        <w:t>information</w:t>
      </w:r>
      <w:r>
        <w:rPr>
          <w:spacing w:val="-5"/>
          <w:sz w:val="24"/>
        </w:rPr>
        <w:t xml:space="preserve"> </w:t>
      </w:r>
      <w:r>
        <w:rPr>
          <w:sz w:val="24"/>
        </w:rPr>
        <w:t>transmitted</w:t>
      </w:r>
      <w:r>
        <w:rPr>
          <w:spacing w:val="-5"/>
          <w:sz w:val="24"/>
        </w:rPr>
        <w:t xml:space="preserve"> </w:t>
      </w:r>
      <w:r>
        <w:rPr>
          <w:sz w:val="24"/>
        </w:rPr>
        <w:t>over</w:t>
      </w:r>
      <w:r>
        <w:rPr>
          <w:spacing w:val="-5"/>
          <w:sz w:val="24"/>
        </w:rPr>
        <w:t xml:space="preserve"> </w:t>
      </w:r>
      <w:r>
        <w:rPr>
          <w:sz w:val="24"/>
        </w:rPr>
        <w:t>TLS</w:t>
      </w:r>
      <w:r>
        <w:rPr>
          <w:spacing w:val="-5"/>
          <w:sz w:val="24"/>
        </w:rPr>
        <w:t xml:space="preserve"> </w:t>
      </w:r>
      <w:r>
        <w:rPr>
          <w:sz w:val="24"/>
        </w:rPr>
        <w:t>could</w:t>
      </w:r>
      <w:r>
        <w:rPr>
          <w:spacing w:val="-5"/>
          <w:sz w:val="24"/>
        </w:rPr>
        <w:t xml:space="preserve"> </w:t>
      </w:r>
      <w:r>
        <w:rPr>
          <w:sz w:val="24"/>
        </w:rPr>
        <w:t>become</w:t>
      </w:r>
      <w:r>
        <w:rPr>
          <w:spacing w:val="-5"/>
          <w:sz w:val="24"/>
        </w:rPr>
        <w:t xml:space="preserve"> </w:t>
      </w:r>
      <w:r>
        <w:rPr>
          <w:sz w:val="24"/>
        </w:rPr>
        <w:t>more</w:t>
      </w:r>
      <w:r>
        <w:rPr>
          <w:spacing w:val="-5"/>
          <w:sz w:val="24"/>
        </w:rPr>
        <w:t xml:space="preserve"> </w:t>
      </w:r>
      <w:r>
        <w:rPr>
          <w:sz w:val="24"/>
        </w:rPr>
        <w:t>vulnerable</w:t>
      </w:r>
      <w:r>
        <w:rPr>
          <w:spacing w:val="-5"/>
          <w:sz w:val="24"/>
        </w:rPr>
        <w:t xml:space="preserve"> </w:t>
      </w:r>
      <w:r>
        <w:rPr>
          <w:sz w:val="24"/>
        </w:rPr>
        <w:t>if cryptographic attacks become feasible.</w:t>
      </w:r>
    </w:p>
    <w:p w14:paraId="2889011E" w14:textId="77777777" w:rsidR="003F77D2" w:rsidRDefault="003F77D2">
      <w:pPr>
        <w:pStyle w:val="BodyText"/>
        <w:spacing w:before="84"/>
      </w:pPr>
    </w:p>
    <w:p w14:paraId="2AFC9B4A" w14:textId="77777777" w:rsidR="003F77D2" w:rsidRDefault="00000000">
      <w:pPr>
        <w:pStyle w:val="Heading2"/>
        <w:spacing w:before="1"/>
      </w:pPr>
      <w:r>
        <w:t>Proof</w:t>
      </w:r>
      <w:r>
        <w:rPr>
          <w:spacing w:val="-7"/>
        </w:rPr>
        <w:t xml:space="preserve"> </w:t>
      </w:r>
      <w:r>
        <w:t>of</w:t>
      </w:r>
      <w:r>
        <w:rPr>
          <w:spacing w:val="-6"/>
        </w:rPr>
        <w:t xml:space="preserve"> </w:t>
      </w:r>
      <w:r>
        <w:t>Concept</w:t>
      </w:r>
      <w:r>
        <w:rPr>
          <w:spacing w:val="-6"/>
        </w:rPr>
        <w:t xml:space="preserve"> </w:t>
      </w:r>
      <w:r>
        <w:rPr>
          <w:spacing w:val="-2"/>
        </w:rPr>
        <w:t>(POC)</w:t>
      </w:r>
    </w:p>
    <w:p w14:paraId="37DE32FC" w14:textId="77777777" w:rsidR="003F77D2" w:rsidRDefault="00000000">
      <w:pPr>
        <w:spacing w:before="295" w:line="276" w:lineRule="auto"/>
        <w:ind w:left="165" w:right="774"/>
        <w:rPr>
          <w:sz w:val="24"/>
        </w:rPr>
      </w:pPr>
      <w:r>
        <w:rPr>
          <w:sz w:val="24"/>
        </w:rPr>
        <w:t>During</w:t>
      </w:r>
      <w:r>
        <w:rPr>
          <w:spacing w:val="-4"/>
          <w:sz w:val="24"/>
        </w:rPr>
        <w:t xml:space="preserve"> </w:t>
      </w:r>
      <w:r>
        <w:rPr>
          <w:sz w:val="24"/>
        </w:rPr>
        <w:t>the</w:t>
      </w:r>
      <w:r>
        <w:rPr>
          <w:spacing w:val="-4"/>
          <w:sz w:val="24"/>
        </w:rPr>
        <w:t xml:space="preserve"> </w:t>
      </w:r>
      <w:r>
        <w:rPr>
          <w:sz w:val="24"/>
        </w:rPr>
        <w:t>Nessus</w:t>
      </w:r>
      <w:r>
        <w:rPr>
          <w:spacing w:val="-4"/>
          <w:sz w:val="24"/>
        </w:rPr>
        <w:t xml:space="preserve"> </w:t>
      </w:r>
      <w:r>
        <w:rPr>
          <w:sz w:val="24"/>
        </w:rPr>
        <w:t>Basic</w:t>
      </w:r>
      <w:r>
        <w:rPr>
          <w:spacing w:val="-4"/>
          <w:sz w:val="24"/>
        </w:rPr>
        <w:t xml:space="preserve"> </w:t>
      </w:r>
      <w:r>
        <w:rPr>
          <w:sz w:val="24"/>
        </w:rPr>
        <w:t>Network</w:t>
      </w:r>
      <w:r>
        <w:rPr>
          <w:spacing w:val="-4"/>
          <w:sz w:val="24"/>
        </w:rPr>
        <w:t xml:space="preserve"> </w:t>
      </w:r>
      <w:r>
        <w:rPr>
          <w:sz w:val="24"/>
        </w:rPr>
        <w:t>Scan,</w:t>
      </w:r>
      <w:r>
        <w:rPr>
          <w:spacing w:val="-4"/>
          <w:sz w:val="24"/>
        </w:rPr>
        <w:t xml:space="preserve"> </w:t>
      </w:r>
      <w:r>
        <w:rPr>
          <w:sz w:val="24"/>
        </w:rPr>
        <w:t>Plugin</w:t>
      </w:r>
      <w:r>
        <w:rPr>
          <w:spacing w:val="-4"/>
          <w:sz w:val="24"/>
        </w:rPr>
        <w:t xml:space="preserve"> </w:t>
      </w:r>
      <w:r>
        <w:rPr>
          <w:b/>
          <w:sz w:val="24"/>
        </w:rPr>
        <w:t>83875</w:t>
      </w:r>
      <w:r>
        <w:rPr>
          <w:b/>
          <w:spacing w:val="-4"/>
          <w:sz w:val="24"/>
        </w:rPr>
        <w:t xml:space="preserve"> </w:t>
      </w:r>
      <w:r>
        <w:rPr>
          <w:sz w:val="24"/>
        </w:rPr>
        <w:t>identified</w:t>
      </w:r>
      <w:r>
        <w:rPr>
          <w:spacing w:val="-4"/>
          <w:sz w:val="24"/>
        </w:rPr>
        <w:t xml:space="preserve"> </w:t>
      </w:r>
      <w:r>
        <w:rPr>
          <w:sz w:val="24"/>
        </w:rPr>
        <w:t>that</w:t>
      </w:r>
      <w:r>
        <w:rPr>
          <w:spacing w:val="-4"/>
          <w:sz w:val="24"/>
        </w:rPr>
        <w:t xml:space="preserve"> </w:t>
      </w:r>
      <w:r>
        <w:rPr>
          <w:sz w:val="24"/>
        </w:rPr>
        <w:t>the</w:t>
      </w:r>
      <w:r>
        <w:rPr>
          <w:spacing w:val="-4"/>
          <w:sz w:val="24"/>
        </w:rPr>
        <w:t xml:space="preserve"> </w:t>
      </w:r>
      <w:r>
        <w:rPr>
          <w:sz w:val="24"/>
        </w:rPr>
        <w:t>HTTPS</w:t>
      </w:r>
      <w:r>
        <w:rPr>
          <w:spacing w:val="-4"/>
          <w:sz w:val="24"/>
        </w:rPr>
        <w:t xml:space="preserve"> </w:t>
      </w:r>
      <w:r>
        <w:rPr>
          <w:sz w:val="24"/>
        </w:rPr>
        <w:t xml:space="preserve">service running on </w:t>
      </w:r>
      <w:r>
        <w:rPr>
          <w:b/>
          <w:sz w:val="24"/>
        </w:rPr>
        <w:t xml:space="preserve">65.61.137.117:443 </w:t>
      </w:r>
      <w:r>
        <w:rPr>
          <w:sz w:val="24"/>
        </w:rPr>
        <w:t xml:space="preserve">supports </w:t>
      </w:r>
      <w:r>
        <w:rPr>
          <w:b/>
          <w:sz w:val="24"/>
        </w:rPr>
        <w:t xml:space="preserve">TLSv1.0 </w:t>
      </w:r>
      <w:r>
        <w:rPr>
          <w:sz w:val="24"/>
        </w:rPr>
        <w:t>using the cipher suite:</w:t>
      </w:r>
    </w:p>
    <w:p w14:paraId="6256C3DD" w14:textId="77777777" w:rsidR="003F77D2" w:rsidRDefault="00000000">
      <w:pPr>
        <w:pStyle w:val="BodyText"/>
        <w:spacing w:before="53"/>
        <w:rPr>
          <w:sz w:val="20"/>
        </w:rPr>
      </w:pPr>
      <w:r>
        <w:rPr>
          <w:noProof/>
          <w:sz w:val="20"/>
        </w:rPr>
        <w:drawing>
          <wp:inline distT="0" distB="0" distL="0" distR="0">
            <wp:extent cx="5605528" cy="2677001"/>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6" cstate="print"/>
                    <a:stretch>
                      <a:fillRect/>
                    </a:stretch>
                  </pic:blipFill>
                  <pic:spPr>
                    <a:xfrm>
                      <a:off x="0" y="0"/>
                      <a:ext cx="5605528" cy="2677001"/>
                    </a:xfrm>
                    <a:prstGeom prst="rect">
                      <a:avLst/>
                    </a:prstGeom>
                  </pic:spPr>
                </pic:pic>
              </a:graphicData>
            </a:graphic>
          </wp:inline>
        </w:drawing>
      </w:r>
    </w:p>
    <w:p w14:paraId="101ABFBF" w14:textId="77777777" w:rsidR="003F77D2" w:rsidRDefault="00000000">
      <w:pPr>
        <w:ind w:left="247"/>
        <w:rPr>
          <w:sz w:val="20"/>
        </w:rPr>
      </w:pPr>
      <w:r>
        <w:rPr>
          <w:noProof/>
          <w:sz w:val="20"/>
        </w:rPr>
        <w:lastRenderedPageBreak/>
        <w:drawing>
          <wp:inline distT="0" distB="0" distL="0" distR="0" wp14:anchorId="5E180305" wp14:editId="5A38C27D">
            <wp:extent cx="5608468" cy="1389888"/>
            <wp:effectExtent l="0" t="0" r="0" b="0"/>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7" cstate="print"/>
                    <a:stretch>
                      <a:fillRect/>
                    </a:stretch>
                  </pic:blipFill>
                  <pic:spPr>
                    <a:xfrm>
                      <a:off x="0" y="0"/>
                      <a:ext cx="5608468" cy="1389888"/>
                    </a:xfrm>
                    <a:prstGeom prst="rect">
                      <a:avLst/>
                    </a:prstGeom>
                  </pic:spPr>
                </pic:pic>
              </a:graphicData>
            </a:graphic>
          </wp:inline>
        </w:drawing>
      </w:r>
    </w:p>
    <w:p w14:paraId="6D3ABF00" w14:textId="77777777" w:rsidR="003F77D2" w:rsidRDefault="003F77D2">
      <w:pPr>
        <w:pStyle w:val="BodyText"/>
        <w:spacing w:before="106"/>
        <w:rPr>
          <w:sz w:val="32"/>
        </w:rPr>
      </w:pPr>
    </w:p>
    <w:p w14:paraId="01BE612F" w14:textId="77777777" w:rsidR="003F77D2" w:rsidRDefault="00000000">
      <w:pPr>
        <w:pStyle w:val="Heading2"/>
      </w:pPr>
      <w:r>
        <w:rPr>
          <w:spacing w:val="-2"/>
        </w:rPr>
        <w:t>Remediation</w:t>
      </w:r>
    </w:p>
    <w:p w14:paraId="7FA2F70D" w14:textId="77777777" w:rsidR="003F77D2" w:rsidRDefault="00000000">
      <w:pPr>
        <w:pStyle w:val="ListParagraph"/>
        <w:numPr>
          <w:ilvl w:val="0"/>
          <w:numId w:val="8"/>
        </w:numPr>
        <w:tabs>
          <w:tab w:val="left" w:pos="884"/>
        </w:tabs>
        <w:spacing w:before="295"/>
        <w:ind w:left="884" w:hanging="359"/>
        <w:rPr>
          <w:rFonts w:ascii="Arial MT" w:hAnsi="Arial MT"/>
          <w:sz w:val="24"/>
        </w:rPr>
      </w:pPr>
      <w:r>
        <w:rPr>
          <w:sz w:val="24"/>
        </w:rPr>
        <w:t>Replace</w:t>
      </w:r>
      <w:r>
        <w:rPr>
          <w:spacing w:val="-1"/>
          <w:sz w:val="24"/>
        </w:rPr>
        <w:t xml:space="preserve"> </w:t>
      </w:r>
      <w:r>
        <w:rPr>
          <w:b/>
          <w:sz w:val="24"/>
        </w:rPr>
        <w:t>1024-bit</w:t>
      </w:r>
      <w:r>
        <w:rPr>
          <w:b/>
          <w:spacing w:val="-1"/>
          <w:sz w:val="24"/>
        </w:rPr>
        <w:t xml:space="preserve"> </w:t>
      </w:r>
      <w:r>
        <w:rPr>
          <w:b/>
          <w:sz w:val="24"/>
        </w:rPr>
        <w:t xml:space="preserve">Diffie-Hellman </w:t>
      </w:r>
      <w:r>
        <w:rPr>
          <w:sz w:val="24"/>
        </w:rPr>
        <w:t>parameters</w:t>
      </w:r>
      <w:r>
        <w:rPr>
          <w:spacing w:val="-1"/>
          <w:sz w:val="24"/>
        </w:rPr>
        <w:t xml:space="preserve"> </w:t>
      </w:r>
      <w:r>
        <w:rPr>
          <w:sz w:val="24"/>
        </w:rPr>
        <w:t>with</w:t>
      </w:r>
      <w:r>
        <w:rPr>
          <w:spacing w:val="-1"/>
          <w:sz w:val="24"/>
        </w:rPr>
        <w:t xml:space="preserve"> </w:t>
      </w:r>
      <w:r>
        <w:rPr>
          <w:b/>
          <w:sz w:val="24"/>
        </w:rPr>
        <w:t>2048-bit or</w:t>
      </w:r>
      <w:r>
        <w:rPr>
          <w:b/>
          <w:spacing w:val="-1"/>
          <w:sz w:val="24"/>
        </w:rPr>
        <w:t xml:space="preserve"> </w:t>
      </w:r>
      <w:r>
        <w:rPr>
          <w:b/>
          <w:sz w:val="24"/>
        </w:rPr>
        <w:t xml:space="preserve">stronger </w:t>
      </w:r>
      <w:r>
        <w:rPr>
          <w:spacing w:val="-2"/>
          <w:sz w:val="24"/>
        </w:rPr>
        <w:t>parameters.</w:t>
      </w:r>
    </w:p>
    <w:p w14:paraId="29ECA9A8" w14:textId="77777777" w:rsidR="003F77D2" w:rsidRDefault="00000000">
      <w:pPr>
        <w:pStyle w:val="ListParagraph"/>
        <w:numPr>
          <w:ilvl w:val="0"/>
          <w:numId w:val="8"/>
        </w:numPr>
        <w:tabs>
          <w:tab w:val="left" w:pos="884"/>
        </w:tabs>
        <w:spacing w:before="42"/>
        <w:ind w:left="884" w:hanging="359"/>
        <w:rPr>
          <w:rFonts w:ascii="Arial MT" w:hAnsi="Arial MT"/>
          <w:sz w:val="24"/>
        </w:rPr>
      </w:pPr>
      <w:r>
        <w:rPr>
          <w:sz w:val="24"/>
        </w:rPr>
        <w:t xml:space="preserve">Disable weak DHE cipher suites where they are no longer </w:t>
      </w:r>
      <w:r>
        <w:rPr>
          <w:spacing w:val="-2"/>
          <w:sz w:val="24"/>
        </w:rPr>
        <w:t>required.</w:t>
      </w:r>
    </w:p>
    <w:p w14:paraId="77356D37" w14:textId="77777777" w:rsidR="003F77D2" w:rsidRDefault="00000000">
      <w:pPr>
        <w:pStyle w:val="ListParagraph"/>
        <w:numPr>
          <w:ilvl w:val="0"/>
          <w:numId w:val="8"/>
        </w:numPr>
        <w:tabs>
          <w:tab w:val="left" w:pos="884"/>
        </w:tabs>
        <w:ind w:left="884" w:hanging="359"/>
        <w:rPr>
          <w:rFonts w:ascii="Arial MT" w:hAnsi="Arial MT"/>
          <w:sz w:val="24"/>
        </w:rPr>
      </w:pPr>
      <w:r>
        <w:rPr>
          <w:sz w:val="24"/>
        </w:rPr>
        <w:t xml:space="preserve">Enable only modern TLS versions (TLS 1.2 and TLS </w:t>
      </w:r>
      <w:r>
        <w:rPr>
          <w:spacing w:val="-2"/>
          <w:sz w:val="24"/>
        </w:rPr>
        <w:t>1.3).</w:t>
      </w:r>
    </w:p>
    <w:p w14:paraId="57ABD95B" w14:textId="77777777" w:rsidR="003F77D2" w:rsidRDefault="00000000">
      <w:pPr>
        <w:pStyle w:val="ListParagraph"/>
        <w:numPr>
          <w:ilvl w:val="0"/>
          <w:numId w:val="8"/>
        </w:numPr>
        <w:tabs>
          <w:tab w:val="left" w:pos="884"/>
        </w:tabs>
        <w:spacing w:before="42"/>
        <w:ind w:left="884" w:hanging="359"/>
        <w:rPr>
          <w:rFonts w:ascii="Arial MT" w:hAnsi="Arial MT"/>
          <w:sz w:val="24"/>
        </w:rPr>
      </w:pPr>
      <w:r>
        <w:rPr>
          <w:sz w:val="24"/>
        </w:rPr>
        <w:t xml:space="preserve">Remove outdated cipher suites supporting weak key exchange </w:t>
      </w:r>
      <w:r>
        <w:rPr>
          <w:spacing w:val="-2"/>
          <w:sz w:val="24"/>
        </w:rPr>
        <w:t>mechanisms.</w:t>
      </w:r>
    </w:p>
    <w:p w14:paraId="76BE53FE" w14:textId="77777777" w:rsidR="003F77D2" w:rsidRDefault="00000000">
      <w:pPr>
        <w:pStyle w:val="ListParagraph"/>
        <w:numPr>
          <w:ilvl w:val="0"/>
          <w:numId w:val="8"/>
        </w:numPr>
        <w:tabs>
          <w:tab w:val="left" w:pos="885"/>
        </w:tabs>
        <w:spacing w:line="276" w:lineRule="auto"/>
        <w:ind w:right="1131"/>
        <w:rPr>
          <w:rFonts w:ascii="Arial MT" w:hAnsi="Arial MT"/>
        </w:rPr>
      </w:pPr>
      <w:r>
        <w:rPr>
          <w:sz w:val="24"/>
        </w:rPr>
        <w:t>Periodically</w:t>
      </w:r>
      <w:r>
        <w:rPr>
          <w:spacing w:val="-5"/>
          <w:sz w:val="24"/>
        </w:rPr>
        <w:t xml:space="preserve"> </w:t>
      </w:r>
      <w:r>
        <w:rPr>
          <w:sz w:val="24"/>
        </w:rPr>
        <w:t>review</w:t>
      </w:r>
      <w:r>
        <w:rPr>
          <w:spacing w:val="-5"/>
          <w:sz w:val="24"/>
        </w:rPr>
        <w:t xml:space="preserve"> </w:t>
      </w:r>
      <w:r>
        <w:rPr>
          <w:sz w:val="24"/>
        </w:rPr>
        <w:t>SSL/TLS</w:t>
      </w:r>
      <w:r>
        <w:rPr>
          <w:spacing w:val="-5"/>
          <w:sz w:val="24"/>
        </w:rPr>
        <w:t xml:space="preserve"> </w:t>
      </w:r>
      <w:r>
        <w:rPr>
          <w:sz w:val="24"/>
        </w:rPr>
        <w:t>configurations</w:t>
      </w:r>
      <w:r>
        <w:rPr>
          <w:spacing w:val="-5"/>
          <w:sz w:val="24"/>
        </w:rPr>
        <w:t xml:space="preserve"> </w:t>
      </w:r>
      <w:r>
        <w:rPr>
          <w:sz w:val="24"/>
        </w:rPr>
        <w:t>using</w:t>
      </w:r>
      <w:r>
        <w:rPr>
          <w:spacing w:val="-5"/>
          <w:sz w:val="24"/>
        </w:rPr>
        <w:t xml:space="preserve"> </w:t>
      </w:r>
      <w:r>
        <w:rPr>
          <w:sz w:val="24"/>
        </w:rPr>
        <w:t>vulnerability</w:t>
      </w:r>
      <w:r>
        <w:rPr>
          <w:spacing w:val="-5"/>
          <w:sz w:val="24"/>
        </w:rPr>
        <w:t xml:space="preserve"> </w:t>
      </w:r>
      <w:r>
        <w:rPr>
          <w:sz w:val="24"/>
        </w:rPr>
        <w:t>scanners</w:t>
      </w:r>
      <w:r>
        <w:rPr>
          <w:spacing w:val="-5"/>
          <w:sz w:val="24"/>
        </w:rPr>
        <w:t xml:space="preserve"> </w:t>
      </w:r>
      <w:r>
        <w:rPr>
          <w:sz w:val="24"/>
        </w:rPr>
        <w:t>and</w:t>
      </w:r>
      <w:r>
        <w:rPr>
          <w:spacing w:val="-5"/>
          <w:sz w:val="24"/>
        </w:rPr>
        <w:t xml:space="preserve"> </w:t>
      </w:r>
      <w:r>
        <w:rPr>
          <w:sz w:val="24"/>
        </w:rPr>
        <w:t>SSL assessment tools</w:t>
      </w:r>
      <w:r>
        <w:t>.</w:t>
      </w:r>
    </w:p>
    <w:p w14:paraId="7EA9329A" w14:textId="77777777" w:rsidR="003F77D2" w:rsidRDefault="003F77D2">
      <w:pPr>
        <w:pStyle w:val="BodyText"/>
        <w:spacing w:before="84"/>
      </w:pPr>
    </w:p>
    <w:p w14:paraId="3C073D8C" w14:textId="77777777" w:rsidR="003F77D2" w:rsidRDefault="00000000">
      <w:pPr>
        <w:pStyle w:val="Heading2"/>
      </w:pPr>
      <w:r>
        <w:rPr>
          <w:spacing w:val="-2"/>
        </w:rPr>
        <w:t>Conclusion</w:t>
      </w:r>
    </w:p>
    <w:p w14:paraId="7CD10A95" w14:textId="77777777" w:rsidR="003F77D2" w:rsidRDefault="00000000">
      <w:pPr>
        <w:pStyle w:val="BodyText"/>
        <w:spacing w:before="296" w:line="276" w:lineRule="auto"/>
        <w:ind w:left="165" w:right="952"/>
      </w:pPr>
      <w:r>
        <w:rPr/>
        <w:t xml:space="preserve">The Nessus assessment identified that the HTTPS service on </w:t>
      </w:r>
      <w:r>
        <w:rPr>
          <w:b/>
        </w:rPr>
        <w:t xml:space="preserve">65.61.137.117</w:t>
      </w:r>
      <w:r>
        <w:rPr/>
        <w:t xml:space="preserve"> uses </w:t>
      </w:r>
      <w:r>
        <w:rPr>
          <w:b/>
        </w:rPr>
        <w:t xml:space="preserve">1024-bit Diffie-Hellman parameters</w:t>
      </w:r>
      <w:r>
        <w:rPr/>
        <w:t xml:space="preserve">, making it susceptible to the </w:t>
      </w:r>
      <w:r>
        <w:rPr>
          <w:b/>
        </w:rPr>
        <w:t xml:space="preserve">Logjam</w:t>
      </w:r>
      <w:r>
        <w:rPr/>
        <w:t xml:space="preserve"> cryptographic weakness. While the vulnerability is rated </w:t>
      </w:r>
      <w:r>
        <w:rPr>
          <w:b/>
        </w:rPr>
        <w:t xml:space="preserve">Low</w:t>
      </w:r>
      <w:r>
        <w:rPr/>
        <w:t xml:space="preserve"> because exploitation is difficult, it represents an outdated and insecure cryptographic configuration. Upgrading to stronger Diffie-Hellman parameters (2048 bits or higher) and adopting modern TLS configurations will significantly improve the security of encrypted communications.</w:t>
      </w:r>
    </w:p>
    <w:p w14:paraId="00150AC4" w14:textId="77777777" w:rsidR="003F77D2" w:rsidRDefault="00000000">
      <w:pPr>
        <w:pStyle w:val="BodyText"/>
        <w:pageBreakBefore/>
      </w:pPr>
      <w:r>
        <w:rPr>
          <w:b/>
          <w:sz w:val="24"/>
        </w:rPr>
        <w:t xml:space="preserve">6. Title:</w:t>
      </w:r>
      <w:r>
        <w:rPr>
          <w:sz w:val="24"/>
        </w:rPr>
        <w:t xml:space="preserve"> Sensitive Directory Enumeration Using Gobuster</w:t>
      </w:r>
      <w:bookmarkStart w:id="25" w:name="Severity-__Low__"/>
      <w:bookmarkEnd w:id="25"/>
    </w:p>
    <w:p w14:paraId="00150AC4" w14:textId="77777777" w:rsidR="003F77D2" w:rsidRDefault="00000000">
      <w:pPr>
        <w:pStyle w:val="BodyText"/>
      </w:pPr>
      <w:r>
        <w:rPr>
          <w:b/>
          <w:sz w:val="24"/>
        </w:rPr>
        <w:t xml:space="preserve">Severity:</w:t>
      </w:r>
      <w:r>
        <w:rPr>
          <w:sz w:val="24"/>
        </w:rPr>
        <w:t xml:space="preserve"> Low</w:t>
      </w:r>
    </w:p>
    <w:p w14:paraId="424AAACA" w14:textId="77777777" w:rsidR="003F77D2" w:rsidRDefault="00000000">
      <w:pPr>
        <w:pStyle w:val="BodyText"/>
        <w:ind w:left="165"/>
      </w:pPr>
      <w:bookmarkStart w:id="26" w:name="CWE_-200_–_Exposure_of_Sensitive_Informa"/>
      <w:bookmarkEnd w:id="26"/>
      <w:r>
        <w:rPr>
          <w:b/>
        </w:rPr>
        <w:t xml:space="preserve">CWE:</w:t>
      </w:r>
      <w:r>
        <w:rPr/>
        <w:t xml:space="preserve"> CWE-200 – Exposure of Sensitive Information to an Unauthorized Actor</w:t>
      </w:r>
    </w:p>
    <w:p w14:paraId="4586D9F5" w14:textId="77777777" w:rsidR="003F77D2" w:rsidRDefault="003F77D2">
      <w:pPr>
        <w:pStyle w:val="BodyText"/>
        <w:spacing w:before="59"/>
      </w:pPr>
    </w:p>
    <w:p w14:paraId="6164538F" w14:textId="77777777" w:rsidR="003F77D2" w:rsidRDefault="00000000">
      <w:pPr>
        <w:spacing w:before="1"/>
        <w:ind w:left="165"/>
        <w:rPr>
          <w:sz w:val="24"/>
        </w:rPr>
      </w:pPr>
      <w:r>
        <w:rPr>
          <w:b/>
          <w:spacing w:val="-2"/>
          <w:sz w:val="24"/>
        </w:rPr>
        <w:t xml:space="preserve">OWASP Top 10:</w:t>
      </w:r>
      <w:r>
        <w:rPr>
          <w:spacing w:val="-2"/>
          <w:sz w:val="24"/>
        </w:rPr>
        <w:t xml:space="preserve"> A05:2021 – Security Misconfiguration</w:t>
      </w:r>
    </w:p>
    <w:p w14:paraId="60E680B2" w14:textId="77777777" w:rsidR="003F77D2" w:rsidRDefault="003F77D2">
      <w:pPr>
        <w:pStyle w:val="BodyText"/>
        <w:spacing w:before="59"/>
      </w:pPr>
    </w:p>
    <w:p w14:paraId="05E40E26" w14:textId="77777777" w:rsidR="003F77D2" w:rsidRDefault="00000000">
      <w:pPr>
        <w:ind w:left="165"/>
        <w:rPr>
          <w:b/>
          <w:sz w:val="24"/>
        </w:rPr>
      </w:pPr>
      <w:bookmarkStart w:id="27" w:name="Domain_Name_-_http://testfire.net__"/>
      <w:bookmarkEnd w:id="27"/>
      <w:r>
        <w:rPr>
          <w:b/>
          <w:sz w:val="32"/>
        </w:rPr>
        <w:t>Domain</w:t>
      </w:r>
      <w:r>
        <w:rPr>
          <w:b/>
          <w:spacing w:val="-4"/>
          <w:sz w:val="32"/>
        </w:rPr>
        <w:t xml:space="preserve"> </w:t>
      </w:r>
      <w:r>
        <w:rPr>
          <w:b/>
          <w:sz w:val="32"/>
        </w:rPr>
        <w:t>Name</w:t>
      </w:r>
      <w:r>
        <w:rPr>
          <w:b/>
          <w:spacing w:val="-4"/>
          <w:sz w:val="32"/>
        </w:rPr>
        <w:t xml:space="preserve"> </w:t>
      </w:r>
      <w:r>
        <w:rPr>
          <w:b/>
          <w:sz w:val="26"/>
        </w:rPr>
        <w:t>-</w:t>
      </w:r>
      <w:r>
        <w:rPr>
          <w:b/>
          <w:spacing w:val="-3"/>
          <w:sz w:val="26"/>
        </w:rPr>
        <w:t xml:space="preserve"> </w:t>
      </w:r>
      <w:hyperlink r:id="rId18">
        <w:r w:rsidR="003F77D2">
          <w:rPr>
            <w:b/>
            <w:color w:val="1154CC"/>
            <w:spacing w:val="-2"/>
            <w:sz w:val="24"/>
            <w:u w:val="single" w:color="1154CC"/>
          </w:rPr>
          <w:t>http://testfire.net</w:t>
        </w:r>
      </w:hyperlink>
    </w:p>
    <w:p w14:paraId="18FF8759" w14:textId="77777777" w:rsidR="003F77D2" w:rsidRDefault="003F77D2">
      <w:pPr>
        <w:pStyle w:val="BodyText"/>
        <w:spacing w:before="139"/>
        <w:rPr>
          <w:b/>
        </w:rPr>
      </w:pPr>
    </w:p>
    <w:p w14:paraId="1DF81602" w14:textId="77777777" w:rsidR="003F77D2" w:rsidRDefault="00000000">
      <w:pPr>
        <w:pStyle w:val="Heading2"/>
      </w:pPr>
      <w:r>
        <w:rPr>
          <w:spacing w:val="-2"/>
        </w:rPr>
        <w:t>Description</w:t>
      </w:r>
    </w:p>
    <w:p w14:paraId="517118CD" w14:textId="77777777" w:rsidR="003F77D2" w:rsidRDefault="00000000">
      <w:pPr>
        <w:pStyle w:val="BodyText"/>
        <w:spacing w:before="295" w:line="276" w:lineRule="auto"/>
        <w:ind w:left="165" w:right="774"/>
        <w:rPr>
          <w:b/>
        </w:rPr>
      </w:pPr>
      <w:r>
        <w:rPr/>
        <w:t xml:space="preserve">Gobuster directory enumeration was performed against http://testfire.net using the </w:t>
      </w:r>
      <w:r>
        <w:rPr>
          <w:b/>
        </w:rPr>
        <w:t xml:space="preserve">common.txt</w:t>
      </w:r>
      <w:r>
        <w:rPr/>
        <w:t xml:space="preserve"> wordlist. The scan identified multiple accessible and redirected directories, including administrative and application-related paths. Several directories returned </w:t>
      </w:r>
      <w:r>
        <w:rPr>
          <w:b/>
        </w:rPr>
        <w:t xml:space="preserve">HTTP 302 redirects</w:t>
      </w:r>
      <w:r>
        <w:rPr/>
        <w:t xml:space="preserve"> to the login page, indicating that these resources exist but require authentication. Other directories returned </w:t>
      </w:r>
      <w:r>
        <w:rPr>
          <w:b/>
        </w:rPr>
        <w:t xml:space="preserve">HTTP 200</w:t>
      </w:r>
      <w:r>
        <w:rPr/>
        <w:t xml:space="preserve">, confirming that they are reachable by the web server. Although this output does not confirm an exploitable vulnerability, it exposes the application's directory structure. Such information can assist attackers during the reconnaissance phase by identifying administrative panels, static resources, and application modules that may become targets for further testing.</w:t>
      </w:r>
    </w:p>
    <w:p w14:paraId="05656B26" w14:textId="77777777" w:rsidR="003F77D2" w:rsidRDefault="003F77D2">
      <w:pPr>
        <w:pStyle w:val="BodyText"/>
        <w:spacing w:before="84"/>
      </w:pPr>
    </w:p>
    <w:p w14:paraId="1ECC42EF" w14:textId="77777777" w:rsidR="003F77D2" w:rsidRDefault="00000000">
      <w:pPr>
        <w:pStyle w:val="Heading2"/>
      </w:pPr>
      <w:r>
        <w:t>Business</w:t>
      </w:r>
      <w:r>
        <w:rPr>
          <w:spacing w:val="-8"/>
        </w:rPr>
        <w:t xml:space="preserve"> </w:t>
      </w:r>
      <w:r>
        <w:rPr>
          <w:spacing w:val="-2"/>
        </w:rPr>
        <w:t>Impact</w:t>
      </w:r>
    </w:p>
    <w:p w14:paraId="1D309229" w14:textId="77777777" w:rsidR="003F77D2" w:rsidRDefault="00000000">
      <w:pPr>
        <w:pStyle w:val="ListParagraph"/>
        <w:numPr>
          <w:ilvl w:val="0"/>
          <w:numId w:val="1"/>
        </w:numPr>
        <w:tabs>
          <w:tab w:val="left" w:pos="884"/>
        </w:tabs>
        <w:spacing w:before="295"/>
        <w:ind w:left="884" w:hanging="359"/>
        <w:rPr>
          <w:sz w:val="24"/>
        </w:rPr>
      </w:pPr>
      <w:r>
        <w:rPr>
          <w:sz w:val="24"/>
        </w:rPr>
        <w:t xml:space="preserve">Reveals internal application structure to unauthenticated </w:t>
      </w:r>
      <w:r>
        <w:rPr>
          <w:spacing w:val="-2"/>
          <w:sz w:val="24"/>
        </w:rPr>
        <w:t>users.</w:t>
      </w:r>
    </w:p>
    <w:p w14:paraId="6B63DF5F" w14:textId="77777777" w:rsidR="003F77D2" w:rsidRDefault="00000000">
      <w:pPr>
        <w:pStyle w:val="ListParagraph"/>
        <w:numPr>
          <w:ilvl w:val="0"/>
          <w:numId w:val="1"/>
        </w:numPr>
        <w:tabs>
          <w:tab w:val="left" w:pos="884"/>
        </w:tabs>
        <w:ind w:left="884" w:hanging="359"/>
        <w:rPr>
          <w:sz w:val="24"/>
        </w:rPr>
      </w:pPr>
      <w:r>
        <w:rPr>
          <w:sz w:val="24"/>
        </w:rPr>
        <w:t xml:space="preserve">Administrative endpoints become easier to </w:t>
      </w:r>
      <w:r>
        <w:rPr>
          <w:spacing w:val="-2"/>
          <w:sz w:val="24"/>
        </w:rPr>
        <w:t>identify.</w:t>
      </w:r>
    </w:p>
    <w:p w14:paraId="717D2D5B" w14:textId="77777777" w:rsidR="003F77D2" w:rsidRDefault="00000000">
      <w:pPr>
        <w:pStyle w:val="ListParagraph"/>
        <w:numPr>
          <w:ilvl w:val="0"/>
          <w:numId w:val="1"/>
        </w:numPr>
        <w:tabs>
          <w:tab w:val="left" w:pos="884"/>
        </w:tabs>
        <w:spacing w:before="42"/>
        <w:ind w:left="884" w:hanging="359"/>
        <w:rPr>
          <w:sz w:val="24"/>
        </w:rPr>
      </w:pPr>
      <w:r>
        <w:rPr>
          <w:sz w:val="24"/>
        </w:rPr>
        <w:t xml:space="preserve">Attackers can focus testing on valid application </w:t>
      </w:r>
      <w:r>
        <w:rPr>
          <w:spacing w:val="-2"/>
          <w:sz w:val="24"/>
        </w:rPr>
        <w:t>paths.</w:t>
      </w:r>
    </w:p>
    <w:p w14:paraId="6A41E0FC" w14:textId="77777777" w:rsidR="003F77D2" w:rsidRDefault="00000000">
      <w:pPr>
        <w:pStyle w:val="ListParagraph"/>
        <w:numPr>
          <w:ilvl w:val="0"/>
          <w:numId w:val="1"/>
        </w:numPr>
        <w:tabs>
          <w:tab w:val="left" w:pos="884"/>
        </w:tabs>
        <w:spacing w:before="42"/>
        <w:ind w:left="884" w:hanging="359"/>
        <w:rPr>
          <w:sz w:val="24"/>
        </w:rPr>
      </w:pPr>
      <w:r>
        <w:rPr>
          <w:sz w:val="24"/>
        </w:rPr>
        <w:t xml:space="preserve">Publicly exposed directories increase the application's attack </w:t>
      </w:r>
      <w:r>
        <w:rPr>
          <w:spacing w:val="-2"/>
          <w:sz w:val="24"/>
        </w:rPr>
        <w:t>surface.</w:t>
      </w:r>
    </w:p>
    <w:p w14:paraId="7C611728" w14:textId="77777777" w:rsidR="003F77D2" w:rsidRDefault="00000000">
      <w:pPr>
        <w:pStyle w:val="ListParagraph"/>
        <w:numPr>
          <w:ilvl w:val="0"/>
          <w:numId w:val="1"/>
        </w:numPr>
        <w:tabs>
          <w:tab w:val="left" w:pos="885"/>
        </w:tabs>
        <w:spacing w:line="276" w:lineRule="auto"/>
        <w:ind w:right="1732"/>
        <w:rPr>
          <w:sz w:val="24"/>
        </w:rPr>
      </w:pPr>
      <w:r>
        <w:rPr>
          <w:sz w:val="24"/>
        </w:rPr>
        <w:t>Information</w:t>
      </w:r>
      <w:r>
        <w:rPr>
          <w:spacing w:val="-5"/>
          <w:sz w:val="24"/>
        </w:rPr>
        <w:t xml:space="preserve"> </w:t>
      </w:r>
      <w:r>
        <w:rPr>
          <w:sz w:val="24"/>
        </w:rPr>
        <w:t>disclosure</w:t>
      </w:r>
      <w:r>
        <w:rPr>
          <w:spacing w:val="-5"/>
          <w:sz w:val="24"/>
        </w:rPr>
        <w:t xml:space="preserve"> </w:t>
      </w:r>
      <w:r>
        <w:rPr>
          <w:sz w:val="24"/>
        </w:rPr>
        <w:t>during</w:t>
      </w:r>
      <w:r>
        <w:rPr>
          <w:spacing w:val="-5"/>
          <w:sz w:val="24"/>
        </w:rPr>
        <w:t xml:space="preserve"> </w:t>
      </w:r>
      <w:r>
        <w:rPr>
          <w:sz w:val="24"/>
        </w:rPr>
        <w:t>reconnaissance</w:t>
      </w:r>
      <w:r>
        <w:rPr>
          <w:spacing w:val="-5"/>
          <w:sz w:val="24"/>
        </w:rPr>
        <w:t xml:space="preserve"> </w:t>
      </w:r>
      <w:r>
        <w:rPr>
          <w:sz w:val="24"/>
        </w:rPr>
        <w:t>may</w:t>
      </w:r>
      <w:r>
        <w:rPr>
          <w:spacing w:val="-5"/>
          <w:sz w:val="24"/>
        </w:rPr>
        <w:t xml:space="preserve"> </w:t>
      </w:r>
      <w:r>
        <w:rPr>
          <w:sz w:val="24"/>
        </w:rPr>
        <w:t>facilitate</w:t>
      </w:r>
      <w:r>
        <w:rPr>
          <w:spacing w:val="-5"/>
          <w:sz w:val="24"/>
        </w:rPr>
        <w:t xml:space="preserve"> </w:t>
      </w:r>
      <w:r>
        <w:rPr>
          <w:sz w:val="24"/>
        </w:rPr>
        <w:t>future</w:t>
      </w:r>
      <w:r>
        <w:rPr>
          <w:spacing w:val="-5"/>
          <w:sz w:val="24"/>
        </w:rPr>
        <w:t xml:space="preserve"> </w:t>
      </w:r>
      <w:r>
        <w:rPr>
          <w:sz w:val="24"/>
        </w:rPr>
        <w:t>attacks</w:t>
      </w:r>
      <w:r>
        <w:rPr>
          <w:spacing w:val="-5"/>
          <w:sz w:val="24"/>
        </w:rPr>
        <w:t xml:space="preserve"> </w:t>
      </w:r>
      <w:r>
        <w:rPr>
          <w:sz w:val="24"/>
        </w:rPr>
        <w:t>if combined with other vulnerabilities.</w:t>
      </w:r>
    </w:p>
    <w:p w14:paraId="33C26426" w14:textId="77777777" w:rsidR="003F77D2" w:rsidRDefault="003F77D2">
      <w:pPr>
        <w:pStyle w:val="BodyText"/>
        <w:spacing w:before="84"/>
      </w:pPr>
    </w:p>
    <w:p w14:paraId="4388E124" w14:textId="77777777" w:rsidR="003F77D2" w:rsidRDefault="00000000">
      <w:pPr>
        <w:pStyle w:val="Heading1"/>
      </w:pPr>
      <w:r>
        <w:t>Proof</w:t>
      </w:r>
      <w:r>
        <w:rPr>
          <w:spacing w:val="-7"/>
        </w:rPr>
        <w:t xml:space="preserve"> </w:t>
      </w:r>
      <w:r>
        <w:t>of</w:t>
      </w:r>
      <w:r>
        <w:rPr>
          <w:spacing w:val="-7"/>
        </w:rPr>
        <w:t xml:space="preserve"> </w:t>
      </w:r>
      <w:r>
        <w:t>Concept</w:t>
      </w:r>
      <w:r>
        <w:rPr>
          <w:spacing w:val="-6"/>
        </w:rPr>
        <w:t xml:space="preserve"> </w:t>
      </w:r>
      <w:r>
        <w:rPr>
          <w:spacing w:val="-2"/>
        </w:rPr>
        <w:t>(POC)</w:t>
      </w:r>
    </w:p>
    <w:p w14:paraId="75320C06" w14:textId="77777777" w:rsidR="003F77D2" w:rsidRDefault="00000000">
      <w:pPr>
        <w:pStyle w:val="BodyText"/>
        <w:spacing w:before="299"/>
        <w:ind w:left="165"/>
      </w:pPr>
      <w:r>
        <w:t xml:space="preserve">Gobuster was executed using the following </w:t>
      </w:r>
      <w:r>
        <w:rPr>
          <w:spacing w:val="-2"/>
        </w:rPr>
        <w:t>command:</w:t>
      </w:r>
    </w:p>
    <w:p w14:paraId="1C043C3E" w14:textId="77777777" w:rsidR="003F77D2" w:rsidRDefault="003F77D2">
      <w:pPr>
        <w:pStyle w:val="BodyText"/>
        <w:spacing w:before="5"/>
      </w:pPr>
    </w:p>
    <w:p w14:paraId="6987C5F3" w14:textId="77777777" w:rsidR="003F77D2" w:rsidRDefault="00000000">
      <w:pPr>
        <w:pStyle w:val="BodyText"/>
        <w:ind w:left="165"/>
      </w:pPr>
      <w:r>
        <w:t xml:space="preserve">gobuster dir -u </w:t>
      </w:r>
      <w:hyperlink r:id="rId20">
        <w:r w:rsidR="003F77D2">
          <w:t>http://testfire.net</w:t>
        </w:r>
      </w:hyperlink>
      <w:r>
        <w:t xml:space="preserve"> -w </w:t>
      </w:r>
      <w:r>
        <w:rPr>
          <w:spacing w:val="-2"/>
        </w:rPr>
        <w:t>/usr/share/dirb/wordlists/common.txt</w:t>
      </w:r>
    </w:p>
    <w:p w14:paraId="18C1FAA8" w14:textId="77777777" w:rsidR="003F77D2" w:rsidRDefault="003F77D2">
      <w:pPr>
        <w:pStyle w:val="BodyText"/>
        <w:spacing w:before="6"/>
      </w:pPr>
    </w:p>
    <w:p w14:paraId="64B9D0C7" w14:textId="77777777" w:rsidR="003F77D2" w:rsidRDefault="00000000">
      <w:pPr>
        <w:pStyle w:val="BodyText"/>
        <w:spacing w:line="276" w:lineRule="auto"/>
        <w:ind w:left="165" w:right="689"/>
      </w:pPr>
      <w:r>
        <w:t>The</w:t>
      </w:r>
      <w:r>
        <w:rPr>
          <w:spacing w:val="-4"/>
        </w:rPr>
        <w:t xml:space="preserve"> </w:t>
      </w:r>
      <w:r>
        <w:t>scan</w:t>
      </w:r>
      <w:r>
        <w:rPr>
          <w:spacing w:val="-4"/>
        </w:rPr>
        <w:t xml:space="preserve"> </w:t>
      </w:r>
      <w:r>
        <w:t>successfully</w:t>
      </w:r>
      <w:r>
        <w:rPr>
          <w:spacing w:val="-4"/>
        </w:rPr>
        <w:t xml:space="preserve"> </w:t>
      </w:r>
      <w:r>
        <w:t>completed</w:t>
      </w:r>
      <w:r>
        <w:rPr>
          <w:spacing w:val="-4"/>
        </w:rPr>
        <w:t xml:space="preserve"> </w:t>
      </w:r>
      <w:r>
        <w:t>directory</w:t>
      </w:r>
      <w:r>
        <w:rPr>
          <w:spacing w:val="-4"/>
        </w:rPr>
        <w:t xml:space="preserve"> </w:t>
      </w:r>
      <w:r>
        <w:t>enumeration</w:t>
      </w:r>
      <w:r>
        <w:rPr>
          <w:spacing w:val="-4"/>
        </w:rPr>
        <w:t xml:space="preserve"> </w:t>
      </w:r>
      <w:r>
        <w:t>using</w:t>
      </w:r>
      <w:r>
        <w:rPr>
          <w:spacing w:val="-4"/>
        </w:rPr>
        <w:t xml:space="preserve"> </w:t>
      </w:r>
      <w:r>
        <w:rPr>
          <w:b/>
        </w:rPr>
        <w:t>4,613</w:t>
      </w:r>
      <w:r>
        <w:rPr>
          <w:b/>
          <w:spacing w:val="-4"/>
        </w:rPr>
        <w:t xml:space="preserve"> </w:t>
      </w:r>
      <w:r>
        <w:t>entries</w:t>
      </w:r>
      <w:r>
        <w:rPr>
          <w:spacing w:val="-4"/>
        </w:rPr>
        <w:t xml:space="preserve"> </w:t>
      </w:r>
      <w:r>
        <w:t>from</w:t>
      </w:r>
      <w:r>
        <w:rPr>
          <w:spacing w:val="-4"/>
        </w:rPr>
        <w:t xml:space="preserve"> </w:t>
      </w:r>
      <w:r>
        <w:t>the</w:t>
      </w:r>
      <w:r>
        <w:rPr>
          <w:spacing w:val="-4"/>
        </w:rPr>
        <w:t xml:space="preserve"> </w:t>
      </w:r>
      <w:r>
        <w:t xml:space="preserve">supplied </w:t>
      </w:r>
      <w:r>
        <w:rPr>
          <w:spacing w:val="-2"/>
        </w:rPr>
        <w:t>wordlist.</w:t>
      </w:r>
    </w:p>
    <w:p w14:paraId="478B42A7" w14:textId="77777777" w:rsidR="003F77D2" w:rsidRDefault="003F77D2">
      <w:pPr>
        <w:pStyle w:val="BodyText"/>
        <w:rPr>
          <w:sz w:val="20"/>
        </w:rPr>
      </w:pPr>
    </w:p>
    <w:p w14:paraId="4488CAC6" w14:textId="77777777" w:rsidR="003F77D2" w:rsidRDefault="00000000">
      <w:pPr>
        <w:pStyle w:val="BodyText"/>
        <w:spacing w:before="103"/>
        <w:rPr>
          <w:sz w:val="20"/>
        </w:rPr>
      </w:pPr>
      <w:r>
        <w:rPr>
          <w:noProof/>
          <w:sz w:val="20"/>
        </w:rPr>
        <w:drawing>
          <wp:inline distT="0" distB="0" distL="0" distR="0">
            <wp:extent cx="5700294" cy="2509266"/>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21" cstate="print"/>
                    <a:stretch>
                      <a:fillRect/>
                    </a:stretch>
                  </pic:blipFill>
                  <pic:spPr>
                    <a:xfrm>
                      <a:off x="0" y="0"/>
                      <a:ext cx="5700294" cy="2509266"/>
                    </a:xfrm>
                    <a:prstGeom prst="rect">
                      <a:avLst/>
                    </a:prstGeom>
                  </pic:spPr>
                </pic:pic>
              </a:graphicData>
            </a:graphic>
          </wp:inline>
        </w:drawing>
      </w:r>
    </w:p>
    <w:p w14:paraId="4ED7DA0E" w14:textId="77777777" w:rsidR="003F77D2" w:rsidRDefault="003F77D2">
      <w:pPr>
        <w:pStyle w:val="BodyText"/>
        <w:spacing w:before="200"/>
      </w:pPr>
    </w:p>
    <w:p w14:paraId="49D539E8" w14:textId="77777777" w:rsidR="003F77D2" w:rsidRDefault="00000000">
      <w:pPr>
        <w:pStyle w:val="Heading2"/>
      </w:pPr>
      <w:r>
        <w:rPr>
          <w:spacing w:val="-2"/>
        </w:rPr>
        <w:t>Remediation</w:t>
      </w:r>
    </w:p>
    <w:p w14:paraId="141B4590" w14:textId="77777777" w:rsidR="003F77D2" w:rsidRDefault="00000000">
      <w:pPr>
        <w:pStyle w:val="ListParagraph"/>
        <w:numPr>
          <w:ilvl w:val="0"/>
          <w:numId w:val="1"/>
        </w:numPr>
        <w:tabs>
          <w:tab w:val="left" w:pos="884"/>
        </w:tabs>
        <w:spacing w:before="296"/>
        <w:ind w:left="884" w:hanging="359"/>
        <w:rPr>
          <w:sz w:val="24"/>
        </w:rPr>
      </w:pPr>
      <w:r>
        <w:rPr>
          <w:sz w:val="24"/>
        </w:rPr>
        <w:t xml:space="preserve">Restrict unnecessary public access to administrative </w:t>
      </w:r>
      <w:r>
        <w:rPr>
          <w:spacing w:val="-2"/>
          <w:sz w:val="24"/>
        </w:rPr>
        <w:t>directories.</w:t>
      </w:r>
    </w:p>
    <w:p w14:paraId="72FED500" w14:textId="77777777" w:rsidR="003F77D2" w:rsidRDefault="00000000">
      <w:pPr>
        <w:pStyle w:val="ListParagraph"/>
        <w:numPr>
          <w:ilvl w:val="0"/>
          <w:numId w:val="1"/>
        </w:numPr>
        <w:tabs>
          <w:tab w:val="left" w:pos="885"/>
        </w:tabs>
        <w:spacing w:before="80" w:line="276" w:lineRule="auto"/>
        <w:ind w:right="1233"/>
        <w:rPr>
          <w:sz w:val="24"/>
        </w:rPr>
      </w:pPr>
      <w:r>
        <w:rPr>
          <w:sz w:val="24"/>
        </w:rPr>
        <w:lastRenderedPageBreak/>
        <w:t>Configure</w:t>
      </w:r>
      <w:r>
        <w:rPr>
          <w:spacing w:val="-4"/>
          <w:sz w:val="24"/>
        </w:rPr>
        <w:t xml:space="preserve"> </w:t>
      </w:r>
      <w:r>
        <w:rPr>
          <w:sz w:val="24"/>
        </w:rPr>
        <w:t>the</w:t>
      </w:r>
      <w:r>
        <w:rPr>
          <w:spacing w:val="-4"/>
          <w:sz w:val="24"/>
        </w:rPr>
        <w:t xml:space="preserve"> </w:t>
      </w:r>
      <w:r>
        <w:rPr>
          <w:sz w:val="24"/>
        </w:rPr>
        <w:t>web</w:t>
      </w:r>
      <w:r>
        <w:rPr>
          <w:spacing w:val="-4"/>
          <w:sz w:val="24"/>
        </w:rPr>
        <w:t xml:space="preserve"> </w:t>
      </w:r>
      <w:r>
        <w:rPr>
          <w:sz w:val="24"/>
        </w:rPr>
        <w:t>server</w:t>
      </w:r>
      <w:r>
        <w:rPr>
          <w:spacing w:val="-4"/>
          <w:sz w:val="24"/>
        </w:rPr>
        <w:t xml:space="preserve"> </w:t>
      </w:r>
      <w:r>
        <w:rPr>
          <w:sz w:val="24"/>
        </w:rPr>
        <w:t>to</w:t>
      </w:r>
      <w:r>
        <w:rPr>
          <w:spacing w:val="-4"/>
          <w:sz w:val="24"/>
        </w:rPr>
        <w:t xml:space="preserve"> </w:t>
      </w:r>
      <w:r>
        <w:rPr>
          <w:sz w:val="24"/>
        </w:rPr>
        <w:t>return</w:t>
      </w:r>
      <w:r>
        <w:rPr>
          <w:spacing w:val="-4"/>
          <w:sz w:val="24"/>
        </w:rPr>
        <w:t xml:space="preserve"> </w:t>
      </w:r>
      <w:r>
        <w:rPr>
          <w:sz w:val="24"/>
        </w:rPr>
        <w:t>generic</w:t>
      </w:r>
      <w:r>
        <w:rPr>
          <w:spacing w:val="-4"/>
          <w:sz w:val="24"/>
        </w:rPr>
        <w:t xml:space="preserve"> </w:t>
      </w:r>
      <w:r>
        <w:rPr>
          <w:sz w:val="24"/>
        </w:rPr>
        <w:t>responses</w:t>
      </w:r>
      <w:r>
        <w:rPr>
          <w:spacing w:val="-4"/>
          <w:sz w:val="24"/>
        </w:rPr>
        <w:t xml:space="preserve"> </w:t>
      </w:r>
      <w:r>
        <w:rPr>
          <w:sz w:val="24"/>
        </w:rPr>
        <w:t>where</w:t>
      </w:r>
      <w:r>
        <w:rPr>
          <w:spacing w:val="-4"/>
          <w:sz w:val="24"/>
        </w:rPr>
        <w:t xml:space="preserve"> </w:t>
      </w:r>
      <w:r>
        <w:rPr>
          <w:sz w:val="24"/>
        </w:rPr>
        <w:t>appropriate</w:t>
      </w:r>
      <w:r>
        <w:rPr>
          <w:spacing w:val="-4"/>
          <w:sz w:val="24"/>
        </w:rPr>
        <w:t xml:space="preserve"> </w:t>
      </w:r>
      <w:r>
        <w:rPr>
          <w:sz w:val="24"/>
        </w:rPr>
        <w:t>to</w:t>
      </w:r>
      <w:r>
        <w:rPr>
          <w:spacing w:val="-4"/>
          <w:sz w:val="24"/>
        </w:rPr>
        <w:t xml:space="preserve"> </w:t>
      </w:r>
      <w:r>
        <w:rPr>
          <w:sz w:val="24"/>
        </w:rPr>
        <w:t>reduce information disclosure.</w:t>
      </w:r>
    </w:p>
    <w:p w14:paraId="353E5E82" w14:textId="77777777" w:rsidR="003F77D2" w:rsidRDefault="00000000">
      <w:pPr>
        <w:pStyle w:val="ListParagraph"/>
        <w:numPr>
          <w:ilvl w:val="0"/>
          <w:numId w:val="1"/>
        </w:numPr>
        <w:tabs>
          <w:tab w:val="left" w:pos="884"/>
        </w:tabs>
        <w:spacing w:before="0"/>
        <w:ind w:left="884" w:hanging="359"/>
        <w:rPr>
          <w:sz w:val="24"/>
        </w:rPr>
      </w:pPr>
      <w:r>
        <w:rPr>
          <w:sz w:val="24"/>
        </w:rPr>
        <w:t xml:space="preserve">Review exposed directories and remove unused or legacy </w:t>
      </w:r>
      <w:r>
        <w:rPr>
          <w:spacing w:val="-2"/>
          <w:sz w:val="24"/>
        </w:rPr>
        <w:t>endpoints.</w:t>
      </w:r>
    </w:p>
    <w:p w14:paraId="34BC5E4B" w14:textId="77777777" w:rsidR="003F77D2" w:rsidRDefault="00000000">
      <w:pPr>
        <w:pStyle w:val="ListParagraph"/>
        <w:numPr>
          <w:ilvl w:val="0"/>
          <w:numId w:val="1"/>
        </w:numPr>
        <w:tabs>
          <w:tab w:val="left" w:pos="884"/>
        </w:tabs>
        <w:ind w:left="884" w:hanging="359"/>
        <w:rPr>
          <w:sz w:val="24"/>
        </w:rPr>
      </w:pPr>
      <w:r>
        <w:rPr>
          <w:sz w:val="24"/>
        </w:rPr>
        <w:t xml:space="preserve">Implement strong authentication and authorization for sensitive </w:t>
      </w:r>
      <w:r>
        <w:rPr>
          <w:spacing w:val="-2"/>
          <w:sz w:val="24"/>
        </w:rPr>
        <w:t>resources.</w:t>
      </w:r>
    </w:p>
    <w:p w14:paraId="397A3E82" w14:textId="77777777" w:rsidR="003F77D2" w:rsidRDefault="00000000">
      <w:pPr>
        <w:pStyle w:val="ListParagraph"/>
        <w:numPr>
          <w:ilvl w:val="0"/>
          <w:numId w:val="1"/>
        </w:numPr>
        <w:tabs>
          <w:tab w:val="left" w:pos="885"/>
        </w:tabs>
        <w:spacing w:before="42" w:line="276" w:lineRule="auto"/>
        <w:ind w:right="1105"/>
        <w:rPr>
          <w:sz w:val="24"/>
        </w:rPr>
      </w:pPr>
      <w:r>
        <w:rPr>
          <w:sz w:val="24"/>
        </w:rPr>
        <w:t>Periodically</w:t>
      </w:r>
      <w:r>
        <w:rPr>
          <w:spacing w:val="-5"/>
          <w:sz w:val="24"/>
        </w:rPr>
        <w:t xml:space="preserve"> </w:t>
      </w:r>
      <w:r>
        <w:rPr>
          <w:sz w:val="24"/>
        </w:rPr>
        <w:t>perform</w:t>
      </w:r>
      <w:r>
        <w:rPr>
          <w:spacing w:val="-5"/>
          <w:sz w:val="24"/>
        </w:rPr>
        <w:t xml:space="preserve"> </w:t>
      </w:r>
      <w:r>
        <w:rPr>
          <w:sz w:val="24"/>
        </w:rPr>
        <w:t>directory</w:t>
      </w:r>
      <w:r>
        <w:rPr>
          <w:spacing w:val="-5"/>
          <w:sz w:val="24"/>
        </w:rPr>
        <w:t xml:space="preserve"> </w:t>
      </w:r>
      <w:r>
        <w:rPr>
          <w:sz w:val="24"/>
        </w:rPr>
        <w:t>enumeration</w:t>
      </w:r>
      <w:r>
        <w:rPr>
          <w:spacing w:val="-5"/>
          <w:sz w:val="24"/>
        </w:rPr>
        <w:t xml:space="preserve"> </w:t>
      </w:r>
      <w:r>
        <w:rPr>
          <w:sz w:val="24"/>
        </w:rPr>
        <w:t>assessments</w:t>
      </w:r>
      <w:r>
        <w:rPr>
          <w:spacing w:val="-5"/>
          <w:sz w:val="24"/>
        </w:rPr>
        <w:t xml:space="preserve"> </w:t>
      </w:r>
      <w:r>
        <w:rPr>
          <w:sz w:val="24"/>
        </w:rPr>
        <w:t>to</w:t>
      </w:r>
      <w:r>
        <w:rPr>
          <w:spacing w:val="-5"/>
          <w:sz w:val="24"/>
        </w:rPr>
        <w:t xml:space="preserve"> </w:t>
      </w:r>
      <w:r>
        <w:rPr>
          <w:sz w:val="24"/>
        </w:rPr>
        <w:t>identify</w:t>
      </w:r>
      <w:r>
        <w:rPr>
          <w:spacing w:val="-5"/>
          <w:sz w:val="24"/>
        </w:rPr>
        <w:t xml:space="preserve"> </w:t>
      </w:r>
      <w:r>
        <w:rPr>
          <w:sz w:val="24"/>
        </w:rPr>
        <w:t>newly</w:t>
      </w:r>
      <w:r>
        <w:rPr>
          <w:spacing w:val="-5"/>
          <w:sz w:val="24"/>
        </w:rPr>
        <w:t xml:space="preserve"> </w:t>
      </w:r>
      <w:r>
        <w:rPr>
          <w:sz w:val="24"/>
        </w:rPr>
        <w:t xml:space="preserve">exposed </w:t>
      </w:r>
      <w:r>
        <w:rPr>
          <w:spacing w:val="-2"/>
          <w:sz w:val="24"/>
        </w:rPr>
        <w:t>paths.</w:t>
      </w:r>
    </w:p>
    <w:p w14:paraId="21BCE436" w14:textId="77777777" w:rsidR="003F77D2" w:rsidRDefault="003F77D2">
      <w:pPr>
        <w:pStyle w:val="BodyText"/>
        <w:spacing w:before="84"/>
      </w:pPr>
    </w:p>
    <w:p w14:paraId="668B9D11" w14:textId="77777777" w:rsidR="003F77D2" w:rsidRDefault="00000000">
      <w:pPr>
        <w:pStyle w:val="Heading1"/>
      </w:pPr>
      <w:r>
        <w:rPr>
          <w:spacing w:val="-2"/>
        </w:rPr>
        <w:t>Conclusion</w:t>
      </w:r>
    </w:p>
    <w:p w14:paraId="151590E3" w14:textId="77777777" w:rsidR="003F77D2" w:rsidRDefault="00000000">
      <w:pPr>
        <w:pStyle w:val="BodyText"/>
        <w:spacing w:before="299"/>
        <w:ind w:left="165"/>
      </w:pPr>
      <w:r>
        <w:rPr>
          <w:spacing w:val="-2"/>
        </w:rPr>
        <w:t xml:space="preserve">The Gobuster directory enumeration successfully identified multiple valid application directories and administrative endpoints on </w:t>
      </w:r>
      <w:r>
        <w:rPr>
          <w:b/>
          <w:spacing w:val="-2"/>
        </w:rPr>
        <w:t xml:space="preserve">testfire.net</w:t>
      </w:r>
      <w:r>
        <w:rPr>
          <w:spacing w:val="-2"/>
        </w:rPr>
        <w:t xml:space="preserve">. While this finding does </w:t>
      </w:r>
      <w:r>
        <w:rPr>
          <w:b/>
          <w:spacing w:val="-2"/>
        </w:rPr>
        <w:t xml:space="preserve">not</w:t>
      </w:r>
      <w:r>
        <w:rPr>
          <w:spacing w:val="-2"/>
        </w:rPr>
        <w:t xml:space="preserve"> represent a confirmed vulnerability by itself, it exposes valuable information about the application's structure that could aid an attacker during reconnaissance. Proper access controls and minimizing unnecessary exposure of application directories can help reduce the overall attack surface.</w:t>
      </w:r>
    </w:p>
    <w:p w14:paraId="015D2268" w14:textId="77777777" w:rsidR="003F77D2" w:rsidRDefault="003F77D2">
      <w:pPr>
        <w:pStyle w:val="BodyText"/>
        <w:spacing w:before="84"/>
      </w:pPr>
    </w:p>
    <w:p w14:paraId="6CFDAF9E" w14:textId="77777777" w:rsidR="003F77D2" w:rsidRDefault="00000000">
      <w:pPr>
        <w:pStyle w:val="BodyText"/>
        <w:pageBreakBefore/>
      </w:pPr>
      <w:bookmarkStart w:id="28" w:name="7._Title_-_Web_Technology_Fingerprinting"/>
      <w:bookmarkEnd w:id="28"/>
      <w:r>
        <w:rPr>
          <w:b/>
          <w:spacing w:val="-2"/>
        </w:rPr>
        <w:t xml:space="preserve">7. Title:</w:t>
      </w:r>
      <w:r>
        <w:rPr>
          <w:spacing w:val="-2"/>
        </w:rPr>
        <w:t xml:space="preserve"> Web Technology Fingerprinting Using WhatWeb</w:t>
      </w:r>
    </w:p>
    <w:p w14:paraId="5B47374F" w14:textId="77777777" w:rsidR="003F77D2" w:rsidRDefault="00000000">
      <w:pPr>
        <w:spacing w:before="335"/>
        <w:ind w:left="165"/>
        <w:rPr>
          <w:sz w:val="24"/>
        </w:rPr>
      </w:pPr>
      <w:bookmarkStart w:id="29" w:name="Severity__-_Low_"/>
      <w:bookmarkEnd w:id="29"/>
      <w:r>
        <w:rPr>
          <w:b/>
          <w:sz w:val="26"/>
        </w:rPr>
        <w:t xml:space="preserve">Severity:</w:t>
      </w:r>
      <w:r>
        <w:rPr>
          <w:sz w:val="26"/>
        </w:rPr>
        <w:t xml:space="preserve"> Low</w:t>
      </w:r>
    </w:p>
    <w:p w14:paraId="5621C144" w14:textId="77777777" w:rsidR="003F77D2" w:rsidRDefault="003F77D2">
      <w:pPr>
        <w:pStyle w:val="BodyText"/>
        <w:spacing w:before="26"/>
        <w:rPr>
          <w:sz w:val="26"/>
        </w:rPr>
      </w:pPr>
    </w:p>
    <w:p w14:paraId="6800394C" w14:textId="77777777" w:rsidR="003F77D2" w:rsidRDefault="00000000">
      <w:pPr>
        <w:pStyle w:val="BodyText"/>
        <w:ind w:left="165"/>
      </w:pPr>
      <w:r>
        <w:rPr>
          <w:b/>
        </w:rPr>
        <w:t xml:space="preserve">CWE:</w:t>
      </w:r>
      <w:r>
        <w:rPr/>
        <w:t xml:space="preserve"> CWE-200 – Exposure of Information</w:t>
      </w:r>
    </w:p>
    <w:p w14:paraId="6BA31284" w14:textId="77777777" w:rsidR="003F77D2" w:rsidRDefault="003F77D2">
      <w:pPr>
        <w:pStyle w:val="BodyText"/>
        <w:spacing w:before="49"/>
      </w:pPr>
    </w:p>
    <w:p w14:paraId="6A0A4018" w14:textId="77777777" w:rsidR="003F77D2" w:rsidRDefault="00000000">
      <w:pPr>
        <w:ind w:left="165"/>
        <w:rPr>
          <w:sz w:val="24"/>
        </w:rPr>
      </w:pPr>
      <w:r>
        <w:rPr>
          <w:b/>
          <w:spacing w:val="-2"/>
          <w:sz w:val="24"/>
        </w:rPr>
        <w:t xml:space="preserve">OWASP Top 10:</w:t>
      </w:r>
      <w:r>
        <w:rPr>
          <w:spacing w:val="-2"/>
          <w:sz w:val="24"/>
        </w:rPr>
        <w:t xml:space="preserve"> A05:2021 – Security Misconfiguration</w:t>
      </w:r>
    </w:p>
    <w:p w14:paraId="2649D986" w14:textId="77777777" w:rsidR="003F77D2" w:rsidRDefault="003F77D2">
      <w:pPr>
        <w:pStyle w:val="BodyText"/>
        <w:spacing w:before="59"/>
      </w:pPr>
    </w:p>
    <w:p w14:paraId="7A2AA65E" w14:textId="77777777" w:rsidR="003F77D2" w:rsidRDefault="00000000">
      <w:pPr>
        <w:pStyle w:val="Heading2"/>
      </w:pPr>
      <w:r>
        <w:rPr>
          <w:spacing w:val="-2"/>
        </w:rPr>
        <w:t>Description</w:t>
      </w:r>
    </w:p>
    <w:p w14:paraId="513D694C" w14:textId="77777777" w:rsidR="003F77D2" w:rsidRDefault="00000000">
      <w:pPr>
        <w:pStyle w:val="BodyText"/>
        <w:spacing w:before="296" w:line="276" w:lineRule="auto"/>
        <w:ind w:left="165" w:right="774"/>
      </w:pPr>
      <w:r>
        <w:rPr/>
        <w:t xml:space="preserve">The </w:t>
      </w:r>
      <w:r>
        <w:rPr>
          <w:b/>
        </w:rPr>
        <w:t xml:space="preserve">WhatWeb</w:t>
      </w:r>
      <w:r>
        <w:rPr/>
        <w:t xml:space="preserve"> scan was performed against http://testfire.net to identify the technologies used by the web application. The scan detected that the application is running on an </w:t>
      </w:r>
      <w:r>
        <w:rPr>
          <w:b/>
        </w:rPr>
        <w:t xml:space="preserve">Apache</w:t>
      </w:r>
      <w:r>
        <w:rPr/>
        <w:t xml:space="preserve"> web server with </w:t>
      </w:r>
      <w:r>
        <w:rPr>
          <w:b/>
        </w:rPr>
        <w:t xml:space="preserve">Apache-Coyote/1.1</w:t>
      </w:r>
      <w:r>
        <w:rPr/>
        <w:t xml:space="preserve">, uses </w:t>
      </w:r>
      <w:r>
        <w:rPr>
          <w:b/>
        </w:rPr>
        <w:t xml:space="preserve">Java</w:t>
      </w:r>
      <w:r>
        <w:rPr/>
        <w:t xml:space="preserve">, and sets a </w:t>
      </w:r>
      <w:r>
        <w:rPr>
          <w:b/>
        </w:rPr>
        <w:t xml:space="preserve">JSESSIONID</w:t>
      </w:r>
      <w:r>
        <w:rPr/>
        <w:t xml:space="preserve"> cookie. This information helps in understanding the application's technology stack during the reconnaissance phase.</w:t>
      </w:r>
    </w:p>
    <w:p w14:paraId="3BFD59E8" w14:textId="77777777" w:rsidR="003F77D2" w:rsidRDefault="003F77D2">
      <w:pPr>
        <w:pStyle w:val="BodyText"/>
        <w:spacing w:before="3"/>
      </w:pPr>
    </w:p>
    <w:p w14:paraId="016EF632" w14:textId="77777777" w:rsidR="003F77D2" w:rsidRDefault="00000000">
      <w:pPr>
        <w:pStyle w:val="Heading2"/>
        <w:spacing w:before="1"/>
      </w:pPr>
      <w:r>
        <w:t>Business</w:t>
      </w:r>
      <w:r>
        <w:rPr>
          <w:spacing w:val="-8"/>
        </w:rPr>
        <w:t xml:space="preserve"> </w:t>
      </w:r>
      <w:r>
        <w:rPr>
          <w:spacing w:val="-2"/>
        </w:rPr>
        <w:t>Impact</w:t>
      </w:r>
    </w:p>
    <w:p w14:paraId="18E798A2" w14:textId="77777777" w:rsidR="003F77D2" w:rsidRDefault="00000000">
      <w:pPr>
        <w:pStyle w:val="BodyText"/>
        <w:spacing w:before="295" w:line="276" w:lineRule="auto"/>
        <w:ind w:left="165" w:right="774"/>
      </w:pPr>
      <w:r>
        <w:t>Technology fingerprinting may provide attackers with information about the server and application</w:t>
      </w:r>
      <w:r>
        <w:rPr>
          <w:spacing w:val="-5"/>
        </w:rPr>
        <w:t xml:space="preserve"> </w:t>
      </w:r>
      <w:r>
        <w:t>framework,</w:t>
      </w:r>
      <w:r>
        <w:rPr>
          <w:spacing w:val="-5"/>
        </w:rPr>
        <w:t xml:space="preserve"> </w:t>
      </w:r>
      <w:r>
        <w:t>allowing</w:t>
      </w:r>
      <w:r>
        <w:rPr>
          <w:spacing w:val="-5"/>
        </w:rPr>
        <w:t xml:space="preserve"> </w:t>
      </w:r>
      <w:r>
        <w:t>them</w:t>
      </w:r>
      <w:r>
        <w:rPr>
          <w:spacing w:val="-5"/>
        </w:rPr>
        <w:t xml:space="preserve"> </w:t>
      </w:r>
      <w:r>
        <w:t>to</w:t>
      </w:r>
      <w:r>
        <w:rPr>
          <w:spacing w:val="-5"/>
        </w:rPr>
        <w:t xml:space="preserve"> </w:t>
      </w:r>
      <w:r>
        <w:t>identify</w:t>
      </w:r>
      <w:r>
        <w:rPr>
          <w:spacing w:val="-5"/>
        </w:rPr>
        <w:t xml:space="preserve"> </w:t>
      </w:r>
      <w:r>
        <w:t>known</w:t>
      </w:r>
      <w:r>
        <w:rPr>
          <w:spacing w:val="-5"/>
        </w:rPr>
        <w:t xml:space="preserve"> </w:t>
      </w:r>
      <w:r>
        <w:t>vulnerabilities</w:t>
      </w:r>
      <w:r>
        <w:rPr>
          <w:spacing w:val="-5"/>
        </w:rPr>
        <w:t xml:space="preserve"> </w:t>
      </w:r>
      <w:r>
        <w:t>and</w:t>
      </w:r>
      <w:r>
        <w:rPr>
          <w:spacing w:val="-5"/>
        </w:rPr>
        <w:t xml:space="preserve"> </w:t>
      </w:r>
      <w:r>
        <w:t>plan</w:t>
      </w:r>
      <w:r>
        <w:rPr>
          <w:spacing w:val="-5"/>
        </w:rPr>
        <w:t xml:space="preserve"> </w:t>
      </w:r>
      <w:r>
        <w:t xml:space="preserve">targeted </w:t>
      </w:r>
      <w:r>
        <w:rPr>
          <w:spacing w:val="-2"/>
        </w:rPr>
        <w:t>attacks.</w:t>
      </w:r>
    </w:p>
    <w:p w14:paraId="07D748BC" w14:textId="77777777" w:rsidR="003F77D2" w:rsidRDefault="003F77D2">
      <w:pPr>
        <w:pStyle w:val="BodyText"/>
        <w:spacing w:before="4"/>
      </w:pPr>
    </w:p>
    <w:p w14:paraId="690E1705" w14:textId="77777777" w:rsidR="003F77D2" w:rsidRDefault="00000000">
      <w:pPr>
        <w:pStyle w:val="Heading2"/>
      </w:pPr>
      <w:r>
        <w:t>Proof</w:t>
      </w:r>
      <w:r>
        <w:rPr>
          <w:spacing w:val="-7"/>
        </w:rPr>
        <w:t xml:space="preserve"> </w:t>
      </w:r>
      <w:r>
        <w:t>of</w:t>
      </w:r>
      <w:r>
        <w:rPr>
          <w:spacing w:val="-6"/>
        </w:rPr>
        <w:t xml:space="preserve"> </w:t>
      </w:r>
      <w:r>
        <w:t>Concept</w:t>
      </w:r>
      <w:r>
        <w:rPr>
          <w:spacing w:val="-6"/>
        </w:rPr>
        <w:t xml:space="preserve"> </w:t>
      </w:r>
      <w:r>
        <w:rPr>
          <w:spacing w:val="-2"/>
        </w:rPr>
        <w:t>(POC)</w:t>
      </w:r>
    </w:p>
    <w:p w14:paraId="5C95FE48" w14:textId="77777777" w:rsidR="003F77D2" w:rsidRDefault="00000000">
      <w:pPr>
        <w:pStyle w:val="BodyText"/>
        <w:spacing w:before="295" w:line="484" w:lineRule="auto"/>
        <w:ind w:left="165" w:right="5673"/>
      </w:pPr>
      <w:r>
        <w:rPr>
          <w:spacing w:val="-10"/>
        </w:rPr>
        <w:t xml:space="preserve">The WhatWeb scan was executed against the target (see the screenshot below) and identified:</w:t>
      </w:r>
    </w:p>
    <w:p w14:paraId="68E063CB" w14:textId="77777777" w:rsidR="003F77D2" w:rsidRDefault="00000000">
      <w:pPr>
        <w:pStyle w:val="ListParagraph"/>
        <w:numPr>
          <w:ilvl w:val="0"/>
          <w:numId w:val="7"/>
        </w:numPr>
        <w:tabs>
          <w:tab w:val="left" w:pos="884"/>
        </w:tabs>
        <w:spacing w:before="80"/>
        <w:ind w:left="884" w:hanging="359"/>
        <w:rPr>
          <w:sz w:val="24"/>
        </w:rPr>
      </w:pPr>
      <w:r>
        <w:rPr>
          <w:sz w:val="24"/>
        </w:rPr>
        <w:lastRenderedPageBreak/>
        <w:t>Apache</w:t>
      </w:r>
      <w:r>
        <w:rPr>
          <w:spacing w:val="-10"/>
          <w:sz w:val="24"/>
        </w:rPr>
        <w:t xml:space="preserve"> </w:t>
      </w:r>
      <w:r>
        <w:rPr>
          <w:sz w:val="24"/>
        </w:rPr>
        <w:t>Web</w:t>
      </w:r>
      <w:r>
        <w:rPr>
          <w:spacing w:val="-10"/>
          <w:sz w:val="24"/>
        </w:rPr>
        <w:t xml:space="preserve"> </w:t>
      </w:r>
      <w:r>
        <w:rPr>
          <w:spacing w:val="-2"/>
          <w:sz w:val="24"/>
        </w:rPr>
        <w:t>Server</w:t>
      </w:r>
    </w:p>
    <w:p w14:paraId="03614FFF" w14:textId="77777777" w:rsidR="003F77D2" w:rsidRDefault="00000000">
      <w:pPr>
        <w:pStyle w:val="ListParagraph"/>
        <w:numPr>
          <w:ilvl w:val="0"/>
          <w:numId w:val="7"/>
        </w:numPr>
        <w:tabs>
          <w:tab w:val="left" w:pos="884"/>
        </w:tabs>
        <w:ind w:left="884" w:hanging="359"/>
        <w:rPr>
          <w:sz w:val="24"/>
        </w:rPr>
      </w:pPr>
      <w:r>
        <w:rPr>
          <w:sz w:val="24"/>
        </w:rPr>
        <w:t>Apache-</w:t>
      </w:r>
      <w:r>
        <w:rPr>
          <w:spacing w:val="-2"/>
          <w:sz w:val="24"/>
        </w:rPr>
        <w:t>Coyote/1.1</w:t>
      </w:r>
    </w:p>
    <w:p w14:paraId="4746A222" w14:textId="77777777" w:rsidR="003F77D2" w:rsidRDefault="00000000">
      <w:pPr>
        <w:pStyle w:val="ListParagraph"/>
        <w:numPr>
          <w:ilvl w:val="0"/>
          <w:numId w:val="7"/>
        </w:numPr>
        <w:tabs>
          <w:tab w:val="left" w:pos="884"/>
        </w:tabs>
        <w:spacing w:before="42"/>
        <w:ind w:left="884" w:hanging="359"/>
        <w:rPr>
          <w:sz w:val="24"/>
        </w:rPr>
      </w:pPr>
      <w:r>
        <w:rPr>
          <w:sz w:val="24"/>
        </w:rPr>
        <w:t xml:space="preserve">Java </w:t>
      </w:r>
      <w:r>
        <w:rPr>
          <w:spacing w:val="-2"/>
          <w:sz w:val="24"/>
        </w:rPr>
        <w:t>Technology</w:t>
      </w:r>
    </w:p>
    <w:p w14:paraId="7BC6CA8A" w14:textId="77777777" w:rsidR="003F77D2" w:rsidRDefault="00000000">
      <w:pPr>
        <w:pStyle w:val="ListParagraph"/>
        <w:numPr>
          <w:ilvl w:val="0"/>
          <w:numId w:val="7"/>
        </w:numPr>
        <w:tabs>
          <w:tab w:val="left" w:pos="884"/>
        </w:tabs>
        <w:ind w:left="884" w:hanging="359"/>
        <w:rPr>
          <w:sz w:val="24"/>
        </w:rPr>
      </w:pPr>
      <w:r>
        <w:rPr>
          <w:sz w:val="24"/>
        </w:rPr>
        <w:t xml:space="preserve">JSESSIONID </w:t>
      </w:r>
      <w:r>
        <w:rPr>
          <w:spacing w:val="-2"/>
          <w:sz w:val="24"/>
        </w:rPr>
        <w:t>Cookie</w:t>
      </w:r>
    </w:p>
    <w:p w14:paraId="14550852" w14:textId="77777777" w:rsidR="003F77D2" w:rsidRDefault="00000000">
      <w:pPr>
        <w:pStyle w:val="ListParagraph"/>
        <w:numPr>
          <w:ilvl w:val="0"/>
          <w:numId w:val="7"/>
        </w:numPr>
        <w:tabs>
          <w:tab w:val="left" w:pos="884"/>
        </w:tabs>
        <w:spacing w:before="42"/>
        <w:ind w:left="884" w:hanging="359"/>
        <w:rPr>
          <w:sz w:val="24"/>
        </w:rPr>
      </w:pPr>
      <w:r>
        <w:rPr>
          <w:sz w:val="24"/>
        </w:rPr>
        <w:t xml:space="preserve">HTTP Status: 200 </w:t>
      </w:r>
      <w:r>
        <w:rPr>
          <w:spacing w:val="-5"/>
          <w:sz w:val="24"/>
        </w:rPr>
        <w:t>OK</w:t>
      </w:r>
    </w:p>
    <w:p w14:paraId="1D2CF2C1" w14:textId="77777777" w:rsidR="003F77D2" w:rsidRDefault="00000000">
      <w:pPr>
        <w:pStyle w:val="ListParagraph"/>
        <w:numPr>
          <w:ilvl w:val="0"/>
          <w:numId w:val="7"/>
        </w:numPr>
        <w:tabs>
          <w:tab w:val="left" w:pos="884"/>
        </w:tabs>
        <w:ind w:left="884" w:hanging="359"/>
        <w:rPr>
          <w:sz w:val="24"/>
        </w:rPr>
      </w:pPr>
      <w:r>
        <w:rPr>
          <w:sz w:val="24"/>
        </w:rPr>
        <w:t>Target</w:t>
      </w:r>
      <w:r>
        <w:rPr>
          <w:spacing w:val="-11"/>
          <w:sz w:val="24"/>
        </w:rPr>
        <w:t xml:space="preserve"> </w:t>
      </w:r>
      <w:r>
        <w:rPr>
          <w:sz w:val="24"/>
        </w:rPr>
        <w:t>IP:</w:t>
      </w:r>
      <w:r>
        <w:rPr>
          <w:spacing w:val="-11"/>
          <w:sz w:val="24"/>
        </w:rPr>
        <w:t xml:space="preserve"> </w:t>
      </w:r>
      <w:r>
        <w:rPr>
          <w:spacing w:val="-2"/>
          <w:sz w:val="24"/>
        </w:rPr>
        <w:t>65.61.137.117</w:t>
      </w:r>
    </w:p>
    <w:p w14:paraId="60699C18" w14:textId="77777777" w:rsidR="003F77D2" w:rsidRDefault="00000000">
      <w:pPr>
        <w:pStyle w:val="BodyText"/>
        <w:spacing w:before="58"/>
        <w:rPr>
          <w:sz w:val="20"/>
        </w:rPr>
      </w:pPr>
      <w:r>
        <w:rPr>
          <w:noProof/>
          <w:sz w:val="20"/>
        </w:rPr>
        <w:drawing>
          <wp:inline distT="0" distB="0" distL="0" distR="0">
            <wp:extent cx="5777490" cy="316706"/>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23" cstate="print"/>
                    <a:stretch>
                      <a:fillRect/>
                    </a:stretch>
                  </pic:blipFill>
                  <pic:spPr>
                    <a:xfrm>
                      <a:off x="0" y="0"/>
                      <a:ext cx="5777490" cy="316706"/>
                    </a:xfrm>
                    <a:prstGeom prst="rect">
                      <a:avLst/>
                    </a:prstGeom>
                  </pic:spPr>
                </pic:pic>
              </a:graphicData>
            </a:graphic>
          </wp:inline>
        </w:drawing>
      </w:r>
    </w:p>
    <w:p w14:paraId="4E963795" w14:textId="77777777" w:rsidR="003F77D2" w:rsidRDefault="003F77D2">
      <w:pPr>
        <w:pStyle w:val="BodyText"/>
        <w:spacing w:before="93"/>
      </w:pPr>
    </w:p>
    <w:p w14:paraId="73DF3A6C" w14:textId="77777777" w:rsidR="003F77D2" w:rsidRDefault="00000000">
      <w:pPr>
        <w:pStyle w:val="Heading2"/>
      </w:pPr>
      <w:r>
        <w:rPr>
          <w:spacing w:val="-2"/>
        </w:rPr>
        <w:t>Remediation</w:t>
      </w:r>
    </w:p>
    <w:p w14:paraId="55D145A2" w14:textId="77777777" w:rsidR="003F77D2" w:rsidRDefault="00000000">
      <w:pPr>
        <w:pStyle w:val="ListParagraph"/>
        <w:numPr>
          <w:ilvl w:val="0"/>
          <w:numId w:val="7"/>
        </w:numPr>
        <w:tabs>
          <w:tab w:val="left" w:pos="884"/>
        </w:tabs>
        <w:spacing w:before="295"/>
        <w:ind w:left="884" w:hanging="359"/>
        <w:rPr>
          <w:sz w:val="24"/>
        </w:rPr>
      </w:pPr>
      <w:r>
        <w:rPr>
          <w:sz w:val="24"/>
        </w:rPr>
        <w:t xml:space="preserve">Disable unnecessary server version </w:t>
      </w:r>
      <w:r>
        <w:rPr>
          <w:spacing w:val="-2"/>
          <w:sz w:val="24"/>
        </w:rPr>
        <w:t>disclosure.</w:t>
      </w:r>
    </w:p>
    <w:p w14:paraId="58693031" w14:textId="77777777" w:rsidR="003F77D2" w:rsidRDefault="00000000">
      <w:pPr>
        <w:pStyle w:val="ListParagraph"/>
        <w:numPr>
          <w:ilvl w:val="0"/>
          <w:numId w:val="7"/>
        </w:numPr>
        <w:tabs>
          <w:tab w:val="left" w:pos="884"/>
        </w:tabs>
        <w:spacing w:before="42"/>
        <w:ind w:left="884" w:hanging="359"/>
        <w:rPr>
          <w:sz w:val="24"/>
        </w:rPr>
      </w:pPr>
      <w:r>
        <w:rPr>
          <w:sz w:val="24"/>
        </w:rPr>
        <w:t xml:space="preserve">Keep the web server and application components </w:t>
      </w:r>
      <w:r>
        <w:rPr>
          <w:spacing w:val="-2"/>
          <w:sz w:val="24"/>
        </w:rPr>
        <w:t>updated.</w:t>
      </w:r>
    </w:p>
    <w:p w14:paraId="566AA78F" w14:textId="77777777" w:rsidR="003F77D2" w:rsidRDefault="00000000">
      <w:pPr>
        <w:pStyle w:val="ListParagraph"/>
        <w:numPr>
          <w:ilvl w:val="0"/>
          <w:numId w:val="7"/>
        </w:numPr>
        <w:tabs>
          <w:tab w:val="left" w:pos="884"/>
        </w:tabs>
        <w:spacing w:before="42"/>
        <w:ind w:left="884" w:hanging="359"/>
        <w:rPr>
          <w:sz w:val="24"/>
        </w:rPr>
      </w:pPr>
      <w:r>
        <w:rPr>
          <w:sz w:val="24"/>
        </w:rPr>
        <w:t xml:space="preserve">Minimize publicly exposed technology information through HTTP </w:t>
      </w:r>
      <w:r>
        <w:rPr>
          <w:spacing w:val="-2"/>
          <w:sz w:val="24"/>
        </w:rPr>
        <w:t>headers.</w:t>
      </w:r>
    </w:p>
    <w:p w14:paraId="54AAF808" w14:textId="77777777" w:rsidR="003F77D2" w:rsidRDefault="003F77D2">
      <w:pPr>
        <w:pStyle w:val="BodyText"/>
        <w:spacing w:before="45"/>
      </w:pPr>
    </w:p>
    <w:p w14:paraId="3DFA3801" w14:textId="77777777" w:rsidR="003F77D2" w:rsidRDefault="00000000">
      <w:pPr>
        <w:pStyle w:val="Heading2"/>
      </w:pPr>
      <w:r>
        <w:rPr>
          <w:spacing w:val="-2"/>
        </w:rPr>
        <w:t>Conclusion</w:t>
      </w:r>
    </w:p>
    <w:p w14:paraId="434343D2" w14:textId="77777777" w:rsidR="003F77D2" w:rsidRDefault="00000000">
      <w:pPr>
        <w:pStyle w:val="BodyText"/>
        <w:spacing w:before="295" w:line="276" w:lineRule="auto"/>
        <w:ind w:left="165" w:right="774"/>
      </w:pPr>
      <w:r>
        <w:rPr/>
        <w:t xml:space="preserve">The scan successfully identified the technologies used by the target application. While this is </w:t>
      </w:r>
      <w:r>
        <w:rPr>
          <w:b/>
        </w:rPr>
        <w:t xml:space="preserve">not a direct vulnerability</w:t>
      </w:r>
      <w:r>
        <w:rPr/>
        <w:t xml:space="preserve">, it provides useful reconnaissance information that could assist attackers in identifying potential attack vectors.</w:t>
      </w:r>
    </w:p>
    <w:p w14:paraId="05CEAF72" w14:textId="77777777" w:rsidR="003F77D2" w:rsidRDefault="003F77D2">
      <w:pPr>
        <w:pStyle w:val="BodyText"/>
        <w:spacing w:before="6"/>
      </w:pPr>
    </w:p>
    <w:p w14:paraId="652D5D76" w14:textId="77777777" w:rsidR="003F77D2" w:rsidRDefault="00000000">
      <w:pPr>
        <w:pStyle w:val="BodyText"/>
        <w:pageBreakBefore/>
      </w:pPr>
      <w:r>
        <w:rPr>
          <w:b/>
          <w:spacing w:val="-2"/>
          <w:sz w:val="24"/>
        </w:rPr>
        <w:t xml:space="preserve">8. Title:</w:t>
      </w:r>
      <w:r>
        <w:rPr>
          <w:spacing w:val="-2"/>
          <w:sz w:val="24"/>
        </w:rPr>
        <w:t xml:space="preserve"> WHOIS Information Disclosure (Domain Enumeration)</w:t>
      </w:r>
    </w:p>
    <w:p w14:paraId="186768C9" w14:textId="77777777" w:rsidR="003F77D2" w:rsidRDefault="003F77D2">
      <w:pPr>
        <w:pStyle w:val="BodyText"/>
        <w:spacing w:before="83"/>
      </w:pPr>
    </w:p>
    <w:p w14:paraId="522BB698" w14:textId="77777777" w:rsidR="003F77D2" w:rsidRDefault="00000000">
      <w:pPr>
        <w:ind w:left="165"/>
        <w:rPr>
          <w:sz w:val="24"/>
        </w:rPr>
      </w:pPr>
      <w:bookmarkStart w:id="30" w:name="Severity_-_Low_"/>
      <w:bookmarkEnd w:id="30"/>
      <w:r>
        <w:rPr>
          <w:b/>
          <w:sz w:val="32"/>
        </w:rPr>
        <w:t xml:space="preserve">Severity:</w:t>
      </w:r>
      <w:r>
        <w:rPr>
          <w:sz w:val="32"/>
        </w:rPr>
        <w:t xml:space="preserve"> Low</w:t>
      </w:r>
    </w:p>
    <w:p w14:paraId="7208BB4F" w14:textId="77777777" w:rsidR="003F77D2" w:rsidRDefault="00000000">
      <w:pPr>
        <w:pStyle w:val="BodyText"/>
        <w:spacing w:before="335"/>
        <w:ind w:left="165"/>
      </w:pPr>
      <w:r>
        <w:rPr>
          <w:b/>
        </w:rPr>
        <w:t xml:space="preserve">CWE:</w:t>
      </w:r>
      <w:r>
        <w:rPr/>
        <w:t xml:space="preserve"> CWE-200 – Exposure of Information</w:t>
      </w:r>
    </w:p>
    <w:p w14:paraId="5406BA96" w14:textId="77777777" w:rsidR="003F77D2" w:rsidRDefault="003F77D2">
      <w:pPr>
        <w:pStyle w:val="BodyText"/>
        <w:spacing w:before="59"/>
      </w:pPr>
    </w:p>
    <w:p w14:paraId="2130F41F" w14:textId="77777777" w:rsidR="003F77D2" w:rsidRDefault="00000000">
      <w:pPr>
        <w:spacing w:before="1"/>
        <w:ind w:left="165"/>
        <w:rPr>
          <w:sz w:val="24"/>
        </w:rPr>
      </w:pPr>
      <w:r>
        <w:rPr>
          <w:b/>
          <w:spacing w:val="-2"/>
          <w:sz w:val="24"/>
        </w:rPr>
        <w:t xml:space="preserve">OWASP Top 10:</w:t>
      </w:r>
      <w:r>
        <w:rPr>
          <w:spacing w:val="-2"/>
          <w:sz w:val="24"/>
        </w:rPr>
        <w:t xml:space="preserve"> A05:2021 – Security Misconfiguration</w:t>
      </w:r>
    </w:p>
    <w:p w14:paraId="6E1204C1" w14:textId="77777777" w:rsidR="003F77D2" w:rsidRDefault="003F77D2">
      <w:pPr>
        <w:pStyle w:val="BodyText"/>
        <w:spacing w:before="59"/>
      </w:pPr>
    </w:p>
    <w:p w14:paraId="444D427F" w14:textId="77777777" w:rsidR="003F77D2" w:rsidRDefault="00000000">
      <w:pPr>
        <w:pStyle w:val="Heading2"/>
      </w:pPr>
      <w:r>
        <w:rPr>
          <w:spacing w:val="-2"/>
        </w:rPr>
        <w:t>Description</w:t>
      </w:r>
    </w:p>
    <w:p w14:paraId="62FCC8A4" w14:textId="77777777" w:rsidR="003F77D2" w:rsidRDefault="00000000">
      <w:pPr>
        <w:pStyle w:val="BodyText"/>
        <w:spacing w:before="295" w:line="276" w:lineRule="auto"/>
        <w:ind w:left="165" w:right="774"/>
      </w:pPr>
      <w:r>
        <w:t>A WHOIS lookup was performed against testfire.net to collect publicly available domain registration information. The scan revealed details such as the domain registrar, registration dates,</w:t>
      </w:r>
      <w:r>
        <w:rPr>
          <w:spacing w:val="-4"/>
        </w:rPr>
        <w:t xml:space="preserve"> </w:t>
      </w:r>
      <w:r>
        <w:t>expiry</w:t>
      </w:r>
      <w:r>
        <w:rPr>
          <w:spacing w:val="-4"/>
        </w:rPr>
        <w:t xml:space="preserve"> </w:t>
      </w:r>
      <w:r>
        <w:t>date,</w:t>
      </w:r>
      <w:r>
        <w:rPr>
          <w:spacing w:val="-4"/>
        </w:rPr>
        <w:t xml:space="preserve"> </w:t>
      </w:r>
      <w:r>
        <w:t>name</w:t>
      </w:r>
      <w:r>
        <w:rPr>
          <w:spacing w:val="-4"/>
        </w:rPr>
        <w:t xml:space="preserve"> </w:t>
      </w:r>
      <w:r>
        <w:t>servers,</w:t>
      </w:r>
      <w:r>
        <w:rPr>
          <w:spacing w:val="-4"/>
        </w:rPr>
        <w:t xml:space="preserve"> </w:t>
      </w:r>
      <w:r>
        <w:t>and</w:t>
      </w:r>
      <w:r>
        <w:rPr>
          <w:spacing w:val="-4"/>
        </w:rPr>
        <w:t xml:space="preserve"> </w:t>
      </w:r>
      <w:r>
        <w:t>domain</w:t>
      </w:r>
      <w:r>
        <w:rPr>
          <w:spacing w:val="-4"/>
        </w:rPr>
        <w:t xml:space="preserve"> </w:t>
      </w:r>
      <w:r>
        <w:t>status.</w:t>
      </w:r>
      <w:r>
        <w:rPr>
          <w:spacing w:val="-4"/>
        </w:rPr>
        <w:t xml:space="preserve"> </w:t>
      </w:r>
      <w:r>
        <w:t>This</w:t>
      </w:r>
      <w:r>
        <w:rPr>
          <w:spacing w:val="-4"/>
        </w:rPr>
        <w:t xml:space="preserve"> </w:t>
      </w:r>
      <w:r>
        <w:t>information</w:t>
      </w:r>
      <w:r>
        <w:rPr>
          <w:spacing w:val="-4"/>
        </w:rPr>
        <w:t xml:space="preserve"> </w:t>
      </w:r>
      <w:r>
        <w:t>is</w:t>
      </w:r>
      <w:r>
        <w:rPr>
          <w:spacing w:val="-4"/>
        </w:rPr>
        <w:t xml:space="preserve"> </w:t>
      </w:r>
      <w:r>
        <w:t>commonly</w:t>
      </w:r>
      <w:r>
        <w:rPr>
          <w:spacing w:val="-4"/>
        </w:rPr>
        <w:t xml:space="preserve"> </w:t>
      </w:r>
      <w:r>
        <w:t>gathered during the reconnaissance phase to understand the target environment.</w:t>
      </w:r>
    </w:p>
    <w:p w14:paraId="16AA38DC" w14:textId="77777777" w:rsidR="003F77D2" w:rsidRDefault="003F77D2">
      <w:pPr>
        <w:pStyle w:val="BodyText"/>
        <w:spacing w:before="4"/>
      </w:pPr>
    </w:p>
    <w:p w14:paraId="1B541E60" w14:textId="77777777" w:rsidR="003F77D2" w:rsidRDefault="00000000">
      <w:pPr>
        <w:pStyle w:val="Heading2"/>
      </w:pPr>
      <w:r>
        <w:t>Business</w:t>
      </w:r>
      <w:r>
        <w:rPr>
          <w:spacing w:val="-8"/>
        </w:rPr>
        <w:t xml:space="preserve"> </w:t>
      </w:r>
      <w:r>
        <w:rPr>
          <w:spacing w:val="-2"/>
        </w:rPr>
        <w:t>Impact</w:t>
      </w:r>
    </w:p>
    <w:p w14:paraId="051E032C" w14:textId="77777777" w:rsidR="003F77D2" w:rsidRDefault="00000000">
      <w:pPr>
        <w:pStyle w:val="BodyText"/>
        <w:spacing w:before="295" w:line="276" w:lineRule="auto"/>
        <w:ind w:left="165" w:right="774"/>
      </w:pPr>
      <w:r>
        <w:t>Public WHOIS information can assist attackers in gathering intelligence about the target domain.</w:t>
      </w:r>
      <w:r>
        <w:rPr>
          <w:spacing w:val="-4"/>
        </w:rPr>
        <w:t xml:space="preserve"> </w:t>
      </w:r>
      <w:r>
        <w:t>This</w:t>
      </w:r>
      <w:r>
        <w:rPr>
          <w:spacing w:val="-4"/>
        </w:rPr>
        <w:t xml:space="preserve"> </w:t>
      </w:r>
      <w:r>
        <w:t>information</w:t>
      </w:r>
      <w:r>
        <w:rPr>
          <w:spacing w:val="-4"/>
        </w:rPr>
        <w:t xml:space="preserve"> </w:t>
      </w:r>
      <w:r>
        <w:t>may</w:t>
      </w:r>
      <w:r>
        <w:rPr>
          <w:spacing w:val="-4"/>
        </w:rPr>
        <w:t xml:space="preserve"> </w:t>
      </w:r>
      <w:r>
        <w:t>be</w:t>
      </w:r>
      <w:r>
        <w:rPr>
          <w:spacing w:val="-4"/>
        </w:rPr>
        <w:t xml:space="preserve"> </w:t>
      </w:r>
      <w:r>
        <w:t>used</w:t>
      </w:r>
      <w:r>
        <w:rPr>
          <w:spacing w:val="-4"/>
        </w:rPr>
        <w:t xml:space="preserve"> </w:t>
      </w:r>
      <w:r>
        <w:t>to</w:t>
      </w:r>
      <w:r>
        <w:rPr>
          <w:spacing w:val="-4"/>
        </w:rPr>
        <w:t xml:space="preserve"> </w:t>
      </w:r>
      <w:r>
        <w:t>plan</w:t>
      </w:r>
      <w:r>
        <w:rPr>
          <w:spacing w:val="-4"/>
        </w:rPr>
        <w:t xml:space="preserve"> </w:t>
      </w:r>
      <w:r>
        <w:t>phishing,</w:t>
      </w:r>
      <w:r>
        <w:rPr>
          <w:spacing w:val="-4"/>
        </w:rPr>
        <w:t xml:space="preserve"> </w:t>
      </w:r>
      <w:r>
        <w:t>social</w:t>
      </w:r>
      <w:r>
        <w:rPr>
          <w:spacing w:val="-4"/>
        </w:rPr>
        <w:t xml:space="preserve"> </w:t>
      </w:r>
      <w:r>
        <w:t>engineering,</w:t>
      </w:r>
      <w:r>
        <w:rPr>
          <w:spacing w:val="-4"/>
        </w:rPr>
        <w:t xml:space="preserve"> </w:t>
      </w:r>
      <w:r>
        <w:t>or</w:t>
      </w:r>
      <w:r>
        <w:rPr>
          <w:spacing w:val="-4"/>
        </w:rPr>
        <w:t xml:space="preserve"> </w:t>
      </w:r>
      <w:r>
        <w:t>infrastructure mapping attacks when combined with other reconnaissance data.</w:t>
      </w:r>
    </w:p>
    <w:p w14:paraId="39DBC597" w14:textId="77777777" w:rsidR="003F77D2" w:rsidRDefault="00000000">
      <w:pPr>
        <w:pStyle w:val="Heading2"/>
        <w:spacing w:before="60"/>
      </w:pPr>
      <w:bookmarkStart w:id="31" w:name="Proof_of_Concept_(POC)__"/>
      <w:bookmarkEnd w:id="31"/>
      <w:r>
        <w:lastRenderedPageBreak/>
        <w:t>Proof</w:t>
      </w:r>
      <w:r>
        <w:rPr>
          <w:spacing w:val="-7"/>
        </w:rPr>
        <w:t xml:space="preserve"> </w:t>
      </w:r>
      <w:r>
        <w:t>of</w:t>
      </w:r>
      <w:r>
        <w:rPr>
          <w:spacing w:val="-6"/>
        </w:rPr>
        <w:t xml:space="preserve"> </w:t>
      </w:r>
      <w:r>
        <w:t>Concept</w:t>
      </w:r>
      <w:r>
        <w:rPr>
          <w:spacing w:val="-6"/>
        </w:rPr>
        <w:t xml:space="preserve"> </w:t>
      </w:r>
      <w:r>
        <w:rPr>
          <w:spacing w:val="-2"/>
        </w:rPr>
        <w:t>(POC)</w:t>
      </w:r>
    </w:p>
    <w:p w14:paraId="3F37FBCF" w14:textId="77777777" w:rsidR="003F77D2" w:rsidRDefault="00000000">
      <w:pPr>
        <w:pStyle w:val="BodyText"/>
        <w:spacing w:before="135"/>
        <w:ind w:left="165"/>
      </w:pPr>
      <w:r>
        <w:rPr/>
        <w:t xml:space="preserve">A WHOIS lookup was performed using the command </w:t>
      </w:r>
      <w:r>
        <w:rPr>
          <w:b/>
        </w:rPr>
        <w:t xml:space="preserve">whois testfire.net</w:t>
      </w:r>
      <w:r>
        <w:rPr/>
        <w:t xml:space="preserve"> to gather publicly available domain registration information. The scan successfully identified details such as the registrar, domain creation and expiry dates, name servers, and domain status, confirming the availability of publicly accessible domain metadata.</w:t>
      </w:r>
    </w:p>
    <w:p w14:paraId="3AF674D0" w14:textId="77777777" w:rsidR="003F77D2" w:rsidRDefault="003F77D2">
      <w:pPr>
        <w:pStyle w:val="BodyText"/>
        <w:rPr>
          <w:sz w:val="20"/>
        </w:rPr>
      </w:pPr>
    </w:p>
    <w:p w14:paraId="1BEC1B18" w14:textId="77777777" w:rsidR="003F77D2" w:rsidRDefault="003F77D2">
      <w:pPr>
        <w:pStyle w:val="BodyText"/>
        <w:rPr>
          <w:sz w:val="20"/>
        </w:rPr>
      </w:pPr>
    </w:p>
    <w:p w14:paraId="4BD81ECA" w14:textId="77777777" w:rsidR="003F77D2" w:rsidRDefault="00000000">
      <w:pPr>
        <w:pStyle w:val="BodyText"/>
        <w:spacing w:before="154"/>
        <w:rPr>
          <w:sz w:val="20"/>
        </w:rPr>
      </w:pPr>
      <w:r>
        <w:rPr>
          <w:noProof/>
          <w:sz w:val="20"/>
        </w:rPr>
        <w:drawing>
          <wp:inline distT="0" distB="0" distL="0" distR="0">
            <wp:extent cx="6001051" cy="2612898"/>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24" cstate="print"/>
                    <a:stretch>
                      <a:fillRect/>
                    </a:stretch>
                  </pic:blipFill>
                  <pic:spPr>
                    <a:xfrm>
                      <a:off x="0" y="0"/>
                      <a:ext cx="6001051" cy="2612898"/>
                    </a:xfrm>
                    <a:prstGeom prst="rect">
                      <a:avLst/>
                    </a:prstGeom>
                  </pic:spPr>
                </pic:pic>
              </a:graphicData>
            </a:graphic>
          </wp:inline>
        </w:drawing>
      </w:r>
    </w:p>
    <w:p w14:paraId="3D2218A1" w14:textId="77777777" w:rsidR="003F77D2" w:rsidRDefault="003F77D2">
      <w:pPr>
        <w:pStyle w:val="BodyText"/>
        <w:spacing w:before="77"/>
      </w:pPr>
    </w:p>
    <w:p w14:paraId="6017ABE2" w14:textId="77777777" w:rsidR="003F77D2" w:rsidRDefault="00000000">
      <w:pPr>
        <w:pStyle w:val="Heading2"/>
      </w:pPr>
      <w:r>
        <w:rPr>
          <w:spacing w:val="-2"/>
        </w:rPr>
        <w:t>Remediation</w:t>
      </w:r>
    </w:p>
    <w:p w14:paraId="0729DD50" w14:textId="77777777" w:rsidR="003F77D2" w:rsidRDefault="00000000">
      <w:pPr>
        <w:pStyle w:val="ListParagraph"/>
        <w:numPr>
          <w:ilvl w:val="0"/>
          <w:numId w:val="6"/>
        </w:numPr>
        <w:tabs>
          <w:tab w:val="left" w:pos="884"/>
        </w:tabs>
        <w:spacing w:before="295"/>
        <w:ind w:left="884" w:hanging="359"/>
        <w:rPr>
          <w:sz w:val="24"/>
        </w:rPr>
      </w:pPr>
      <w:r>
        <w:rPr>
          <w:sz w:val="24"/>
        </w:rPr>
        <w:t xml:space="preserve">Ensure only necessary WHOIS information is publicly </w:t>
      </w:r>
      <w:r>
        <w:rPr>
          <w:spacing w:val="-2"/>
          <w:sz w:val="24"/>
        </w:rPr>
        <w:t>available.</w:t>
      </w:r>
    </w:p>
    <w:p w14:paraId="6C1C023A" w14:textId="77777777" w:rsidR="003F77D2" w:rsidRDefault="00000000">
      <w:pPr>
        <w:pStyle w:val="ListParagraph"/>
        <w:numPr>
          <w:ilvl w:val="0"/>
          <w:numId w:val="6"/>
        </w:numPr>
        <w:tabs>
          <w:tab w:val="left" w:pos="884"/>
        </w:tabs>
        <w:spacing w:before="42"/>
        <w:ind w:left="884" w:hanging="359"/>
        <w:rPr>
          <w:sz w:val="24"/>
        </w:rPr>
      </w:pPr>
      <w:r>
        <w:rPr>
          <w:sz w:val="24"/>
        </w:rPr>
        <w:t xml:space="preserve">Use registrar privacy protection where </w:t>
      </w:r>
      <w:r>
        <w:rPr>
          <w:spacing w:val="-2"/>
          <w:sz w:val="24"/>
        </w:rPr>
        <w:t>applicable.</w:t>
      </w:r>
    </w:p>
    <w:p w14:paraId="098E65CE" w14:textId="77777777" w:rsidR="003F77D2" w:rsidRDefault="00000000">
      <w:pPr>
        <w:pStyle w:val="ListParagraph"/>
        <w:numPr>
          <w:ilvl w:val="0"/>
          <w:numId w:val="6"/>
        </w:numPr>
        <w:tabs>
          <w:tab w:val="left" w:pos="884"/>
        </w:tabs>
        <w:spacing w:before="42"/>
        <w:ind w:left="884" w:hanging="359"/>
        <w:rPr>
          <w:sz w:val="24"/>
        </w:rPr>
      </w:pPr>
      <w:r>
        <w:rPr>
          <w:sz w:val="24"/>
        </w:rPr>
        <w:t xml:space="preserve">Regularly review domain registration details and keep them </w:t>
      </w:r>
      <w:r>
        <w:rPr>
          <w:spacing w:val="-2"/>
          <w:sz w:val="24"/>
        </w:rPr>
        <w:t>updated.</w:t>
      </w:r>
    </w:p>
    <w:p w14:paraId="36E457B1" w14:textId="77777777" w:rsidR="003F77D2" w:rsidRDefault="003F77D2">
      <w:pPr>
        <w:pStyle w:val="BodyText"/>
        <w:spacing w:before="45"/>
      </w:pPr>
    </w:p>
    <w:p w14:paraId="7105028E" w14:textId="77777777" w:rsidR="003F77D2" w:rsidRDefault="00000000">
      <w:pPr>
        <w:pStyle w:val="Heading2"/>
      </w:pPr>
      <w:r>
        <w:rPr>
          <w:spacing w:val="-2"/>
        </w:rPr>
        <w:t>Conclusion</w:t>
      </w:r>
    </w:p>
    <w:p w14:paraId="683FF8F2" w14:textId="77777777" w:rsidR="003F77D2" w:rsidRDefault="00000000">
      <w:pPr>
        <w:pStyle w:val="BodyText"/>
        <w:spacing w:before="295" w:line="276" w:lineRule="auto"/>
        <w:ind w:left="165" w:right="725"/>
      </w:pPr>
      <w:r>
        <w:t>The</w:t>
      </w:r>
      <w:r>
        <w:rPr>
          <w:spacing w:val="-5"/>
        </w:rPr>
        <w:t xml:space="preserve"> </w:t>
      </w:r>
      <w:r>
        <w:t>WHOIS</w:t>
      </w:r>
      <w:r>
        <w:rPr>
          <w:spacing w:val="-5"/>
        </w:rPr>
        <w:t xml:space="preserve"> </w:t>
      </w:r>
      <w:r>
        <w:t>lookup</w:t>
      </w:r>
      <w:r>
        <w:rPr>
          <w:spacing w:val="-5"/>
        </w:rPr>
        <w:t xml:space="preserve"> </w:t>
      </w:r>
      <w:r>
        <w:t>successfully</w:t>
      </w:r>
      <w:r>
        <w:rPr>
          <w:spacing w:val="-5"/>
        </w:rPr>
        <w:t xml:space="preserve"> </w:t>
      </w:r>
      <w:r>
        <w:t>collected</w:t>
      </w:r>
      <w:r>
        <w:rPr>
          <w:spacing w:val="-5"/>
        </w:rPr>
        <w:t xml:space="preserve"> </w:t>
      </w:r>
      <w:r>
        <w:t>publicly</w:t>
      </w:r>
      <w:r>
        <w:rPr>
          <w:spacing w:val="-5"/>
        </w:rPr>
        <w:t xml:space="preserve"> </w:t>
      </w:r>
      <w:r>
        <w:t>available</w:t>
      </w:r>
      <w:r>
        <w:rPr>
          <w:spacing w:val="-5"/>
        </w:rPr>
        <w:t xml:space="preserve"> </w:t>
      </w:r>
      <w:r>
        <w:t>domain</w:t>
      </w:r>
      <w:r>
        <w:rPr>
          <w:spacing w:val="-5"/>
        </w:rPr>
        <w:t xml:space="preserve"> </w:t>
      </w:r>
      <w:r>
        <w:t>registration</w:t>
      </w:r>
      <w:r>
        <w:rPr>
          <w:spacing w:val="-5"/>
        </w:rPr>
        <w:t xml:space="preserve"> </w:t>
      </w:r>
      <w:r>
        <w:t xml:space="preserve">information for testfire.net. While this is not a security vulnerability, it provides reconnaissance information that may assist attackers during the initial information-gathering phase of an </w:t>
      </w:r>
      <w:r>
        <w:rPr>
          <w:spacing w:val="-2"/>
        </w:rPr>
        <w:t>assessment.</w:t>
      </w:r>
    </w:p>
    <w:p w14:paraId="793E4363" w14:textId="77777777" w:rsidR="003F77D2" w:rsidRDefault="003F77D2">
      <w:pPr>
        <w:pStyle w:val="BodyText"/>
        <w:spacing w:before="204"/>
      </w:pPr>
    </w:p>
    <w:p w14:paraId="64AC273F" w14:textId="77777777" w:rsidR="003F77D2" w:rsidRDefault="00000000">
      <w:pPr>
        <w:pStyle w:val="BodyText"/>
        <w:pageBreakBefore/>
      </w:pPr>
      <w:bookmarkStart w:id="32" w:name="9.Title_-_Subdomain_Enumeration_Using_Su"/>
      <w:bookmarkEnd w:id="32"/>
      <w:r>
        <w:rPr>
          <w:b/>
          <w:sz w:val="24"/>
        </w:rPr>
        <w:t xml:space="preserve">9. Title:</w:t>
      </w:r>
      <w:r>
        <w:rPr>
          <w:sz w:val="24"/>
        </w:rPr>
        <w:t xml:space="preserve"> Subdomain Enumeration Using Sublist3r</w:t>
      </w:r>
    </w:p>
    <w:p w14:paraId="3B6A8683" w14:textId="77777777" w:rsidR="003F77D2" w:rsidRDefault="003F77D2">
      <w:pPr>
        <w:pStyle w:val="BodyText"/>
        <w:spacing w:before="59"/>
      </w:pPr>
    </w:p>
    <w:p w14:paraId="00B71547" w14:textId="77777777" w:rsidR="003F77D2" w:rsidRDefault="00000000">
      <w:pPr>
        <w:spacing w:before="1"/>
        <w:ind w:left="165"/>
        <w:rPr>
          <w:sz w:val="24"/>
        </w:rPr>
      </w:pPr>
      <w:bookmarkStart w:id="33" w:name="Severity-_medium_"/>
      <w:bookmarkEnd w:id="33"/>
      <w:r>
        <w:rPr>
          <w:b/>
          <w:sz w:val="32"/>
        </w:rPr>
        <w:t xml:space="preserve">Severity:</w:t>
      </w:r>
      <w:r>
        <w:rPr>
          <w:sz w:val="32"/>
        </w:rPr>
        <w:t xml:space="preserve"> Medium</w:t>
      </w:r>
    </w:p>
    <w:p w14:paraId="0AB7F56D" w14:textId="77777777" w:rsidR="003F77D2" w:rsidRDefault="00000000">
      <w:pPr>
        <w:pStyle w:val="BodyText"/>
        <w:spacing w:before="335"/>
        <w:ind w:left="165"/>
      </w:pPr>
      <w:bookmarkStart w:id="34" w:name="CWE_-_CWE-200_–_Exposure_of_Information_"/>
      <w:bookmarkEnd w:id="34"/>
      <w:r>
        <w:rPr>
          <w:b/>
        </w:rPr>
        <w:t xml:space="preserve">CWE:</w:t>
      </w:r>
      <w:r>
        <w:rPr/>
        <w:t xml:space="preserve"> CWE-200 – Exposure of Information</w:t>
      </w:r>
    </w:p>
    <w:p w14:paraId="4E4F05A7" w14:textId="77777777" w:rsidR="003F77D2" w:rsidRDefault="003F77D2">
      <w:pPr>
        <w:pStyle w:val="BodyText"/>
        <w:spacing w:before="59"/>
      </w:pPr>
    </w:p>
    <w:p w14:paraId="4898BFB5" w14:textId="77777777" w:rsidR="003F77D2" w:rsidRDefault="00000000">
      <w:pPr>
        <w:ind w:left="165"/>
        <w:rPr>
          <w:b/>
          <w:sz w:val="24"/>
        </w:rPr>
      </w:pPr>
      <w:r>
        <w:rPr>
          <w:b/>
          <w:spacing w:val="-2"/>
          <w:sz w:val="24"/>
        </w:rPr>
        <w:t xml:space="preserve">OWASP Top 10:</w:t>
      </w:r>
      <w:r>
        <w:rPr>
          <w:spacing w:val="-2"/>
          <w:sz w:val="24"/>
        </w:rPr>
        <w:t xml:space="preserve"> A05:2021 – Security Misconfiguration</w:t>
      </w:r>
    </w:p>
    <w:p w14:paraId="2BE3B829" w14:textId="77777777" w:rsidR="003F77D2" w:rsidRDefault="00000000">
      <w:pPr>
        <w:pStyle w:val="Heading2"/>
        <w:spacing w:before="60"/>
      </w:pPr>
      <w:r>
        <w:rPr>
          <w:spacing w:val="-2"/>
        </w:rPr>
        <w:lastRenderedPageBreak/>
        <w:t>Description</w:t>
      </w:r>
    </w:p>
    <w:p w14:paraId="5A1CD682" w14:textId="77777777" w:rsidR="003F77D2" w:rsidRDefault="00000000">
      <w:pPr>
        <w:pStyle w:val="BodyText"/>
        <w:spacing w:before="295" w:line="276" w:lineRule="auto"/>
        <w:ind w:left="165" w:right="689"/>
      </w:pPr>
      <w:r>
        <w:rPr/>
        <w:t xml:space="preserve">A subdomain enumeration scan was performed against </w:t>
      </w:r>
      <w:r>
        <w:rPr>
          <w:b/>
        </w:rPr>
        <w:t xml:space="preserve">testfire.net</w:t>
      </w:r>
      <w:r>
        <w:rPr/>
        <w:t xml:space="preserve"> using </w:t>
      </w:r>
      <w:r>
        <w:rPr>
          <w:b/>
        </w:rPr>
        <w:t xml:space="preserve">Sublist3r</w:t>
      </w:r>
      <w:r>
        <w:rPr/>
        <w:t xml:space="preserve">. The scan identified </w:t>
      </w:r>
      <w:r>
        <w:rPr>
          <w:b/>
        </w:rPr>
        <w:t xml:space="preserve">five publicly accessible subdomains</w:t>
      </w:r>
      <w:r>
        <w:rPr/>
        <w:t xml:space="preserve">, which can be used during the reconnaissance phase to understand the organization's attack surface. Some data sources (DNSDumpster and VirusTotal) failed due to service restrictions, but the scan still successfully discovered multiple valid subdomains.</w:t>
      </w:r>
    </w:p>
    <w:p w14:paraId="7872B4CF" w14:textId="77777777" w:rsidR="003F77D2" w:rsidRDefault="003F77D2">
      <w:pPr>
        <w:pStyle w:val="BodyText"/>
        <w:spacing w:before="45"/>
      </w:pPr>
    </w:p>
    <w:p w14:paraId="638F5CA9" w14:textId="77777777" w:rsidR="003F77D2" w:rsidRDefault="00000000">
      <w:pPr>
        <w:pStyle w:val="Heading2"/>
      </w:pPr>
      <w:r>
        <w:t>Business</w:t>
      </w:r>
      <w:r>
        <w:rPr>
          <w:spacing w:val="-8"/>
        </w:rPr>
        <w:t xml:space="preserve"> </w:t>
      </w:r>
      <w:r>
        <w:rPr>
          <w:spacing w:val="-2"/>
        </w:rPr>
        <w:t>Impact</w:t>
      </w:r>
    </w:p>
    <w:p w14:paraId="0DE2BC27" w14:textId="77777777" w:rsidR="003F77D2" w:rsidRDefault="00000000">
      <w:pPr>
        <w:pStyle w:val="BodyText"/>
        <w:spacing w:before="296" w:line="276" w:lineRule="auto"/>
        <w:ind w:left="165" w:right="952"/>
      </w:pPr>
      <w:r>
        <w:t>Publicly</w:t>
      </w:r>
      <w:r>
        <w:rPr>
          <w:spacing w:val="-5"/>
        </w:rPr>
        <w:t xml:space="preserve"> </w:t>
      </w:r>
      <w:r>
        <w:t>accessible</w:t>
      </w:r>
      <w:r>
        <w:rPr>
          <w:spacing w:val="-5"/>
        </w:rPr>
        <w:t xml:space="preserve"> </w:t>
      </w:r>
      <w:r>
        <w:t>subdomains</w:t>
      </w:r>
      <w:r>
        <w:rPr>
          <w:spacing w:val="-5"/>
        </w:rPr>
        <w:t xml:space="preserve"> </w:t>
      </w:r>
      <w:r>
        <w:t>increase</w:t>
      </w:r>
      <w:r>
        <w:rPr>
          <w:spacing w:val="-5"/>
        </w:rPr>
        <w:t xml:space="preserve"> </w:t>
      </w:r>
      <w:r>
        <w:t>the</w:t>
      </w:r>
      <w:r>
        <w:rPr>
          <w:spacing w:val="-5"/>
        </w:rPr>
        <w:t xml:space="preserve"> </w:t>
      </w:r>
      <w:r>
        <w:t>organization's</w:t>
      </w:r>
      <w:r>
        <w:rPr>
          <w:spacing w:val="-5"/>
        </w:rPr>
        <w:t xml:space="preserve"> </w:t>
      </w:r>
      <w:r>
        <w:t>attack</w:t>
      </w:r>
      <w:r>
        <w:rPr>
          <w:spacing w:val="-5"/>
        </w:rPr>
        <w:t xml:space="preserve"> </w:t>
      </w:r>
      <w:r>
        <w:t>surface.</w:t>
      </w:r>
      <w:r>
        <w:rPr>
          <w:spacing w:val="-5"/>
        </w:rPr>
        <w:t xml:space="preserve"> </w:t>
      </w:r>
      <w:r>
        <w:t>If</w:t>
      </w:r>
      <w:r>
        <w:rPr>
          <w:spacing w:val="-5"/>
        </w:rPr>
        <w:t xml:space="preserve"> </w:t>
      </w:r>
      <w:r>
        <w:t>any</w:t>
      </w:r>
      <w:r>
        <w:rPr>
          <w:spacing w:val="-5"/>
        </w:rPr>
        <w:t xml:space="preserve"> </w:t>
      </w:r>
      <w:r>
        <w:t xml:space="preserve">subdomain is misconfigured, outdated, or improperly secured, it could become an entry point for </w:t>
      </w:r>
      <w:r>
        <w:rPr>
          <w:spacing w:val="-2"/>
        </w:rPr>
        <w:t>attackers.</w:t>
      </w:r>
    </w:p>
    <w:p w14:paraId="4E58E834" w14:textId="77777777" w:rsidR="003F77D2" w:rsidRDefault="003F77D2">
      <w:pPr>
        <w:pStyle w:val="BodyText"/>
        <w:spacing w:before="3"/>
      </w:pPr>
    </w:p>
    <w:p w14:paraId="43D0EA08" w14:textId="77777777" w:rsidR="003F77D2" w:rsidRDefault="00000000">
      <w:pPr>
        <w:pStyle w:val="Heading2"/>
        <w:spacing w:before="1"/>
      </w:pPr>
      <w:r>
        <w:t>Proof</w:t>
      </w:r>
      <w:r>
        <w:rPr>
          <w:spacing w:val="-7"/>
        </w:rPr>
        <w:t xml:space="preserve"> </w:t>
      </w:r>
      <w:r>
        <w:t>of</w:t>
      </w:r>
      <w:r>
        <w:rPr>
          <w:spacing w:val="-6"/>
        </w:rPr>
        <w:t xml:space="preserve"> </w:t>
      </w:r>
      <w:r>
        <w:t>Concept</w:t>
      </w:r>
      <w:r>
        <w:rPr>
          <w:spacing w:val="-6"/>
        </w:rPr>
        <w:t xml:space="preserve"> </w:t>
      </w:r>
      <w:r>
        <w:rPr>
          <w:spacing w:val="-2"/>
        </w:rPr>
        <w:t>(POC)</w:t>
      </w:r>
    </w:p>
    <w:p w14:paraId="40AF1843" w14:textId="77777777" w:rsidR="003F77D2" w:rsidRDefault="00000000">
      <w:pPr>
        <w:pStyle w:val="BodyText"/>
        <w:spacing w:before="295"/>
        <w:ind w:left="165"/>
      </w:pPr>
      <w:r>
        <w:t xml:space="preserve">The following command was </w:t>
      </w:r>
      <w:r>
        <w:rPr>
          <w:spacing w:val="-2"/>
        </w:rPr>
        <w:t>executed:</w:t>
      </w:r>
    </w:p>
    <w:p w14:paraId="184296A3" w14:textId="77777777" w:rsidR="003F77D2" w:rsidRDefault="003F77D2">
      <w:pPr>
        <w:pStyle w:val="BodyText"/>
        <w:spacing w:before="5"/>
      </w:pPr>
    </w:p>
    <w:p w14:paraId="4D99ABF4" w14:textId="77777777" w:rsidR="003F77D2" w:rsidRDefault="00000000">
      <w:pPr>
        <w:pStyle w:val="BodyText"/>
        <w:ind w:left="165"/>
      </w:pPr>
      <w:r>
        <w:t xml:space="preserve">sublist3r -d </w:t>
      </w:r>
      <w:r>
        <w:rPr>
          <w:spacing w:val="-2"/>
        </w:rPr>
        <w:t>testfire.net</w:t>
      </w:r>
    </w:p>
    <w:p w14:paraId="1B668716" w14:textId="77777777" w:rsidR="003F77D2" w:rsidRDefault="003F77D2">
      <w:pPr>
        <w:pStyle w:val="BodyText"/>
        <w:spacing w:before="5"/>
      </w:pPr>
    </w:p>
    <w:p w14:paraId="4759097E" w14:textId="77777777" w:rsidR="003F77D2" w:rsidRDefault="00000000">
      <w:pPr>
        <w:pStyle w:val="BodyText"/>
        <w:spacing w:before="1"/>
        <w:ind w:left="165"/>
      </w:pPr>
      <w:r>
        <w:t xml:space="preserve">The scan successfully discovered the following </w:t>
      </w:r>
      <w:r>
        <w:rPr>
          <w:spacing w:val="-2"/>
        </w:rPr>
        <w:t>subdomains:</w:t>
      </w:r>
    </w:p>
    <w:p w14:paraId="3DCE10F3" w14:textId="77777777" w:rsidR="003F77D2" w:rsidRDefault="003F77D2">
      <w:pPr>
        <w:pStyle w:val="BodyText"/>
        <w:spacing w:before="5"/>
      </w:pPr>
    </w:p>
    <w:p w14:paraId="256CFC84" w14:textId="77777777" w:rsidR="003F77D2" w:rsidRDefault="003F77D2">
      <w:pPr>
        <w:pStyle w:val="ListParagraph"/>
        <w:numPr>
          <w:ilvl w:val="0"/>
          <w:numId w:val="5"/>
        </w:numPr>
        <w:tabs>
          <w:tab w:val="left" w:pos="884"/>
        </w:tabs>
        <w:spacing w:before="0"/>
        <w:ind w:left="884" w:hanging="359"/>
        <w:rPr>
          <w:sz w:val="24"/>
        </w:rPr>
      </w:pPr>
      <w:hyperlink r:id="rId25">
        <w:r>
          <w:rPr>
            <w:color w:val="1154CC"/>
            <w:spacing w:val="-2"/>
            <w:sz w:val="24"/>
            <w:u w:val="thick" w:color="1154CC"/>
          </w:rPr>
          <w:t>www.testfire.net</w:t>
        </w:r>
      </w:hyperlink>
    </w:p>
    <w:p w14:paraId="61201D4E" w14:textId="77777777" w:rsidR="003F77D2" w:rsidRDefault="00000000">
      <w:pPr>
        <w:pStyle w:val="ListParagraph"/>
        <w:numPr>
          <w:ilvl w:val="0"/>
          <w:numId w:val="5"/>
        </w:numPr>
        <w:tabs>
          <w:tab w:val="left" w:pos="884"/>
        </w:tabs>
        <w:spacing w:before="42"/>
        <w:ind w:left="884" w:hanging="359"/>
        <w:rPr>
          <w:sz w:val="24"/>
        </w:rPr>
      </w:pPr>
      <w:r>
        <w:rPr>
          <w:spacing w:val="-2"/>
          <w:sz w:val="24"/>
        </w:rPr>
        <w:t>altoro.testfire.net</w:t>
      </w:r>
    </w:p>
    <w:p w14:paraId="281132DF" w14:textId="77777777" w:rsidR="003F77D2" w:rsidRDefault="00000000">
      <w:pPr>
        <w:pStyle w:val="ListParagraph"/>
        <w:numPr>
          <w:ilvl w:val="0"/>
          <w:numId w:val="5"/>
        </w:numPr>
        <w:tabs>
          <w:tab w:val="left" w:pos="884"/>
        </w:tabs>
        <w:ind w:left="884" w:hanging="359"/>
        <w:rPr>
          <w:sz w:val="24"/>
        </w:rPr>
      </w:pPr>
      <w:r>
        <w:rPr>
          <w:spacing w:val="-2"/>
          <w:sz w:val="24"/>
        </w:rPr>
        <w:t>demo.testfire.net</w:t>
      </w:r>
    </w:p>
    <w:p w14:paraId="36D96051" w14:textId="77777777" w:rsidR="003F77D2" w:rsidRDefault="00000000">
      <w:pPr>
        <w:pStyle w:val="ListParagraph"/>
        <w:numPr>
          <w:ilvl w:val="0"/>
          <w:numId w:val="5"/>
        </w:numPr>
        <w:tabs>
          <w:tab w:val="left" w:pos="884"/>
        </w:tabs>
        <w:spacing w:before="42"/>
        <w:ind w:left="884" w:hanging="359"/>
        <w:rPr>
          <w:sz w:val="24"/>
        </w:rPr>
      </w:pPr>
      <w:r>
        <w:rPr>
          <w:spacing w:val="-2"/>
          <w:sz w:val="24"/>
        </w:rPr>
        <w:t>demo2.testfire.net</w:t>
      </w:r>
    </w:p>
    <w:p w14:paraId="4C50CBF5" w14:textId="77777777" w:rsidR="003F77D2" w:rsidRDefault="003F77D2">
      <w:pPr>
        <w:pStyle w:val="ListParagraph"/>
        <w:numPr>
          <w:ilvl w:val="0"/>
          <w:numId w:val="5"/>
        </w:numPr>
        <w:tabs>
          <w:tab w:val="left" w:pos="884"/>
        </w:tabs>
        <w:ind w:left="884" w:hanging="359"/>
        <w:rPr>
          <w:sz w:val="24"/>
        </w:rPr>
      </w:pPr>
      <w:hyperlink r:id="rId26">
        <w:r>
          <w:rPr>
            <w:color w:val="1154CC"/>
            <w:spacing w:val="-2"/>
            <w:sz w:val="24"/>
            <w:u w:val="thick" w:color="1154CC"/>
          </w:rPr>
          <w:t>ftp.testfire.net</w:t>
        </w:r>
      </w:hyperlink>
    </w:p>
    <w:p w14:paraId="52AD4940" w14:textId="77777777" w:rsidR="003F77D2" w:rsidRDefault="00000000">
      <w:pPr>
        <w:pStyle w:val="BodyText"/>
        <w:spacing w:before="58"/>
        <w:rPr>
          <w:sz w:val="20"/>
        </w:rPr>
      </w:pPr>
      <w:r>
        <w:rPr>
          <w:noProof/>
          <w:sz w:val="20"/>
        </w:rPr>
        <w:drawing>
          <wp:inline distT="0" distB="0" distL="0" distR="0">
            <wp:extent cx="5765282" cy="2906077"/>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27" cstate="print"/>
                    <a:stretch>
                      <a:fillRect/>
                    </a:stretch>
                  </pic:blipFill>
                  <pic:spPr>
                    <a:xfrm>
                      <a:off x="0" y="0"/>
                      <a:ext cx="5765282" cy="2906077"/>
                    </a:xfrm>
                    <a:prstGeom prst="rect">
                      <a:avLst/>
                    </a:prstGeom>
                  </pic:spPr>
                </pic:pic>
              </a:graphicData>
            </a:graphic>
          </wp:inline>
        </w:drawing>
      </w:r>
    </w:p>
    <w:p w14:paraId="15CE4F18" w14:textId="77777777" w:rsidR="003F77D2" w:rsidRDefault="00000000">
      <w:pPr>
        <w:pStyle w:val="Heading2"/>
        <w:spacing w:before="60"/>
      </w:pPr>
      <w:r>
        <w:rPr>
          <w:spacing w:val="-2"/>
        </w:rPr>
        <w:lastRenderedPageBreak/>
        <w:t>Remediation</w:t>
      </w:r>
    </w:p>
    <w:p w14:paraId="26BCF8FA" w14:textId="77777777" w:rsidR="003F77D2" w:rsidRDefault="00000000">
      <w:pPr>
        <w:pStyle w:val="ListParagraph"/>
        <w:numPr>
          <w:ilvl w:val="0"/>
          <w:numId w:val="5"/>
        </w:numPr>
        <w:tabs>
          <w:tab w:val="left" w:pos="884"/>
        </w:tabs>
        <w:spacing w:before="295"/>
        <w:ind w:left="884" w:hanging="359"/>
        <w:rPr>
          <w:sz w:val="24"/>
        </w:rPr>
      </w:pPr>
      <w:r>
        <w:rPr>
          <w:sz w:val="24"/>
        </w:rPr>
        <w:t xml:space="preserve">Regularly review all public </w:t>
      </w:r>
      <w:r>
        <w:rPr>
          <w:spacing w:val="-2"/>
          <w:sz w:val="24"/>
        </w:rPr>
        <w:t>subdomains.</w:t>
      </w:r>
    </w:p>
    <w:p w14:paraId="3AA85D92" w14:textId="77777777" w:rsidR="003F77D2" w:rsidRDefault="00000000">
      <w:pPr>
        <w:pStyle w:val="ListParagraph"/>
        <w:numPr>
          <w:ilvl w:val="0"/>
          <w:numId w:val="5"/>
        </w:numPr>
        <w:tabs>
          <w:tab w:val="left" w:pos="884"/>
        </w:tabs>
        <w:ind w:left="884" w:hanging="359"/>
        <w:rPr>
          <w:sz w:val="24"/>
        </w:rPr>
      </w:pPr>
      <w:r>
        <w:rPr>
          <w:sz w:val="24"/>
        </w:rPr>
        <w:t xml:space="preserve">Remove unused or deprecated </w:t>
      </w:r>
      <w:r>
        <w:rPr>
          <w:spacing w:val="-2"/>
          <w:sz w:val="24"/>
        </w:rPr>
        <w:t>subdomains.</w:t>
      </w:r>
    </w:p>
    <w:p w14:paraId="681A8034" w14:textId="77777777" w:rsidR="003F77D2" w:rsidRDefault="00000000">
      <w:pPr>
        <w:pStyle w:val="ListParagraph"/>
        <w:numPr>
          <w:ilvl w:val="0"/>
          <w:numId w:val="5"/>
        </w:numPr>
        <w:tabs>
          <w:tab w:val="left" w:pos="884"/>
        </w:tabs>
        <w:spacing w:before="42"/>
        <w:ind w:left="884" w:hanging="359"/>
        <w:rPr>
          <w:sz w:val="24"/>
        </w:rPr>
      </w:pPr>
      <w:r>
        <w:rPr>
          <w:sz w:val="24"/>
        </w:rPr>
        <w:t xml:space="preserve">Ensure each subdomain is securely configured and </w:t>
      </w:r>
      <w:r>
        <w:rPr>
          <w:spacing w:val="-2"/>
          <w:sz w:val="24"/>
        </w:rPr>
        <w:t>updated.</w:t>
      </w:r>
    </w:p>
    <w:p w14:paraId="5BB546BF" w14:textId="77777777" w:rsidR="003F77D2" w:rsidRDefault="00000000">
      <w:pPr>
        <w:pStyle w:val="ListParagraph"/>
        <w:numPr>
          <w:ilvl w:val="0"/>
          <w:numId w:val="5"/>
        </w:numPr>
        <w:tabs>
          <w:tab w:val="left" w:pos="884"/>
        </w:tabs>
        <w:spacing w:before="42"/>
        <w:ind w:left="884" w:hanging="359"/>
        <w:rPr>
          <w:sz w:val="24"/>
        </w:rPr>
      </w:pPr>
      <w:r>
        <w:rPr>
          <w:sz w:val="24"/>
        </w:rPr>
        <w:t xml:space="preserve">Continuously monitor subdomains for unauthorized changes or </w:t>
      </w:r>
      <w:r>
        <w:rPr>
          <w:spacing w:val="-2"/>
          <w:sz w:val="24"/>
        </w:rPr>
        <w:t>exposure.</w:t>
      </w:r>
    </w:p>
    <w:p w14:paraId="5467F0E4" w14:textId="77777777" w:rsidR="003F77D2" w:rsidRDefault="003F77D2">
      <w:pPr>
        <w:pStyle w:val="BodyText"/>
        <w:spacing w:before="45"/>
      </w:pPr>
    </w:p>
    <w:p w14:paraId="32913D0F" w14:textId="77777777" w:rsidR="003F77D2" w:rsidRDefault="00000000">
      <w:pPr>
        <w:pStyle w:val="Heading2"/>
      </w:pPr>
      <w:r>
        <w:rPr>
          <w:spacing w:val="-2"/>
        </w:rPr>
        <w:t>Conclusion</w:t>
      </w:r>
    </w:p>
    <w:p w14:paraId="08E04750" w14:textId="77777777" w:rsidR="003F77D2" w:rsidRDefault="00000000">
      <w:pPr>
        <w:pStyle w:val="BodyText"/>
        <w:spacing w:before="295" w:line="276" w:lineRule="auto"/>
        <w:ind w:left="165" w:right="754"/>
        <w:jc w:val="both"/>
      </w:pPr>
      <w:r>
        <w:t>The Sublist3r scan successfully identified five public subdomains associated with testfire.net. This</w:t>
      </w:r>
      <w:r>
        <w:rPr>
          <w:spacing w:val="-4"/>
        </w:rPr>
        <w:t xml:space="preserve"> </w:t>
      </w:r>
      <w:r>
        <w:t>is</w:t>
      </w:r>
      <w:r>
        <w:rPr>
          <w:spacing w:val="-4"/>
        </w:rPr>
        <w:t xml:space="preserve"> </w:t>
      </w:r>
      <w:r>
        <w:t>not</w:t>
      </w:r>
      <w:r>
        <w:rPr>
          <w:spacing w:val="-4"/>
        </w:rPr>
        <w:t xml:space="preserve"> </w:t>
      </w:r>
      <w:r>
        <w:t>a</w:t>
      </w:r>
      <w:r>
        <w:rPr>
          <w:spacing w:val="-4"/>
        </w:rPr>
        <w:t xml:space="preserve"> </w:t>
      </w:r>
      <w:r>
        <w:t>confirmed</w:t>
      </w:r>
      <w:r>
        <w:rPr>
          <w:spacing w:val="-4"/>
        </w:rPr>
        <w:t xml:space="preserve"> </w:t>
      </w:r>
      <w:r>
        <w:t>vulnerability,</w:t>
      </w:r>
      <w:r>
        <w:rPr>
          <w:spacing w:val="-4"/>
        </w:rPr>
        <w:t xml:space="preserve"> </w:t>
      </w:r>
      <w:r>
        <w:t>but</w:t>
      </w:r>
      <w:r>
        <w:rPr>
          <w:spacing w:val="-4"/>
        </w:rPr>
        <w:t xml:space="preserve"> </w:t>
      </w:r>
      <w:r>
        <w:t>it</w:t>
      </w:r>
      <w:r>
        <w:rPr>
          <w:spacing w:val="-4"/>
        </w:rPr>
        <w:t xml:space="preserve"> </w:t>
      </w:r>
      <w:r>
        <w:t>is</w:t>
      </w:r>
      <w:r>
        <w:rPr>
          <w:spacing w:val="-4"/>
        </w:rPr>
        <w:t xml:space="preserve"> </w:t>
      </w:r>
      <w:r>
        <w:t>valuable</w:t>
      </w:r>
      <w:r>
        <w:rPr>
          <w:spacing w:val="-4"/>
        </w:rPr>
        <w:t xml:space="preserve"> </w:t>
      </w:r>
      <w:r>
        <w:t>reconnaissance</w:t>
      </w:r>
      <w:r>
        <w:rPr>
          <w:spacing w:val="-4"/>
        </w:rPr>
        <w:t xml:space="preserve"> </w:t>
      </w:r>
      <w:r>
        <w:t>information</w:t>
      </w:r>
      <w:r>
        <w:rPr>
          <w:spacing w:val="-4"/>
        </w:rPr>
        <w:t xml:space="preserve"> </w:t>
      </w:r>
      <w:r>
        <w:t>that</w:t>
      </w:r>
      <w:r>
        <w:rPr>
          <w:spacing w:val="-4"/>
        </w:rPr>
        <w:t xml:space="preserve"> </w:t>
      </w:r>
      <w:r>
        <w:t>can</w:t>
      </w:r>
      <w:r>
        <w:rPr>
          <w:spacing w:val="-4"/>
        </w:rPr>
        <w:t xml:space="preserve"> </w:t>
      </w:r>
      <w:r>
        <w:t>be used for further security assessment and attack surface analysis.</w:t>
      </w:r>
    </w:p>
    <w:p w14:paraId="1F1C79E4" w14:textId="77777777" w:rsidR="003F77D2" w:rsidRDefault="003F77D2">
      <w:pPr>
        <w:pStyle w:val="BodyText"/>
        <w:spacing w:before="204"/>
      </w:pPr>
    </w:p>
    <w:p w14:paraId="227CF1A7" w14:textId="77777777" w:rsidR="003F77D2" w:rsidRDefault="00000000">
      <w:pPr>
        <w:pStyle w:val="BodyText"/>
        <w:pageBreakBefore/>
      </w:pPr>
      <w:bookmarkStart w:id="35" w:name="10._Title_-_Information_Gathering_Using_"/>
      <w:bookmarkEnd w:id="35"/>
      <w:r>
        <w:rPr>
          <w:b/>
          <w:spacing w:val="-2"/>
          <w:sz w:val="24"/>
        </w:rPr>
        <w:t xml:space="preserve">10. Title:</w:t>
      </w:r>
      <w:r>
        <w:rPr>
          <w:spacing w:val="-2"/>
          <w:sz w:val="24"/>
        </w:rPr>
        <w:t xml:space="preserve"> Information Gathering Using theHarvester</w:t>
      </w:r>
    </w:p>
    <w:p w14:paraId="2E4F54A2" w14:textId="77777777" w:rsidR="003F77D2" w:rsidRDefault="003F77D2">
      <w:pPr>
        <w:pStyle w:val="BodyText"/>
      </w:pPr>
    </w:p>
    <w:p w14:paraId="346E90D6" w14:textId="77777777" w:rsidR="003F77D2" w:rsidRDefault="003F77D2">
      <w:pPr>
        <w:pStyle w:val="BodyText"/>
        <w:spacing w:before="8"/>
      </w:pPr>
    </w:p>
    <w:p w14:paraId="10B72E3F" w14:textId="77777777" w:rsidR="003F77D2" w:rsidRDefault="00000000">
      <w:pPr>
        <w:ind w:left="165"/>
        <w:rPr>
          <w:sz w:val="24"/>
        </w:rPr>
      </w:pPr>
      <w:bookmarkStart w:id="36" w:name="Severity_-Low_"/>
      <w:bookmarkEnd w:id="36"/>
      <w:r>
        <w:rPr>
          <w:b/>
          <w:sz w:val="30"/>
        </w:rPr>
        <w:t xml:space="preserve">Severity:</w:t>
      </w:r>
      <w:r>
        <w:rPr>
          <w:sz w:val="30"/>
        </w:rPr>
        <w:t xml:space="preserve"> Low</w:t>
      </w:r>
    </w:p>
    <w:p w14:paraId="5E75EBD2" w14:textId="77777777" w:rsidR="003F77D2" w:rsidRDefault="003F77D2">
      <w:pPr>
        <w:pStyle w:val="BodyText"/>
        <w:spacing w:before="186"/>
        <w:rPr>
          <w:sz w:val="30"/>
        </w:rPr>
      </w:pPr>
    </w:p>
    <w:p w14:paraId="6CE4B552" w14:textId="77777777" w:rsidR="003F77D2" w:rsidRDefault="00000000">
      <w:pPr>
        <w:spacing w:before="1"/>
        <w:ind w:left="165"/>
        <w:rPr>
          <w:sz w:val="24"/>
        </w:rPr>
      </w:pPr>
      <w:bookmarkStart w:id="37" w:name="CWE_-_200_–_Exposure_of_Information_"/>
      <w:bookmarkEnd w:id="37"/>
      <w:r>
        <w:rPr>
          <w:b/>
          <w:sz w:val="24"/>
        </w:rPr>
        <w:t xml:space="preserve">CWE:</w:t>
      </w:r>
      <w:r>
        <w:rPr>
          <w:sz w:val="24"/>
        </w:rPr>
        <w:t xml:space="preserve"> CWE-200 – Exposure of Information</w:t>
      </w:r>
    </w:p>
    <w:p w14:paraId="1D0D096C" w14:textId="77777777" w:rsidR="003F77D2" w:rsidRDefault="003F77D2">
      <w:pPr>
        <w:pStyle w:val="BodyText"/>
        <w:spacing w:before="59"/>
      </w:pPr>
    </w:p>
    <w:p w14:paraId="182F26D0" w14:textId="77777777" w:rsidR="003F77D2" w:rsidRDefault="00000000">
      <w:pPr>
        <w:ind w:left="165"/>
        <w:rPr>
          <w:sz w:val="24"/>
        </w:rPr>
      </w:pPr>
      <w:bookmarkStart w:id="38" w:name="CVSS_-__1.4_(Low)_"/>
      <w:bookmarkEnd w:id="38"/>
      <w:r>
        <w:rPr>
          <w:b/>
          <w:spacing w:val="-2"/>
          <w:sz w:val="24"/>
        </w:rPr>
        <w:t xml:space="preserve">CVSS:</w:t>
      </w:r>
      <w:r>
        <w:rPr>
          <w:spacing w:val="-2"/>
          <w:sz w:val="24"/>
        </w:rPr>
        <w:t xml:space="preserve"> 1.4 (Low)</w:t>
      </w:r>
    </w:p>
    <w:p w14:paraId="63F0C457" w14:textId="77777777" w:rsidR="003F77D2" w:rsidRDefault="003F77D2">
      <w:pPr>
        <w:pStyle w:val="BodyText"/>
        <w:spacing w:before="59"/>
      </w:pPr>
    </w:p>
    <w:p w14:paraId="26A92216" w14:textId="77777777" w:rsidR="003F77D2" w:rsidRDefault="00000000">
      <w:pPr>
        <w:ind w:left="165"/>
        <w:rPr>
          <w:sz w:val="24"/>
        </w:rPr>
      </w:pPr>
      <w:bookmarkStart w:id="39" w:name="OWASP_Top_10_-_A05:2021_–_Security_Misco"/>
      <w:bookmarkEnd w:id="39"/>
      <w:r>
        <w:rPr>
          <w:b/>
          <w:spacing w:val="-2"/>
          <w:sz w:val="24"/>
        </w:rPr>
        <w:t xml:space="preserve">OWASP Top 10:</w:t>
      </w:r>
      <w:r>
        <w:rPr>
          <w:spacing w:val="-2"/>
          <w:sz w:val="24"/>
        </w:rPr>
        <w:t xml:space="preserve"> A05:2021 – Security Misconfiguration</w:t>
      </w:r>
    </w:p>
    <w:p w14:paraId="418D6FB9" w14:textId="77777777" w:rsidR="003F77D2" w:rsidRDefault="003F77D2">
      <w:pPr>
        <w:pStyle w:val="BodyText"/>
        <w:spacing w:before="59"/>
      </w:pPr>
    </w:p>
    <w:p w14:paraId="6A03DBDB" w14:textId="77777777" w:rsidR="003F77D2" w:rsidRDefault="00000000">
      <w:pPr>
        <w:pStyle w:val="Heading2"/>
      </w:pPr>
      <w:r>
        <w:rPr>
          <w:spacing w:val="-2"/>
        </w:rPr>
        <w:t>Description</w:t>
      </w:r>
    </w:p>
    <w:p w14:paraId="31163D9F" w14:textId="77777777" w:rsidR="003F77D2" w:rsidRDefault="00000000">
      <w:pPr>
        <w:pStyle w:val="BodyText"/>
        <w:spacing w:before="295" w:line="276" w:lineRule="auto"/>
        <w:ind w:left="165" w:right="774"/>
      </w:pPr>
      <w:r>
        <w:rPr>
          <w:spacing w:val="-4"/>
        </w:rPr>
        <w:t xml:space="preserve">The </w:t>
      </w:r>
      <w:r>
        <w:rPr>
          <w:b/>
          <w:spacing w:val="-4"/>
        </w:rPr>
        <w:t xml:space="preserve">theHarvester</w:t>
      </w:r>
      <w:r>
        <w:rPr>
          <w:spacing w:val="-4"/>
        </w:rPr>
        <w:t xml:space="preserve"> tool was used to perform passive reconnaissance on testfire.net by querying public sources such as DuckDuckGo, Yahoo, and CRT.sh. The scan did not identify any public email addresses, IP addresses, or employee information. However, it successfully discovered three valid subdomains, indicating publicly accessible assets associated with the target domain.</w:t>
      </w:r>
    </w:p>
    <w:p w14:paraId="5F537E42" w14:textId="77777777" w:rsidR="003F77D2" w:rsidRDefault="003F77D2">
      <w:pPr>
        <w:pStyle w:val="BodyText"/>
        <w:spacing w:before="4"/>
      </w:pPr>
    </w:p>
    <w:p w14:paraId="211F8850" w14:textId="77777777" w:rsidR="003F77D2" w:rsidRDefault="00000000">
      <w:pPr>
        <w:pStyle w:val="Heading2"/>
      </w:pPr>
      <w:r>
        <w:t>Business</w:t>
      </w:r>
      <w:r>
        <w:rPr>
          <w:spacing w:val="-8"/>
        </w:rPr>
        <w:t xml:space="preserve"> </w:t>
      </w:r>
      <w:r>
        <w:rPr>
          <w:spacing w:val="-2"/>
        </w:rPr>
        <w:t>Impact</w:t>
      </w:r>
    </w:p>
    <w:p w14:paraId="51BD32D6" w14:textId="77777777" w:rsidR="003F77D2" w:rsidRDefault="00000000">
      <w:pPr>
        <w:pStyle w:val="BodyText"/>
        <w:spacing w:before="296" w:line="276" w:lineRule="auto"/>
        <w:ind w:left="165" w:right="774"/>
      </w:pPr>
      <w:r>
        <w:rPr>
          <w:spacing w:val="-5"/>
        </w:rPr>
        <w:t xml:space="preserve">Publicly accessible subdomains increase the organization's attack surface. Attackers may use these subdomains for further reconnaissance and security testing to identify misconfigurations or exposed services.</w:t>
      </w:r>
    </w:p>
    <w:p w14:paraId="51EBE2D9" w14:textId="77777777" w:rsidR="003F77D2" w:rsidRDefault="003F77D2">
      <w:pPr>
        <w:pStyle w:val="BodyText"/>
        <w:spacing w:before="5"/>
      </w:pPr>
    </w:p>
    <w:p w14:paraId="616A7D77" w14:textId="77777777" w:rsidR="003F77D2" w:rsidRDefault="00000000">
      <w:pPr>
        <w:pStyle w:val="BodyText"/>
        <w:spacing w:line="283" w:lineRule="auto"/>
        <w:ind w:left="165" w:right="774"/>
      </w:pPr>
      <w:r>
        <w:rPr>
          <w:b/>
          <w:sz w:val="30"/>
        </w:rPr>
        <w:t>Proof of Concept (POC) :</w:t>
      </w:r>
      <w:r>
        <w:rPr>
          <w:b/>
          <w:spacing w:val="-2"/>
          <w:sz w:val="30"/>
        </w:rPr>
        <w:t xml:space="preserve"> </w:t>
      </w:r>
      <w:r>
        <w:t>The scan identified three public subdomains (</w:t>
      </w:r>
      <w:r>
        <w:rPr>
          <w:rFonts w:ascii="Courier New"/>
          <w:color w:val="178037"/>
        </w:rPr>
        <w:t>altoro.testfire.net</w:t>
      </w:r>
      <w:r>
        <w:t>,</w:t>
      </w:r>
      <w:r>
        <w:rPr>
          <w:spacing w:val="-13"/>
        </w:rPr>
        <w:t xml:space="preserve"> </w:t>
      </w:r>
      <w:r>
        <w:rPr>
          <w:rFonts w:ascii="Courier New"/>
          <w:color w:val="178037"/>
        </w:rPr>
        <w:t>demo.testfire.net</w:t>
      </w:r>
      <w:r>
        <w:t>,</w:t>
      </w:r>
      <w:r>
        <w:rPr>
          <w:spacing w:val="-13"/>
        </w:rPr>
        <w:t xml:space="preserve"> </w:t>
      </w:r>
      <w:r>
        <w:t>and</w:t>
      </w:r>
      <w:r>
        <w:rPr>
          <w:spacing w:val="-13"/>
        </w:rPr>
        <w:t xml:space="preserve"> </w:t>
      </w:r>
      <w:r>
        <w:rPr>
          <w:rFonts w:ascii="Courier New"/>
          <w:color w:val="178037"/>
        </w:rPr>
        <w:t>demo2.testfire.net</w:t>
      </w:r>
      <w:r>
        <w:t>) while no public emails, IP addresses, or personnel information were found.</w:t>
      </w:r>
    </w:p>
    <w:p w14:paraId="6372C0EC" w14:textId="77777777" w:rsidR="003F77D2" w:rsidRDefault="003F77D2">
      <w:pPr>
        <w:pStyle w:val="BodyText"/>
        <w:spacing w:before="7"/>
        <w:rPr>
          <w:sz w:val="20"/>
        </w:rPr>
      </w:pPr>
    </w:p>
    <w:p w14:paraId="446003F0" w14:textId="77777777" w:rsidR="003F77D2" w:rsidRDefault="00000000">
      <w:pPr>
        <w:ind w:left="165"/>
        <w:rPr>
          <w:sz w:val="20"/>
        </w:rPr>
      </w:pPr>
      <w:r>
        <w:rPr>
          <w:noProof/>
          <w:sz w:val="20"/>
        </w:rPr>
        <w:drawing>
          <wp:inline distT="0" distB="0" distL="0" distR="0" wp14:anchorId="3EE14739" wp14:editId="63763A2F">
            <wp:extent cx="5400096" cy="3291840"/>
            <wp:effectExtent l="0" t="0" r="0" b="0"/>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28" cstate="print"/>
                    <a:stretch>
                      <a:fillRect/>
                    </a:stretch>
                  </pic:blipFill>
                  <pic:spPr>
                    <a:xfrm>
                      <a:off x="0" y="0"/>
                      <a:ext cx="5400096" cy="3291840"/>
                    </a:xfrm>
                    <a:prstGeom prst="rect">
                      <a:avLst/>
                    </a:prstGeom>
                  </pic:spPr>
                </pic:pic>
              </a:graphicData>
            </a:graphic>
          </wp:inline>
        </w:drawing>
      </w:r>
    </w:p>
    <w:p w14:paraId="3283DEBD" w14:textId="77777777" w:rsidR="003F77D2" w:rsidRDefault="003F77D2">
      <w:pPr>
        <w:pStyle w:val="BodyText"/>
        <w:spacing w:before="178"/>
        <w:rPr>
          <w:sz w:val="32"/>
        </w:rPr>
      </w:pPr>
    </w:p>
    <w:p w14:paraId="0804B641" w14:textId="77777777" w:rsidR="003F77D2" w:rsidRDefault="00000000">
      <w:pPr>
        <w:pStyle w:val="Heading2"/>
      </w:pPr>
      <w:r>
        <w:rPr>
          <w:spacing w:val="-2"/>
        </w:rPr>
        <w:t>Remediation</w:t>
      </w:r>
    </w:p>
    <w:p w14:paraId="37D09AEE" w14:textId="77777777" w:rsidR="003F77D2" w:rsidRDefault="00000000">
      <w:pPr>
        <w:pStyle w:val="ListParagraph"/>
        <w:numPr>
          <w:ilvl w:val="0"/>
          <w:numId w:val="4"/>
        </w:numPr>
        <w:tabs>
          <w:tab w:val="left" w:pos="884"/>
        </w:tabs>
        <w:spacing w:before="295"/>
        <w:ind w:left="884" w:hanging="359"/>
        <w:rPr>
          <w:sz w:val="24"/>
        </w:rPr>
      </w:pPr>
      <w:r>
        <w:rPr>
          <w:sz w:val="24"/>
        </w:rPr>
        <w:t xml:space="preserve">Regularly monitor publicly exposed </w:t>
      </w:r>
      <w:r>
        <w:rPr>
          <w:spacing w:val="-2"/>
          <w:sz w:val="24"/>
        </w:rPr>
        <w:t>subdomains.</w:t>
      </w:r>
    </w:p>
    <w:p w14:paraId="58D46298" w14:textId="77777777" w:rsidR="003F77D2" w:rsidRDefault="00000000">
      <w:pPr>
        <w:pStyle w:val="ListParagraph"/>
        <w:numPr>
          <w:ilvl w:val="0"/>
          <w:numId w:val="4"/>
        </w:numPr>
        <w:tabs>
          <w:tab w:val="left" w:pos="884"/>
        </w:tabs>
        <w:spacing w:before="42"/>
        <w:ind w:left="884" w:hanging="359"/>
        <w:rPr>
          <w:sz w:val="24"/>
        </w:rPr>
      </w:pPr>
      <w:r>
        <w:rPr>
          <w:sz w:val="24"/>
        </w:rPr>
        <w:t xml:space="preserve">Remove unused or inactive </w:t>
      </w:r>
      <w:r>
        <w:rPr>
          <w:spacing w:val="-2"/>
          <w:sz w:val="24"/>
        </w:rPr>
        <w:t>subdomains.</w:t>
      </w:r>
    </w:p>
    <w:p w14:paraId="66D73BA8" w14:textId="77777777" w:rsidR="003F77D2" w:rsidRDefault="00000000">
      <w:pPr>
        <w:pStyle w:val="ListParagraph"/>
        <w:numPr>
          <w:ilvl w:val="0"/>
          <w:numId w:val="4"/>
        </w:numPr>
        <w:tabs>
          <w:tab w:val="left" w:pos="885"/>
        </w:tabs>
        <w:spacing w:line="276" w:lineRule="auto"/>
        <w:ind w:right="792"/>
        <w:rPr>
          <w:sz w:val="24"/>
        </w:rPr>
      </w:pPr>
      <w:r>
        <w:rPr>
          <w:sz w:val="24"/>
        </w:rPr>
        <w:t>Ensure</w:t>
      </w:r>
      <w:r>
        <w:rPr>
          <w:spacing w:val="-5"/>
          <w:sz w:val="24"/>
        </w:rPr>
        <w:t xml:space="preserve"> </w:t>
      </w:r>
      <w:r>
        <w:rPr>
          <w:sz w:val="24"/>
        </w:rPr>
        <w:t>all</w:t>
      </w:r>
      <w:r>
        <w:rPr>
          <w:spacing w:val="-5"/>
          <w:sz w:val="24"/>
        </w:rPr>
        <w:t xml:space="preserve"> </w:t>
      </w:r>
      <w:r>
        <w:rPr>
          <w:sz w:val="24"/>
        </w:rPr>
        <w:t>discovered</w:t>
      </w:r>
      <w:r>
        <w:rPr>
          <w:spacing w:val="-5"/>
          <w:sz w:val="24"/>
        </w:rPr>
        <w:t xml:space="preserve"> </w:t>
      </w:r>
      <w:r>
        <w:rPr>
          <w:sz w:val="24"/>
        </w:rPr>
        <w:t>subdomains</w:t>
      </w:r>
      <w:r>
        <w:rPr>
          <w:spacing w:val="-5"/>
          <w:sz w:val="24"/>
        </w:rPr>
        <w:t xml:space="preserve"> </w:t>
      </w:r>
      <w:r>
        <w:rPr>
          <w:sz w:val="24"/>
        </w:rPr>
        <w:t>follow</w:t>
      </w:r>
      <w:r>
        <w:rPr>
          <w:spacing w:val="-5"/>
          <w:sz w:val="24"/>
        </w:rPr>
        <w:t xml:space="preserve"> </w:t>
      </w:r>
      <w:r>
        <w:rPr>
          <w:sz w:val="24"/>
        </w:rPr>
        <w:t>secure</w:t>
      </w:r>
      <w:r>
        <w:rPr>
          <w:spacing w:val="-5"/>
          <w:sz w:val="24"/>
        </w:rPr>
        <w:t xml:space="preserve"> </w:t>
      </w:r>
      <w:r>
        <w:rPr>
          <w:sz w:val="24"/>
        </w:rPr>
        <w:t>configuration</w:t>
      </w:r>
      <w:r>
        <w:rPr>
          <w:spacing w:val="-5"/>
          <w:sz w:val="24"/>
        </w:rPr>
        <w:t xml:space="preserve"> </w:t>
      </w:r>
      <w:r>
        <w:rPr>
          <w:sz w:val="24"/>
        </w:rPr>
        <w:t>and</w:t>
      </w:r>
      <w:r>
        <w:rPr>
          <w:spacing w:val="-5"/>
          <w:sz w:val="24"/>
        </w:rPr>
        <w:t xml:space="preserve"> </w:t>
      </w:r>
      <w:r>
        <w:rPr>
          <w:sz w:val="24"/>
        </w:rPr>
        <w:t>patch</w:t>
      </w:r>
      <w:r>
        <w:rPr>
          <w:spacing w:val="-5"/>
          <w:sz w:val="24"/>
        </w:rPr>
        <w:t xml:space="preserve"> </w:t>
      </w:r>
      <w:r>
        <w:rPr>
          <w:sz w:val="24"/>
        </w:rPr>
        <w:t xml:space="preserve">management </w:t>
      </w:r>
      <w:r>
        <w:rPr>
          <w:spacing w:val="-2"/>
          <w:sz w:val="24"/>
        </w:rPr>
        <w:t>practices.</w:t>
      </w:r>
    </w:p>
    <w:p w14:paraId="6A187F16" w14:textId="77777777" w:rsidR="003F77D2" w:rsidRDefault="003F77D2">
      <w:pPr>
        <w:pStyle w:val="BodyText"/>
        <w:spacing w:before="4"/>
      </w:pPr>
    </w:p>
    <w:p w14:paraId="48D04DC7" w14:textId="77777777" w:rsidR="003F77D2" w:rsidRDefault="00000000">
      <w:pPr>
        <w:pStyle w:val="Heading2"/>
      </w:pPr>
      <w:bookmarkStart w:id="40" w:name="Conclusion_"/>
      <w:bookmarkEnd w:id="40"/>
      <w:r>
        <w:rPr>
          <w:spacing w:val="-2"/>
        </w:rPr>
        <w:t>Conclusion</w:t>
      </w:r>
    </w:p>
    <w:p w14:paraId="7A449C83" w14:textId="77777777" w:rsidR="003F77D2" w:rsidRDefault="00000000">
      <w:pPr>
        <w:pStyle w:val="BodyText"/>
        <w:spacing w:before="296" w:line="276" w:lineRule="auto"/>
        <w:ind w:left="165" w:right="774"/>
      </w:pPr>
      <w:r>
        <w:t>The theHarvester scan successfully identified three public subdomains associated with testfire.net. No sensitive information such as email addresses or employee details was exposed.</w:t>
      </w:r>
      <w:r>
        <w:rPr>
          <w:spacing w:val="-3"/>
        </w:rPr>
        <w:t xml:space="preserve"> </w:t>
      </w:r>
      <w:r>
        <w:t>This</w:t>
      </w:r>
      <w:r>
        <w:rPr>
          <w:spacing w:val="-3"/>
        </w:rPr>
        <w:t xml:space="preserve"> </w:t>
      </w:r>
      <w:r>
        <w:t>is</w:t>
      </w:r>
      <w:r>
        <w:rPr>
          <w:spacing w:val="-3"/>
        </w:rPr>
        <w:t xml:space="preserve"> </w:t>
      </w:r>
      <w:r>
        <w:t>an</w:t>
      </w:r>
      <w:r>
        <w:rPr>
          <w:spacing w:val="-3"/>
        </w:rPr>
        <w:t xml:space="preserve"> </w:t>
      </w:r>
      <w:r>
        <w:t>Informational</w:t>
      </w:r>
      <w:r>
        <w:rPr>
          <w:spacing w:val="-3"/>
        </w:rPr>
        <w:t xml:space="preserve"> </w:t>
      </w:r>
      <w:r>
        <w:t>Finding</w:t>
      </w:r>
      <w:r>
        <w:rPr>
          <w:spacing w:val="-3"/>
        </w:rPr>
        <w:t xml:space="preserve"> </w:t>
      </w:r>
      <w:r>
        <w:t>and</w:t>
      </w:r>
      <w:r>
        <w:rPr>
          <w:spacing w:val="-3"/>
        </w:rPr>
        <w:t xml:space="preserve"> </w:t>
      </w:r>
      <w:r>
        <w:t>serves</w:t>
      </w:r>
      <w:r>
        <w:rPr>
          <w:spacing w:val="-3"/>
        </w:rPr>
        <w:t xml:space="preserve"> </w:t>
      </w:r>
      <w:r>
        <w:t>as</w:t>
      </w:r>
      <w:r>
        <w:rPr>
          <w:spacing w:val="-3"/>
        </w:rPr>
        <w:t xml:space="preserve"> </w:t>
      </w:r>
      <w:r>
        <w:t>reconnaissance</w:t>
      </w:r>
      <w:r>
        <w:rPr>
          <w:spacing w:val="-3"/>
        </w:rPr>
        <w:t xml:space="preserve"> </w:t>
      </w:r>
      <w:r>
        <w:t>data</w:t>
      </w:r>
      <w:r>
        <w:rPr>
          <w:spacing w:val="-3"/>
        </w:rPr>
        <w:t xml:space="preserve"> </w:t>
      </w:r>
      <w:r>
        <w:t>rather</w:t>
      </w:r>
      <w:r>
        <w:rPr>
          <w:spacing w:val="-3"/>
        </w:rPr>
        <w:t xml:space="preserve"> </w:t>
      </w:r>
      <w:r>
        <w:t>than</w:t>
      </w:r>
      <w:r>
        <w:rPr>
          <w:spacing w:val="-3"/>
        </w:rPr>
        <w:t xml:space="preserve"> </w:t>
      </w:r>
      <w:r>
        <w:t>a confirmed security vulnerability.</w:t>
      </w:r>
    </w:p>
    <w:p w14:paraId="353549E6" w14:textId="77777777" w:rsidR="003F77D2" w:rsidRDefault="003F77D2">
      <w:pPr>
        <w:pStyle w:val="BodyText"/>
      </w:pPr>
    </w:p>
    <w:p w14:paraId="5860BD37" w14:textId="77777777" w:rsidR="003F77D2" w:rsidRDefault="003F77D2">
      <w:pPr>
        <w:pStyle w:val="BodyText"/>
      </w:pPr>
    </w:p>
    <w:p w14:paraId="1247DDD2" w14:textId="77777777" w:rsidR="003F77D2" w:rsidRDefault="003F77D2">
      <w:pPr>
        <w:pStyle w:val="BodyText"/>
        <w:spacing w:before="89"/>
      </w:pPr>
    </w:p>
    <w:p w14:paraId="6A1577E9" w14:textId="77777777" w:rsidR="003F77D2" w:rsidRDefault="00000000">
      <w:pPr>
        <w:pStyle w:val="BodyText"/>
        <w:pageBreakBefore/>
      </w:pPr>
      <w:bookmarkStart w:id="41" w:name="11.Title_-_Technology_Fingerprinting_usi"/>
      <w:bookmarkEnd w:id="41"/>
      <w:r>
        <w:rPr>
          <w:b/>
          <w:sz w:val="24"/>
        </w:rPr>
        <w:t xml:space="preserve">11. Title:</w:t>
      </w:r>
      <w:r>
        <w:rPr>
          <w:sz w:val="24"/>
        </w:rPr>
        <w:t xml:space="preserve"> Technology Fingerprinting Using Wappalyzer</w:t>
      </w:r>
    </w:p>
    <w:p w14:paraId="54A60F71" w14:textId="77777777" w:rsidR="003F77D2" w:rsidRDefault="003F77D2">
      <w:pPr>
        <w:pStyle w:val="BodyText"/>
        <w:spacing w:before="22"/>
      </w:pPr>
    </w:p>
    <w:p w14:paraId="01AB4E2D" w14:textId="77777777" w:rsidR="003F77D2" w:rsidRDefault="00000000">
      <w:pPr>
        <w:pStyle w:val="Heading2"/>
        <w:spacing w:before="1"/>
        <w:rPr>
          <w:b w:val="0"/>
          <w:sz w:val="24"/>
        </w:rPr>
      </w:pPr>
      <w:r>
        <w:rPr>
          <w:spacing w:val="-2"/>
        </w:rPr>
        <w:t>Description</w:t>
      </w:r>
      <w:r>
        <w:rPr>
          <w:b w:val="0"/>
          <w:spacing w:val="-2"/>
          <w:sz w:val="24"/>
        </w:rPr>
        <w:t>:</w:t>
      </w:r>
    </w:p>
    <w:p w14:paraId="23E2CBF2" w14:textId="77777777" w:rsidR="003F77D2" w:rsidRDefault="00000000">
      <w:pPr>
        <w:pStyle w:val="BodyText"/>
        <w:spacing w:before="295" w:line="276" w:lineRule="auto"/>
        <w:ind w:left="765" w:right="952"/>
      </w:pPr>
      <w:r>
        <w:rPr>
          <w:spacing w:val="-7"/>
        </w:rPr>
        <w:t xml:space="preserve">Wappalyzer was used to identify the technologies powering the target web application. The assessment identified the web server, programming language, JavaScript libraries, and other technologies. This information is useful for understanding the application's architecture and planning further security testing.</w:t>
      </w:r>
    </w:p>
    <w:p w14:paraId="0578AE2D" w14:textId="77777777" w:rsidR="003F77D2" w:rsidRDefault="00000000">
      <w:pPr>
        <w:pStyle w:val="Heading2"/>
        <w:spacing w:before="240"/>
      </w:pPr>
      <w:r>
        <w:t>Business</w:t>
      </w:r>
      <w:r>
        <w:rPr>
          <w:spacing w:val="-8"/>
        </w:rPr>
        <w:t xml:space="preserve"> </w:t>
      </w:r>
      <w:r>
        <w:rPr>
          <w:spacing w:val="-2"/>
        </w:rPr>
        <w:t>Impact:</w:t>
      </w:r>
    </w:p>
    <w:p w14:paraId="01BE98B1" w14:textId="77777777" w:rsidR="003F77D2" w:rsidRDefault="00000000">
      <w:pPr>
        <w:pStyle w:val="BodyText"/>
        <w:spacing w:before="295" w:line="276" w:lineRule="auto"/>
        <w:ind w:left="765" w:right="952"/>
      </w:pPr>
      <w:r>
        <w:t>Technology</w:t>
      </w:r>
      <w:r>
        <w:rPr>
          <w:spacing w:val="-7"/>
        </w:rPr>
        <w:t xml:space="preserve"> </w:t>
      </w:r>
      <w:r>
        <w:t>disclosure</w:t>
      </w:r>
      <w:r>
        <w:rPr>
          <w:spacing w:val="-7"/>
        </w:rPr>
        <w:t xml:space="preserve"> </w:t>
      </w:r>
      <w:r>
        <w:t>may</w:t>
      </w:r>
      <w:r>
        <w:rPr>
          <w:spacing w:val="-7"/>
        </w:rPr>
        <w:t xml:space="preserve"> </w:t>
      </w:r>
      <w:r>
        <w:t>assist</w:t>
      </w:r>
      <w:r>
        <w:rPr>
          <w:spacing w:val="-7"/>
        </w:rPr>
        <w:t xml:space="preserve"> </w:t>
      </w:r>
      <w:r>
        <w:t>an</w:t>
      </w:r>
      <w:r>
        <w:rPr>
          <w:spacing w:val="-7"/>
        </w:rPr>
        <w:t xml:space="preserve"> </w:t>
      </w:r>
      <w:r>
        <w:t>attacker</w:t>
      </w:r>
      <w:r>
        <w:rPr>
          <w:spacing w:val="-7"/>
        </w:rPr>
        <w:t xml:space="preserve"> </w:t>
      </w:r>
      <w:r>
        <w:t>in</w:t>
      </w:r>
      <w:r>
        <w:rPr>
          <w:spacing w:val="-7"/>
        </w:rPr>
        <w:t xml:space="preserve"> </w:t>
      </w:r>
      <w:r>
        <w:t>selecting</w:t>
      </w:r>
      <w:r>
        <w:rPr>
          <w:spacing w:val="-7"/>
        </w:rPr>
        <w:t xml:space="preserve"> </w:t>
      </w:r>
      <w:r>
        <w:t>appropriate</w:t>
      </w:r>
      <w:r>
        <w:rPr>
          <w:spacing w:val="-7"/>
        </w:rPr>
        <w:t xml:space="preserve"> </w:t>
      </w:r>
      <w:r>
        <w:t>attack techniques if outdated or vulnerable software versions are present.</w:t>
      </w:r>
    </w:p>
    <w:p w14:paraId="07F47574" w14:textId="77777777" w:rsidR="003F77D2" w:rsidRDefault="00000000">
      <w:pPr>
        <w:pStyle w:val="Heading2"/>
        <w:spacing w:before="240"/>
      </w:pPr>
      <w:r>
        <w:rPr>
          <w:spacing w:val="-2"/>
        </w:rPr>
        <w:t>Procedure:</w:t>
      </w:r>
    </w:p>
    <w:p w14:paraId="484A8AA1" w14:textId="77777777" w:rsidR="003F77D2" w:rsidRDefault="00000000">
      <w:pPr>
        <w:pStyle w:val="ListParagraph"/>
        <w:numPr>
          <w:ilvl w:val="1"/>
          <w:numId w:val="9"/>
        </w:numPr>
        <w:tabs>
          <w:tab w:val="left" w:pos="885"/>
        </w:tabs>
        <w:spacing w:before="295"/>
        <w:rPr>
          <w:sz w:val="24"/>
        </w:rPr>
      </w:pPr>
      <w:r>
        <w:rPr>
          <w:sz w:val="24"/>
        </w:rPr>
        <w:t xml:space="preserve">Open </w:t>
      </w:r>
      <w:r>
        <w:rPr>
          <w:spacing w:val="-2"/>
          <w:sz w:val="24"/>
        </w:rPr>
        <w:t>Wappalyzer.</w:t>
      </w:r>
    </w:p>
    <w:p w14:paraId="6EB528C1" w14:textId="77777777" w:rsidR="003F77D2" w:rsidRDefault="00000000">
      <w:pPr>
        <w:pStyle w:val="ListParagraph"/>
        <w:numPr>
          <w:ilvl w:val="1"/>
          <w:numId w:val="9"/>
        </w:numPr>
        <w:tabs>
          <w:tab w:val="left" w:pos="885"/>
        </w:tabs>
        <w:rPr>
          <w:sz w:val="24"/>
        </w:rPr>
      </w:pPr>
      <w:r>
        <w:rPr>
          <w:sz w:val="24"/>
        </w:rPr>
        <w:t>Visit</w:t>
      </w:r>
      <w:r>
        <w:rPr>
          <w:spacing w:val="-7"/>
          <w:sz w:val="24"/>
        </w:rPr>
        <w:t xml:space="preserve"> </w:t>
      </w:r>
      <w:r>
        <w:rPr>
          <w:sz w:val="24"/>
        </w:rPr>
        <w:t>the</w:t>
      </w:r>
      <w:r>
        <w:rPr>
          <w:spacing w:val="-7"/>
          <w:sz w:val="24"/>
        </w:rPr>
        <w:t xml:space="preserve"> </w:t>
      </w:r>
      <w:r>
        <w:rPr>
          <w:sz w:val="24"/>
        </w:rPr>
        <w:t>target</w:t>
      </w:r>
      <w:r>
        <w:rPr>
          <w:spacing w:val="-6"/>
          <w:sz w:val="24"/>
        </w:rPr>
        <w:t xml:space="preserve"> </w:t>
      </w:r>
      <w:r>
        <w:rPr>
          <w:spacing w:val="-2"/>
          <w:sz w:val="24"/>
        </w:rPr>
        <w:t>application.</w:t>
      </w:r>
    </w:p>
    <w:p w14:paraId="36E962B5" w14:textId="77777777" w:rsidR="003F77D2" w:rsidRDefault="00000000">
      <w:pPr>
        <w:pStyle w:val="ListParagraph"/>
        <w:numPr>
          <w:ilvl w:val="1"/>
          <w:numId w:val="9"/>
        </w:numPr>
        <w:tabs>
          <w:tab w:val="left" w:pos="885"/>
        </w:tabs>
        <w:spacing w:before="42"/>
        <w:rPr>
          <w:sz w:val="24"/>
        </w:rPr>
      </w:pPr>
      <w:r>
        <w:rPr>
          <w:sz w:val="24"/>
        </w:rPr>
        <w:t xml:space="preserve">Analyze the detected </w:t>
      </w:r>
      <w:r>
        <w:rPr>
          <w:spacing w:val="-2"/>
          <w:sz w:val="24"/>
        </w:rPr>
        <w:t>technologies.</w:t>
      </w:r>
    </w:p>
    <w:p w14:paraId="327C977E" w14:textId="77777777" w:rsidR="003F77D2" w:rsidRDefault="00000000">
      <w:pPr>
        <w:pStyle w:val="ListParagraph"/>
        <w:numPr>
          <w:ilvl w:val="1"/>
          <w:numId w:val="9"/>
        </w:numPr>
        <w:tabs>
          <w:tab w:val="left" w:pos="885"/>
        </w:tabs>
        <w:rPr>
          <w:sz w:val="24"/>
        </w:rPr>
      </w:pPr>
      <w:r>
        <w:rPr>
          <w:sz w:val="24"/>
        </w:rPr>
        <w:t xml:space="preserve">Document the identified </w:t>
      </w:r>
      <w:r>
        <w:rPr>
          <w:spacing w:val="-2"/>
          <w:sz w:val="24"/>
        </w:rPr>
        <w:t>components.</w:t>
      </w:r>
    </w:p>
    <w:p w14:paraId="70CC792A" w14:textId="77777777" w:rsidR="003F77D2" w:rsidRDefault="003F77D2">
      <w:pPr>
        <w:pStyle w:val="BodyText"/>
        <w:spacing w:before="6"/>
      </w:pPr>
    </w:p>
    <w:p w14:paraId="6F512988" w14:textId="77777777" w:rsidR="003F77D2" w:rsidRDefault="00000000">
      <w:pPr>
        <w:pStyle w:val="Heading2"/>
      </w:pPr>
      <w:r>
        <w:rPr>
          <w:spacing w:val="-2"/>
        </w:rPr>
        <w:t>Remediation:</w:t>
      </w:r>
    </w:p>
    <w:p w14:paraId="17B32831" w14:textId="77777777" w:rsidR="003F77D2" w:rsidRDefault="00000000">
      <w:pPr>
        <w:pStyle w:val="ListParagraph"/>
        <w:numPr>
          <w:ilvl w:val="2"/>
          <w:numId w:val="9"/>
        </w:numPr>
        <w:tabs>
          <w:tab w:val="left" w:pos="884"/>
        </w:tabs>
        <w:spacing w:before="295"/>
        <w:ind w:left="884" w:hanging="359"/>
        <w:rPr>
          <w:sz w:val="24"/>
        </w:rPr>
      </w:pPr>
      <w:r>
        <w:rPr>
          <w:sz w:val="24"/>
        </w:rPr>
        <w:t>Avoid</w:t>
      </w:r>
      <w:r>
        <w:rPr>
          <w:spacing w:val="-7"/>
          <w:sz w:val="24"/>
        </w:rPr>
        <w:t xml:space="preserve"> </w:t>
      </w:r>
      <w:r>
        <w:rPr>
          <w:sz w:val="24"/>
        </w:rPr>
        <w:t>exposing</w:t>
      </w:r>
      <w:r>
        <w:rPr>
          <w:spacing w:val="-4"/>
          <w:sz w:val="24"/>
        </w:rPr>
        <w:t xml:space="preserve"> </w:t>
      </w:r>
      <w:r>
        <w:rPr>
          <w:sz w:val="24"/>
        </w:rPr>
        <w:t>unnecessary</w:t>
      </w:r>
      <w:r>
        <w:rPr>
          <w:spacing w:val="-5"/>
          <w:sz w:val="24"/>
        </w:rPr>
        <w:t xml:space="preserve"> </w:t>
      </w:r>
      <w:r>
        <w:rPr>
          <w:sz w:val="24"/>
        </w:rPr>
        <w:t>technology</w:t>
      </w:r>
      <w:r>
        <w:rPr>
          <w:spacing w:val="-4"/>
          <w:sz w:val="24"/>
        </w:rPr>
        <w:t xml:space="preserve"> </w:t>
      </w:r>
      <w:r>
        <w:rPr>
          <w:spacing w:val="-2"/>
          <w:sz w:val="24"/>
        </w:rPr>
        <w:t>information.</w:t>
      </w:r>
    </w:p>
    <w:p w14:paraId="4F1994ED" w14:textId="77777777" w:rsidR="003F77D2" w:rsidRDefault="00000000">
      <w:pPr>
        <w:pStyle w:val="ListParagraph"/>
        <w:numPr>
          <w:ilvl w:val="2"/>
          <w:numId w:val="9"/>
        </w:numPr>
        <w:tabs>
          <w:tab w:val="left" w:pos="884"/>
        </w:tabs>
        <w:ind w:left="884" w:hanging="359"/>
        <w:rPr>
          <w:sz w:val="24"/>
        </w:rPr>
      </w:pPr>
      <w:r>
        <w:rPr>
          <w:sz w:val="24"/>
        </w:rPr>
        <w:t xml:space="preserve">Keep software and frameworks </w:t>
      </w:r>
      <w:r>
        <w:rPr>
          <w:spacing w:val="-2"/>
          <w:sz w:val="24"/>
        </w:rPr>
        <w:t>updated.</w:t>
      </w:r>
    </w:p>
    <w:p w14:paraId="11AAB438" w14:textId="2112012B" w:rsidR="003F77D2" w:rsidRPr="008306E7" w:rsidRDefault="00000000" w:rsidP="008306E7">
      <w:pPr>
        <w:pStyle w:val="ListParagraph"/>
        <w:numPr>
          <w:ilvl w:val="2"/>
          <w:numId w:val="9"/>
        </w:numPr>
        <w:tabs>
          <w:tab w:val="left" w:pos="884"/>
        </w:tabs>
        <w:spacing w:before="42"/>
        <w:ind w:left="884" w:hanging="359"/>
        <w:rPr>
          <w:sz w:val="24"/>
        </w:rPr>
      </w:pPr>
      <w:r>
        <w:rPr>
          <w:sz w:val="24"/>
        </w:rPr>
        <w:t xml:space="preserve">Remove or minimize technology disclosure where </w:t>
      </w:r>
      <w:r>
        <w:rPr>
          <w:spacing w:val="-2"/>
          <w:sz w:val="24"/>
        </w:rPr>
        <w:t>possibl</w:t>
      </w:r>
      <w:r w:rsidR="008306E7">
        <w:rPr>
          <w:spacing w:val="-2"/>
          <w:sz w:val="24"/>
        </w:rPr>
        <w:t>e.</w:t>
      </w:r>
    </w:p>
    <w:p w14:paraId="5CD07872" w14:textId="7C689D13" w:rsidR="003F77D2" w:rsidRPr="008306E7" w:rsidRDefault="008306E7" w:rsidP="008306E7">
      <w:pPr>
        <w:pageBreakBefore/>
        <w:tabs>
          <w:tab w:val="left" w:pos="562"/>
        </w:tabs>
        <w:spacing w:before="60" w:line="276" w:lineRule="auto"/>
        <w:ind w:right="910"/>
        <w:rPr>
          <w:sz w:val="24"/>
        </w:rPr>
      </w:pPr>
      <w:bookmarkStart w:id="42" w:name="12.Title_-_Parameter_Tampering_Leading_t"/>
      <w:bookmarkEnd w:id="42"/>
      <w:r>
        <w:rPr>
          <w:b/>
          <w:spacing w:val="-2"/>
          <w:sz w:val="24"/>
        </w:rPr>
        <w:t xml:space="preserve">12. Title:</w:t>
      </w:r>
      <w:r>
        <w:rPr>
          <w:spacing w:val="-2"/>
          <w:sz w:val="24"/>
        </w:rPr>
        <w:t xml:space="preserve"> Parameter Tampering Leading to Unauthorized Fund Transfer (Business Logic Vulnerability)</w:t>
      </w:r>
    </w:p>
    <w:p w14:paraId="44A99EC8" w14:textId="77777777" w:rsidR="003F77D2" w:rsidRDefault="003F77D2">
      <w:pPr>
        <w:pStyle w:val="BodyText"/>
        <w:spacing w:before="84"/>
      </w:pPr>
    </w:p>
    <w:p w14:paraId="3A3D31AD" w14:textId="77777777" w:rsidR="003F77D2" w:rsidRDefault="00000000">
      <w:pPr>
        <w:pStyle w:val="BodyText"/>
        <w:ind w:left="165"/>
      </w:pPr>
      <w:bookmarkStart w:id="43" w:name="CWE_-CWE-472_–_External_Control_of_Assum"/>
      <w:bookmarkEnd w:id="43"/>
      <w:r>
        <w:rPr>
          <w:b/>
          <w:spacing w:val="-2"/>
        </w:rPr>
        <w:t xml:space="preserve">CWE:</w:t>
      </w:r>
      <w:r>
        <w:rPr>
          <w:spacing w:val="-2"/>
        </w:rPr>
        <w:t xml:space="preserve"> CWE-472 – External Control of Assumed-Immutable Web Parameter</w:t>
      </w:r>
    </w:p>
    <w:p w14:paraId="58A79D93" w14:textId="77777777" w:rsidR="003F77D2" w:rsidRDefault="003F77D2">
      <w:pPr>
        <w:pStyle w:val="BodyText"/>
        <w:spacing w:before="142"/>
      </w:pPr>
    </w:p>
    <w:p w14:paraId="3155078A" w14:textId="77777777" w:rsidR="003F77D2" w:rsidRDefault="00000000">
      <w:pPr>
        <w:ind w:left="165"/>
        <w:rPr>
          <w:sz w:val="24"/>
        </w:rPr>
      </w:pPr>
      <w:bookmarkStart w:id="44" w:name="Severity_-_High_"/>
      <w:bookmarkEnd w:id="44"/>
      <w:r>
        <w:rPr>
          <w:b/>
          <w:sz w:val="32"/>
        </w:rPr>
        <w:t xml:space="preserve">Severity:</w:t>
      </w:r>
      <w:r>
        <w:rPr>
          <w:sz w:val="32"/>
        </w:rPr>
        <w:t xml:space="preserve"> High</w:t>
      </w:r>
    </w:p>
    <w:p w14:paraId="260F0BA1" w14:textId="77777777" w:rsidR="003F77D2" w:rsidRDefault="003F77D2">
      <w:pPr>
        <w:pStyle w:val="BodyText"/>
        <w:spacing w:before="51"/>
        <w:rPr>
          <w:sz w:val="32"/>
        </w:rPr>
      </w:pPr>
    </w:p>
    <w:p w14:paraId="2A3DF8CE" w14:textId="77777777" w:rsidR="003F77D2" w:rsidRDefault="00000000">
      <w:pPr>
        <w:ind w:left="165"/>
        <w:rPr>
          <w:sz w:val="24"/>
        </w:rPr>
      </w:pPr>
      <w:bookmarkStart w:id="45" w:name="CVSS_v3.1_-_8.8_(High)_"/>
      <w:bookmarkEnd w:id="45"/>
      <w:r>
        <w:rPr>
          <w:b/>
          <w:spacing w:val="-2"/>
          <w:sz w:val="24"/>
        </w:rPr>
        <w:t xml:space="preserve">CVSS v3.1:</w:t>
      </w:r>
      <w:r>
        <w:rPr>
          <w:spacing w:val="-2"/>
          <w:sz w:val="24"/>
        </w:rPr>
        <w:t xml:space="preserve"> 8.8 (High)</w:t>
      </w:r>
    </w:p>
    <w:p w14:paraId="267EBE18" w14:textId="77777777" w:rsidR="003F77D2" w:rsidRDefault="003F77D2">
      <w:pPr>
        <w:pStyle w:val="BodyText"/>
        <w:spacing w:before="143"/>
      </w:pPr>
    </w:p>
    <w:p w14:paraId="674F6E97" w14:textId="77777777" w:rsidR="003F77D2" w:rsidRDefault="00000000">
      <w:pPr>
        <w:ind w:left="165"/>
        <w:rPr>
          <w:sz w:val="24"/>
        </w:rPr>
      </w:pPr>
      <w:bookmarkStart w:id="46" w:name="OWASP_Top_10_-_A01:2021_–_Broken_Access_"/>
      <w:bookmarkEnd w:id="46"/>
      <w:r>
        <w:rPr>
          <w:b/>
          <w:sz w:val="24"/>
        </w:rPr>
        <w:t xml:space="preserve">OWASP Top 10:</w:t>
      </w:r>
      <w:r>
        <w:rPr>
          <w:sz w:val="24"/>
        </w:rPr>
        <w:t xml:space="preserve"> A01:2021 – Broken Access Control</w:t>
      </w:r>
    </w:p>
    <w:p w14:paraId="6D5288D2" w14:textId="77777777" w:rsidR="003F77D2" w:rsidRDefault="003F77D2">
      <w:pPr>
        <w:pStyle w:val="BodyText"/>
        <w:spacing w:before="262"/>
      </w:pPr>
    </w:p>
    <w:p w14:paraId="1257C4B2" w14:textId="77777777" w:rsidR="003F77D2" w:rsidRDefault="00000000">
      <w:pPr>
        <w:pStyle w:val="Heading2"/>
      </w:pPr>
      <w:bookmarkStart w:id="47" w:name="Description_"/>
      <w:bookmarkEnd w:id="47"/>
      <w:r>
        <w:rPr>
          <w:spacing w:val="-2"/>
        </w:rPr>
        <w:t>Description</w:t>
      </w:r>
    </w:p>
    <w:p w14:paraId="4C21A36D" w14:textId="77777777" w:rsidR="003F77D2" w:rsidRDefault="00000000">
      <w:pPr>
        <w:pStyle w:val="BodyText"/>
        <w:spacing w:before="296" w:line="288" w:lineRule="auto"/>
        <w:ind w:left="165" w:right="774"/>
      </w:pPr>
      <w:r>
        <w:rPr/>
        <w:t xml:space="preserve">During testing of the </w:t>
      </w:r>
      <w:r>
        <w:rPr>
          <w:b/>
        </w:rPr>
        <w:t xml:space="preserve">Transfer Funds</w:t>
      </w:r>
      <w:r>
        <w:rPr/>
        <w:t xml:space="preserve"> functionality in the Altoro Mutual application, it was observed that critical transaction parameters (fromAccount, toAccount, and transferAmount) were transmitted directly in the HTTP POST request. The request was intercepted in Burp Suite and the </w:t>
      </w:r>
      <w:r>
        <w:rPr>
          <w:b/>
        </w:rPr>
        <w:t xml:space="preserve">transferAmount</w:t>
      </w:r>
      <w:r>
        <w:rPr/>
        <w:t xml:space="preserve"> parameter was modified before forwarding it to the server. The server processed the altered request and completed the transfer without rejecting or revalidating the modified value, indicating insufficient server-side validation of security-sensitive parameters.</w:t>
      </w:r>
    </w:p>
    <w:p w14:paraId="0188D2D7" w14:textId="77777777" w:rsidR="003F77D2" w:rsidRDefault="003F77D2">
      <w:pPr>
        <w:pStyle w:val="BodyText"/>
        <w:spacing w:before="245"/>
      </w:pPr>
    </w:p>
    <w:p w14:paraId="790D29AA" w14:textId="77777777" w:rsidR="003F77D2" w:rsidRDefault="00000000">
      <w:pPr>
        <w:pStyle w:val="Heading2"/>
      </w:pPr>
      <w:bookmarkStart w:id="48" w:name="Business_Impact_"/>
      <w:bookmarkEnd w:id="48"/>
      <w:r>
        <w:t>Business</w:t>
      </w:r>
      <w:r>
        <w:rPr>
          <w:spacing w:val="-8"/>
        </w:rPr>
        <w:t xml:space="preserve"> </w:t>
      </w:r>
      <w:r>
        <w:rPr>
          <w:spacing w:val="-2"/>
        </w:rPr>
        <w:t>Impact</w:t>
      </w:r>
    </w:p>
    <w:p w14:paraId="09045B5E" w14:textId="77777777" w:rsidR="003F77D2" w:rsidRDefault="00000000">
      <w:pPr>
        <w:pStyle w:val="ListParagraph"/>
        <w:numPr>
          <w:ilvl w:val="0"/>
          <w:numId w:val="3"/>
        </w:numPr>
        <w:tabs>
          <w:tab w:val="left" w:pos="884"/>
        </w:tabs>
        <w:spacing w:before="295"/>
        <w:ind w:left="884" w:hanging="359"/>
        <w:rPr>
          <w:sz w:val="24"/>
        </w:rPr>
      </w:pPr>
      <w:r>
        <w:rPr>
          <w:sz w:val="24"/>
        </w:rPr>
        <w:t xml:space="preserve">Unauthorized modification of transaction </w:t>
      </w:r>
      <w:r>
        <w:rPr>
          <w:spacing w:val="-2"/>
          <w:sz w:val="24"/>
        </w:rPr>
        <w:t>values.</w:t>
      </w:r>
    </w:p>
    <w:p w14:paraId="0731E6DD" w14:textId="77777777" w:rsidR="003F77D2" w:rsidRDefault="00000000">
      <w:pPr>
        <w:pStyle w:val="ListParagraph"/>
        <w:numPr>
          <w:ilvl w:val="0"/>
          <w:numId w:val="3"/>
        </w:numPr>
        <w:tabs>
          <w:tab w:val="left" w:pos="884"/>
        </w:tabs>
        <w:spacing w:before="42"/>
        <w:ind w:left="884" w:hanging="359"/>
        <w:rPr>
          <w:sz w:val="24"/>
        </w:rPr>
      </w:pPr>
      <w:r>
        <w:rPr>
          <w:sz w:val="24"/>
        </w:rPr>
        <w:t xml:space="preserve">Financial loss due to manipulated </w:t>
      </w:r>
      <w:r>
        <w:rPr>
          <w:spacing w:val="-2"/>
          <w:sz w:val="24"/>
        </w:rPr>
        <w:t>transfers.</w:t>
      </w:r>
    </w:p>
    <w:p w14:paraId="20726B3A" w14:textId="77777777" w:rsidR="003F77D2" w:rsidRDefault="00000000">
      <w:pPr>
        <w:pStyle w:val="ListParagraph"/>
        <w:numPr>
          <w:ilvl w:val="0"/>
          <w:numId w:val="3"/>
        </w:numPr>
        <w:tabs>
          <w:tab w:val="left" w:pos="884"/>
        </w:tabs>
        <w:ind w:left="884" w:hanging="359"/>
        <w:rPr>
          <w:sz w:val="24"/>
        </w:rPr>
      </w:pPr>
      <w:r>
        <w:rPr>
          <w:sz w:val="24"/>
        </w:rPr>
        <w:t xml:space="preserve">Compromise of transaction </w:t>
      </w:r>
      <w:r>
        <w:rPr>
          <w:spacing w:val="-2"/>
          <w:sz w:val="24"/>
        </w:rPr>
        <w:t>integrity.</w:t>
      </w:r>
    </w:p>
    <w:p w14:paraId="608859B9" w14:textId="77777777" w:rsidR="003F77D2" w:rsidRDefault="00000000">
      <w:pPr>
        <w:pStyle w:val="ListParagraph"/>
        <w:numPr>
          <w:ilvl w:val="0"/>
          <w:numId w:val="3"/>
        </w:numPr>
        <w:tabs>
          <w:tab w:val="left" w:pos="884"/>
        </w:tabs>
        <w:spacing w:before="42"/>
        <w:ind w:left="884" w:hanging="359"/>
        <w:rPr>
          <w:sz w:val="24"/>
        </w:rPr>
      </w:pPr>
      <w:r>
        <w:rPr>
          <w:sz w:val="24"/>
        </w:rPr>
        <w:t xml:space="preserve">Loss of customer </w:t>
      </w:r>
      <w:r>
        <w:rPr>
          <w:spacing w:val="-2"/>
          <w:sz w:val="24"/>
        </w:rPr>
        <w:t>trust.</w:t>
      </w:r>
    </w:p>
    <w:p w14:paraId="69E6FD40" w14:textId="77777777" w:rsidR="003F77D2" w:rsidRDefault="00000000">
      <w:pPr>
        <w:pStyle w:val="ListParagraph"/>
        <w:numPr>
          <w:ilvl w:val="0"/>
          <w:numId w:val="3"/>
        </w:numPr>
        <w:tabs>
          <w:tab w:val="left" w:pos="884"/>
        </w:tabs>
        <w:ind w:left="884" w:hanging="359"/>
        <w:rPr>
          <w:sz w:val="24"/>
        </w:rPr>
      </w:pPr>
      <w:r>
        <w:rPr>
          <w:sz w:val="24"/>
        </w:rPr>
        <w:t xml:space="preserve">Regulatory and compliance </w:t>
      </w:r>
      <w:r>
        <w:rPr>
          <w:spacing w:val="-2"/>
          <w:sz w:val="24"/>
        </w:rPr>
        <w:t>risks.</w:t>
      </w:r>
    </w:p>
    <w:p w14:paraId="5D8E616E" w14:textId="77777777" w:rsidR="003F77D2" w:rsidRDefault="00000000">
      <w:pPr>
        <w:pStyle w:val="ListParagraph"/>
        <w:numPr>
          <w:ilvl w:val="0"/>
          <w:numId w:val="3"/>
        </w:numPr>
        <w:tabs>
          <w:tab w:val="left" w:pos="884"/>
        </w:tabs>
        <w:spacing w:before="42"/>
        <w:ind w:left="884" w:hanging="359"/>
        <w:rPr>
          <w:sz w:val="24"/>
        </w:rPr>
      </w:pPr>
      <w:r>
        <w:rPr>
          <w:sz w:val="24"/>
        </w:rPr>
        <w:t>Increased</w:t>
      </w:r>
      <w:r>
        <w:rPr>
          <w:spacing w:val="-2"/>
          <w:sz w:val="24"/>
        </w:rPr>
        <w:t xml:space="preserve"> </w:t>
      </w:r>
      <w:r>
        <w:rPr>
          <w:sz w:val="24"/>
        </w:rPr>
        <w:t xml:space="preserve">risk of fraud if exploited by an authenticated </w:t>
      </w:r>
      <w:r>
        <w:rPr>
          <w:spacing w:val="-2"/>
          <w:sz w:val="24"/>
        </w:rPr>
        <w:t>attacker.</w:t>
      </w:r>
    </w:p>
    <w:p w14:paraId="3A3CA95B" w14:textId="77777777" w:rsidR="003F77D2" w:rsidRDefault="003F77D2">
      <w:pPr>
        <w:pStyle w:val="BodyText"/>
        <w:spacing w:before="5"/>
      </w:pPr>
    </w:p>
    <w:p w14:paraId="4439CD38" w14:textId="77777777" w:rsidR="003F77D2" w:rsidRDefault="00000000">
      <w:pPr>
        <w:pStyle w:val="Heading2"/>
        <w:spacing w:before="1"/>
      </w:pPr>
      <w:r>
        <w:rPr>
          <w:spacing w:val="-2"/>
        </w:rPr>
        <w:t>Procedure</w:t>
      </w:r>
    </w:p>
    <w:p w14:paraId="7882A9EB" w14:textId="77777777" w:rsidR="003F77D2" w:rsidRDefault="00000000">
      <w:pPr>
        <w:pStyle w:val="ListParagraph"/>
        <w:numPr>
          <w:ilvl w:val="1"/>
          <w:numId w:val="9"/>
        </w:numPr>
        <w:tabs>
          <w:tab w:val="left" w:pos="885"/>
        </w:tabs>
        <w:spacing w:before="295"/>
        <w:rPr>
          <w:sz w:val="24"/>
        </w:rPr>
      </w:pPr>
      <w:r>
        <w:rPr>
          <w:sz w:val="24"/>
        </w:rPr>
        <w:t xml:space="preserve">Logged in to the Altoro Mutual </w:t>
      </w:r>
      <w:r>
        <w:rPr>
          <w:spacing w:val="-2"/>
          <w:sz w:val="24"/>
        </w:rPr>
        <w:t>application.</w:t>
      </w:r>
    </w:p>
    <w:p w14:paraId="47BD8EA3" w14:textId="77777777" w:rsidR="003F77D2" w:rsidRDefault="00000000">
      <w:pPr>
        <w:pStyle w:val="ListParagraph"/>
        <w:numPr>
          <w:ilvl w:val="1"/>
          <w:numId w:val="9"/>
        </w:numPr>
        <w:tabs>
          <w:tab w:val="left" w:pos="885"/>
        </w:tabs>
        <w:rPr>
          <w:sz w:val="24"/>
        </w:rPr>
      </w:pPr>
      <w:r>
        <w:rPr>
          <w:sz w:val="24"/>
        </w:rPr>
        <w:t>Navigated</w:t>
      </w:r>
      <w:r>
        <w:rPr>
          <w:spacing w:val="-6"/>
          <w:sz w:val="24"/>
        </w:rPr>
        <w:t xml:space="preserve"> </w:t>
      </w:r>
      <w:r>
        <w:rPr>
          <w:sz w:val="24"/>
        </w:rPr>
        <w:t>to</w:t>
      </w:r>
      <w:r>
        <w:rPr>
          <w:spacing w:val="-6"/>
          <w:sz w:val="24"/>
        </w:rPr>
        <w:t xml:space="preserve"> </w:t>
      </w:r>
      <w:r>
        <w:rPr>
          <w:b/>
          <w:sz w:val="24"/>
        </w:rPr>
        <w:t>Transfer</w:t>
      </w:r>
      <w:r>
        <w:rPr>
          <w:b/>
          <w:spacing w:val="-6"/>
          <w:sz w:val="24"/>
        </w:rPr>
        <w:t xml:space="preserve"> </w:t>
      </w:r>
      <w:r>
        <w:rPr>
          <w:b/>
          <w:spacing w:val="-2"/>
          <w:sz w:val="24"/>
        </w:rPr>
        <w:t>Funds</w:t>
      </w:r>
      <w:r>
        <w:rPr>
          <w:spacing w:val="-2"/>
          <w:sz w:val="24"/>
        </w:rPr>
        <w:t>.</w:t>
      </w:r>
    </w:p>
    <w:p w14:paraId="4E15DD34" w14:textId="77777777" w:rsidR="003F77D2" w:rsidRDefault="00000000">
      <w:pPr>
        <w:pStyle w:val="ListParagraph"/>
        <w:numPr>
          <w:ilvl w:val="1"/>
          <w:numId w:val="9"/>
        </w:numPr>
        <w:tabs>
          <w:tab w:val="left" w:pos="885"/>
        </w:tabs>
        <w:spacing w:before="42"/>
        <w:rPr>
          <w:sz w:val="24"/>
        </w:rPr>
      </w:pPr>
      <w:r>
        <w:rPr>
          <w:sz w:val="24"/>
        </w:rPr>
        <w:t xml:space="preserve">Entered the transfer details and submitted the </w:t>
      </w:r>
      <w:r>
        <w:rPr>
          <w:spacing w:val="-2"/>
          <w:sz w:val="24"/>
        </w:rPr>
        <w:t>request.</w:t>
      </w:r>
    </w:p>
    <w:p w14:paraId="37D3F380" w14:textId="77777777" w:rsidR="003F77D2" w:rsidRDefault="00000000">
      <w:pPr>
        <w:pStyle w:val="ListParagraph"/>
        <w:numPr>
          <w:ilvl w:val="1"/>
          <w:numId w:val="9"/>
        </w:numPr>
        <w:tabs>
          <w:tab w:val="left" w:pos="885"/>
        </w:tabs>
        <w:rPr>
          <w:sz w:val="24"/>
        </w:rPr>
      </w:pPr>
      <w:r>
        <w:rPr>
          <w:sz w:val="24"/>
        </w:rPr>
        <w:t xml:space="preserve">Intercepted the POST request using Burp Suite </w:t>
      </w:r>
      <w:r>
        <w:rPr>
          <w:spacing w:val="-2"/>
          <w:sz w:val="24"/>
        </w:rPr>
        <w:t>Proxy.</w:t>
      </w:r>
    </w:p>
    <w:p w14:paraId="593146A5" w14:textId="77777777" w:rsidR="003F77D2" w:rsidRDefault="00000000">
      <w:pPr>
        <w:pStyle w:val="ListParagraph"/>
        <w:numPr>
          <w:ilvl w:val="1"/>
          <w:numId w:val="9"/>
        </w:numPr>
        <w:tabs>
          <w:tab w:val="left" w:pos="885"/>
        </w:tabs>
        <w:rPr>
          <w:sz w:val="24"/>
        </w:rPr>
      </w:pPr>
      <w:r>
        <w:rPr>
          <w:sz w:val="24"/>
        </w:rPr>
        <w:t xml:space="preserve">Sent the request to Burp </w:t>
      </w:r>
      <w:r>
        <w:rPr>
          <w:spacing w:val="-2"/>
          <w:sz w:val="24"/>
        </w:rPr>
        <w:t>Repeater.</w:t>
      </w:r>
    </w:p>
    <w:p w14:paraId="52701D47" w14:textId="77777777" w:rsidR="003F77D2" w:rsidRDefault="00000000">
      <w:pPr>
        <w:pStyle w:val="ListParagraph"/>
        <w:numPr>
          <w:ilvl w:val="1"/>
          <w:numId w:val="9"/>
        </w:numPr>
        <w:tabs>
          <w:tab w:val="left" w:pos="885"/>
        </w:tabs>
        <w:spacing w:before="69" w:line="273" w:lineRule="auto"/>
        <w:ind w:right="1148"/>
        <w:rPr>
          <w:sz w:val="24"/>
        </w:rPr>
      </w:pPr>
      <w:r>
        <w:rPr>
          <w:sz w:val="24"/>
        </w:rPr>
        <w:t>Modified</w:t>
      </w:r>
      <w:r>
        <w:rPr>
          <w:spacing w:val="-9"/>
          <w:sz w:val="24"/>
        </w:rPr>
        <w:t xml:space="preserve"> </w:t>
      </w:r>
      <w:r>
        <w:rPr>
          <w:sz w:val="24"/>
        </w:rPr>
        <w:t>the</w:t>
      </w:r>
      <w:r>
        <w:rPr>
          <w:spacing w:val="-5"/>
          <w:sz w:val="24"/>
        </w:rPr>
        <w:t xml:space="preserve"> </w:t>
      </w:r>
      <w:r>
        <w:rPr>
          <w:rFonts w:ascii="Courier New"/>
          <w:color w:val="178037"/>
          <w:sz w:val="24"/>
        </w:rPr>
        <w:t>transferAmount</w:t>
      </w:r>
      <w:r>
        <w:rPr>
          <w:rFonts w:ascii="Courier New"/>
          <w:color w:val="178037"/>
          <w:spacing w:val="-85"/>
          <w:sz w:val="24"/>
        </w:rPr>
        <w:t xml:space="preserve"> </w:t>
      </w:r>
      <w:r>
        <w:rPr>
          <w:sz w:val="24"/>
        </w:rPr>
        <w:t>parameter</w:t>
      </w:r>
      <w:r>
        <w:rPr>
          <w:spacing w:val="-5"/>
          <w:sz w:val="24"/>
        </w:rPr>
        <w:t xml:space="preserve"> </w:t>
      </w:r>
      <w:r>
        <w:rPr>
          <w:sz w:val="24"/>
        </w:rPr>
        <w:t>from</w:t>
      </w:r>
      <w:r>
        <w:rPr>
          <w:spacing w:val="-5"/>
          <w:sz w:val="24"/>
        </w:rPr>
        <w:t xml:space="preserve"> </w:t>
      </w:r>
      <w:r>
        <w:rPr>
          <w:sz w:val="24"/>
        </w:rPr>
        <w:t>the</w:t>
      </w:r>
      <w:r>
        <w:rPr>
          <w:spacing w:val="-5"/>
          <w:sz w:val="24"/>
        </w:rPr>
        <w:t xml:space="preserve"> </w:t>
      </w:r>
      <w:r>
        <w:rPr>
          <w:sz w:val="24"/>
        </w:rPr>
        <w:t>original</w:t>
      </w:r>
      <w:r>
        <w:rPr>
          <w:spacing w:val="-5"/>
          <w:sz w:val="24"/>
        </w:rPr>
        <w:t xml:space="preserve"> </w:t>
      </w:r>
      <w:r>
        <w:rPr>
          <w:sz w:val="24"/>
        </w:rPr>
        <w:t>value</w:t>
      </w:r>
      <w:r>
        <w:rPr>
          <w:spacing w:val="-5"/>
          <w:sz w:val="24"/>
        </w:rPr>
        <w:t xml:space="preserve"> </w:t>
      </w:r>
      <w:r>
        <w:rPr>
          <w:sz w:val="24"/>
        </w:rPr>
        <w:t>to</w:t>
      </w:r>
      <w:r>
        <w:rPr>
          <w:spacing w:val="-5"/>
          <w:sz w:val="24"/>
        </w:rPr>
        <w:t xml:space="preserve"> </w:t>
      </w:r>
      <w:r>
        <w:rPr>
          <w:sz w:val="24"/>
        </w:rPr>
        <w:t>a</w:t>
      </w:r>
      <w:r>
        <w:rPr>
          <w:spacing w:val="-5"/>
          <w:sz w:val="24"/>
        </w:rPr>
        <w:t xml:space="preserve"> </w:t>
      </w:r>
      <w:r>
        <w:rPr>
          <w:sz w:val="24"/>
        </w:rPr>
        <w:t xml:space="preserve">different </w:t>
      </w:r>
      <w:r>
        <w:rPr>
          <w:spacing w:val="-2"/>
          <w:sz w:val="24"/>
        </w:rPr>
        <w:t>value.</w:t>
      </w:r>
    </w:p>
    <w:p w14:paraId="144068C8" w14:textId="77777777" w:rsidR="003F77D2" w:rsidRDefault="00000000">
      <w:pPr>
        <w:pStyle w:val="ListParagraph"/>
        <w:numPr>
          <w:ilvl w:val="1"/>
          <w:numId w:val="9"/>
        </w:numPr>
        <w:tabs>
          <w:tab w:val="left" w:pos="885"/>
        </w:tabs>
        <w:spacing w:before="60"/>
        <w:rPr>
          <w:sz w:val="24"/>
        </w:rPr>
      </w:pPr>
      <w:r>
        <w:rPr>
          <w:sz w:val="24"/>
        </w:rPr>
        <w:lastRenderedPageBreak/>
        <w:t xml:space="preserve">Forwarded the modified </w:t>
      </w:r>
      <w:r>
        <w:rPr>
          <w:spacing w:val="-2"/>
          <w:sz w:val="24"/>
        </w:rPr>
        <w:t>request.</w:t>
      </w:r>
    </w:p>
    <w:p w14:paraId="06007EED" w14:textId="77777777" w:rsidR="003F77D2" w:rsidRDefault="00000000">
      <w:pPr>
        <w:pStyle w:val="ListParagraph"/>
        <w:numPr>
          <w:ilvl w:val="1"/>
          <w:numId w:val="9"/>
        </w:numPr>
        <w:tabs>
          <w:tab w:val="left" w:pos="885"/>
        </w:tabs>
        <w:spacing w:line="276" w:lineRule="auto"/>
        <w:ind w:right="1266"/>
        <w:rPr>
          <w:sz w:val="24"/>
        </w:rPr>
      </w:pPr>
      <w:r>
        <w:rPr>
          <w:sz w:val="24"/>
        </w:rPr>
        <w:t>Observed</w:t>
      </w:r>
      <w:r>
        <w:rPr>
          <w:spacing w:val="-4"/>
          <w:sz w:val="24"/>
        </w:rPr>
        <w:t xml:space="preserve"> </w:t>
      </w:r>
      <w:r>
        <w:rPr>
          <w:sz w:val="24"/>
        </w:rPr>
        <w:t>that</w:t>
      </w:r>
      <w:r>
        <w:rPr>
          <w:spacing w:val="-4"/>
          <w:sz w:val="24"/>
        </w:rPr>
        <w:t xml:space="preserve"> </w:t>
      </w:r>
      <w:r>
        <w:rPr>
          <w:sz w:val="24"/>
        </w:rPr>
        <w:t>the</w:t>
      </w:r>
      <w:r>
        <w:rPr>
          <w:spacing w:val="-4"/>
          <w:sz w:val="24"/>
        </w:rPr>
        <w:t xml:space="preserve"> </w:t>
      </w:r>
      <w:r>
        <w:rPr>
          <w:sz w:val="24"/>
        </w:rPr>
        <w:t>application</w:t>
      </w:r>
      <w:r>
        <w:rPr>
          <w:spacing w:val="-4"/>
          <w:sz w:val="24"/>
        </w:rPr>
        <w:t xml:space="preserve"> </w:t>
      </w:r>
      <w:r>
        <w:rPr>
          <w:sz w:val="24"/>
        </w:rPr>
        <w:t>accepted</w:t>
      </w:r>
      <w:r>
        <w:rPr>
          <w:spacing w:val="-4"/>
          <w:sz w:val="24"/>
        </w:rPr>
        <w:t xml:space="preserve"> </w:t>
      </w:r>
      <w:r>
        <w:rPr>
          <w:sz w:val="24"/>
        </w:rPr>
        <w:t>the</w:t>
      </w:r>
      <w:r>
        <w:rPr>
          <w:spacing w:val="-4"/>
          <w:sz w:val="24"/>
        </w:rPr>
        <w:t xml:space="preserve"> </w:t>
      </w:r>
      <w:r>
        <w:rPr>
          <w:sz w:val="24"/>
        </w:rPr>
        <w:t>modified</w:t>
      </w:r>
      <w:r>
        <w:rPr>
          <w:spacing w:val="-4"/>
          <w:sz w:val="24"/>
        </w:rPr>
        <w:t xml:space="preserve"> </w:t>
      </w:r>
      <w:r>
        <w:rPr>
          <w:sz w:val="24"/>
        </w:rPr>
        <w:t>parameter</w:t>
      </w:r>
      <w:r>
        <w:rPr>
          <w:spacing w:val="-4"/>
          <w:sz w:val="24"/>
        </w:rPr>
        <w:t xml:space="preserve"> </w:t>
      </w:r>
      <w:r>
        <w:rPr>
          <w:sz w:val="24"/>
        </w:rPr>
        <w:t>and</w:t>
      </w:r>
      <w:r>
        <w:rPr>
          <w:spacing w:val="-4"/>
          <w:sz w:val="24"/>
        </w:rPr>
        <w:t xml:space="preserve"> </w:t>
      </w:r>
      <w:r>
        <w:rPr>
          <w:sz w:val="24"/>
        </w:rPr>
        <w:t>processed</w:t>
      </w:r>
      <w:r>
        <w:rPr>
          <w:spacing w:val="-4"/>
          <w:sz w:val="24"/>
        </w:rPr>
        <w:t xml:space="preserve"> </w:t>
      </w:r>
      <w:r>
        <w:rPr>
          <w:sz w:val="24"/>
        </w:rPr>
        <w:t>the transaction successfully.</w:t>
      </w:r>
    </w:p>
    <w:p w14:paraId="5C11FB66" w14:textId="77777777" w:rsidR="003F77D2" w:rsidRDefault="003F77D2">
      <w:pPr>
        <w:pStyle w:val="BodyText"/>
        <w:spacing w:before="204"/>
      </w:pPr>
    </w:p>
    <w:p w14:paraId="38E665D3" w14:textId="77777777" w:rsidR="003F77D2" w:rsidRDefault="00000000">
      <w:pPr>
        <w:pStyle w:val="Heading2"/>
      </w:pPr>
      <w:bookmarkStart w:id="49" w:name="Domain_Name_"/>
      <w:bookmarkEnd w:id="49"/>
      <w:r>
        <w:t>Domain</w:t>
      </w:r>
      <w:r>
        <w:rPr>
          <w:spacing w:val="-6"/>
        </w:rPr>
        <w:t xml:space="preserve"> </w:t>
      </w:r>
      <w:r>
        <w:rPr>
          <w:spacing w:val="-4"/>
        </w:rPr>
        <w:t>Name</w:t>
      </w:r>
    </w:p>
    <w:p w14:paraId="79DD2D76" w14:textId="77777777" w:rsidR="003F77D2" w:rsidRDefault="003F77D2">
      <w:pPr>
        <w:spacing w:before="295"/>
        <w:ind w:left="165"/>
        <w:rPr>
          <w:b/>
          <w:sz w:val="24"/>
        </w:rPr>
      </w:pPr>
      <w:hyperlink r:id="rId29">
        <w:r>
          <w:rPr>
            <w:b/>
            <w:color w:val="1154CC"/>
            <w:spacing w:val="-2"/>
            <w:sz w:val="24"/>
            <w:u w:val="single" w:color="1154CC"/>
          </w:rPr>
          <w:t>http://testfire.net</w:t>
        </w:r>
      </w:hyperlink>
    </w:p>
    <w:p w14:paraId="3525F198" w14:textId="77777777" w:rsidR="003F77D2" w:rsidRDefault="003F77D2">
      <w:pPr>
        <w:pStyle w:val="BodyText"/>
        <w:spacing w:before="246"/>
        <w:rPr>
          <w:b/>
        </w:rPr>
      </w:pPr>
    </w:p>
    <w:p w14:paraId="0BB21316" w14:textId="77777777" w:rsidR="003F77D2" w:rsidRDefault="00000000">
      <w:pPr>
        <w:pStyle w:val="Heading2"/>
      </w:pPr>
      <w:bookmarkStart w:id="50" w:name="Affected_URL_"/>
      <w:bookmarkEnd w:id="50"/>
      <w:r>
        <w:t>Affected</w:t>
      </w:r>
      <w:r>
        <w:rPr>
          <w:spacing w:val="-8"/>
        </w:rPr>
        <w:t xml:space="preserve"> </w:t>
      </w:r>
      <w:r>
        <w:rPr>
          <w:spacing w:val="-5"/>
        </w:rPr>
        <w:t>URL</w:t>
      </w:r>
    </w:p>
    <w:p w14:paraId="4992F5AE" w14:textId="77777777" w:rsidR="003F77D2" w:rsidRDefault="003F77D2">
      <w:pPr>
        <w:pStyle w:val="BodyText"/>
        <w:spacing w:before="295"/>
        <w:ind w:left="165"/>
      </w:pPr>
      <w:hyperlink r:id="rId30">
        <w:r>
          <w:rPr>
            <w:spacing w:val="-2"/>
          </w:rPr>
          <w:t>http://testfire.net/bank/doTransfer</w:t>
        </w:r>
      </w:hyperlink>
    </w:p>
    <w:p w14:paraId="25E7E104" w14:textId="77777777" w:rsidR="003F77D2" w:rsidRDefault="003F77D2">
      <w:pPr>
        <w:pStyle w:val="BodyText"/>
        <w:spacing w:before="245"/>
      </w:pPr>
    </w:p>
    <w:p w14:paraId="4BB010E6" w14:textId="77777777" w:rsidR="003F77D2" w:rsidRDefault="00000000">
      <w:pPr>
        <w:pStyle w:val="Heading2"/>
      </w:pPr>
      <w:bookmarkStart w:id="51" w:name="Proof_of_Concept_(PoC)_"/>
      <w:bookmarkEnd w:id="51"/>
      <w:r>
        <w:t>Proof</w:t>
      </w:r>
      <w:r>
        <w:rPr>
          <w:spacing w:val="-7"/>
        </w:rPr>
        <w:t xml:space="preserve"> </w:t>
      </w:r>
      <w:r>
        <w:t>of</w:t>
      </w:r>
      <w:r>
        <w:rPr>
          <w:spacing w:val="-6"/>
        </w:rPr>
        <w:t xml:space="preserve"> </w:t>
      </w:r>
      <w:r>
        <w:t>Concept</w:t>
      </w:r>
      <w:r>
        <w:rPr>
          <w:spacing w:val="-6"/>
        </w:rPr>
        <w:t xml:space="preserve"> </w:t>
      </w:r>
      <w:r>
        <w:rPr>
          <w:spacing w:val="-2"/>
        </w:rPr>
        <w:t>(PoC)</w:t>
      </w:r>
    </w:p>
    <w:p w14:paraId="3C85151B" w14:textId="77777777" w:rsidR="003F77D2" w:rsidRDefault="00000000">
      <w:pPr>
        <w:pStyle w:val="BodyText"/>
        <w:spacing w:before="296" w:line="276" w:lineRule="auto"/>
        <w:ind w:left="165" w:right="812"/>
      </w:pPr>
      <w:r>
        <w:t>An authenticated user initiated a fund transfer through the application. The HTTP POST request</w:t>
      </w:r>
      <w:r>
        <w:rPr>
          <w:spacing w:val="-4"/>
        </w:rPr>
        <w:t xml:space="preserve"> </w:t>
      </w:r>
      <w:r>
        <w:t>was</w:t>
      </w:r>
      <w:r>
        <w:rPr>
          <w:spacing w:val="-4"/>
        </w:rPr>
        <w:t xml:space="preserve"> </w:t>
      </w:r>
      <w:r>
        <w:t>intercepted</w:t>
      </w:r>
      <w:r>
        <w:rPr>
          <w:spacing w:val="-4"/>
        </w:rPr>
        <w:t xml:space="preserve"> </w:t>
      </w:r>
      <w:r>
        <w:t>using</w:t>
      </w:r>
      <w:r>
        <w:rPr>
          <w:spacing w:val="-4"/>
        </w:rPr>
        <w:t xml:space="preserve"> </w:t>
      </w:r>
      <w:r>
        <w:t>Burp</w:t>
      </w:r>
      <w:r>
        <w:rPr>
          <w:spacing w:val="-4"/>
        </w:rPr>
        <w:t xml:space="preserve"> </w:t>
      </w:r>
      <w:r>
        <w:t>Suite</w:t>
      </w:r>
      <w:r>
        <w:rPr>
          <w:spacing w:val="-4"/>
        </w:rPr>
        <w:t xml:space="preserve"> </w:t>
      </w:r>
      <w:r>
        <w:t>and</w:t>
      </w:r>
      <w:r>
        <w:rPr>
          <w:spacing w:val="-4"/>
        </w:rPr>
        <w:t xml:space="preserve"> </w:t>
      </w:r>
      <w:r>
        <w:t>the</w:t>
      </w:r>
      <w:r>
        <w:rPr>
          <w:spacing w:val="-4"/>
        </w:rPr>
        <w:t xml:space="preserve"> </w:t>
      </w:r>
      <w:r>
        <w:t>transaction</w:t>
      </w:r>
      <w:r>
        <w:rPr>
          <w:spacing w:val="-4"/>
        </w:rPr>
        <w:t xml:space="preserve"> </w:t>
      </w:r>
      <w:r>
        <w:t>amount</w:t>
      </w:r>
      <w:r>
        <w:rPr>
          <w:spacing w:val="-4"/>
        </w:rPr>
        <w:t xml:space="preserve"> </w:t>
      </w:r>
      <w:r>
        <w:t>parameter</w:t>
      </w:r>
      <w:r>
        <w:rPr>
          <w:spacing w:val="-4"/>
        </w:rPr>
        <w:t xml:space="preserve"> </w:t>
      </w:r>
      <w:r>
        <w:t>was</w:t>
      </w:r>
      <w:r>
        <w:rPr>
          <w:spacing w:val="-4"/>
        </w:rPr>
        <w:t xml:space="preserve"> </w:t>
      </w:r>
      <w:r>
        <w:t>modified before being forwarded. The application processed the altered request successfully and confirmed the modified transaction, demonstrating insufficient server-side validation of client-controlled parameters.</w:t>
      </w:r>
    </w:p>
    <w:p w14:paraId="58878692" w14:textId="77777777" w:rsidR="003F77D2" w:rsidRDefault="003F77D2">
      <w:pPr>
        <w:pStyle w:val="BodyText"/>
        <w:rPr>
          <w:sz w:val="20"/>
        </w:rPr>
      </w:pPr>
    </w:p>
    <w:p w14:paraId="6242801B" w14:textId="77777777" w:rsidR="003F77D2" w:rsidRDefault="00000000">
      <w:pPr>
        <w:pStyle w:val="BodyText"/>
        <w:spacing w:before="226"/>
        <w:rPr>
          <w:sz w:val="20"/>
        </w:rPr>
      </w:pPr>
      <w:r>
        <w:rPr>
          <w:noProof/>
          <w:sz w:val="20"/>
        </w:rPr>
        <w:drawing>
          <wp:inline distT="0" distB="0" distL="0" distR="0">
            <wp:extent cx="6161516" cy="2535555"/>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31" cstate="print"/>
                    <a:stretch>
                      <a:fillRect/>
                    </a:stretch>
                  </pic:blipFill>
                  <pic:spPr>
                    <a:xfrm>
                      <a:off x="0" y="0"/>
                      <a:ext cx="6161516" cy="2535555"/>
                    </a:xfrm>
                    <a:prstGeom prst="rect">
                      <a:avLst/>
                    </a:prstGeom>
                  </pic:spPr>
                </pic:pic>
              </a:graphicData>
            </a:graphic>
          </wp:inline>
        </w:drawing>
      </w:r>
    </w:p>
    <w:p w14:paraId="318A3CA4" w14:textId="77777777" w:rsidR="003F77D2" w:rsidRDefault="00000000">
      <w:pPr>
        <w:ind w:left="214"/>
        <w:rPr>
          <w:sz w:val="20"/>
        </w:rPr>
      </w:pPr>
      <w:r>
        <w:rPr>
          <w:noProof/>
          <w:sz w:val="20"/>
        </w:rPr>
        <w:lastRenderedPageBreak/>
        <w:drawing>
          <wp:inline distT="0" distB="0" distL="0" distR="0" wp14:anchorId="315A0621" wp14:editId="65A9EA64">
            <wp:extent cx="5876303" cy="1868614"/>
            <wp:effectExtent l="0" t="0" r="0" b="0"/>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32" cstate="print"/>
                    <a:stretch>
                      <a:fillRect/>
                    </a:stretch>
                  </pic:blipFill>
                  <pic:spPr>
                    <a:xfrm>
                      <a:off x="0" y="0"/>
                      <a:ext cx="5876303" cy="1868614"/>
                    </a:xfrm>
                    <a:prstGeom prst="rect">
                      <a:avLst/>
                    </a:prstGeom>
                  </pic:spPr>
                </pic:pic>
              </a:graphicData>
            </a:graphic>
          </wp:inline>
        </w:drawing>
      </w:r>
    </w:p>
    <w:p w14:paraId="1F452EDB" w14:textId="77777777" w:rsidR="003F77D2" w:rsidRDefault="003F77D2">
      <w:pPr>
        <w:pStyle w:val="BodyText"/>
        <w:rPr>
          <w:sz w:val="20"/>
        </w:rPr>
      </w:pPr>
    </w:p>
    <w:p w14:paraId="3C2341C7" w14:textId="77777777" w:rsidR="003F77D2" w:rsidRDefault="003F77D2">
      <w:pPr>
        <w:pStyle w:val="BodyText"/>
        <w:rPr>
          <w:sz w:val="20"/>
        </w:rPr>
      </w:pPr>
    </w:p>
    <w:p w14:paraId="2F9F4E4E" w14:textId="77777777" w:rsidR="003F77D2" w:rsidRDefault="003F77D2">
      <w:pPr>
        <w:pStyle w:val="BodyText"/>
        <w:rPr>
          <w:sz w:val="20"/>
        </w:rPr>
      </w:pPr>
    </w:p>
    <w:p w14:paraId="0D8BC61A" w14:textId="77777777" w:rsidR="003F77D2" w:rsidRDefault="003F77D2">
      <w:pPr>
        <w:pStyle w:val="BodyText"/>
        <w:rPr>
          <w:sz w:val="20"/>
        </w:rPr>
      </w:pPr>
    </w:p>
    <w:p w14:paraId="463B9D06" w14:textId="77777777" w:rsidR="003F77D2" w:rsidRDefault="003F77D2">
      <w:pPr>
        <w:pStyle w:val="BodyText"/>
        <w:rPr>
          <w:sz w:val="20"/>
        </w:rPr>
      </w:pPr>
    </w:p>
    <w:p w14:paraId="7803D741" w14:textId="77777777" w:rsidR="003F77D2" w:rsidRDefault="003F77D2">
      <w:pPr>
        <w:pStyle w:val="BodyText"/>
        <w:rPr>
          <w:sz w:val="20"/>
        </w:rPr>
      </w:pPr>
    </w:p>
    <w:p w14:paraId="4665BDEB" w14:textId="77777777" w:rsidR="003F77D2" w:rsidRDefault="00000000">
      <w:pPr>
        <w:pStyle w:val="BodyText"/>
        <w:spacing w:before="116"/>
        <w:rPr>
          <w:sz w:val="20"/>
        </w:rPr>
      </w:pPr>
      <w:r>
        <w:rPr>
          <w:noProof/>
          <w:sz w:val="20"/>
        </w:rPr>
        <w:drawing>
          <wp:inline distT="0" distB="0" distL="0" distR="0">
            <wp:extent cx="5071638" cy="3291840"/>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33" cstate="print"/>
                    <a:stretch>
                      <a:fillRect/>
                    </a:stretch>
                  </pic:blipFill>
                  <pic:spPr>
                    <a:xfrm>
                      <a:off x="0" y="0"/>
                      <a:ext cx="5071638" cy="3291840"/>
                    </a:xfrm>
                    <a:prstGeom prst="rect">
                      <a:avLst/>
                    </a:prstGeom>
                  </pic:spPr>
                </pic:pic>
              </a:graphicData>
            </a:graphic>
          </wp:inline>
        </w:drawing>
      </w:r>
    </w:p>
    <w:p w14:paraId="010E973A" w14:textId="77777777" w:rsidR="003F77D2" w:rsidRDefault="00000000">
      <w:pPr>
        <w:ind w:left="195"/>
        <w:rPr>
          <w:sz w:val="20"/>
        </w:rPr>
      </w:pPr>
      <w:r>
        <w:rPr>
          <w:noProof/>
          <w:sz w:val="20"/>
        </w:rPr>
        <w:lastRenderedPageBreak/>
        <w:drawing>
          <wp:inline distT="0" distB="0" distL="0" distR="0" wp14:anchorId="500032F8" wp14:editId="32B042EA">
            <wp:extent cx="6082192" cy="1127759"/>
            <wp:effectExtent l="0" t="0" r="0" b="0"/>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34" cstate="print"/>
                    <a:stretch>
                      <a:fillRect/>
                    </a:stretch>
                  </pic:blipFill>
                  <pic:spPr>
                    <a:xfrm>
                      <a:off x="0" y="0"/>
                      <a:ext cx="6082192" cy="1127759"/>
                    </a:xfrm>
                    <a:prstGeom prst="rect">
                      <a:avLst/>
                    </a:prstGeom>
                  </pic:spPr>
                </pic:pic>
              </a:graphicData>
            </a:graphic>
          </wp:inline>
        </w:drawing>
      </w:r>
    </w:p>
    <w:p w14:paraId="27CC46E4" w14:textId="77777777" w:rsidR="003F77D2" w:rsidRDefault="00000000">
      <w:pPr>
        <w:pStyle w:val="BodyText"/>
        <w:spacing w:before="7"/>
        <w:rPr>
          <w:sz w:val="7"/>
        </w:rPr>
      </w:pPr>
      <w:r>
        <w:rPr>
          <w:noProof/>
          <w:sz w:val="7"/>
        </w:rPr>
        <w:drawing>
          <wp:inline distT="0" distB="0" distL="0" distR="0">
            <wp:extent cx="2884832" cy="3291840"/>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35" cstate="print"/>
                    <a:stretch>
                      <a:fillRect/>
                    </a:stretch>
                  </pic:blipFill>
                  <pic:spPr>
                    <a:xfrm>
                      <a:off x="0" y="0"/>
                      <a:ext cx="2884832" cy="3291840"/>
                    </a:xfrm>
                    <a:prstGeom prst="rect">
                      <a:avLst/>
                    </a:prstGeom>
                  </pic:spPr>
                </pic:pic>
              </a:graphicData>
            </a:graphic>
          </wp:inline>
        </w:drawing>
      </w:r>
    </w:p>
    <w:p w14:paraId="3C856295" w14:textId="77777777" w:rsidR="003F77D2" w:rsidRDefault="003F77D2">
      <w:pPr>
        <w:pStyle w:val="BodyText"/>
        <w:rPr>
          <w:sz w:val="20"/>
        </w:rPr>
      </w:pPr>
    </w:p>
    <w:p w14:paraId="6423C964" w14:textId="77777777" w:rsidR="003F77D2" w:rsidRDefault="003F77D2">
      <w:pPr>
        <w:pStyle w:val="BodyText"/>
        <w:spacing w:before="184" w:after="1"/>
        <w:rPr>
          <w:sz w:val="20"/>
        </w:rPr>
      </w:pPr>
    </w:p>
    <w:p w14:paraId="4BF1E44F" w14:textId="77777777" w:rsidR="003F77D2" w:rsidRDefault="00000000">
      <w:pPr>
        <w:ind w:left="195"/>
        <w:rPr>
          <w:sz w:val="20"/>
        </w:rPr>
      </w:pPr>
      <w:bookmarkStart w:id="52" w:name="_"/>
      <w:bookmarkEnd w:id="52"/>
      <w:r>
        <w:rPr>
          <w:noProof/>
          <w:sz w:val="20"/>
        </w:rPr>
        <w:drawing>
          <wp:inline distT="0" distB="0" distL="0" distR="0" wp14:anchorId="22F5920B" wp14:editId="41F08723">
            <wp:extent cx="5055326" cy="3291840"/>
            <wp:effectExtent l="0" t="0" r="0" b="0"/>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36" cstate="print"/>
                    <a:stretch>
                      <a:fillRect/>
                    </a:stretch>
                  </pic:blipFill>
                  <pic:spPr>
                    <a:xfrm>
                      <a:off x="0" y="0"/>
                      <a:ext cx="5055326" cy="3291840"/>
                    </a:xfrm>
                    <a:prstGeom prst="rect">
                      <a:avLst/>
                    </a:prstGeom>
                  </pic:spPr>
                </pic:pic>
              </a:graphicData>
            </a:graphic>
          </wp:inline>
        </w:drawing>
      </w:r>
    </w:p>
    <w:p w14:paraId="19D08285" w14:textId="77777777" w:rsidR="003F77D2" w:rsidRDefault="00000000">
      <w:pPr>
        <w:pStyle w:val="BodyText"/>
        <w:spacing w:before="8"/>
        <w:rPr>
          <w:sz w:val="11"/>
        </w:rPr>
      </w:pPr>
      <w:r>
        <w:rPr>
          <w:noProof/>
          <w:sz w:val="11"/>
        </w:rPr>
        <w:drawing>
          <wp:inline distT="0" distB="0" distL="0" distR="0">
            <wp:extent cx="5147240" cy="3291840"/>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37" cstate="print"/>
                    <a:stretch>
                      <a:fillRect/>
                    </a:stretch>
                  </pic:blipFill>
                  <pic:spPr>
                    <a:xfrm>
                      <a:off x="0" y="0"/>
                      <a:ext cx="5147240" cy="3291840"/>
                    </a:xfrm>
                    <a:prstGeom prst="rect">
                      <a:avLst/>
                    </a:prstGeom>
                  </pic:spPr>
                </pic:pic>
              </a:graphicData>
            </a:graphic>
          </wp:inline>
        </w:drawing>
      </w:r>
    </w:p>
    <w:p w14:paraId="7FEF542D" w14:textId="77777777" w:rsidR="003F77D2" w:rsidRDefault="00000000">
      <w:pPr>
        <w:pStyle w:val="Heading2"/>
        <w:spacing w:before="60"/>
      </w:pPr>
      <w:bookmarkStart w:id="53" w:name="Remediation_"/>
      <w:bookmarkEnd w:id="53"/>
      <w:r>
        <w:rPr>
          <w:spacing w:val="-2"/>
        </w:rPr>
        <w:lastRenderedPageBreak/>
        <w:t>Remediation</w:t>
      </w:r>
    </w:p>
    <w:p w14:paraId="1B7D2CF9" w14:textId="77777777" w:rsidR="003F77D2" w:rsidRDefault="00000000">
      <w:pPr>
        <w:pStyle w:val="ListParagraph"/>
        <w:numPr>
          <w:ilvl w:val="0"/>
          <w:numId w:val="2"/>
        </w:numPr>
        <w:tabs>
          <w:tab w:val="left" w:pos="885"/>
        </w:tabs>
        <w:spacing w:before="295"/>
        <w:rPr>
          <w:sz w:val="24"/>
        </w:rPr>
      </w:pPr>
      <w:r>
        <w:rPr>
          <w:sz w:val="24"/>
        </w:rPr>
        <w:t>Perform</w:t>
      </w:r>
      <w:r>
        <w:rPr>
          <w:spacing w:val="-1"/>
          <w:sz w:val="24"/>
        </w:rPr>
        <w:t xml:space="preserve"> </w:t>
      </w:r>
      <w:r>
        <w:rPr>
          <w:sz w:val="24"/>
        </w:rPr>
        <w:t>server-side</w:t>
      </w:r>
      <w:r>
        <w:rPr>
          <w:spacing w:val="-1"/>
          <w:sz w:val="24"/>
        </w:rPr>
        <w:t xml:space="preserve"> </w:t>
      </w:r>
      <w:r>
        <w:rPr>
          <w:sz w:val="24"/>
        </w:rPr>
        <w:t>validation</w:t>
      </w:r>
      <w:r>
        <w:rPr>
          <w:spacing w:val="-1"/>
          <w:sz w:val="24"/>
        </w:rPr>
        <w:t xml:space="preserve"> </w:t>
      </w:r>
      <w:r>
        <w:rPr>
          <w:sz w:val="24"/>
        </w:rPr>
        <w:t>of</w:t>
      </w:r>
      <w:r>
        <w:rPr>
          <w:spacing w:val="-1"/>
          <w:sz w:val="24"/>
        </w:rPr>
        <w:t xml:space="preserve"> </w:t>
      </w:r>
      <w:r>
        <w:rPr>
          <w:sz w:val="24"/>
        </w:rPr>
        <w:t>all</w:t>
      </w:r>
      <w:r>
        <w:rPr>
          <w:spacing w:val="-1"/>
          <w:sz w:val="24"/>
        </w:rPr>
        <w:t xml:space="preserve"> </w:t>
      </w:r>
      <w:r>
        <w:rPr>
          <w:sz w:val="24"/>
        </w:rPr>
        <w:t xml:space="preserve">transaction </w:t>
      </w:r>
      <w:r>
        <w:rPr>
          <w:spacing w:val="-2"/>
          <w:sz w:val="24"/>
        </w:rPr>
        <w:t>parameters.</w:t>
      </w:r>
    </w:p>
    <w:p w14:paraId="2C331238" w14:textId="77777777" w:rsidR="003F77D2" w:rsidRDefault="00000000">
      <w:pPr>
        <w:pStyle w:val="ListParagraph"/>
        <w:numPr>
          <w:ilvl w:val="0"/>
          <w:numId w:val="2"/>
        </w:numPr>
        <w:tabs>
          <w:tab w:val="left" w:pos="885"/>
        </w:tabs>
        <w:rPr>
          <w:sz w:val="24"/>
        </w:rPr>
      </w:pPr>
      <w:r>
        <w:rPr>
          <w:sz w:val="24"/>
        </w:rPr>
        <w:t xml:space="preserve">Do not trust client-supplied values for sensitive </w:t>
      </w:r>
      <w:r>
        <w:rPr>
          <w:spacing w:val="-2"/>
          <w:sz w:val="24"/>
        </w:rPr>
        <w:t>operations.</w:t>
      </w:r>
    </w:p>
    <w:p w14:paraId="3E4EA5F1" w14:textId="77777777" w:rsidR="003F77D2" w:rsidRDefault="00000000">
      <w:pPr>
        <w:pStyle w:val="ListParagraph"/>
        <w:numPr>
          <w:ilvl w:val="0"/>
          <w:numId w:val="2"/>
        </w:numPr>
        <w:tabs>
          <w:tab w:val="left" w:pos="885"/>
        </w:tabs>
        <w:spacing w:before="42"/>
        <w:rPr>
          <w:sz w:val="24"/>
        </w:rPr>
      </w:pPr>
      <w:r>
        <w:rPr>
          <w:sz w:val="24"/>
        </w:rPr>
        <w:t xml:space="preserve">Recalculate transaction details on the server before </w:t>
      </w:r>
      <w:r>
        <w:rPr>
          <w:spacing w:val="-2"/>
          <w:sz w:val="24"/>
        </w:rPr>
        <w:t>processing.</w:t>
      </w:r>
    </w:p>
    <w:p w14:paraId="6A40DFD9" w14:textId="77777777" w:rsidR="003F77D2" w:rsidRDefault="00000000">
      <w:pPr>
        <w:pStyle w:val="ListParagraph"/>
        <w:numPr>
          <w:ilvl w:val="0"/>
          <w:numId w:val="2"/>
        </w:numPr>
        <w:tabs>
          <w:tab w:val="left" w:pos="885"/>
        </w:tabs>
        <w:rPr>
          <w:sz w:val="24"/>
        </w:rPr>
      </w:pPr>
      <w:r>
        <w:rPr>
          <w:sz w:val="24"/>
        </w:rPr>
        <w:t>Validate</w:t>
      </w:r>
      <w:r>
        <w:rPr>
          <w:spacing w:val="-6"/>
          <w:sz w:val="24"/>
        </w:rPr>
        <w:t xml:space="preserve"> </w:t>
      </w:r>
      <w:r>
        <w:rPr>
          <w:sz w:val="24"/>
        </w:rPr>
        <w:t>user</w:t>
      </w:r>
      <w:r>
        <w:rPr>
          <w:spacing w:val="-4"/>
          <w:sz w:val="24"/>
        </w:rPr>
        <w:t xml:space="preserve"> </w:t>
      </w:r>
      <w:r>
        <w:rPr>
          <w:sz w:val="24"/>
        </w:rPr>
        <w:t>authorization</w:t>
      </w:r>
      <w:r>
        <w:rPr>
          <w:spacing w:val="-4"/>
          <w:sz w:val="24"/>
        </w:rPr>
        <w:t xml:space="preserve"> </w:t>
      </w:r>
      <w:r>
        <w:rPr>
          <w:sz w:val="24"/>
        </w:rPr>
        <w:t>for</w:t>
      </w:r>
      <w:r>
        <w:rPr>
          <w:spacing w:val="-4"/>
          <w:sz w:val="24"/>
        </w:rPr>
        <w:t xml:space="preserve"> </w:t>
      </w:r>
      <w:r>
        <w:rPr>
          <w:sz w:val="24"/>
        </w:rPr>
        <w:t>source</w:t>
      </w:r>
      <w:r>
        <w:rPr>
          <w:spacing w:val="-4"/>
          <w:sz w:val="24"/>
        </w:rPr>
        <w:t xml:space="preserve"> </w:t>
      </w:r>
      <w:r>
        <w:rPr>
          <w:sz w:val="24"/>
        </w:rPr>
        <w:t>and</w:t>
      </w:r>
      <w:r>
        <w:rPr>
          <w:spacing w:val="-4"/>
          <w:sz w:val="24"/>
        </w:rPr>
        <w:t xml:space="preserve"> </w:t>
      </w:r>
      <w:r>
        <w:rPr>
          <w:sz w:val="24"/>
        </w:rPr>
        <w:t>destination</w:t>
      </w:r>
      <w:r>
        <w:rPr>
          <w:spacing w:val="-3"/>
          <w:sz w:val="24"/>
        </w:rPr>
        <w:t xml:space="preserve"> </w:t>
      </w:r>
      <w:r>
        <w:rPr>
          <w:spacing w:val="-2"/>
          <w:sz w:val="24"/>
        </w:rPr>
        <w:t>accounts.</w:t>
      </w:r>
    </w:p>
    <w:p w14:paraId="55D864BE" w14:textId="77777777" w:rsidR="003F77D2" w:rsidRDefault="00000000">
      <w:pPr>
        <w:pStyle w:val="ListParagraph"/>
        <w:numPr>
          <w:ilvl w:val="0"/>
          <w:numId w:val="2"/>
        </w:numPr>
        <w:tabs>
          <w:tab w:val="left" w:pos="885"/>
        </w:tabs>
        <w:rPr>
          <w:sz w:val="24"/>
        </w:rPr>
      </w:pPr>
      <w:r>
        <w:rPr>
          <w:sz w:val="24"/>
        </w:rPr>
        <w:t xml:space="preserve">Log and monitor abnormal transaction </w:t>
      </w:r>
      <w:r>
        <w:rPr>
          <w:spacing w:val="-2"/>
          <w:sz w:val="24"/>
        </w:rPr>
        <w:t>modifications.</w:t>
      </w:r>
    </w:p>
    <w:p w14:paraId="699DAFDA" w14:textId="77777777" w:rsidR="003F77D2" w:rsidRDefault="00000000">
      <w:pPr>
        <w:pStyle w:val="ListParagraph"/>
        <w:numPr>
          <w:ilvl w:val="0"/>
          <w:numId w:val="2"/>
        </w:numPr>
        <w:tabs>
          <w:tab w:val="left" w:pos="885"/>
        </w:tabs>
        <w:spacing w:before="42"/>
        <w:rPr>
          <w:sz w:val="24"/>
        </w:rPr>
      </w:pPr>
      <w:r>
        <w:rPr>
          <w:sz w:val="24"/>
        </w:rPr>
        <w:t xml:space="preserve">Implement anti-tampering controls and integrity checks for critical </w:t>
      </w:r>
      <w:r>
        <w:rPr>
          <w:spacing w:val="-2"/>
          <w:sz w:val="24"/>
        </w:rPr>
        <w:t>requests.</w:t>
      </w:r>
    </w:p>
    <w:sectPr w:rsidR="003F77D2">
      <w:pgSz w:w="11920" w:h="16840"/>
      <w:pgMar w:top="1380" w:right="708" w:bottom="1000" w:left="12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A3DCC"/>
    <w:multiLevelType w:val="hybridMultilevel"/>
    <w:tmpl w:val="1E0AE40A"/>
    <w:lvl w:ilvl="0" w:tplc="D58C0A76">
      <w:numFmt w:val="bullet"/>
      <w:lvlText w:val="●"/>
      <w:lvlJc w:val="left"/>
      <w:pPr>
        <w:ind w:left="885" w:hanging="360"/>
      </w:pPr>
      <w:rPr>
        <w:rFonts w:ascii="Arial MT" w:eastAsia="Arial MT" w:hAnsi="Arial MT" w:cs="Arial MT" w:hint="default"/>
        <w:b w:val="0"/>
        <w:bCs w:val="0"/>
        <w:i w:val="0"/>
        <w:iCs w:val="0"/>
        <w:spacing w:val="0"/>
        <w:w w:val="60"/>
        <w:sz w:val="24"/>
        <w:szCs w:val="24"/>
        <w:lang w:val="en-US" w:eastAsia="en-US" w:bidi="ar-SA"/>
      </w:rPr>
    </w:lvl>
    <w:lvl w:ilvl="1" w:tplc="97BC88E6">
      <w:numFmt w:val="bullet"/>
      <w:lvlText w:val="•"/>
      <w:lvlJc w:val="left"/>
      <w:pPr>
        <w:ind w:left="1785" w:hanging="360"/>
      </w:pPr>
      <w:rPr>
        <w:rFonts w:hint="default"/>
        <w:lang w:val="en-US" w:eastAsia="en-US" w:bidi="ar-SA"/>
      </w:rPr>
    </w:lvl>
    <w:lvl w:ilvl="2" w:tplc="5CE2AF84">
      <w:numFmt w:val="bullet"/>
      <w:lvlText w:val="•"/>
      <w:lvlJc w:val="left"/>
      <w:pPr>
        <w:ind w:left="2691" w:hanging="360"/>
      </w:pPr>
      <w:rPr>
        <w:rFonts w:hint="default"/>
        <w:lang w:val="en-US" w:eastAsia="en-US" w:bidi="ar-SA"/>
      </w:rPr>
    </w:lvl>
    <w:lvl w:ilvl="3" w:tplc="FC6206FA">
      <w:numFmt w:val="bullet"/>
      <w:lvlText w:val="•"/>
      <w:lvlJc w:val="left"/>
      <w:pPr>
        <w:ind w:left="3597" w:hanging="360"/>
      </w:pPr>
      <w:rPr>
        <w:rFonts w:hint="default"/>
        <w:lang w:val="en-US" w:eastAsia="en-US" w:bidi="ar-SA"/>
      </w:rPr>
    </w:lvl>
    <w:lvl w:ilvl="4" w:tplc="DD50CFF0">
      <w:numFmt w:val="bullet"/>
      <w:lvlText w:val="•"/>
      <w:lvlJc w:val="left"/>
      <w:pPr>
        <w:ind w:left="4502" w:hanging="360"/>
      </w:pPr>
      <w:rPr>
        <w:rFonts w:hint="default"/>
        <w:lang w:val="en-US" w:eastAsia="en-US" w:bidi="ar-SA"/>
      </w:rPr>
    </w:lvl>
    <w:lvl w:ilvl="5" w:tplc="D902D852">
      <w:numFmt w:val="bullet"/>
      <w:lvlText w:val="•"/>
      <w:lvlJc w:val="left"/>
      <w:pPr>
        <w:ind w:left="5408" w:hanging="360"/>
      </w:pPr>
      <w:rPr>
        <w:rFonts w:hint="default"/>
        <w:lang w:val="en-US" w:eastAsia="en-US" w:bidi="ar-SA"/>
      </w:rPr>
    </w:lvl>
    <w:lvl w:ilvl="6" w:tplc="4F8E4958">
      <w:numFmt w:val="bullet"/>
      <w:lvlText w:val="•"/>
      <w:lvlJc w:val="left"/>
      <w:pPr>
        <w:ind w:left="6314" w:hanging="360"/>
      </w:pPr>
      <w:rPr>
        <w:rFonts w:hint="default"/>
        <w:lang w:val="en-US" w:eastAsia="en-US" w:bidi="ar-SA"/>
      </w:rPr>
    </w:lvl>
    <w:lvl w:ilvl="7" w:tplc="1E169FA2">
      <w:numFmt w:val="bullet"/>
      <w:lvlText w:val="•"/>
      <w:lvlJc w:val="left"/>
      <w:pPr>
        <w:ind w:left="7219" w:hanging="360"/>
      </w:pPr>
      <w:rPr>
        <w:rFonts w:hint="default"/>
        <w:lang w:val="en-US" w:eastAsia="en-US" w:bidi="ar-SA"/>
      </w:rPr>
    </w:lvl>
    <w:lvl w:ilvl="8" w:tplc="78A6D3BE">
      <w:numFmt w:val="bullet"/>
      <w:lvlText w:val="•"/>
      <w:lvlJc w:val="left"/>
      <w:pPr>
        <w:ind w:left="8125" w:hanging="360"/>
      </w:pPr>
      <w:rPr>
        <w:rFonts w:hint="default"/>
        <w:lang w:val="en-US" w:eastAsia="en-US" w:bidi="ar-SA"/>
      </w:rPr>
    </w:lvl>
  </w:abstractNum>
  <w:abstractNum w:abstractNumId="1" w15:restartNumberingAfterBreak="0">
    <w:nsid w:val="112D1359"/>
    <w:multiLevelType w:val="hybridMultilevel"/>
    <w:tmpl w:val="F2FE95E8"/>
    <w:lvl w:ilvl="0" w:tplc="6D32B5D0">
      <w:numFmt w:val="bullet"/>
      <w:lvlText w:val="●"/>
      <w:lvlJc w:val="left"/>
      <w:pPr>
        <w:ind w:left="885" w:hanging="360"/>
      </w:pPr>
      <w:rPr>
        <w:rFonts w:ascii="Arial MT" w:eastAsia="Arial MT" w:hAnsi="Arial MT" w:cs="Arial MT" w:hint="default"/>
        <w:b w:val="0"/>
        <w:bCs w:val="0"/>
        <w:i w:val="0"/>
        <w:iCs w:val="0"/>
        <w:spacing w:val="0"/>
        <w:w w:val="60"/>
        <w:sz w:val="24"/>
        <w:szCs w:val="24"/>
        <w:lang w:val="en-US" w:eastAsia="en-US" w:bidi="ar-SA"/>
      </w:rPr>
    </w:lvl>
    <w:lvl w:ilvl="1" w:tplc="79F87BE6">
      <w:numFmt w:val="bullet"/>
      <w:lvlText w:val="•"/>
      <w:lvlJc w:val="left"/>
      <w:pPr>
        <w:ind w:left="1785" w:hanging="360"/>
      </w:pPr>
      <w:rPr>
        <w:rFonts w:hint="default"/>
        <w:lang w:val="en-US" w:eastAsia="en-US" w:bidi="ar-SA"/>
      </w:rPr>
    </w:lvl>
    <w:lvl w:ilvl="2" w:tplc="A8F2DD5E">
      <w:numFmt w:val="bullet"/>
      <w:lvlText w:val="•"/>
      <w:lvlJc w:val="left"/>
      <w:pPr>
        <w:ind w:left="2691" w:hanging="360"/>
      </w:pPr>
      <w:rPr>
        <w:rFonts w:hint="default"/>
        <w:lang w:val="en-US" w:eastAsia="en-US" w:bidi="ar-SA"/>
      </w:rPr>
    </w:lvl>
    <w:lvl w:ilvl="3" w:tplc="F258A2F2">
      <w:numFmt w:val="bullet"/>
      <w:lvlText w:val="•"/>
      <w:lvlJc w:val="left"/>
      <w:pPr>
        <w:ind w:left="3597" w:hanging="360"/>
      </w:pPr>
      <w:rPr>
        <w:rFonts w:hint="default"/>
        <w:lang w:val="en-US" w:eastAsia="en-US" w:bidi="ar-SA"/>
      </w:rPr>
    </w:lvl>
    <w:lvl w:ilvl="4" w:tplc="CA0CA5A2">
      <w:numFmt w:val="bullet"/>
      <w:lvlText w:val="•"/>
      <w:lvlJc w:val="left"/>
      <w:pPr>
        <w:ind w:left="4502" w:hanging="360"/>
      </w:pPr>
      <w:rPr>
        <w:rFonts w:hint="default"/>
        <w:lang w:val="en-US" w:eastAsia="en-US" w:bidi="ar-SA"/>
      </w:rPr>
    </w:lvl>
    <w:lvl w:ilvl="5" w:tplc="E59631A8">
      <w:numFmt w:val="bullet"/>
      <w:lvlText w:val="•"/>
      <w:lvlJc w:val="left"/>
      <w:pPr>
        <w:ind w:left="5408" w:hanging="360"/>
      </w:pPr>
      <w:rPr>
        <w:rFonts w:hint="default"/>
        <w:lang w:val="en-US" w:eastAsia="en-US" w:bidi="ar-SA"/>
      </w:rPr>
    </w:lvl>
    <w:lvl w:ilvl="6" w:tplc="88022542">
      <w:numFmt w:val="bullet"/>
      <w:lvlText w:val="•"/>
      <w:lvlJc w:val="left"/>
      <w:pPr>
        <w:ind w:left="6314" w:hanging="360"/>
      </w:pPr>
      <w:rPr>
        <w:rFonts w:hint="default"/>
        <w:lang w:val="en-US" w:eastAsia="en-US" w:bidi="ar-SA"/>
      </w:rPr>
    </w:lvl>
    <w:lvl w:ilvl="7" w:tplc="A254F302">
      <w:numFmt w:val="bullet"/>
      <w:lvlText w:val="•"/>
      <w:lvlJc w:val="left"/>
      <w:pPr>
        <w:ind w:left="7219" w:hanging="360"/>
      </w:pPr>
      <w:rPr>
        <w:rFonts w:hint="default"/>
        <w:lang w:val="en-US" w:eastAsia="en-US" w:bidi="ar-SA"/>
      </w:rPr>
    </w:lvl>
    <w:lvl w:ilvl="8" w:tplc="1CDC73F0">
      <w:numFmt w:val="bullet"/>
      <w:lvlText w:val="•"/>
      <w:lvlJc w:val="left"/>
      <w:pPr>
        <w:ind w:left="8125" w:hanging="360"/>
      </w:pPr>
      <w:rPr>
        <w:rFonts w:hint="default"/>
        <w:lang w:val="en-US" w:eastAsia="en-US" w:bidi="ar-SA"/>
      </w:rPr>
    </w:lvl>
  </w:abstractNum>
  <w:abstractNum w:abstractNumId="2" w15:restartNumberingAfterBreak="0">
    <w:nsid w:val="223D2BCE"/>
    <w:multiLevelType w:val="hybridMultilevel"/>
    <w:tmpl w:val="FAB8E9FE"/>
    <w:lvl w:ilvl="0" w:tplc="5B30CB1C">
      <w:numFmt w:val="bullet"/>
      <w:lvlText w:val="●"/>
      <w:lvlJc w:val="left"/>
      <w:pPr>
        <w:ind w:left="885" w:hanging="360"/>
      </w:pPr>
      <w:rPr>
        <w:rFonts w:ascii="Arial MT" w:eastAsia="Arial MT" w:hAnsi="Arial MT" w:cs="Arial MT" w:hint="default"/>
        <w:b w:val="0"/>
        <w:bCs w:val="0"/>
        <w:i w:val="0"/>
        <w:iCs w:val="0"/>
        <w:spacing w:val="0"/>
        <w:w w:val="60"/>
        <w:sz w:val="24"/>
        <w:szCs w:val="24"/>
        <w:lang w:val="en-US" w:eastAsia="en-US" w:bidi="ar-SA"/>
      </w:rPr>
    </w:lvl>
    <w:lvl w:ilvl="1" w:tplc="AEB87ECC">
      <w:numFmt w:val="bullet"/>
      <w:lvlText w:val="•"/>
      <w:lvlJc w:val="left"/>
      <w:pPr>
        <w:ind w:left="1785" w:hanging="360"/>
      </w:pPr>
      <w:rPr>
        <w:rFonts w:hint="default"/>
        <w:lang w:val="en-US" w:eastAsia="en-US" w:bidi="ar-SA"/>
      </w:rPr>
    </w:lvl>
    <w:lvl w:ilvl="2" w:tplc="CA1E6B86">
      <w:numFmt w:val="bullet"/>
      <w:lvlText w:val="•"/>
      <w:lvlJc w:val="left"/>
      <w:pPr>
        <w:ind w:left="2691" w:hanging="360"/>
      </w:pPr>
      <w:rPr>
        <w:rFonts w:hint="default"/>
        <w:lang w:val="en-US" w:eastAsia="en-US" w:bidi="ar-SA"/>
      </w:rPr>
    </w:lvl>
    <w:lvl w:ilvl="3" w:tplc="82567FA4">
      <w:numFmt w:val="bullet"/>
      <w:lvlText w:val="•"/>
      <w:lvlJc w:val="left"/>
      <w:pPr>
        <w:ind w:left="3597" w:hanging="360"/>
      </w:pPr>
      <w:rPr>
        <w:rFonts w:hint="default"/>
        <w:lang w:val="en-US" w:eastAsia="en-US" w:bidi="ar-SA"/>
      </w:rPr>
    </w:lvl>
    <w:lvl w:ilvl="4" w:tplc="19843666">
      <w:numFmt w:val="bullet"/>
      <w:lvlText w:val="•"/>
      <w:lvlJc w:val="left"/>
      <w:pPr>
        <w:ind w:left="4502" w:hanging="360"/>
      </w:pPr>
      <w:rPr>
        <w:rFonts w:hint="default"/>
        <w:lang w:val="en-US" w:eastAsia="en-US" w:bidi="ar-SA"/>
      </w:rPr>
    </w:lvl>
    <w:lvl w:ilvl="5" w:tplc="79A41554">
      <w:numFmt w:val="bullet"/>
      <w:lvlText w:val="•"/>
      <w:lvlJc w:val="left"/>
      <w:pPr>
        <w:ind w:left="5408" w:hanging="360"/>
      </w:pPr>
      <w:rPr>
        <w:rFonts w:hint="default"/>
        <w:lang w:val="en-US" w:eastAsia="en-US" w:bidi="ar-SA"/>
      </w:rPr>
    </w:lvl>
    <w:lvl w:ilvl="6" w:tplc="B6F46714">
      <w:numFmt w:val="bullet"/>
      <w:lvlText w:val="•"/>
      <w:lvlJc w:val="left"/>
      <w:pPr>
        <w:ind w:left="6314" w:hanging="360"/>
      </w:pPr>
      <w:rPr>
        <w:rFonts w:hint="default"/>
        <w:lang w:val="en-US" w:eastAsia="en-US" w:bidi="ar-SA"/>
      </w:rPr>
    </w:lvl>
    <w:lvl w:ilvl="7" w:tplc="F7A63A78">
      <w:numFmt w:val="bullet"/>
      <w:lvlText w:val="•"/>
      <w:lvlJc w:val="left"/>
      <w:pPr>
        <w:ind w:left="7219" w:hanging="360"/>
      </w:pPr>
      <w:rPr>
        <w:rFonts w:hint="default"/>
        <w:lang w:val="en-US" w:eastAsia="en-US" w:bidi="ar-SA"/>
      </w:rPr>
    </w:lvl>
    <w:lvl w:ilvl="8" w:tplc="6E40FAA4">
      <w:numFmt w:val="bullet"/>
      <w:lvlText w:val="•"/>
      <w:lvlJc w:val="left"/>
      <w:pPr>
        <w:ind w:left="8125" w:hanging="360"/>
      </w:pPr>
      <w:rPr>
        <w:rFonts w:hint="default"/>
        <w:lang w:val="en-US" w:eastAsia="en-US" w:bidi="ar-SA"/>
      </w:rPr>
    </w:lvl>
  </w:abstractNum>
  <w:abstractNum w:abstractNumId="3" w15:restartNumberingAfterBreak="0">
    <w:nsid w:val="25C11DB3"/>
    <w:multiLevelType w:val="hybridMultilevel"/>
    <w:tmpl w:val="2C4492E0"/>
    <w:lvl w:ilvl="0" w:tplc="1DB40CCC">
      <w:numFmt w:val="bullet"/>
      <w:lvlText w:val="●"/>
      <w:lvlJc w:val="left"/>
      <w:pPr>
        <w:ind w:left="885" w:hanging="360"/>
      </w:pPr>
      <w:rPr>
        <w:rFonts w:ascii="Arial MT" w:eastAsia="Arial MT" w:hAnsi="Arial MT" w:cs="Arial MT" w:hint="default"/>
        <w:b w:val="0"/>
        <w:bCs w:val="0"/>
        <w:i w:val="0"/>
        <w:iCs w:val="0"/>
        <w:spacing w:val="0"/>
        <w:w w:val="60"/>
        <w:sz w:val="24"/>
        <w:szCs w:val="24"/>
        <w:lang w:val="en-US" w:eastAsia="en-US" w:bidi="ar-SA"/>
      </w:rPr>
    </w:lvl>
    <w:lvl w:ilvl="1" w:tplc="28709DFA">
      <w:numFmt w:val="bullet"/>
      <w:lvlText w:val="•"/>
      <w:lvlJc w:val="left"/>
      <w:pPr>
        <w:ind w:left="1785" w:hanging="360"/>
      </w:pPr>
      <w:rPr>
        <w:rFonts w:hint="default"/>
        <w:lang w:val="en-US" w:eastAsia="en-US" w:bidi="ar-SA"/>
      </w:rPr>
    </w:lvl>
    <w:lvl w:ilvl="2" w:tplc="FF006FD4">
      <w:numFmt w:val="bullet"/>
      <w:lvlText w:val="•"/>
      <w:lvlJc w:val="left"/>
      <w:pPr>
        <w:ind w:left="2691" w:hanging="360"/>
      </w:pPr>
      <w:rPr>
        <w:rFonts w:hint="default"/>
        <w:lang w:val="en-US" w:eastAsia="en-US" w:bidi="ar-SA"/>
      </w:rPr>
    </w:lvl>
    <w:lvl w:ilvl="3" w:tplc="7EFADD44">
      <w:numFmt w:val="bullet"/>
      <w:lvlText w:val="•"/>
      <w:lvlJc w:val="left"/>
      <w:pPr>
        <w:ind w:left="3597" w:hanging="360"/>
      </w:pPr>
      <w:rPr>
        <w:rFonts w:hint="default"/>
        <w:lang w:val="en-US" w:eastAsia="en-US" w:bidi="ar-SA"/>
      </w:rPr>
    </w:lvl>
    <w:lvl w:ilvl="4" w:tplc="3D683294">
      <w:numFmt w:val="bullet"/>
      <w:lvlText w:val="•"/>
      <w:lvlJc w:val="left"/>
      <w:pPr>
        <w:ind w:left="4502" w:hanging="360"/>
      </w:pPr>
      <w:rPr>
        <w:rFonts w:hint="default"/>
        <w:lang w:val="en-US" w:eastAsia="en-US" w:bidi="ar-SA"/>
      </w:rPr>
    </w:lvl>
    <w:lvl w:ilvl="5" w:tplc="A5A8ABCA">
      <w:numFmt w:val="bullet"/>
      <w:lvlText w:val="•"/>
      <w:lvlJc w:val="left"/>
      <w:pPr>
        <w:ind w:left="5408" w:hanging="360"/>
      </w:pPr>
      <w:rPr>
        <w:rFonts w:hint="default"/>
        <w:lang w:val="en-US" w:eastAsia="en-US" w:bidi="ar-SA"/>
      </w:rPr>
    </w:lvl>
    <w:lvl w:ilvl="6" w:tplc="DC788DC6">
      <w:numFmt w:val="bullet"/>
      <w:lvlText w:val="•"/>
      <w:lvlJc w:val="left"/>
      <w:pPr>
        <w:ind w:left="6314" w:hanging="360"/>
      </w:pPr>
      <w:rPr>
        <w:rFonts w:hint="default"/>
        <w:lang w:val="en-US" w:eastAsia="en-US" w:bidi="ar-SA"/>
      </w:rPr>
    </w:lvl>
    <w:lvl w:ilvl="7" w:tplc="64B01656">
      <w:numFmt w:val="bullet"/>
      <w:lvlText w:val="•"/>
      <w:lvlJc w:val="left"/>
      <w:pPr>
        <w:ind w:left="7219" w:hanging="360"/>
      </w:pPr>
      <w:rPr>
        <w:rFonts w:hint="default"/>
        <w:lang w:val="en-US" w:eastAsia="en-US" w:bidi="ar-SA"/>
      </w:rPr>
    </w:lvl>
    <w:lvl w:ilvl="8" w:tplc="255812DE">
      <w:numFmt w:val="bullet"/>
      <w:lvlText w:val="•"/>
      <w:lvlJc w:val="left"/>
      <w:pPr>
        <w:ind w:left="8125" w:hanging="360"/>
      </w:pPr>
      <w:rPr>
        <w:rFonts w:hint="default"/>
        <w:lang w:val="en-US" w:eastAsia="en-US" w:bidi="ar-SA"/>
      </w:rPr>
    </w:lvl>
  </w:abstractNum>
  <w:abstractNum w:abstractNumId="4" w15:restartNumberingAfterBreak="0">
    <w:nsid w:val="2C6B40F1"/>
    <w:multiLevelType w:val="hybridMultilevel"/>
    <w:tmpl w:val="1C1CDBF0"/>
    <w:lvl w:ilvl="0" w:tplc="0F7C42DA">
      <w:numFmt w:val="bullet"/>
      <w:lvlText w:val="●"/>
      <w:lvlJc w:val="left"/>
      <w:pPr>
        <w:ind w:left="885" w:hanging="360"/>
      </w:pPr>
      <w:rPr>
        <w:rFonts w:ascii="Arial MT" w:eastAsia="Arial MT" w:hAnsi="Arial MT" w:cs="Arial MT" w:hint="default"/>
        <w:b w:val="0"/>
        <w:bCs w:val="0"/>
        <w:i w:val="0"/>
        <w:iCs w:val="0"/>
        <w:spacing w:val="0"/>
        <w:w w:val="60"/>
        <w:sz w:val="24"/>
        <w:szCs w:val="24"/>
        <w:lang w:val="en-US" w:eastAsia="en-US" w:bidi="ar-SA"/>
      </w:rPr>
    </w:lvl>
    <w:lvl w:ilvl="1" w:tplc="F8B019A2">
      <w:numFmt w:val="bullet"/>
      <w:lvlText w:val="•"/>
      <w:lvlJc w:val="left"/>
      <w:pPr>
        <w:ind w:left="1785" w:hanging="360"/>
      </w:pPr>
      <w:rPr>
        <w:rFonts w:hint="default"/>
        <w:lang w:val="en-US" w:eastAsia="en-US" w:bidi="ar-SA"/>
      </w:rPr>
    </w:lvl>
    <w:lvl w:ilvl="2" w:tplc="9B64E0CE">
      <w:numFmt w:val="bullet"/>
      <w:lvlText w:val="•"/>
      <w:lvlJc w:val="left"/>
      <w:pPr>
        <w:ind w:left="2691" w:hanging="360"/>
      </w:pPr>
      <w:rPr>
        <w:rFonts w:hint="default"/>
        <w:lang w:val="en-US" w:eastAsia="en-US" w:bidi="ar-SA"/>
      </w:rPr>
    </w:lvl>
    <w:lvl w:ilvl="3" w:tplc="D2242D52">
      <w:numFmt w:val="bullet"/>
      <w:lvlText w:val="•"/>
      <w:lvlJc w:val="left"/>
      <w:pPr>
        <w:ind w:left="3597" w:hanging="360"/>
      </w:pPr>
      <w:rPr>
        <w:rFonts w:hint="default"/>
        <w:lang w:val="en-US" w:eastAsia="en-US" w:bidi="ar-SA"/>
      </w:rPr>
    </w:lvl>
    <w:lvl w:ilvl="4" w:tplc="F4FAA864">
      <w:numFmt w:val="bullet"/>
      <w:lvlText w:val="•"/>
      <w:lvlJc w:val="left"/>
      <w:pPr>
        <w:ind w:left="4502" w:hanging="360"/>
      </w:pPr>
      <w:rPr>
        <w:rFonts w:hint="default"/>
        <w:lang w:val="en-US" w:eastAsia="en-US" w:bidi="ar-SA"/>
      </w:rPr>
    </w:lvl>
    <w:lvl w:ilvl="5" w:tplc="9F76E8EC">
      <w:numFmt w:val="bullet"/>
      <w:lvlText w:val="•"/>
      <w:lvlJc w:val="left"/>
      <w:pPr>
        <w:ind w:left="5408" w:hanging="360"/>
      </w:pPr>
      <w:rPr>
        <w:rFonts w:hint="default"/>
        <w:lang w:val="en-US" w:eastAsia="en-US" w:bidi="ar-SA"/>
      </w:rPr>
    </w:lvl>
    <w:lvl w:ilvl="6" w:tplc="683C67A2">
      <w:numFmt w:val="bullet"/>
      <w:lvlText w:val="•"/>
      <w:lvlJc w:val="left"/>
      <w:pPr>
        <w:ind w:left="6314" w:hanging="360"/>
      </w:pPr>
      <w:rPr>
        <w:rFonts w:hint="default"/>
        <w:lang w:val="en-US" w:eastAsia="en-US" w:bidi="ar-SA"/>
      </w:rPr>
    </w:lvl>
    <w:lvl w:ilvl="7" w:tplc="4DD07536">
      <w:numFmt w:val="bullet"/>
      <w:lvlText w:val="•"/>
      <w:lvlJc w:val="left"/>
      <w:pPr>
        <w:ind w:left="7219" w:hanging="360"/>
      </w:pPr>
      <w:rPr>
        <w:rFonts w:hint="default"/>
        <w:lang w:val="en-US" w:eastAsia="en-US" w:bidi="ar-SA"/>
      </w:rPr>
    </w:lvl>
    <w:lvl w:ilvl="8" w:tplc="FDCAF414">
      <w:numFmt w:val="bullet"/>
      <w:lvlText w:val="•"/>
      <w:lvlJc w:val="left"/>
      <w:pPr>
        <w:ind w:left="8125" w:hanging="360"/>
      </w:pPr>
      <w:rPr>
        <w:rFonts w:hint="default"/>
        <w:lang w:val="en-US" w:eastAsia="en-US" w:bidi="ar-SA"/>
      </w:rPr>
    </w:lvl>
  </w:abstractNum>
  <w:abstractNum w:abstractNumId="5" w15:restartNumberingAfterBreak="0">
    <w:nsid w:val="358E532F"/>
    <w:multiLevelType w:val="hybridMultilevel"/>
    <w:tmpl w:val="D5F6BDB2"/>
    <w:lvl w:ilvl="0" w:tplc="F020BFC0">
      <w:numFmt w:val="bullet"/>
      <w:lvlText w:val="●"/>
      <w:lvlJc w:val="left"/>
      <w:pPr>
        <w:ind w:left="885" w:hanging="360"/>
      </w:pPr>
      <w:rPr>
        <w:rFonts w:ascii="Arial MT" w:eastAsia="Arial MT" w:hAnsi="Arial MT" w:cs="Arial MT" w:hint="default"/>
        <w:b w:val="0"/>
        <w:bCs w:val="0"/>
        <w:i w:val="0"/>
        <w:iCs w:val="0"/>
        <w:spacing w:val="0"/>
        <w:w w:val="60"/>
        <w:sz w:val="24"/>
        <w:szCs w:val="24"/>
        <w:lang w:val="en-US" w:eastAsia="en-US" w:bidi="ar-SA"/>
      </w:rPr>
    </w:lvl>
    <w:lvl w:ilvl="1" w:tplc="AE06B8EA">
      <w:numFmt w:val="bullet"/>
      <w:lvlText w:val="•"/>
      <w:lvlJc w:val="left"/>
      <w:pPr>
        <w:ind w:left="1785" w:hanging="360"/>
      </w:pPr>
      <w:rPr>
        <w:rFonts w:hint="default"/>
        <w:lang w:val="en-US" w:eastAsia="en-US" w:bidi="ar-SA"/>
      </w:rPr>
    </w:lvl>
    <w:lvl w:ilvl="2" w:tplc="975C0B08">
      <w:numFmt w:val="bullet"/>
      <w:lvlText w:val="•"/>
      <w:lvlJc w:val="left"/>
      <w:pPr>
        <w:ind w:left="2691" w:hanging="360"/>
      </w:pPr>
      <w:rPr>
        <w:rFonts w:hint="default"/>
        <w:lang w:val="en-US" w:eastAsia="en-US" w:bidi="ar-SA"/>
      </w:rPr>
    </w:lvl>
    <w:lvl w:ilvl="3" w:tplc="7B5049A0">
      <w:numFmt w:val="bullet"/>
      <w:lvlText w:val="•"/>
      <w:lvlJc w:val="left"/>
      <w:pPr>
        <w:ind w:left="3597" w:hanging="360"/>
      </w:pPr>
      <w:rPr>
        <w:rFonts w:hint="default"/>
        <w:lang w:val="en-US" w:eastAsia="en-US" w:bidi="ar-SA"/>
      </w:rPr>
    </w:lvl>
    <w:lvl w:ilvl="4" w:tplc="D026D9CE">
      <w:numFmt w:val="bullet"/>
      <w:lvlText w:val="•"/>
      <w:lvlJc w:val="left"/>
      <w:pPr>
        <w:ind w:left="4502" w:hanging="360"/>
      </w:pPr>
      <w:rPr>
        <w:rFonts w:hint="default"/>
        <w:lang w:val="en-US" w:eastAsia="en-US" w:bidi="ar-SA"/>
      </w:rPr>
    </w:lvl>
    <w:lvl w:ilvl="5" w:tplc="53DA6120">
      <w:numFmt w:val="bullet"/>
      <w:lvlText w:val="•"/>
      <w:lvlJc w:val="left"/>
      <w:pPr>
        <w:ind w:left="5408" w:hanging="360"/>
      </w:pPr>
      <w:rPr>
        <w:rFonts w:hint="default"/>
        <w:lang w:val="en-US" w:eastAsia="en-US" w:bidi="ar-SA"/>
      </w:rPr>
    </w:lvl>
    <w:lvl w:ilvl="6" w:tplc="7BD290EC">
      <w:numFmt w:val="bullet"/>
      <w:lvlText w:val="•"/>
      <w:lvlJc w:val="left"/>
      <w:pPr>
        <w:ind w:left="6314" w:hanging="360"/>
      </w:pPr>
      <w:rPr>
        <w:rFonts w:hint="default"/>
        <w:lang w:val="en-US" w:eastAsia="en-US" w:bidi="ar-SA"/>
      </w:rPr>
    </w:lvl>
    <w:lvl w:ilvl="7" w:tplc="20D84D86">
      <w:numFmt w:val="bullet"/>
      <w:lvlText w:val="•"/>
      <w:lvlJc w:val="left"/>
      <w:pPr>
        <w:ind w:left="7219" w:hanging="360"/>
      </w:pPr>
      <w:rPr>
        <w:rFonts w:hint="default"/>
        <w:lang w:val="en-US" w:eastAsia="en-US" w:bidi="ar-SA"/>
      </w:rPr>
    </w:lvl>
    <w:lvl w:ilvl="8" w:tplc="9A648AE0">
      <w:numFmt w:val="bullet"/>
      <w:lvlText w:val="•"/>
      <w:lvlJc w:val="left"/>
      <w:pPr>
        <w:ind w:left="8125" w:hanging="360"/>
      </w:pPr>
      <w:rPr>
        <w:rFonts w:hint="default"/>
        <w:lang w:val="en-US" w:eastAsia="en-US" w:bidi="ar-SA"/>
      </w:rPr>
    </w:lvl>
  </w:abstractNum>
  <w:abstractNum w:abstractNumId="6" w15:restartNumberingAfterBreak="0">
    <w:nsid w:val="58D41644"/>
    <w:multiLevelType w:val="hybridMultilevel"/>
    <w:tmpl w:val="CE589396"/>
    <w:lvl w:ilvl="0" w:tplc="719CD2D2">
      <w:numFmt w:val="bullet"/>
      <w:lvlText w:val="●"/>
      <w:lvlJc w:val="left"/>
      <w:pPr>
        <w:ind w:left="885" w:hanging="360"/>
      </w:pPr>
      <w:rPr>
        <w:rFonts w:ascii="Arial MT" w:eastAsia="Arial MT" w:hAnsi="Arial MT" w:cs="Arial MT" w:hint="default"/>
        <w:b w:val="0"/>
        <w:bCs w:val="0"/>
        <w:i w:val="0"/>
        <w:iCs w:val="0"/>
        <w:spacing w:val="0"/>
        <w:w w:val="60"/>
        <w:sz w:val="24"/>
        <w:szCs w:val="24"/>
        <w:lang w:val="en-US" w:eastAsia="en-US" w:bidi="ar-SA"/>
      </w:rPr>
    </w:lvl>
    <w:lvl w:ilvl="1" w:tplc="62C0C7D2">
      <w:numFmt w:val="bullet"/>
      <w:lvlText w:val="•"/>
      <w:lvlJc w:val="left"/>
      <w:pPr>
        <w:ind w:left="1785" w:hanging="360"/>
      </w:pPr>
      <w:rPr>
        <w:rFonts w:hint="default"/>
        <w:lang w:val="en-US" w:eastAsia="en-US" w:bidi="ar-SA"/>
      </w:rPr>
    </w:lvl>
    <w:lvl w:ilvl="2" w:tplc="5C3CF04E">
      <w:numFmt w:val="bullet"/>
      <w:lvlText w:val="•"/>
      <w:lvlJc w:val="left"/>
      <w:pPr>
        <w:ind w:left="2691" w:hanging="360"/>
      </w:pPr>
      <w:rPr>
        <w:rFonts w:hint="default"/>
        <w:lang w:val="en-US" w:eastAsia="en-US" w:bidi="ar-SA"/>
      </w:rPr>
    </w:lvl>
    <w:lvl w:ilvl="3" w:tplc="9D8CAD62">
      <w:numFmt w:val="bullet"/>
      <w:lvlText w:val="•"/>
      <w:lvlJc w:val="left"/>
      <w:pPr>
        <w:ind w:left="3597" w:hanging="360"/>
      </w:pPr>
      <w:rPr>
        <w:rFonts w:hint="default"/>
        <w:lang w:val="en-US" w:eastAsia="en-US" w:bidi="ar-SA"/>
      </w:rPr>
    </w:lvl>
    <w:lvl w:ilvl="4" w:tplc="3D90126E">
      <w:numFmt w:val="bullet"/>
      <w:lvlText w:val="•"/>
      <w:lvlJc w:val="left"/>
      <w:pPr>
        <w:ind w:left="4502" w:hanging="360"/>
      </w:pPr>
      <w:rPr>
        <w:rFonts w:hint="default"/>
        <w:lang w:val="en-US" w:eastAsia="en-US" w:bidi="ar-SA"/>
      </w:rPr>
    </w:lvl>
    <w:lvl w:ilvl="5" w:tplc="553C68EA">
      <w:numFmt w:val="bullet"/>
      <w:lvlText w:val="•"/>
      <w:lvlJc w:val="left"/>
      <w:pPr>
        <w:ind w:left="5408" w:hanging="360"/>
      </w:pPr>
      <w:rPr>
        <w:rFonts w:hint="default"/>
        <w:lang w:val="en-US" w:eastAsia="en-US" w:bidi="ar-SA"/>
      </w:rPr>
    </w:lvl>
    <w:lvl w:ilvl="6" w:tplc="30F0C382">
      <w:numFmt w:val="bullet"/>
      <w:lvlText w:val="•"/>
      <w:lvlJc w:val="left"/>
      <w:pPr>
        <w:ind w:left="6314" w:hanging="360"/>
      </w:pPr>
      <w:rPr>
        <w:rFonts w:hint="default"/>
        <w:lang w:val="en-US" w:eastAsia="en-US" w:bidi="ar-SA"/>
      </w:rPr>
    </w:lvl>
    <w:lvl w:ilvl="7" w:tplc="C71AD088">
      <w:numFmt w:val="bullet"/>
      <w:lvlText w:val="•"/>
      <w:lvlJc w:val="left"/>
      <w:pPr>
        <w:ind w:left="7219" w:hanging="360"/>
      </w:pPr>
      <w:rPr>
        <w:rFonts w:hint="default"/>
        <w:lang w:val="en-US" w:eastAsia="en-US" w:bidi="ar-SA"/>
      </w:rPr>
    </w:lvl>
    <w:lvl w:ilvl="8" w:tplc="85F6BB94">
      <w:numFmt w:val="bullet"/>
      <w:lvlText w:val="•"/>
      <w:lvlJc w:val="left"/>
      <w:pPr>
        <w:ind w:left="8125" w:hanging="360"/>
      </w:pPr>
      <w:rPr>
        <w:rFonts w:hint="default"/>
        <w:lang w:val="en-US" w:eastAsia="en-US" w:bidi="ar-SA"/>
      </w:rPr>
    </w:lvl>
  </w:abstractNum>
  <w:abstractNum w:abstractNumId="7" w15:restartNumberingAfterBreak="0">
    <w:nsid w:val="5A594584"/>
    <w:multiLevelType w:val="hybridMultilevel"/>
    <w:tmpl w:val="59BE420E"/>
    <w:lvl w:ilvl="0" w:tplc="60926062">
      <w:numFmt w:val="bullet"/>
      <w:lvlText w:val="●"/>
      <w:lvlJc w:val="left"/>
      <w:pPr>
        <w:ind w:left="885" w:hanging="360"/>
      </w:pPr>
      <w:rPr>
        <w:rFonts w:ascii="Arial MT" w:eastAsia="Arial MT" w:hAnsi="Arial MT" w:cs="Arial MT" w:hint="default"/>
        <w:b w:val="0"/>
        <w:bCs w:val="0"/>
        <w:i w:val="0"/>
        <w:iCs w:val="0"/>
        <w:spacing w:val="0"/>
        <w:w w:val="60"/>
        <w:sz w:val="24"/>
        <w:szCs w:val="24"/>
        <w:lang w:val="en-US" w:eastAsia="en-US" w:bidi="ar-SA"/>
      </w:rPr>
    </w:lvl>
    <w:lvl w:ilvl="1" w:tplc="2304B6F2">
      <w:numFmt w:val="bullet"/>
      <w:lvlText w:val="•"/>
      <w:lvlJc w:val="left"/>
      <w:pPr>
        <w:ind w:left="1785" w:hanging="360"/>
      </w:pPr>
      <w:rPr>
        <w:rFonts w:hint="default"/>
        <w:lang w:val="en-US" w:eastAsia="en-US" w:bidi="ar-SA"/>
      </w:rPr>
    </w:lvl>
    <w:lvl w:ilvl="2" w:tplc="DA14B8D0">
      <w:numFmt w:val="bullet"/>
      <w:lvlText w:val="•"/>
      <w:lvlJc w:val="left"/>
      <w:pPr>
        <w:ind w:left="2691" w:hanging="360"/>
      </w:pPr>
      <w:rPr>
        <w:rFonts w:hint="default"/>
        <w:lang w:val="en-US" w:eastAsia="en-US" w:bidi="ar-SA"/>
      </w:rPr>
    </w:lvl>
    <w:lvl w:ilvl="3" w:tplc="91107A76">
      <w:numFmt w:val="bullet"/>
      <w:lvlText w:val="•"/>
      <w:lvlJc w:val="left"/>
      <w:pPr>
        <w:ind w:left="3597" w:hanging="360"/>
      </w:pPr>
      <w:rPr>
        <w:rFonts w:hint="default"/>
        <w:lang w:val="en-US" w:eastAsia="en-US" w:bidi="ar-SA"/>
      </w:rPr>
    </w:lvl>
    <w:lvl w:ilvl="4" w:tplc="737827D8">
      <w:numFmt w:val="bullet"/>
      <w:lvlText w:val="•"/>
      <w:lvlJc w:val="left"/>
      <w:pPr>
        <w:ind w:left="4502" w:hanging="360"/>
      </w:pPr>
      <w:rPr>
        <w:rFonts w:hint="default"/>
        <w:lang w:val="en-US" w:eastAsia="en-US" w:bidi="ar-SA"/>
      </w:rPr>
    </w:lvl>
    <w:lvl w:ilvl="5" w:tplc="CE7C029E">
      <w:numFmt w:val="bullet"/>
      <w:lvlText w:val="•"/>
      <w:lvlJc w:val="left"/>
      <w:pPr>
        <w:ind w:left="5408" w:hanging="360"/>
      </w:pPr>
      <w:rPr>
        <w:rFonts w:hint="default"/>
        <w:lang w:val="en-US" w:eastAsia="en-US" w:bidi="ar-SA"/>
      </w:rPr>
    </w:lvl>
    <w:lvl w:ilvl="6" w:tplc="E9D66026">
      <w:numFmt w:val="bullet"/>
      <w:lvlText w:val="•"/>
      <w:lvlJc w:val="left"/>
      <w:pPr>
        <w:ind w:left="6314" w:hanging="360"/>
      </w:pPr>
      <w:rPr>
        <w:rFonts w:hint="default"/>
        <w:lang w:val="en-US" w:eastAsia="en-US" w:bidi="ar-SA"/>
      </w:rPr>
    </w:lvl>
    <w:lvl w:ilvl="7" w:tplc="F388583A">
      <w:numFmt w:val="bullet"/>
      <w:lvlText w:val="•"/>
      <w:lvlJc w:val="left"/>
      <w:pPr>
        <w:ind w:left="7219" w:hanging="360"/>
      </w:pPr>
      <w:rPr>
        <w:rFonts w:hint="default"/>
        <w:lang w:val="en-US" w:eastAsia="en-US" w:bidi="ar-SA"/>
      </w:rPr>
    </w:lvl>
    <w:lvl w:ilvl="8" w:tplc="1254964A">
      <w:numFmt w:val="bullet"/>
      <w:lvlText w:val="•"/>
      <w:lvlJc w:val="left"/>
      <w:pPr>
        <w:ind w:left="8125" w:hanging="360"/>
      </w:pPr>
      <w:rPr>
        <w:rFonts w:hint="default"/>
        <w:lang w:val="en-US" w:eastAsia="en-US" w:bidi="ar-SA"/>
      </w:rPr>
    </w:lvl>
  </w:abstractNum>
  <w:abstractNum w:abstractNumId="8" w15:restartNumberingAfterBreak="0">
    <w:nsid w:val="5AA11567"/>
    <w:multiLevelType w:val="hybridMultilevel"/>
    <w:tmpl w:val="6EF66028"/>
    <w:lvl w:ilvl="0" w:tplc="72C6708C">
      <w:start w:val="1"/>
      <w:numFmt w:val="decimal"/>
      <w:lvlText w:val="%1."/>
      <w:lvlJc w:val="left"/>
      <w:pPr>
        <w:ind w:left="885"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44862100">
      <w:numFmt w:val="bullet"/>
      <w:lvlText w:val="•"/>
      <w:lvlJc w:val="left"/>
      <w:pPr>
        <w:ind w:left="1785" w:hanging="360"/>
      </w:pPr>
      <w:rPr>
        <w:rFonts w:hint="default"/>
        <w:lang w:val="en-US" w:eastAsia="en-US" w:bidi="ar-SA"/>
      </w:rPr>
    </w:lvl>
    <w:lvl w:ilvl="2" w:tplc="46F455DE">
      <w:numFmt w:val="bullet"/>
      <w:lvlText w:val="•"/>
      <w:lvlJc w:val="left"/>
      <w:pPr>
        <w:ind w:left="2691" w:hanging="360"/>
      </w:pPr>
      <w:rPr>
        <w:rFonts w:hint="default"/>
        <w:lang w:val="en-US" w:eastAsia="en-US" w:bidi="ar-SA"/>
      </w:rPr>
    </w:lvl>
    <w:lvl w:ilvl="3" w:tplc="77A435CC">
      <w:numFmt w:val="bullet"/>
      <w:lvlText w:val="•"/>
      <w:lvlJc w:val="left"/>
      <w:pPr>
        <w:ind w:left="3597" w:hanging="360"/>
      </w:pPr>
      <w:rPr>
        <w:rFonts w:hint="default"/>
        <w:lang w:val="en-US" w:eastAsia="en-US" w:bidi="ar-SA"/>
      </w:rPr>
    </w:lvl>
    <w:lvl w:ilvl="4" w:tplc="3F447EAE">
      <w:numFmt w:val="bullet"/>
      <w:lvlText w:val="•"/>
      <w:lvlJc w:val="left"/>
      <w:pPr>
        <w:ind w:left="4502" w:hanging="360"/>
      </w:pPr>
      <w:rPr>
        <w:rFonts w:hint="default"/>
        <w:lang w:val="en-US" w:eastAsia="en-US" w:bidi="ar-SA"/>
      </w:rPr>
    </w:lvl>
    <w:lvl w:ilvl="5" w:tplc="5CEE82AE">
      <w:numFmt w:val="bullet"/>
      <w:lvlText w:val="•"/>
      <w:lvlJc w:val="left"/>
      <w:pPr>
        <w:ind w:left="5408" w:hanging="360"/>
      </w:pPr>
      <w:rPr>
        <w:rFonts w:hint="default"/>
        <w:lang w:val="en-US" w:eastAsia="en-US" w:bidi="ar-SA"/>
      </w:rPr>
    </w:lvl>
    <w:lvl w:ilvl="6" w:tplc="DA24586A">
      <w:numFmt w:val="bullet"/>
      <w:lvlText w:val="•"/>
      <w:lvlJc w:val="left"/>
      <w:pPr>
        <w:ind w:left="6314" w:hanging="360"/>
      </w:pPr>
      <w:rPr>
        <w:rFonts w:hint="default"/>
        <w:lang w:val="en-US" w:eastAsia="en-US" w:bidi="ar-SA"/>
      </w:rPr>
    </w:lvl>
    <w:lvl w:ilvl="7" w:tplc="5EC2BE74">
      <w:numFmt w:val="bullet"/>
      <w:lvlText w:val="•"/>
      <w:lvlJc w:val="left"/>
      <w:pPr>
        <w:ind w:left="7219" w:hanging="360"/>
      </w:pPr>
      <w:rPr>
        <w:rFonts w:hint="default"/>
        <w:lang w:val="en-US" w:eastAsia="en-US" w:bidi="ar-SA"/>
      </w:rPr>
    </w:lvl>
    <w:lvl w:ilvl="8" w:tplc="1F7E94BA">
      <w:numFmt w:val="bullet"/>
      <w:lvlText w:val="•"/>
      <w:lvlJc w:val="left"/>
      <w:pPr>
        <w:ind w:left="8125" w:hanging="360"/>
      </w:pPr>
      <w:rPr>
        <w:rFonts w:hint="default"/>
        <w:lang w:val="en-US" w:eastAsia="en-US" w:bidi="ar-SA"/>
      </w:rPr>
    </w:lvl>
  </w:abstractNum>
  <w:abstractNum w:abstractNumId="9" w15:restartNumberingAfterBreak="0">
    <w:nsid w:val="6548399D"/>
    <w:multiLevelType w:val="hybridMultilevel"/>
    <w:tmpl w:val="FC9A69DE"/>
    <w:lvl w:ilvl="0" w:tplc="F7A0512C">
      <w:numFmt w:val="bullet"/>
      <w:lvlText w:val="●"/>
      <w:lvlJc w:val="left"/>
      <w:pPr>
        <w:ind w:left="885" w:hanging="360"/>
      </w:pPr>
      <w:rPr>
        <w:rFonts w:ascii="Arial MT" w:eastAsia="Arial MT" w:hAnsi="Arial MT" w:cs="Arial MT" w:hint="default"/>
        <w:spacing w:val="0"/>
        <w:w w:val="60"/>
        <w:lang w:val="en-US" w:eastAsia="en-US" w:bidi="ar-SA"/>
      </w:rPr>
    </w:lvl>
    <w:lvl w:ilvl="1" w:tplc="8D7E8086">
      <w:numFmt w:val="bullet"/>
      <w:lvlText w:val="•"/>
      <w:lvlJc w:val="left"/>
      <w:pPr>
        <w:ind w:left="1785" w:hanging="360"/>
      </w:pPr>
      <w:rPr>
        <w:rFonts w:hint="default"/>
        <w:lang w:val="en-US" w:eastAsia="en-US" w:bidi="ar-SA"/>
      </w:rPr>
    </w:lvl>
    <w:lvl w:ilvl="2" w:tplc="2A16FD82">
      <w:numFmt w:val="bullet"/>
      <w:lvlText w:val="•"/>
      <w:lvlJc w:val="left"/>
      <w:pPr>
        <w:ind w:left="2691" w:hanging="360"/>
      </w:pPr>
      <w:rPr>
        <w:rFonts w:hint="default"/>
        <w:lang w:val="en-US" w:eastAsia="en-US" w:bidi="ar-SA"/>
      </w:rPr>
    </w:lvl>
    <w:lvl w:ilvl="3" w:tplc="F2E256E6">
      <w:numFmt w:val="bullet"/>
      <w:lvlText w:val="•"/>
      <w:lvlJc w:val="left"/>
      <w:pPr>
        <w:ind w:left="3597" w:hanging="360"/>
      </w:pPr>
      <w:rPr>
        <w:rFonts w:hint="default"/>
        <w:lang w:val="en-US" w:eastAsia="en-US" w:bidi="ar-SA"/>
      </w:rPr>
    </w:lvl>
    <w:lvl w:ilvl="4" w:tplc="0F069664">
      <w:numFmt w:val="bullet"/>
      <w:lvlText w:val="•"/>
      <w:lvlJc w:val="left"/>
      <w:pPr>
        <w:ind w:left="4502" w:hanging="360"/>
      </w:pPr>
      <w:rPr>
        <w:rFonts w:hint="default"/>
        <w:lang w:val="en-US" w:eastAsia="en-US" w:bidi="ar-SA"/>
      </w:rPr>
    </w:lvl>
    <w:lvl w:ilvl="5" w:tplc="F3546640">
      <w:numFmt w:val="bullet"/>
      <w:lvlText w:val="•"/>
      <w:lvlJc w:val="left"/>
      <w:pPr>
        <w:ind w:left="5408" w:hanging="360"/>
      </w:pPr>
      <w:rPr>
        <w:rFonts w:hint="default"/>
        <w:lang w:val="en-US" w:eastAsia="en-US" w:bidi="ar-SA"/>
      </w:rPr>
    </w:lvl>
    <w:lvl w:ilvl="6" w:tplc="1930B5A2">
      <w:numFmt w:val="bullet"/>
      <w:lvlText w:val="•"/>
      <w:lvlJc w:val="left"/>
      <w:pPr>
        <w:ind w:left="6314" w:hanging="360"/>
      </w:pPr>
      <w:rPr>
        <w:rFonts w:hint="default"/>
        <w:lang w:val="en-US" w:eastAsia="en-US" w:bidi="ar-SA"/>
      </w:rPr>
    </w:lvl>
    <w:lvl w:ilvl="7" w:tplc="B6D0EE88">
      <w:numFmt w:val="bullet"/>
      <w:lvlText w:val="•"/>
      <w:lvlJc w:val="left"/>
      <w:pPr>
        <w:ind w:left="7219" w:hanging="360"/>
      </w:pPr>
      <w:rPr>
        <w:rFonts w:hint="default"/>
        <w:lang w:val="en-US" w:eastAsia="en-US" w:bidi="ar-SA"/>
      </w:rPr>
    </w:lvl>
    <w:lvl w:ilvl="8" w:tplc="6B32CF28">
      <w:numFmt w:val="bullet"/>
      <w:lvlText w:val="•"/>
      <w:lvlJc w:val="left"/>
      <w:pPr>
        <w:ind w:left="8125" w:hanging="360"/>
      </w:pPr>
      <w:rPr>
        <w:rFonts w:hint="default"/>
        <w:lang w:val="en-US" w:eastAsia="en-US" w:bidi="ar-SA"/>
      </w:rPr>
    </w:lvl>
  </w:abstractNum>
  <w:abstractNum w:abstractNumId="10" w15:restartNumberingAfterBreak="0">
    <w:nsid w:val="6C972569"/>
    <w:multiLevelType w:val="hybridMultilevel"/>
    <w:tmpl w:val="C8DE6D68"/>
    <w:lvl w:ilvl="0" w:tplc="AEC67530">
      <w:numFmt w:val="bullet"/>
      <w:lvlText w:val="●"/>
      <w:lvlJc w:val="left"/>
      <w:pPr>
        <w:ind w:left="885" w:hanging="360"/>
      </w:pPr>
      <w:rPr>
        <w:rFonts w:ascii="Arial MT" w:eastAsia="Arial MT" w:hAnsi="Arial MT" w:cs="Arial MT" w:hint="default"/>
        <w:b w:val="0"/>
        <w:bCs w:val="0"/>
        <w:i w:val="0"/>
        <w:iCs w:val="0"/>
        <w:spacing w:val="0"/>
        <w:w w:val="60"/>
        <w:sz w:val="24"/>
        <w:szCs w:val="24"/>
        <w:lang w:val="en-US" w:eastAsia="en-US" w:bidi="ar-SA"/>
      </w:rPr>
    </w:lvl>
    <w:lvl w:ilvl="1" w:tplc="395CE680">
      <w:numFmt w:val="bullet"/>
      <w:lvlText w:val="•"/>
      <w:lvlJc w:val="left"/>
      <w:pPr>
        <w:ind w:left="1785" w:hanging="360"/>
      </w:pPr>
      <w:rPr>
        <w:rFonts w:hint="default"/>
        <w:lang w:val="en-US" w:eastAsia="en-US" w:bidi="ar-SA"/>
      </w:rPr>
    </w:lvl>
    <w:lvl w:ilvl="2" w:tplc="7DFEE202">
      <w:numFmt w:val="bullet"/>
      <w:lvlText w:val="•"/>
      <w:lvlJc w:val="left"/>
      <w:pPr>
        <w:ind w:left="2691" w:hanging="360"/>
      </w:pPr>
      <w:rPr>
        <w:rFonts w:hint="default"/>
        <w:lang w:val="en-US" w:eastAsia="en-US" w:bidi="ar-SA"/>
      </w:rPr>
    </w:lvl>
    <w:lvl w:ilvl="3" w:tplc="24483230">
      <w:numFmt w:val="bullet"/>
      <w:lvlText w:val="•"/>
      <w:lvlJc w:val="left"/>
      <w:pPr>
        <w:ind w:left="3597" w:hanging="360"/>
      </w:pPr>
      <w:rPr>
        <w:rFonts w:hint="default"/>
        <w:lang w:val="en-US" w:eastAsia="en-US" w:bidi="ar-SA"/>
      </w:rPr>
    </w:lvl>
    <w:lvl w:ilvl="4" w:tplc="A55A0D98">
      <w:numFmt w:val="bullet"/>
      <w:lvlText w:val="•"/>
      <w:lvlJc w:val="left"/>
      <w:pPr>
        <w:ind w:left="4502" w:hanging="360"/>
      </w:pPr>
      <w:rPr>
        <w:rFonts w:hint="default"/>
        <w:lang w:val="en-US" w:eastAsia="en-US" w:bidi="ar-SA"/>
      </w:rPr>
    </w:lvl>
    <w:lvl w:ilvl="5" w:tplc="C840C46E">
      <w:numFmt w:val="bullet"/>
      <w:lvlText w:val="•"/>
      <w:lvlJc w:val="left"/>
      <w:pPr>
        <w:ind w:left="5408" w:hanging="360"/>
      </w:pPr>
      <w:rPr>
        <w:rFonts w:hint="default"/>
        <w:lang w:val="en-US" w:eastAsia="en-US" w:bidi="ar-SA"/>
      </w:rPr>
    </w:lvl>
    <w:lvl w:ilvl="6" w:tplc="5CF205C6">
      <w:numFmt w:val="bullet"/>
      <w:lvlText w:val="•"/>
      <w:lvlJc w:val="left"/>
      <w:pPr>
        <w:ind w:left="6314" w:hanging="360"/>
      </w:pPr>
      <w:rPr>
        <w:rFonts w:hint="default"/>
        <w:lang w:val="en-US" w:eastAsia="en-US" w:bidi="ar-SA"/>
      </w:rPr>
    </w:lvl>
    <w:lvl w:ilvl="7" w:tplc="B712B81A">
      <w:numFmt w:val="bullet"/>
      <w:lvlText w:val="•"/>
      <w:lvlJc w:val="left"/>
      <w:pPr>
        <w:ind w:left="7219" w:hanging="360"/>
      </w:pPr>
      <w:rPr>
        <w:rFonts w:hint="default"/>
        <w:lang w:val="en-US" w:eastAsia="en-US" w:bidi="ar-SA"/>
      </w:rPr>
    </w:lvl>
    <w:lvl w:ilvl="8" w:tplc="2CF4D03C">
      <w:numFmt w:val="bullet"/>
      <w:lvlText w:val="•"/>
      <w:lvlJc w:val="left"/>
      <w:pPr>
        <w:ind w:left="8125" w:hanging="360"/>
      </w:pPr>
      <w:rPr>
        <w:rFonts w:hint="default"/>
        <w:lang w:val="en-US" w:eastAsia="en-US" w:bidi="ar-SA"/>
      </w:rPr>
    </w:lvl>
  </w:abstractNum>
  <w:abstractNum w:abstractNumId="11" w15:restartNumberingAfterBreak="0">
    <w:nsid w:val="6EDC321F"/>
    <w:multiLevelType w:val="hybridMultilevel"/>
    <w:tmpl w:val="F55419C8"/>
    <w:lvl w:ilvl="0" w:tplc="4DF881D6">
      <w:numFmt w:val="bullet"/>
      <w:lvlText w:val="●"/>
      <w:lvlJc w:val="left"/>
      <w:pPr>
        <w:ind w:left="885" w:hanging="360"/>
      </w:pPr>
      <w:rPr>
        <w:rFonts w:ascii="Arial MT" w:eastAsia="Arial MT" w:hAnsi="Arial MT" w:cs="Arial MT" w:hint="default"/>
        <w:b w:val="0"/>
        <w:bCs w:val="0"/>
        <w:i w:val="0"/>
        <w:iCs w:val="0"/>
        <w:spacing w:val="0"/>
        <w:w w:val="60"/>
        <w:sz w:val="24"/>
        <w:szCs w:val="24"/>
        <w:lang w:val="en-US" w:eastAsia="en-US" w:bidi="ar-SA"/>
      </w:rPr>
    </w:lvl>
    <w:lvl w:ilvl="1" w:tplc="63F41912">
      <w:numFmt w:val="bullet"/>
      <w:lvlText w:val="•"/>
      <w:lvlJc w:val="left"/>
      <w:pPr>
        <w:ind w:left="1785" w:hanging="360"/>
      </w:pPr>
      <w:rPr>
        <w:rFonts w:hint="default"/>
        <w:lang w:val="en-US" w:eastAsia="en-US" w:bidi="ar-SA"/>
      </w:rPr>
    </w:lvl>
    <w:lvl w:ilvl="2" w:tplc="34BC889E">
      <w:numFmt w:val="bullet"/>
      <w:lvlText w:val="•"/>
      <w:lvlJc w:val="left"/>
      <w:pPr>
        <w:ind w:left="2691" w:hanging="360"/>
      </w:pPr>
      <w:rPr>
        <w:rFonts w:hint="default"/>
        <w:lang w:val="en-US" w:eastAsia="en-US" w:bidi="ar-SA"/>
      </w:rPr>
    </w:lvl>
    <w:lvl w:ilvl="3" w:tplc="90DEFBEC">
      <w:numFmt w:val="bullet"/>
      <w:lvlText w:val="•"/>
      <w:lvlJc w:val="left"/>
      <w:pPr>
        <w:ind w:left="3597" w:hanging="360"/>
      </w:pPr>
      <w:rPr>
        <w:rFonts w:hint="default"/>
        <w:lang w:val="en-US" w:eastAsia="en-US" w:bidi="ar-SA"/>
      </w:rPr>
    </w:lvl>
    <w:lvl w:ilvl="4" w:tplc="40F8FF00">
      <w:numFmt w:val="bullet"/>
      <w:lvlText w:val="•"/>
      <w:lvlJc w:val="left"/>
      <w:pPr>
        <w:ind w:left="4502" w:hanging="360"/>
      </w:pPr>
      <w:rPr>
        <w:rFonts w:hint="default"/>
        <w:lang w:val="en-US" w:eastAsia="en-US" w:bidi="ar-SA"/>
      </w:rPr>
    </w:lvl>
    <w:lvl w:ilvl="5" w:tplc="3BC2FFB6">
      <w:numFmt w:val="bullet"/>
      <w:lvlText w:val="•"/>
      <w:lvlJc w:val="left"/>
      <w:pPr>
        <w:ind w:left="5408" w:hanging="360"/>
      </w:pPr>
      <w:rPr>
        <w:rFonts w:hint="default"/>
        <w:lang w:val="en-US" w:eastAsia="en-US" w:bidi="ar-SA"/>
      </w:rPr>
    </w:lvl>
    <w:lvl w:ilvl="6" w:tplc="7EDEA808">
      <w:numFmt w:val="bullet"/>
      <w:lvlText w:val="•"/>
      <w:lvlJc w:val="left"/>
      <w:pPr>
        <w:ind w:left="6314" w:hanging="360"/>
      </w:pPr>
      <w:rPr>
        <w:rFonts w:hint="default"/>
        <w:lang w:val="en-US" w:eastAsia="en-US" w:bidi="ar-SA"/>
      </w:rPr>
    </w:lvl>
    <w:lvl w:ilvl="7" w:tplc="E83E509A">
      <w:numFmt w:val="bullet"/>
      <w:lvlText w:val="•"/>
      <w:lvlJc w:val="left"/>
      <w:pPr>
        <w:ind w:left="7219" w:hanging="360"/>
      </w:pPr>
      <w:rPr>
        <w:rFonts w:hint="default"/>
        <w:lang w:val="en-US" w:eastAsia="en-US" w:bidi="ar-SA"/>
      </w:rPr>
    </w:lvl>
    <w:lvl w:ilvl="8" w:tplc="835A9564">
      <w:numFmt w:val="bullet"/>
      <w:lvlText w:val="•"/>
      <w:lvlJc w:val="left"/>
      <w:pPr>
        <w:ind w:left="8125" w:hanging="360"/>
      </w:pPr>
      <w:rPr>
        <w:rFonts w:hint="default"/>
        <w:lang w:val="en-US" w:eastAsia="en-US" w:bidi="ar-SA"/>
      </w:rPr>
    </w:lvl>
  </w:abstractNum>
  <w:abstractNum w:abstractNumId="12" w15:restartNumberingAfterBreak="0">
    <w:nsid w:val="79297F34"/>
    <w:multiLevelType w:val="hybridMultilevel"/>
    <w:tmpl w:val="960E3DDE"/>
    <w:lvl w:ilvl="0" w:tplc="FF004E72">
      <w:start w:val="5"/>
      <w:numFmt w:val="decimal"/>
      <w:lvlText w:val="%1."/>
      <w:lvlJc w:val="left"/>
      <w:pPr>
        <w:ind w:left="484" w:hanging="320"/>
        <w:jc w:val="left"/>
      </w:pPr>
      <w:rPr>
        <w:rFonts w:ascii="Times New Roman" w:eastAsia="Times New Roman" w:hAnsi="Times New Roman" w:cs="Times New Roman" w:hint="default"/>
        <w:b/>
        <w:bCs/>
        <w:i w:val="0"/>
        <w:iCs w:val="0"/>
        <w:spacing w:val="-1"/>
        <w:w w:val="90"/>
        <w:sz w:val="32"/>
        <w:szCs w:val="32"/>
        <w:lang w:val="en-US" w:eastAsia="en-US" w:bidi="ar-SA"/>
      </w:rPr>
    </w:lvl>
    <w:lvl w:ilvl="1" w:tplc="EC24B5E6">
      <w:start w:val="1"/>
      <w:numFmt w:val="decimal"/>
      <w:lvlText w:val="%2."/>
      <w:lvlJc w:val="left"/>
      <w:pPr>
        <w:ind w:left="885"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tplc="BD46963A">
      <w:numFmt w:val="bullet"/>
      <w:lvlText w:val="●"/>
      <w:lvlJc w:val="left"/>
      <w:pPr>
        <w:ind w:left="885" w:hanging="360"/>
      </w:pPr>
      <w:rPr>
        <w:rFonts w:ascii="Arial MT" w:eastAsia="Arial MT" w:hAnsi="Arial MT" w:cs="Arial MT" w:hint="default"/>
        <w:b w:val="0"/>
        <w:bCs w:val="0"/>
        <w:i w:val="0"/>
        <w:iCs w:val="0"/>
        <w:spacing w:val="0"/>
        <w:w w:val="60"/>
        <w:sz w:val="24"/>
        <w:szCs w:val="24"/>
        <w:lang w:val="en-US" w:eastAsia="en-US" w:bidi="ar-SA"/>
      </w:rPr>
    </w:lvl>
    <w:lvl w:ilvl="3" w:tplc="950C580A">
      <w:numFmt w:val="bullet"/>
      <w:lvlText w:val="•"/>
      <w:lvlJc w:val="left"/>
      <w:pPr>
        <w:ind w:left="2892" w:hanging="360"/>
      </w:pPr>
      <w:rPr>
        <w:rFonts w:hint="default"/>
        <w:lang w:val="en-US" w:eastAsia="en-US" w:bidi="ar-SA"/>
      </w:rPr>
    </w:lvl>
    <w:lvl w:ilvl="4" w:tplc="0FFCAC40">
      <w:numFmt w:val="bullet"/>
      <w:lvlText w:val="•"/>
      <w:lvlJc w:val="left"/>
      <w:pPr>
        <w:ind w:left="3899" w:hanging="360"/>
      </w:pPr>
      <w:rPr>
        <w:rFonts w:hint="default"/>
        <w:lang w:val="en-US" w:eastAsia="en-US" w:bidi="ar-SA"/>
      </w:rPr>
    </w:lvl>
    <w:lvl w:ilvl="5" w:tplc="C1661F4C">
      <w:numFmt w:val="bullet"/>
      <w:lvlText w:val="•"/>
      <w:lvlJc w:val="left"/>
      <w:pPr>
        <w:ind w:left="4905" w:hanging="360"/>
      </w:pPr>
      <w:rPr>
        <w:rFonts w:hint="default"/>
        <w:lang w:val="en-US" w:eastAsia="en-US" w:bidi="ar-SA"/>
      </w:rPr>
    </w:lvl>
    <w:lvl w:ilvl="6" w:tplc="F1527D6A">
      <w:numFmt w:val="bullet"/>
      <w:lvlText w:val="•"/>
      <w:lvlJc w:val="left"/>
      <w:pPr>
        <w:ind w:left="5911" w:hanging="360"/>
      </w:pPr>
      <w:rPr>
        <w:rFonts w:hint="default"/>
        <w:lang w:val="en-US" w:eastAsia="en-US" w:bidi="ar-SA"/>
      </w:rPr>
    </w:lvl>
    <w:lvl w:ilvl="7" w:tplc="C71ABFE2">
      <w:numFmt w:val="bullet"/>
      <w:lvlText w:val="•"/>
      <w:lvlJc w:val="left"/>
      <w:pPr>
        <w:ind w:left="6918" w:hanging="360"/>
      </w:pPr>
      <w:rPr>
        <w:rFonts w:hint="default"/>
        <w:lang w:val="en-US" w:eastAsia="en-US" w:bidi="ar-SA"/>
      </w:rPr>
    </w:lvl>
    <w:lvl w:ilvl="8" w:tplc="E0AA8B4A">
      <w:numFmt w:val="bullet"/>
      <w:lvlText w:val="•"/>
      <w:lvlJc w:val="left"/>
      <w:pPr>
        <w:ind w:left="7924" w:hanging="360"/>
      </w:pPr>
      <w:rPr>
        <w:rFonts w:hint="default"/>
        <w:lang w:val="en-US" w:eastAsia="en-US" w:bidi="ar-SA"/>
      </w:rPr>
    </w:lvl>
  </w:abstractNum>
  <w:num w:numId="1" w16cid:durableId="484325007">
    <w:abstractNumId w:val="2"/>
  </w:num>
  <w:num w:numId="2" w16cid:durableId="1452477721">
    <w:abstractNumId w:val="8"/>
  </w:num>
  <w:num w:numId="3" w16cid:durableId="1455633507">
    <w:abstractNumId w:val="6"/>
  </w:num>
  <w:num w:numId="4" w16cid:durableId="468130535">
    <w:abstractNumId w:val="5"/>
  </w:num>
  <w:num w:numId="5" w16cid:durableId="1021129871">
    <w:abstractNumId w:val="10"/>
  </w:num>
  <w:num w:numId="6" w16cid:durableId="28259332">
    <w:abstractNumId w:val="1"/>
  </w:num>
  <w:num w:numId="7" w16cid:durableId="1202595813">
    <w:abstractNumId w:val="7"/>
  </w:num>
  <w:num w:numId="8" w16cid:durableId="1596864860">
    <w:abstractNumId w:val="9"/>
  </w:num>
  <w:num w:numId="9" w16cid:durableId="1252201403">
    <w:abstractNumId w:val="12"/>
  </w:num>
  <w:num w:numId="10" w16cid:durableId="573901257">
    <w:abstractNumId w:val="0"/>
  </w:num>
  <w:num w:numId="11" w16cid:durableId="1229001599">
    <w:abstractNumId w:val="3"/>
  </w:num>
  <w:num w:numId="12" w16cid:durableId="309749791">
    <w:abstractNumId w:val="4"/>
  </w:num>
  <w:num w:numId="13" w16cid:durableId="119854263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77D2"/>
    <w:rsid w:val="00051B17"/>
    <w:rsid w:val="003F77D2"/>
    <w:rsid w:val="004B5A70"/>
    <w:rsid w:val="005F38D7"/>
    <w:rsid w:val="007E5893"/>
    <w:rsid w:val="008306E7"/>
    <w:rsid w:val="00A61238"/>
    <w:rsid w:val="00E12FAD"/>
    <w:rsid w:val="00F82E4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915895"/>
  <w15:docId w15:val="{C16F565F-17DA-49B7-9961-B870C73005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65"/>
      <w:outlineLvl w:val="0"/>
    </w:pPr>
    <w:rPr>
      <w:b/>
      <w:bCs/>
      <w:sz w:val="34"/>
      <w:szCs w:val="34"/>
    </w:rPr>
  </w:style>
  <w:style w:type="paragraph" w:styleId="Heading2">
    <w:name w:val="heading 2"/>
    <w:basedOn w:val="Normal"/>
    <w:uiPriority w:val="9"/>
    <w:unhideWhenUsed/>
    <w:qFormat/>
    <w:pPr>
      <w:ind w:left="165"/>
      <w:outlineLvl w:val="1"/>
    </w:pPr>
    <w:rPr>
      <w:b/>
      <w:bCs/>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spacing w:before="41"/>
      <w:ind w:left="884" w:hanging="359"/>
    </w:pPr>
  </w:style>
  <w:style w:type="paragraph" w:customStyle="1" w:styleId="TableParagraph">
    <w:name w:val="Table Paragraph"/>
    <w:basedOn w:val="Normal"/>
    <w:uiPriority w:val="1"/>
    <w:qFormat/>
  </w:style>
  <w:style w:type="character" w:customStyle="1" w:styleId="BodyTextChar">
    <w:name w:val="Body Text Char"/>
    <w:basedOn w:val="DefaultParagraphFont"/>
    <w:link w:val="BodyText"/>
    <w:uiPriority w:val="1"/>
    <w:rsid w:val="00051B17"/>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jpeg"/><Relationship Id="rId18" Type="http://schemas.openxmlformats.org/officeDocument/2006/relationships/hyperlink" Target="http://testfire.net/" TargetMode="External"/><Relationship Id="rId26" Type="http://schemas.openxmlformats.org/officeDocument/2006/relationships/hyperlink" Target="http://ftp.testfire.net/" TargetMode="External"/><Relationship Id="rId39" Type="http://schemas.openxmlformats.org/officeDocument/2006/relationships/theme" Target="theme/theme1.xml"/><Relationship Id="rId21" Type="http://schemas.openxmlformats.org/officeDocument/2006/relationships/image" Target="media/image12.jpeg"/><Relationship Id="rId34" Type="http://schemas.openxmlformats.org/officeDocument/2006/relationships/image" Target="media/image20.jpeg"/><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image" Target="media/image11.jpeg"/><Relationship Id="rId25" Type="http://schemas.openxmlformats.org/officeDocument/2006/relationships/hyperlink" Target="http://www.testfire.net/" TargetMode="External"/><Relationship Id="rId33" Type="http://schemas.openxmlformats.org/officeDocument/2006/relationships/image" Target="media/image19.jpe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0.jpeg"/><Relationship Id="rId20" Type="http://schemas.openxmlformats.org/officeDocument/2006/relationships/hyperlink" Target="http://testfire.net/" TargetMode="External"/><Relationship Id="rId29" Type="http://schemas.openxmlformats.org/officeDocument/2006/relationships/hyperlink" Target="http://testfire.net/" TargetMode="External"/><Relationship Id="rId1" Type="http://schemas.openxmlformats.org/officeDocument/2006/relationships/customXml" Target="../customXml/item1.xml"/><Relationship Id="rId6" Type="http://schemas.openxmlformats.org/officeDocument/2006/relationships/hyperlink" Target="https://65.61.137.117/" TargetMode="External"/><Relationship Id="rId11" Type="http://schemas.openxmlformats.org/officeDocument/2006/relationships/image" Target="media/image5.jpeg"/><Relationship Id="rId24" Type="http://schemas.openxmlformats.org/officeDocument/2006/relationships/image" Target="media/image14.jpeg"/><Relationship Id="rId32" Type="http://schemas.openxmlformats.org/officeDocument/2006/relationships/image" Target="media/image18.jpeg"/><Relationship Id="rId37" Type="http://schemas.openxmlformats.org/officeDocument/2006/relationships/image" Target="media/image23.jpeg"/><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3.jpeg"/><Relationship Id="rId28" Type="http://schemas.openxmlformats.org/officeDocument/2006/relationships/image" Target="media/image16.jpeg"/><Relationship Id="rId36" Type="http://schemas.openxmlformats.org/officeDocument/2006/relationships/image" Target="media/image22.jpeg"/><Relationship Id="rId10" Type="http://schemas.openxmlformats.org/officeDocument/2006/relationships/image" Target="media/image4.jpeg"/><Relationship Id="rId19" Type="http://schemas.openxmlformats.org/officeDocument/2006/relationships/hyperlink" Target="http://testfire.net/" TargetMode="External"/><Relationship Id="rId31" Type="http://schemas.openxmlformats.org/officeDocument/2006/relationships/image" Target="media/image17.jpeg"/><Relationship Id="rId4" Type="http://schemas.openxmlformats.org/officeDocument/2006/relationships/settings" Target="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hyperlink" Target="http://testfire.net/" TargetMode="External"/><Relationship Id="rId27" Type="http://schemas.openxmlformats.org/officeDocument/2006/relationships/image" Target="media/image15.jpeg"/><Relationship Id="rId30" Type="http://schemas.openxmlformats.org/officeDocument/2006/relationships/hyperlink" Target="http://testfire.net/bank/doTransfer" TargetMode="External"/><Relationship Id="rId35" Type="http://schemas.openxmlformats.org/officeDocument/2006/relationships/image" Target="media/image21.jpeg"/><Relationship Id="rId8" Type="http://schemas.openxmlformats.org/officeDocument/2006/relationships/image" Target="media/image2.jpe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C291F5-365D-48B6-9AEA-8E6D408A35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30</Pages>
  <Words>4805</Words>
  <Characters>27392</Characters>
  <Application>Microsoft Office Word</Application>
  <DocSecurity>0</DocSecurity>
  <Lines>228</Lines>
  <Paragraphs>64</Paragraphs>
  <ScaleCrop>false</ScaleCrop>
  <HeadingPairs>
    <vt:vector size="2" baseType="variant">
      <vt:variant>
        <vt:lpstr>Title</vt:lpstr>
      </vt:variant>
      <vt:variant>
        <vt:i4>1</vt:i4>
      </vt:variant>
    </vt:vector>
  </HeadingPairs>
  <TitlesOfParts>
    <vt:vector size="1" baseType="lpstr">
      <vt:lpstr>Untitled document</vt:lpstr>
    </vt:vector>
  </TitlesOfParts>
  <Company/>
  <LinksUpToDate>false</LinksUpToDate>
  <CharactersWithSpaces>32133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Untitled document</dc:title>
  <dc:creator>Bilva Dutta</dc:creator>
  <cp:lastModifiedBy>Bilva Datta Bonam</cp:lastModifiedBy>
  <cp:revision>4</cp:revision>
  <dcterms:created xsi:type="dcterms:W3CDTF">2026-07-07T04:24:00Z</dcterms:created>
  <dcterms:modified xsi:type="dcterms:W3CDTF">2026-07-07T05:03:00Z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2026-07-07T00:00:00Z</vt:filetime>
  </property>
  <property fmtid="{D5CDD505-2E9C-101B-9397-08002B2CF9AE}" pid="4" name="Producer">
    <vt:lpwstr>Skia/PDF m151 Google Docs Renderer</vt:lpwstr>
  </property>
  <property fmtid="{D5CDD505-2E9C-101B-9397-08002B2CF9AE}" pid="5" name="LastSaved">
    <vt:filetime>2026-07-07T00:00:00Z</vt:filetime>
  </property>
</Properties>
</file>