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TITLE: Timer Programming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CODE: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</w:p>
    <w:p>
      <w:pPr>
        <w:pStyle w:val="Normal"/>
        <w:spacing w:lineRule="auto" w:line="240" w:before="0" w:after="0"/>
        <w:rPr/>
      </w:pPr>
      <w:r>
        <w:rPr/>
        <w:t>ORG 0000H       ;Beginning of MAIN address from 0000H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LJMP MAIN       ;16 bit jump to label MAIN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ORG 001BH       ;Beginning of TOISR from 000BH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LJMP TOISR      ;16 bit jump to label TOISR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ORG 0030H       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MAIN: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TMOD,#01H   ;Set Timer1 to Mode 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TL1,#8AH    ;Loads TL1 with overflow value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TH1,5FH    ;Sets high value for TH0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SETB TCON.6     ;Start Timer 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MOV IE,#88H     ;Enable Timer 1 Interrupt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HERE: SJMP HERE         ;Loop</w:t>
      </w:r>
    </w:p>
    <w:p>
      <w:pPr>
        <w:pStyle w:val="Normal"/>
        <w:spacing w:lineRule="auto" w:line="240" w:before="0" w:after="0"/>
        <w:rPr/>
      </w:pPr>
      <w:r>
        <w:rPr/>
        <w:t xml:space="preserve">TOISR:                 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CLR TCON.5      ;Clear Timer Overflow Flag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CLR TCON.6      ;Clear Timer 1 Run COntrol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CPL P1.2        ;Complement Signal Level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TL1,#8AH    ;Loads TL1 with overflow value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TH1,#5FH   ;Sets high value for TH0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SETB TCON.6     ;Start Timer 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RETI                    ;Return from Interrupt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117</Words>
  <Characters>555</Characters>
  <CharactersWithSpaces>905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2018-03-18T16:04:00Z</dcterms:created>
  <dc:creator>Windows User</dc:creator>
  <dc:description/>
  <dc:language>en-IN</dc:language>
  <cp:lastModifiedBy/>
  <dcterms:modified xsi:type="dcterms:W3CDTF">2018-03-23T16:53:03Z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