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4E6" w:rsidRPr="00350CD2" w:rsidRDefault="001A64E6" w:rsidP="00B178B1">
      <w:pPr>
        <w:pStyle w:val="ListParagraph"/>
        <w:numPr>
          <w:ilvl w:val="0"/>
          <w:numId w:val="2"/>
        </w:numPr>
        <w:rPr>
          <w:sz w:val="36"/>
          <w:szCs w:val="36"/>
          <w:u w:val="single"/>
        </w:rPr>
      </w:pPr>
      <w:r w:rsidRPr="00350CD2">
        <w:rPr>
          <w:sz w:val="36"/>
          <w:szCs w:val="36"/>
          <w:u w:val="single"/>
        </w:rPr>
        <w:t>Design Overview</w:t>
      </w:r>
    </w:p>
    <w:p w:rsidR="003718BF" w:rsidRDefault="003718BF"/>
    <w:p w:rsidR="00E53498" w:rsidRDefault="00E53498">
      <w:r>
        <w:t>This software uses ‘</w:t>
      </w:r>
      <w:proofErr w:type="spellStart"/>
      <w:r>
        <w:t>Wt</w:t>
      </w:r>
      <w:proofErr w:type="spellEnd"/>
      <w:r>
        <w:t>’</w:t>
      </w:r>
      <w:r w:rsidR="00BF68C5">
        <w:t xml:space="preserve"> a tool combining Web UI with database ORM and REST capabilities</w:t>
      </w:r>
      <w:r>
        <w:t xml:space="preserve">, </w:t>
      </w:r>
      <w:r w:rsidR="00BF68C5">
        <w:t xml:space="preserve">a </w:t>
      </w:r>
      <w:r>
        <w:t xml:space="preserve">lightweight database </w:t>
      </w:r>
      <w:r w:rsidR="00287574">
        <w:t>‘</w:t>
      </w:r>
      <w:proofErr w:type="spellStart"/>
      <w:r>
        <w:t>Sqlite</w:t>
      </w:r>
      <w:proofErr w:type="spellEnd"/>
      <w:r w:rsidR="00287574">
        <w:t>’</w:t>
      </w:r>
      <w:r>
        <w:t xml:space="preserve"> and parts of ‘Casablanca C++ REST SDK</w:t>
      </w:r>
      <w:r w:rsidR="00402E3B">
        <w:t>’</w:t>
      </w:r>
      <w:r>
        <w:t xml:space="preserve"> to build a stock trading REST interface and Web UI.</w:t>
      </w:r>
    </w:p>
    <w:p w:rsidR="00E53498" w:rsidRDefault="00956D57">
      <w:r>
        <w:t>With using ‘</w:t>
      </w:r>
      <w:proofErr w:type="spellStart"/>
      <w:r>
        <w:t>Wt</w:t>
      </w:r>
      <w:proofErr w:type="spellEnd"/>
      <w:r>
        <w:t>’ for Web UI, it is convenient for simple web interfaces and uses plain C++. It also helps prevent CSS and CSRF attacks in a natural manner by never having external untrusted source generate any java script for the browser to run. Each user session creates a separate application context on server that in some cases can even be separate OS process, thus affording kernel level isolation for end users.</w:t>
      </w:r>
    </w:p>
    <w:p w:rsidR="00956D57" w:rsidRDefault="00E510B7">
      <w:r>
        <w:t>This</w:t>
      </w:r>
      <w:r w:rsidR="007F7748">
        <w:t xml:space="preserve"> application is made up of these components,</w:t>
      </w:r>
    </w:p>
    <w:p w:rsidR="007F7748" w:rsidRDefault="007F7748" w:rsidP="007F7748">
      <w:pPr>
        <w:pStyle w:val="ListParagraph"/>
        <w:numPr>
          <w:ilvl w:val="0"/>
          <w:numId w:val="13"/>
        </w:numPr>
      </w:pPr>
      <w:r>
        <w:t>REST API classes and their validations.</w:t>
      </w:r>
    </w:p>
    <w:p w:rsidR="007F7748" w:rsidRDefault="007F7748" w:rsidP="007F7748">
      <w:pPr>
        <w:pStyle w:val="ListParagraph"/>
        <w:numPr>
          <w:ilvl w:val="0"/>
          <w:numId w:val="13"/>
        </w:numPr>
      </w:pPr>
      <w:r>
        <w:t>Common Controller</w:t>
      </w:r>
    </w:p>
    <w:p w:rsidR="007F7748" w:rsidRDefault="007F7748" w:rsidP="007F7748">
      <w:pPr>
        <w:pStyle w:val="ListParagraph"/>
        <w:numPr>
          <w:ilvl w:val="0"/>
          <w:numId w:val="13"/>
        </w:numPr>
      </w:pPr>
      <w:r>
        <w:t>Object relational mapping classes</w:t>
      </w:r>
    </w:p>
    <w:p w:rsidR="007F7748" w:rsidRDefault="007F7748" w:rsidP="007F7748">
      <w:pPr>
        <w:pStyle w:val="ListParagraph"/>
        <w:numPr>
          <w:ilvl w:val="0"/>
          <w:numId w:val="13"/>
        </w:numPr>
      </w:pPr>
      <w:r>
        <w:t>Web UI classes, Container widgets, Panels.</w:t>
      </w:r>
    </w:p>
    <w:p w:rsidR="007F7748" w:rsidRDefault="00B829AB" w:rsidP="00B829AB">
      <w:pPr>
        <w:pStyle w:val="ListParagraph"/>
        <w:numPr>
          <w:ilvl w:val="0"/>
          <w:numId w:val="13"/>
        </w:numPr>
      </w:pPr>
      <w:r>
        <w:t>Common utilities, Logging etc.</w:t>
      </w:r>
    </w:p>
    <w:p w:rsidR="004A6FA3" w:rsidRDefault="004A6FA3" w:rsidP="00266347"/>
    <w:p w:rsidR="006F5E96" w:rsidRDefault="004A6FA3" w:rsidP="00266347">
      <w:r>
        <w:t>Except for the Web UI application class (that is responsible for user session</w:t>
      </w:r>
      <w:r w:rsidR="000D4193">
        <w:t xml:space="preserve"> and for which the infrastructure assures separate object for each user session</w:t>
      </w:r>
      <w:r w:rsidR="00740251">
        <w:t>), no other object state</w:t>
      </w:r>
      <w:r>
        <w:t xml:space="preserve"> is maintained in memory. They are all created on stack in response to requests and are stateless. </w:t>
      </w:r>
      <w:r w:rsidR="00343275">
        <w:t>No global or static data is used</w:t>
      </w:r>
      <w:r w:rsidR="003809BC">
        <w:t xml:space="preserve"> (unless that is declared a constant expression)</w:t>
      </w:r>
      <w:r w:rsidR="00343275">
        <w:t>.</w:t>
      </w:r>
    </w:p>
    <w:p w:rsidR="004A6FA3" w:rsidRDefault="004A6FA3" w:rsidP="00266347">
      <w:r>
        <w:t xml:space="preserve">Thus they are good candidates for </w:t>
      </w:r>
      <w:r w:rsidR="002C4A98">
        <w:t xml:space="preserve">creating deployments that require service </w:t>
      </w:r>
      <w:r>
        <w:t>replicat</w:t>
      </w:r>
      <w:r w:rsidR="00224093">
        <w:t>ion</w:t>
      </w:r>
      <w:r w:rsidR="002C4A98">
        <w:t xml:space="preserve">. Once replication is easily supported, high availability and scalability is achieved through load balancing and </w:t>
      </w:r>
      <w:r w:rsidR="00224093">
        <w:t>fail-</w:t>
      </w:r>
      <w:r>
        <w:t>safety</w:t>
      </w:r>
      <w:r w:rsidR="00224093">
        <w:t xml:space="preserve"> </w:t>
      </w:r>
      <w:r>
        <w:t>features.</w:t>
      </w:r>
    </w:p>
    <w:p w:rsidR="005E63AF" w:rsidRDefault="005E63AF"/>
    <w:p w:rsidR="001A64E6" w:rsidRDefault="002A59D1">
      <w:r w:rsidRPr="00350CD2">
        <w:rPr>
          <w:sz w:val="32"/>
          <w:szCs w:val="32"/>
        </w:rPr>
        <w:t>Component</w:t>
      </w:r>
      <w:r w:rsidR="00735632" w:rsidRPr="00350CD2">
        <w:rPr>
          <w:sz w:val="32"/>
          <w:szCs w:val="32"/>
        </w:rPr>
        <w:t xml:space="preserve"> </w:t>
      </w:r>
      <w:r w:rsidRPr="00350CD2">
        <w:rPr>
          <w:sz w:val="32"/>
          <w:szCs w:val="32"/>
        </w:rPr>
        <w:t>View</w:t>
      </w:r>
    </w:p>
    <w:p w:rsidR="00990C34" w:rsidRDefault="00990C34">
      <w:r>
        <w:t>The software supports operations through REST APIs as well as Web UI.</w:t>
      </w:r>
    </w:p>
    <w:p w:rsidR="00990C34" w:rsidRDefault="00990C34">
      <w:r>
        <w:t>Common controller is utilized for both the operational modes.</w:t>
      </w:r>
    </w:p>
    <w:p w:rsidR="00990C34" w:rsidRDefault="00990C34">
      <w:r>
        <w:t>The business objects are mapped to each database table but there are additional business objects that do not have a direct mapping.</w:t>
      </w:r>
    </w:p>
    <w:p w:rsidR="00735632" w:rsidRDefault="00872082">
      <w:r>
        <w:lastRenderedPageBreak/>
        <w:t>Fig 1. Component View.</w:t>
      </w:r>
      <w:r w:rsidR="002A59D1" w:rsidRPr="002A59D1">
        <w:rPr>
          <w:noProof/>
        </w:rPr>
        <w:drawing>
          <wp:inline distT="0" distB="0" distL="0" distR="0" wp14:anchorId="01B9F53B" wp14:editId="4DBA5699">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640"/>
                    </a:xfrm>
                    <a:prstGeom prst="rect">
                      <a:avLst/>
                    </a:prstGeom>
                  </pic:spPr>
                </pic:pic>
              </a:graphicData>
            </a:graphic>
          </wp:inline>
        </w:drawing>
      </w:r>
    </w:p>
    <w:p w:rsidR="00872082" w:rsidRDefault="00872082">
      <w:pPr>
        <w:pBdr>
          <w:bottom w:val="single" w:sz="6" w:space="1" w:color="auto"/>
        </w:pBdr>
        <w:rPr>
          <w:sz w:val="32"/>
          <w:szCs w:val="32"/>
        </w:rPr>
      </w:pPr>
    </w:p>
    <w:p w:rsidR="00872082" w:rsidRPr="001960F2" w:rsidRDefault="00DF7DC1">
      <w:r w:rsidRPr="001960F2">
        <w:t>Fig 2. Deployment View</w:t>
      </w:r>
    </w:p>
    <w:p w:rsidR="003718BF" w:rsidRDefault="003718BF">
      <w:r w:rsidRPr="003718BF">
        <w:rPr>
          <w:noProof/>
        </w:rPr>
        <w:drawing>
          <wp:inline distT="0" distB="0" distL="0" distR="0" wp14:anchorId="7A051963" wp14:editId="775F5F43">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bookmarkStart w:id="0" w:name="_GoBack"/>
      <w:bookmarkEnd w:id="0"/>
    </w:p>
    <w:p w:rsidR="00A36B25" w:rsidRDefault="00A36B25"/>
    <w:p w:rsidR="00DF7DC1" w:rsidRPr="00DF7DC1" w:rsidRDefault="00DF7DC1">
      <w:pPr>
        <w:rPr>
          <w:sz w:val="32"/>
          <w:szCs w:val="32"/>
        </w:rPr>
      </w:pPr>
      <w:r w:rsidRPr="00DF7DC1">
        <w:rPr>
          <w:sz w:val="32"/>
          <w:szCs w:val="32"/>
        </w:rPr>
        <w:lastRenderedPageBreak/>
        <w:t>Depl</w:t>
      </w:r>
      <w:r>
        <w:rPr>
          <w:sz w:val="32"/>
          <w:szCs w:val="32"/>
        </w:rPr>
        <w:t>o</w:t>
      </w:r>
      <w:r w:rsidRPr="00DF7DC1">
        <w:rPr>
          <w:sz w:val="32"/>
          <w:szCs w:val="32"/>
        </w:rPr>
        <w:t>yment View</w:t>
      </w:r>
    </w:p>
    <w:p w:rsidR="003718BF" w:rsidRDefault="00956D57">
      <w:r>
        <w:t xml:space="preserve">If Fast CGI is used, </w:t>
      </w:r>
      <w:r w:rsidR="00885624">
        <w:t>t</w:t>
      </w:r>
      <w:r w:rsidR="00A36B25">
        <w:t>he number of processes / thread resources as well as server memory consumed by the application can usually be controlled by web server configuration. This is essential to prevent Denial of service attacks.</w:t>
      </w:r>
    </w:p>
    <w:p w:rsidR="003718BF" w:rsidRDefault="003718BF"/>
    <w:p w:rsidR="003718BF" w:rsidRDefault="003718BF"/>
    <w:p w:rsidR="003718BF" w:rsidRDefault="003718BF"/>
    <w:p w:rsidR="001A64E6" w:rsidRPr="00350CD2" w:rsidRDefault="001A64E6" w:rsidP="00B178B1">
      <w:pPr>
        <w:pStyle w:val="ListParagraph"/>
        <w:numPr>
          <w:ilvl w:val="0"/>
          <w:numId w:val="2"/>
        </w:numPr>
        <w:rPr>
          <w:sz w:val="36"/>
          <w:szCs w:val="36"/>
          <w:u w:val="single"/>
        </w:rPr>
      </w:pPr>
      <w:r w:rsidRPr="00350CD2">
        <w:rPr>
          <w:sz w:val="36"/>
          <w:szCs w:val="36"/>
          <w:u w:val="single"/>
        </w:rPr>
        <w:t>Implementation Model</w:t>
      </w:r>
    </w:p>
    <w:p w:rsidR="00B93699" w:rsidRPr="00B93699" w:rsidRDefault="00B93699" w:rsidP="00B93699">
      <w:pPr>
        <w:pStyle w:val="ListParagraph"/>
        <w:rPr>
          <w:u w:val="single"/>
        </w:rPr>
      </w:pPr>
    </w:p>
    <w:p w:rsidR="00B93699" w:rsidRPr="00B93699" w:rsidRDefault="00B93699" w:rsidP="00B93699">
      <w:pPr>
        <w:pStyle w:val="ListParagraph"/>
      </w:pPr>
      <w:r w:rsidRPr="00350CD2">
        <w:rPr>
          <w:sz w:val="32"/>
          <w:szCs w:val="32"/>
        </w:rPr>
        <w:t>Algorithms</w:t>
      </w:r>
      <w:r w:rsidRPr="00B93699">
        <w:t>:</w:t>
      </w:r>
    </w:p>
    <w:p w:rsidR="001A64E6" w:rsidRDefault="00386BD2">
      <w:r>
        <w:t>The important algorithmic elements of the package are,</w:t>
      </w:r>
    </w:p>
    <w:p w:rsidR="00386BD2" w:rsidRPr="00350CD2" w:rsidRDefault="00761FCB" w:rsidP="00386BD2">
      <w:pPr>
        <w:pStyle w:val="ListParagraph"/>
        <w:numPr>
          <w:ilvl w:val="0"/>
          <w:numId w:val="10"/>
        </w:numPr>
        <w:rPr>
          <w:sz w:val="28"/>
          <w:szCs w:val="28"/>
        </w:rPr>
      </w:pPr>
      <w:r w:rsidRPr="00350CD2">
        <w:rPr>
          <w:sz w:val="28"/>
          <w:szCs w:val="28"/>
        </w:rPr>
        <w:t>Credential validation</w:t>
      </w:r>
    </w:p>
    <w:p w:rsidR="00761FCB" w:rsidRDefault="00761FCB" w:rsidP="00761FCB">
      <w:pPr>
        <w:pStyle w:val="ListParagraph"/>
        <w:ind w:left="1440"/>
      </w:pPr>
      <w:r>
        <w:t>Each REST API is accepting a username-password pair for being a stateless server. Credential validation with the persistence for each API invocation is essential for such policy. Alternatively, the browser can send out cookies/tokens but even those will need some session persistence.</w:t>
      </w:r>
    </w:p>
    <w:p w:rsidR="00761FCB" w:rsidRPr="00350CD2" w:rsidRDefault="00761FCB" w:rsidP="00386BD2">
      <w:pPr>
        <w:pStyle w:val="ListParagraph"/>
        <w:numPr>
          <w:ilvl w:val="0"/>
          <w:numId w:val="10"/>
        </w:numPr>
        <w:rPr>
          <w:sz w:val="28"/>
          <w:szCs w:val="28"/>
        </w:rPr>
      </w:pPr>
      <w:r w:rsidRPr="00350CD2">
        <w:rPr>
          <w:sz w:val="28"/>
          <w:szCs w:val="28"/>
        </w:rPr>
        <w:t>Buy-Sell duality</w:t>
      </w:r>
    </w:p>
    <w:p w:rsidR="007B4081" w:rsidRDefault="007B4081" w:rsidP="007B4081">
      <w:pPr>
        <w:pStyle w:val="ListParagraph"/>
        <w:ind w:left="1440"/>
      </w:pPr>
      <w:r>
        <w:t>The ‘Buy’ implementation goes through the following steps after credentials are validated,</w:t>
      </w:r>
    </w:p>
    <w:p w:rsidR="007B4081" w:rsidRDefault="007B4081" w:rsidP="007B4081">
      <w:pPr>
        <w:pStyle w:val="ListParagraph"/>
        <w:numPr>
          <w:ilvl w:val="0"/>
          <w:numId w:val="11"/>
        </w:numPr>
      </w:pPr>
      <w:r>
        <w:t>Check if the stock code is valid.</w:t>
      </w:r>
    </w:p>
    <w:p w:rsidR="007B4081" w:rsidRDefault="007B4081" w:rsidP="007B4081">
      <w:pPr>
        <w:pStyle w:val="ListParagraph"/>
        <w:numPr>
          <w:ilvl w:val="0"/>
          <w:numId w:val="11"/>
        </w:numPr>
      </w:pPr>
      <w:r>
        <w:t>Check if the trader has balance cash given the quantity and offer price.</w:t>
      </w:r>
    </w:p>
    <w:p w:rsidR="007B4081" w:rsidRDefault="00175169" w:rsidP="007B4081">
      <w:pPr>
        <w:pStyle w:val="ListParagraph"/>
        <w:numPr>
          <w:ilvl w:val="0"/>
          <w:numId w:val="11"/>
        </w:numPr>
      </w:pPr>
      <w:r>
        <w:t xml:space="preserve">If ‘a’ &amp; </w:t>
      </w:r>
      <w:proofErr w:type="spellStart"/>
      <w:r>
        <w:t>‘b</w:t>
      </w:r>
      <w:proofErr w:type="spellEnd"/>
      <w:r>
        <w:t xml:space="preserve">’ pass, buy transaction can proceed </w:t>
      </w:r>
      <w:r w:rsidR="005473EB">
        <w:t xml:space="preserve">and start, </w:t>
      </w:r>
      <w:r>
        <w:t>otherwise ends with error.</w:t>
      </w:r>
    </w:p>
    <w:p w:rsidR="00175169" w:rsidRDefault="005473EB" w:rsidP="007B4081">
      <w:pPr>
        <w:pStyle w:val="ListParagraph"/>
        <w:numPr>
          <w:ilvl w:val="0"/>
          <w:numId w:val="11"/>
        </w:numPr>
      </w:pPr>
      <w:r>
        <w:t>Deduct and update balance cash</w:t>
      </w:r>
      <w:r w:rsidR="00A912F5">
        <w:t xml:space="preserve"> with trader</w:t>
      </w:r>
      <w:r>
        <w:t>.</w:t>
      </w:r>
    </w:p>
    <w:p w:rsidR="005473EB" w:rsidRDefault="005473EB" w:rsidP="007B4081">
      <w:pPr>
        <w:pStyle w:val="ListParagraph"/>
        <w:numPr>
          <w:ilvl w:val="0"/>
          <w:numId w:val="11"/>
        </w:numPr>
      </w:pPr>
      <w:r>
        <w:t>Update last sale price for the stock.</w:t>
      </w:r>
    </w:p>
    <w:p w:rsidR="005473EB" w:rsidRDefault="005473EB" w:rsidP="007B4081">
      <w:pPr>
        <w:pStyle w:val="ListParagraph"/>
        <w:numPr>
          <w:ilvl w:val="0"/>
          <w:numId w:val="11"/>
        </w:numPr>
      </w:pPr>
      <w:r>
        <w:t>Add to trader transactions.</w:t>
      </w:r>
    </w:p>
    <w:p w:rsidR="005473EB" w:rsidRDefault="005473EB" w:rsidP="007B4081">
      <w:pPr>
        <w:pStyle w:val="ListParagraph"/>
        <w:numPr>
          <w:ilvl w:val="0"/>
          <w:numId w:val="11"/>
        </w:numPr>
      </w:pPr>
      <w:r>
        <w:t>Check trader portfolio for this stock.</w:t>
      </w:r>
    </w:p>
    <w:p w:rsidR="005473EB" w:rsidRDefault="005473EB" w:rsidP="007B4081">
      <w:pPr>
        <w:pStyle w:val="ListParagraph"/>
        <w:numPr>
          <w:ilvl w:val="0"/>
          <w:numId w:val="11"/>
        </w:numPr>
      </w:pPr>
      <w:r>
        <w:t>If this stock already exists, then update quantity and add to total cost.</w:t>
      </w:r>
    </w:p>
    <w:p w:rsidR="005473EB" w:rsidRDefault="005473EB" w:rsidP="007B4081">
      <w:pPr>
        <w:pStyle w:val="ListParagraph"/>
        <w:numPr>
          <w:ilvl w:val="0"/>
          <w:numId w:val="11"/>
        </w:numPr>
      </w:pPr>
      <w:r>
        <w:t>If not, then add a new portfolio entry and update total cost and quantity.</w:t>
      </w:r>
    </w:p>
    <w:p w:rsidR="005473EB" w:rsidRDefault="005473EB" w:rsidP="007B4081">
      <w:pPr>
        <w:pStyle w:val="ListParagraph"/>
        <w:numPr>
          <w:ilvl w:val="0"/>
          <w:numId w:val="11"/>
        </w:numPr>
      </w:pPr>
      <w:r>
        <w:t>End transaction.</w:t>
      </w:r>
    </w:p>
    <w:p w:rsidR="00761FCB" w:rsidRDefault="00761FCB" w:rsidP="00761FCB">
      <w:pPr>
        <w:pStyle w:val="ListParagraph"/>
      </w:pPr>
    </w:p>
    <w:p w:rsidR="00615173" w:rsidRDefault="00615173" w:rsidP="00761FCB">
      <w:pPr>
        <w:pStyle w:val="ListParagraph"/>
      </w:pPr>
      <w:r>
        <w:t>The ‘Sell’ is a dual function to ‘Buy’, it differs in that the Portfolio is checked for stock quantity. Also, if the portfolio for this stock reaches zero, then the portfolio entry is deleted.</w:t>
      </w:r>
    </w:p>
    <w:p w:rsidR="00A912F5" w:rsidRDefault="00A912F5" w:rsidP="00A912F5">
      <w:pPr>
        <w:pStyle w:val="ListParagraph"/>
        <w:numPr>
          <w:ilvl w:val="0"/>
          <w:numId w:val="12"/>
        </w:numPr>
      </w:pPr>
      <w:r>
        <w:t>Check if the stock code is valid.</w:t>
      </w:r>
    </w:p>
    <w:p w:rsidR="00A912F5" w:rsidRDefault="00A912F5" w:rsidP="00A912F5">
      <w:pPr>
        <w:pStyle w:val="ListParagraph"/>
        <w:numPr>
          <w:ilvl w:val="0"/>
          <w:numId w:val="12"/>
        </w:numPr>
      </w:pPr>
      <w:r>
        <w:t>Check if the trader has balance stock quantity in portfolio.</w:t>
      </w:r>
    </w:p>
    <w:p w:rsidR="00A912F5" w:rsidRDefault="00A912F5" w:rsidP="00A912F5">
      <w:pPr>
        <w:pStyle w:val="ListParagraph"/>
        <w:numPr>
          <w:ilvl w:val="0"/>
          <w:numId w:val="12"/>
        </w:numPr>
      </w:pPr>
      <w:r>
        <w:t xml:space="preserve">If ‘a’ &amp; </w:t>
      </w:r>
      <w:proofErr w:type="spellStart"/>
      <w:r>
        <w:t>‘b</w:t>
      </w:r>
      <w:proofErr w:type="spellEnd"/>
      <w:r>
        <w:t>’ pass, sell transaction can proceed and start, otherwise ends with error.</w:t>
      </w:r>
    </w:p>
    <w:p w:rsidR="00A912F5" w:rsidRDefault="00A912F5" w:rsidP="00A912F5">
      <w:pPr>
        <w:pStyle w:val="ListParagraph"/>
        <w:numPr>
          <w:ilvl w:val="0"/>
          <w:numId w:val="12"/>
        </w:numPr>
      </w:pPr>
      <w:r>
        <w:t>Add and update balance cash with trader.</w:t>
      </w:r>
    </w:p>
    <w:p w:rsidR="00A912F5" w:rsidRDefault="00A912F5" w:rsidP="00A912F5">
      <w:pPr>
        <w:pStyle w:val="ListParagraph"/>
        <w:numPr>
          <w:ilvl w:val="0"/>
          <w:numId w:val="12"/>
        </w:numPr>
      </w:pPr>
      <w:r>
        <w:t>Update last sale price for the stock.</w:t>
      </w:r>
    </w:p>
    <w:p w:rsidR="00A912F5" w:rsidRDefault="00A912F5" w:rsidP="00A912F5">
      <w:pPr>
        <w:pStyle w:val="ListParagraph"/>
        <w:numPr>
          <w:ilvl w:val="0"/>
          <w:numId w:val="12"/>
        </w:numPr>
      </w:pPr>
      <w:r>
        <w:t>Add to trader transactions.</w:t>
      </w:r>
    </w:p>
    <w:p w:rsidR="00A912F5" w:rsidRDefault="00A912F5" w:rsidP="00A912F5">
      <w:pPr>
        <w:pStyle w:val="ListParagraph"/>
        <w:numPr>
          <w:ilvl w:val="0"/>
          <w:numId w:val="12"/>
        </w:numPr>
      </w:pPr>
      <w:r>
        <w:lastRenderedPageBreak/>
        <w:t>Check trader portfolio for this stock.</w:t>
      </w:r>
    </w:p>
    <w:p w:rsidR="00A912F5" w:rsidRDefault="00A912F5" w:rsidP="00A912F5">
      <w:pPr>
        <w:pStyle w:val="ListParagraph"/>
        <w:numPr>
          <w:ilvl w:val="0"/>
          <w:numId w:val="12"/>
        </w:numPr>
      </w:pPr>
      <w:r>
        <w:t>Deduct sold quantity from portfolio entry for the stock.</w:t>
      </w:r>
      <w:r w:rsidR="00972663">
        <w:t xml:space="preserve"> </w:t>
      </w:r>
    </w:p>
    <w:p w:rsidR="00972663" w:rsidRDefault="00972663" w:rsidP="00A912F5">
      <w:pPr>
        <w:pStyle w:val="ListParagraph"/>
        <w:numPr>
          <w:ilvl w:val="0"/>
          <w:numId w:val="12"/>
        </w:numPr>
      </w:pPr>
      <w:r>
        <w:t>For total cost, calculate the old average price of the stock and write fresh total cost as the remaining quantity multiplied by old average stock price.</w:t>
      </w:r>
    </w:p>
    <w:p w:rsidR="00A912F5" w:rsidRDefault="00A912F5" w:rsidP="00A912F5">
      <w:pPr>
        <w:pStyle w:val="ListParagraph"/>
        <w:numPr>
          <w:ilvl w:val="0"/>
          <w:numId w:val="12"/>
        </w:numPr>
      </w:pPr>
      <w:r>
        <w:t>If quantity of the stock is zero then delete portfolio entry.</w:t>
      </w:r>
    </w:p>
    <w:p w:rsidR="00A912F5" w:rsidRDefault="00A912F5" w:rsidP="00A912F5">
      <w:pPr>
        <w:pStyle w:val="ListParagraph"/>
        <w:numPr>
          <w:ilvl w:val="0"/>
          <w:numId w:val="12"/>
        </w:numPr>
      </w:pPr>
      <w:r>
        <w:t>End transaction.</w:t>
      </w:r>
    </w:p>
    <w:p w:rsidR="003E0D9A" w:rsidRDefault="003E0D9A" w:rsidP="003E0D9A">
      <w:pPr>
        <w:pStyle w:val="ListParagraph"/>
        <w:numPr>
          <w:ilvl w:val="0"/>
          <w:numId w:val="10"/>
        </w:numPr>
      </w:pPr>
      <w:r>
        <w:t>For portfolio listing, the current value of each stock entry is calculated using the last sale price of this stock.</w:t>
      </w:r>
    </w:p>
    <w:p w:rsidR="0009196B" w:rsidRDefault="0009196B" w:rsidP="0009196B">
      <w:pPr>
        <w:ind w:left="360"/>
      </w:pPr>
    </w:p>
    <w:p w:rsidR="0009196B" w:rsidRDefault="0009196B" w:rsidP="0009196B">
      <w:pPr>
        <w:ind w:left="360"/>
      </w:pPr>
    </w:p>
    <w:p w:rsidR="00B93699" w:rsidRDefault="00B93699" w:rsidP="0009196B">
      <w:pPr>
        <w:ind w:left="360"/>
      </w:pPr>
      <w:r w:rsidRPr="00350CD2">
        <w:rPr>
          <w:sz w:val="28"/>
          <w:szCs w:val="28"/>
        </w:rPr>
        <w:t>REST API signatures</w:t>
      </w:r>
      <w:r>
        <w:t>:</w:t>
      </w:r>
    </w:p>
    <w:p w:rsidR="00615173" w:rsidRDefault="00B93699" w:rsidP="00B93699">
      <w:pPr>
        <w:ind w:left="360"/>
      </w:pPr>
      <w:r>
        <w:t>For each REST API, a separate class is defined that inherits from ‘</w:t>
      </w:r>
      <w:proofErr w:type="spellStart"/>
      <w:r>
        <w:t>Wt</w:t>
      </w:r>
      <w:proofErr w:type="spellEnd"/>
      <w:r>
        <w:t>:</w:t>
      </w:r>
      <w:proofErr w:type="gramStart"/>
      <w:r>
        <w:t>:</w:t>
      </w:r>
      <w:proofErr w:type="spellStart"/>
      <w:r>
        <w:t>WResource</w:t>
      </w:r>
      <w:proofErr w:type="spellEnd"/>
      <w:r>
        <w:t>’</w:t>
      </w:r>
      <w:proofErr w:type="gramEnd"/>
      <w:r>
        <w:t>.</w:t>
      </w:r>
    </w:p>
    <w:p w:rsidR="00B93699" w:rsidRDefault="00B93699" w:rsidP="00B93699">
      <w:pPr>
        <w:ind w:left="360"/>
      </w:pPr>
      <w:r>
        <w:t>‘</w:t>
      </w:r>
      <w:proofErr w:type="spellStart"/>
      <w:r>
        <w:t>Wt</w:t>
      </w:r>
      <w:proofErr w:type="spellEnd"/>
      <w:r>
        <w:t>:</w:t>
      </w:r>
      <w:proofErr w:type="gramStart"/>
      <w:r>
        <w:t>:</w:t>
      </w:r>
      <w:proofErr w:type="spellStart"/>
      <w:r>
        <w:t>WResource</w:t>
      </w:r>
      <w:proofErr w:type="spellEnd"/>
      <w:r>
        <w:t>’</w:t>
      </w:r>
      <w:proofErr w:type="gramEnd"/>
      <w:r>
        <w:t xml:space="preserve"> contains a method ‘</w:t>
      </w:r>
      <w:proofErr w:type="spellStart"/>
      <w:r>
        <w:t>handleRequest</w:t>
      </w:r>
      <w:proofErr w:type="spellEnd"/>
      <w:r>
        <w:t xml:space="preserve">’ that receives a </w:t>
      </w:r>
      <w:proofErr w:type="spellStart"/>
      <w:r>
        <w:t>const</w:t>
      </w:r>
      <w:proofErr w:type="spellEnd"/>
      <w:r>
        <w:t xml:space="preserve"> HTTP request and an HTTP response by non-</w:t>
      </w:r>
      <w:proofErr w:type="spellStart"/>
      <w:r>
        <w:t>const</w:t>
      </w:r>
      <w:proofErr w:type="spellEnd"/>
      <w:r>
        <w:t xml:space="preserve"> reference.</w:t>
      </w:r>
    </w:p>
    <w:p w:rsidR="00B93699" w:rsidRDefault="00B93699" w:rsidP="00B93699">
      <w:pPr>
        <w:ind w:left="360"/>
      </w:pPr>
      <w:r>
        <w:tab/>
      </w:r>
      <w:proofErr w:type="spellStart"/>
      <w:r>
        <w:t>Wt</w:t>
      </w:r>
      <w:proofErr w:type="spellEnd"/>
      <w:r>
        <w:t>:</w:t>
      </w:r>
      <w:proofErr w:type="gramStart"/>
      <w:r>
        <w:t>:</w:t>
      </w:r>
      <w:proofErr w:type="spellStart"/>
      <w:r>
        <w:t>WResource</w:t>
      </w:r>
      <w:proofErr w:type="spellEnd"/>
      <w:proofErr w:type="gramEnd"/>
      <w:r>
        <w:t>::</w:t>
      </w:r>
      <w:proofErr w:type="spellStart"/>
      <w:r>
        <w:t>handleRequest</w:t>
      </w:r>
      <w:proofErr w:type="spellEnd"/>
      <w:r>
        <w:t>(</w:t>
      </w:r>
      <w:proofErr w:type="spellStart"/>
      <w:r w:rsidRPr="00B93699">
        <w:t>const</w:t>
      </w:r>
      <w:proofErr w:type="spellEnd"/>
      <w:r w:rsidRPr="00B93699">
        <w:t xml:space="preserve"> Request &amp;request, Response &amp;response</w:t>
      </w:r>
      <w:r>
        <w:t>);</w:t>
      </w:r>
    </w:p>
    <w:p w:rsidR="00B93699" w:rsidRDefault="00B93699" w:rsidP="00B93699">
      <w:pPr>
        <w:ind w:left="360"/>
      </w:pPr>
      <w:r>
        <w:t>This method is overridden for each REST API class.</w:t>
      </w:r>
    </w:p>
    <w:p w:rsidR="00B93699" w:rsidRDefault="00B93699" w:rsidP="00B93699">
      <w:pPr>
        <w:ind w:left="360"/>
      </w:pPr>
      <w:r w:rsidRPr="00350CD2">
        <w:rPr>
          <w:sz w:val="28"/>
          <w:szCs w:val="28"/>
        </w:rPr>
        <w:t>Common Controller</w:t>
      </w:r>
      <w:r>
        <w:t>:</w:t>
      </w:r>
    </w:p>
    <w:p w:rsidR="00B93699" w:rsidRDefault="00B93699" w:rsidP="00B93699">
      <w:pPr>
        <w:ind w:left="360"/>
      </w:pPr>
      <w:r>
        <w:t>The REST interface and the Web UI share a common controller class ‘</w:t>
      </w:r>
      <w:proofErr w:type="spellStart"/>
      <w:r>
        <w:t>CommonController</w:t>
      </w:r>
      <w:proofErr w:type="spellEnd"/>
      <w:r>
        <w:t>’. This controller is responsible for some validations regarding credentials and presenting an interface to the REST and UI classes. It then delegates the inputs to appropriate persistence layers.</w:t>
      </w:r>
    </w:p>
    <w:p w:rsidR="00B93699" w:rsidRDefault="00951C85" w:rsidP="00B93699">
      <w:pPr>
        <w:ind w:left="360"/>
      </w:pPr>
      <w:r>
        <w:t xml:space="preserve">Persistence </w:t>
      </w:r>
      <w:r w:rsidR="002670FE">
        <w:t xml:space="preserve">- </w:t>
      </w:r>
      <w:r>
        <w:t>Object Relational Mapping (ORM):</w:t>
      </w:r>
    </w:p>
    <w:p w:rsidR="00951C85" w:rsidRDefault="00951C85" w:rsidP="00B93699">
      <w:pPr>
        <w:ind w:left="360"/>
      </w:pPr>
      <w:r>
        <w:t xml:space="preserve">One class for each table is created that maps its attributes to the table definition. </w:t>
      </w:r>
      <w:r w:rsidR="001516B0">
        <w:t xml:space="preserve">Each such class has a method specifically for the REST operation to perform. </w:t>
      </w:r>
    </w:p>
    <w:p w:rsidR="001516B0" w:rsidRDefault="001516B0" w:rsidP="00B93699">
      <w:pPr>
        <w:ind w:left="360"/>
      </w:pPr>
      <w:r>
        <w:t xml:space="preserve">Each such method is self-contained in terms of acquiring database transaction and ending them. </w:t>
      </w:r>
    </w:p>
    <w:p w:rsidR="001516B0" w:rsidRDefault="001516B0" w:rsidP="00B93699">
      <w:pPr>
        <w:ind w:left="360"/>
      </w:pPr>
      <w:r>
        <w:t>This, tables named ‘Trader’, ‘Stock’, ‘Portfolio’ and ‘</w:t>
      </w:r>
      <w:proofErr w:type="spellStart"/>
      <w:r>
        <w:t>Stock_Transaction</w:t>
      </w:r>
      <w:proofErr w:type="spellEnd"/>
      <w:r>
        <w:t>’ have their corresponding object classes mapped.</w:t>
      </w:r>
    </w:p>
    <w:p w:rsidR="001516B0" w:rsidRDefault="001516B0" w:rsidP="00B93699">
      <w:pPr>
        <w:ind w:left="360"/>
      </w:pPr>
      <w:r>
        <w:t xml:space="preserve">Two other operations ‘Buy’ and ‘Sell’ </w:t>
      </w:r>
      <w:r w:rsidR="00CA1C54">
        <w:t xml:space="preserve">correspond to API’s but do not have corresponding tables. They </w:t>
      </w:r>
      <w:r>
        <w:t>are specially handled since they have multiple table reads and writes. But they create their own transactions and perform persistence operations.</w:t>
      </w:r>
    </w:p>
    <w:p w:rsidR="001516B0" w:rsidRDefault="001516B0" w:rsidP="00B93699">
      <w:pPr>
        <w:ind w:left="360"/>
      </w:pPr>
    </w:p>
    <w:p w:rsidR="00C91816" w:rsidRPr="00350CD2" w:rsidRDefault="001A64E6" w:rsidP="00B178B1">
      <w:pPr>
        <w:pStyle w:val="ListParagraph"/>
        <w:numPr>
          <w:ilvl w:val="0"/>
          <w:numId w:val="2"/>
        </w:numPr>
        <w:rPr>
          <w:sz w:val="36"/>
          <w:szCs w:val="36"/>
          <w:u w:val="single"/>
        </w:rPr>
      </w:pPr>
      <w:r w:rsidRPr="00350CD2">
        <w:rPr>
          <w:sz w:val="36"/>
          <w:szCs w:val="36"/>
          <w:u w:val="single"/>
        </w:rPr>
        <w:t>Data Model</w:t>
      </w:r>
    </w:p>
    <w:p w:rsidR="00D171E9" w:rsidRDefault="00D171E9">
      <w:r w:rsidRPr="00D171E9">
        <w:t xml:space="preserve">The </w:t>
      </w:r>
      <w:r>
        <w:t>third party database engine ‘SQLite 3’ is being used as the relational database.</w:t>
      </w:r>
      <w:r w:rsidR="001804A2">
        <w:t xml:space="preserve"> The file named ‘</w:t>
      </w:r>
      <w:proofErr w:type="spellStart"/>
      <w:r w:rsidR="001804A2">
        <w:t>Market.db</w:t>
      </w:r>
      <w:proofErr w:type="spellEnd"/>
      <w:r w:rsidR="001804A2">
        <w:t>’ with some seed data is assumed to be present in the project directory.</w:t>
      </w:r>
    </w:p>
    <w:p w:rsidR="00B178B1" w:rsidRPr="00350CD2" w:rsidRDefault="00B178B1" w:rsidP="001804A2">
      <w:pPr>
        <w:rPr>
          <w:sz w:val="32"/>
          <w:szCs w:val="32"/>
          <w:u w:val="single"/>
        </w:rPr>
      </w:pPr>
      <w:r w:rsidRPr="00350CD2">
        <w:rPr>
          <w:sz w:val="32"/>
          <w:szCs w:val="32"/>
          <w:u w:val="single"/>
        </w:rPr>
        <w:lastRenderedPageBreak/>
        <w:t>Optimistic concurrency control</w:t>
      </w:r>
    </w:p>
    <w:p w:rsidR="00D171E9" w:rsidRDefault="00B05F26" w:rsidP="00B05F26">
      <w:r>
        <w:t>T</w:t>
      </w:r>
      <w:r w:rsidR="00D171E9">
        <w:t xml:space="preserve">he Object relational mapping support from </w:t>
      </w:r>
      <w:r w:rsidR="0009196B">
        <w:t>‘</w:t>
      </w:r>
      <w:proofErr w:type="spellStart"/>
      <w:r w:rsidR="00D171E9">
        <w:t>Wt</w:t>
      </w:r>
      <w:proofErr w:type="spellEnd"/>
      <w:r w:rsidR="00D171E9">
        <w:t xml:space="preserve"> 3.3.6</w:t>
      </w:r>
      <w:r w:rsidR="0009196B">
        <w:t>’</w:t>
      </w:r>
      <w:r w:rsidR="00D171E9">
        <w:t xml:space="preserve"> requires using two additional columns with each table, namely ‘id’ and ‘version’.</w:t>
      </w:r>
      <w:r w:rsidR="00ED59C7">
        <w:t xml:space="preserve"> The </w:t>
      </w:r>
      <w:r w:rsidR="00D171E9">
        <w:t xml:space="preserve">‘id’ </w:t>
      </w:r>
      <w:r w:rsidR="00ED59C7">
        <w:t xml:space="preserve">column </w:t>
      </w:r>
      <w:r w:rsidR="00D171E9">
        <w:t xml:space="preserve">is used as an auto-increment column and as the primary key. </w:t>
      </w:r>
      <w:r w:rsidR="00ED59C7">
        <w:t xml:space="preserve">The </w:t>
      </w:r>
      <w:r w:rsidR="00D171E9">
        <w:t xml:space="preserve">‘version’ </w:t>
      </w:r>
      <w:r w:rsidR="00ED59C7">
        <w:t xml:space="preserve">column </w:t>
      </w:r>
      <w:r w:rsidR="00D171E9">
        <w:t xml:space="preserve">helps maintain versioning on each row of the table and thus enables use of optimistic concurrency model in </w:t>
      </w:r>
      <w:r w:rsidR="0009196B">
        <w:t>‘</w:t>
      </w:r>
      <w:proofErr w:type="spellStart"/>
      <w:r w:rsidR="00D171E9">
        <w:t>Wt</w:t>
      </w:r>
      <w:proofErr w:type="spellEnd"/>
      <w:r w:rsidR="0009196B">
        <w:t>’</w:t>
      </w:r>
      <w:r w:rsidR="00D171E9">
        <w:t xml:space="preserve"> and leads to </w:t>
      </w:r>
      <w:r w:rsidR="00ED59C7">
        <w:t>higher scalability. It happens that the ‘version’ column is incremented on each committed update and the concurrent reads check their version number with that in the database. If the version does not match, each concurrent access can easily re-read the fresh commits.</w:t>
      </w:r>
      <w:r w:rsidR="007C284A">
        <w:t xml:space="preserve"> Thus the concurrency control relies on detection rather than avoidance.</w:t>
      </w:r>
    </w:p>
    <w:p w:rsidR="007C284A" w:rsidRPr="00D171E9" w:rsidRDefault="007C284A" w:rsidP="00B05F26"/>
    <w:p w:rsidR="001A64E6" w:rsidRDefault="00D171E9">
      <w:r>
        <w:t>This software uses the following persistence schema,</w:t>
      </w:r>
    </w:p>
    <w:p w:rsidR="00D171E9" w:rsidRDefault="00ED59C7" w:rsidP="00ED59C7">
      <w:pPr>
        <w:pStyle w:val="ListParagraph"/>
        <w:numPr>
          <w:ilvl w:val="0"/>
          <w:numId w:val="4"/>
        </w:numPr>
      </w:pPr>
      <w:r>
        <w:t>Trader-</w:t>
      </w:r>
    </w:p>
    <w:p w:rsidR="00925CEE" w:rsidRDefault="00ED59C7" w:rsidP="00ED59C7">
      <w:pPr>
        <w:pStyle w:val="ListParagraph"/>
      </w:pPr>
      <w:r>
        <w:t xml:space="preserve">  </w:t>
      </w:r>
      <w:r w:rsidR="006B5353">
        <w:tab/>
      </w:r>
      <w:proofErr w:type="gramStart"/>
      <w:r>
        <w:t>id</w:t>
      </w:r>
      <w:proofErr w:type="gramEnd"/>
      <w:r>
        <w:t xml:space="preserve"> integer primary key auto</w:t>
      </w:r>
      <w:r w:rsidR="00CB6496">
        <w:t>-</w:t>
      </w:r>
      <w:r>
        <w:t>increment,</w:t>
      </w:r>
      <w:r w:rsidR="00925CEE">
        <w:t xml:space="preserve"> </w:t>
      </w:r>
    </w:p>
    <w:p w:rsidR="00ED59C7" w:rsidRDefault="00925CEE" w:rsidP="00925CEE">
      <w:pPr>
        <w:pStyle w:val="ListParagraph"/>
        <w:ind w:left="3600" w:firstLine="720"/>
      </w:pPr>
      <w:proofErr w:type="gramStart"/>
      <w:r>
        <w:t>---  added</w:t>
      </w:r>
      <w:proofErr w:type="gramEnd"/>
      <w:r>
        <w:t xml:space="preserve"> for </w:t>
      </w:r>
      <w:proofErr w:type="spellStart"/>
      <w:r>
        <w:t>Wt</w:t>
      </w:r>
      <w:proofErr w:type="spellEnd"/>
      <w:r>
        <w:t xml:space="preserve"> use</w:t>
      </w:r>
    </w:p>
    <w:p w:rsidR="00925CEE" w:rsidRDefault="00ED59C7" w:rsidP="006B5353">
      <w:pPr>
        <w:pStyle w:val="ListParagraph"/>
        <w:ind w:firstLine="720"/>
      </w:pPr>
      <w:proofErr w:type="gramStart"/>
      <w:r>
        <w:t>version</w:t>
      </w:r>
      <w:proofErr w:type="gramEnd"/>
      <w:r>
        <w:t xml:space="preserve"> integer not null,</w:t>
      </w:r>
      <w:r w:rsidR="00925CEE">
        <w:t xml:space="preserve">     </w:t>
      </w:r>
    </w:p>
    <w:p w:rsidR="00ED59C7" w:rsidRDefault="00925CEE" w:rsidP="00925CEE">
      <w:pPr>
        <w:ind w:left="3600" w:firstLine="720"/>
      </w:pPr>
      <w:r>
        <w:t xml:space="preserve">--- added for </w:t>
      </w:r>
      <w:r w:rsidR="00A07308">
        <w:t xml:space="preserve">optimistic policy </w:t>
      </w:r>
      <w:r>
        <w:t>concurrent accesses</w:t>
      </w:r>
    </w:p>
    <w:p w:rsidR="00ED59C7" w:rsidRDefault="00ED59C7" w:rsidP="006B5353">
      <w:pPr>
        <w:pStyle w:val="ListParagraph"/>
        <w:ind w:firstLine="720"/>
      </w:pPr>
      <w:proofErr w:type="gramStart"/>
      <w:r>
        <w:t>username</w:t>
      </w:r>
      <w:proofErr w:type="gramEnd"/>
      <w:r>
        <w:t xml:space="preserve"> varchar(100) NOT NULL,</w:t>
      </w:r>
    </w:p>
    <w:p w:rsidR="00AA35B0" w:rsidRDefault="00AA35B0" w:rsidP="006B5353">
      <w:pPr>
        <w:pStyle w:val="ListParagraph"/>
        <w:ind w:firstLine="720"/>
      </w:pPr>
      <w:r>
        <w:t xml:space="preserve">                                                         ---</w:t>
      </w:r>
      <w:r w:rsidR="00EA6CEC">
        <w:t xml:space="preserve"> </w:t>
      </w:r>
      <w:proofErr w:type="gramStart"/>
      <w:r w:rsidR="00EA6CEC">
        <w:t>input</w:t>
      </w:r>
      <w:proofErr w:type="gramEnd"/>
      <w:r>
        <w:t xml:space="preserve"> lengths controlled through validations on REST APIs</w:t>
      </w:r>
    </w:p>
    <w:p w:rsidR="00ED59C7" w:rsidRDefault="00ED59C7" w:rsidP="00ED59C7">
      <w:pPr>
        <w:pStyle w:val="ListParagraph"/>
      </w:pPr>
      <w:r>
        <w:t xml:space="preserve">  </w:t>
      </w:r>
      <w:r w:rsidR="006B5353">
        <w:tab/>
      </w:r>
      <w:proofErr w:type="gramStart"/>
      <w:r>
        <w:t>password</w:t>
      </w:r>
      <w:proofErr w:type="gramEnd"/>
      <w:r>
        <w:t xml:space="preserve"> varchar(20) NOT NULL,</w:t>
      </w:r>
    </w:p>
    <w:p w:rsidR="00F65655" w:rsidRDefault="00F65655" w:rsidP="00ED59C7">
      <w:pPr>
        <w:pStyle w:val="ListParagraph"/>
      </w:pPr>
      <w:r>
        <w:t xml:space="preserve">                                                             </w:t>
      </w:r>
      <w:r w:rsidR="00282221">
        <w:t xml:space="preserve">          --- Should be one-way</w:t>
      </w:r>
      <w:r>
        <w:t xml:space="preserve"> hashed</w:t>
      </w:r>
      <w:r w:rsidR="00282221">
        <w:t xml:space="preserve"> for persistence</w:t>
      </w:r>
      <w:r>
        <w:t>.</w:t>
      </w:r>
    </w:p>
    <w:p w:rsidR="00ED59C7" w:rsidRDefault="00ED59C7" w:rsidP="00ED59C7">
      <w:pPr>
        <w:pStyle w:val="ListParagraph"/>
      </w:pPr>
      <w:r>
        <w:t xml:space="preserve">  </w:t>
      </w:r>
      <w:r w:rsidR="006B5353">
        <w:tab/>
      </w:r>
      <w:proofErr w:type="spellStart"/>
      <w:proofErr w:type="gramStart"/>
      <w:r>
        <w:t>balancecash</w:t>
      </w:r>
      <w:proofErr w:type="spellEnd"/>
      <w:proofErr w:type="gramEnd"/>
      <w:r>
        <w:t xml:space="preserve"> numeric NOT NULL</w:t>
      </w:r>
    </w:p>
    <w:p w:rsidR="00611689" w:rsidRDefault="00611689" w:rsidP="00ED59C7">
      <w:pPr>
        <w:pStyle w:val="ListParagraph"/>
      </w:pPr>
    </w:p>
    <w:p w:rsidR="00ED59C7" w:rsidRDefault="00ED59C7" w:rsidP="00ED59C7">
      <w:pPr>
        <w:pStyle w:val="ListParagraph"/>
        <w:numPr>
          <w:ilvl w:val="0"/>
          <w:numId w:val="4"/>
        </w:numPr>
      </w:pPr>
      <w:r>
        <w:t>Stock-</w:t>
      </w:r>
    </w:p>
    <w:p w:rsidR="00ED59C7" w:rsidRDefault="00ED59C7" w:rsidP="006B5353">
      <w:pPr>
        <w:pStyle w:val="ListParagraph"/>
        <w:ind w:left="1080" w:firstLine="360"/>
      </w:pPr>
      <w:proofErr w:type="gramStart"/>
      <w:r>
        <w:t>id</w:t>
      </w:r>
      <w:proofErr w:type="gramEnd"/>
      <w:r>
        <w:t xml:space="preserve"> integer primary key </w:t>
      </w:r>
      <w:proofErr w:type="spellStart"/>
      <w:r>
        <w:t>autoincrement</w:t>
      </w:r>
      <w:proofErr w:type="spellEnd"/>
      <w:r>
        <w:t>,</w:t>
      </w:r>
    </w:p>
    <w:p w:rsidR="00ED59C7" w:rsidRDefault="00ED59C7" w:rsidP="006B5353">
      <w:pPr>
        <w:pStyle w:val="ListParagraph"/>
        <w:ind w:left="1080" w:firstLine="360"/>
      </w:pPr>
      <w:proofErr w:type="gramStart"/>
      <w:r>
        <w:t>version</w:t>
      </w:r>
      <w:proofErr w:type="gramEnd"/>
      <w:r>
        <w:t xml:space="preserve"> integer not null,</w:t>
      </w:r>
    </w:p>
    <w:p w:rsidR="00ED59C7" w:rsidRDefault="00ED59C7" w:rsidP="006B5353">
      <w:pPr>
        <w:pStyle w:val="ListParagraph"/>
        <w:ind w:left="1080" w:firstLine="360"/>
      </w:pPr>
      <w:proofErr w:type="spellStart"/>
      <w:proofErr w:type="gramStart"/>
      <w:r>
        <w:t>stockcode</w:t>
      </w:r>
      <w:proofErr w:type="spellEnd"/>
      <w:proofErr w:type="gramEnd"/>
      <w:r>
        <w:t xml:space="preserve"> varchar(10),</w:t>
      </w:r>
    </w:p>
    <w:p w:rsidR="00ED59C7" w:rsidRDefault="00ED59C7" w:rsidP="006B5353">
      <w:pPr>
        <w:pStyle w:val="ListParagraph"/>
        <w:ind w:left="1080" w:firstLine="360"/>
      </w:pPr>
      <w:proofErr w:type="spellStart"/>
      <w:proofErr w:type="gramStart"/>
      <w:r>
        <w:t>lastsaleprice</w:t>
      </w:r>
      <w:proofErr w:type="spellEnd"/>
      <w:proofErr w:type="gramEnd"/>
      <w:r>
        <w:t xml:space="preserve"> numeric NOT NULL</w:t>
      </w:r>
    </w:p>
    <w:p w:rsidR="00611689" w:rsidRDefault="00611689" w:rsidP="006B5353">
      <w:pPr>
        <w:pStyle w:val="ListParagraph"/>
        <w:ind w:left="1080" w:firstLine="360"/>
      </w:pPr>
    </w:p>
    <w:p w:rsidR="00ED59C7" w:rsidRDefault="00ED59C7" w:rsidP="00ED59C7">
      <w:pPr>
        <w:pStyle w:val="ListParagraph"/>
        <w:numPr>
          <w:ilvl w:val="0"/>
          <w:numId w:val="4"/>
        </w:numPr>
      </w:pPr>
      <w:proofErr w:type="spellStart"/>
      <w:r>
        <w:t>Stock_Transaction</w:t>
      </w:r>
      <w:proofErr w:type="spellEnd"/>
      <w:r>
        <w:t>-</w:t>
      </w:r>
    </w:p>
    <w:p w:rsidR="00ED59C7" w:rsidRDefault="00ED59C7" w:rsidP="00ED59C7">
      <w:pPr>
        <w:pStyle w:val="ListParagraph"/>
        <w:ind w:left="1080"/>
      </w:pPr>
      <w:r>
        <w:t xml:space="preserve">  </w:t>
      </w:r>
      <w:r w:rsidR="006B5353">
        <w:tab/>
      </w:r>
      <w:proofErr w:type="gramStart"/>
      <w:r>
        <w:t>id</w:t>
      </w:r>
      <w:proofErr w:type="gramEnd"/>
      <w:r>
        <w:t xml:space="preserve"> integer primary key </w:t>
      </w:r>
      <w:proofErr w:type="spellStart"/>
      <w:r>
        <w:t>autoincrement</w:t>
      </w:r>
      <w:proofErr w:type="spellEnd"/>
      <w:r>
        <w:t>,</w:t>
      </w:r>
    </w:p>
    <w:p w:rsidR="00ED59C7" w:rsidRDefault="00ED59C7" w:rsidP="00ED59C7">
      <w:pPr>
        <w:pStyle w:val="ListParagraph"/>
        <w:ind w:left="1080"/>
      </w:pPr>
      <w:r>
        <w:t xml:space="preserve">  </w:t>
      </w:r>
      <w:r w:rsidR="006B5353">
        <w:tab/>
      </w:r>
      <w:proofErr w:type="gramStart"/>
      <w:r>
        <w:t>version</w:t>
      </w:r>
      <w:proofErr w:type="gramEnd"/>
      <w:r>
        <w:t xml:space="preserve"> integer not null,</w:t>
      </w:r>
    </w:p>
    <w:p w:rsidR="00ED59C7" w:rsidRDefault="00ED59C7" w:rsidP="00ED59C7">
      <w:pPr>
        <w:pStyle w:val="ListParagraph"/>
        <w:ind w:left="1080"/>
      </w:pPr>
      <w:r>
        <w:t xml:space="preserve">  </w:t>
      </w:r>
      <w:r w:rsidR="006B5353">
        <w:tab/>
      </w:r>
      <w:proofErr w:type="gramStart"/>
      <w:r>
        <w:t>username</w:t>
      </w:r>
      <w:proofErr w:type="gramEnd"/>
      <w:r>
        <w:t xml:space="preserve"> varchar(100),</w:t>
      </w:r>
    </w:p>
    <w:p w:rsidR="00ED59C7" w:rsidRDefault="00ED59C7" w:rsidP="00ED59C7">
      <w:pPr>
        <w:pStyle w:val="ListParagraph"/>
        <w:ind w:left="1080"/>
      </w:pPr>
      <w:r>
        <w:t xml:space="preserve"> </w:t>
      </w:r>
      <w:r w:rsidR="006B5353">
        <w:tab/>
      </w:r>
      <w:proofErr w:type="spellStart"/>
      <w:proofErr w:type="gramStart"/>
      <w:r>
        <w:t>stockcode</w:t>
      </w:r>
      <w:proofErr w:type="spellEnd"/>
      <w:proofErr w:type="gramEnd"/>
      <w:r>
        <w:t xml:space="preserve"> varchar(10),</w:t>
      </w:r>
    </w:p>
    <w:p w:rsidR="00ED59C7" w:rsidRDefault="00ED59C7" w:rsidP="00ED59C7">
      <w:pPr>
        <w:pStyle w:val="ListParagraph"/>
        <w:ind w:left="1080"/>
      </w:pPr>
      <w:r>
        <w:t xml:space="preserve">  </w:t>
      </w:r>
      <w:r w:rsidR="006B5353">
        <w:tab/>
      </w:r>
      <w:proofErr w:type="gramStart"/>
      <w:r>
        <w:t>quantity</w:t>
      </w:r>
      <w:proofErr w:type="gramEnd"/>
      <w:r>
        <w:t xml:space="preserve"> number NOT NULL,</w:t>
      </w:r>
    </w:p>
    <w:p w:rsidR="00ED59C7" w:rsidRDefault="00ED59C7" w:rsidP="00ED59C7">
      <w:pPr>
        <w:pStyle w:val="ListParagraph"/>
        <w:ind w:left="1080"/>
      </w:pPr>
      <w:r>
        <w:t xml:space="preserve">  </w:t>
      </w:r>
      <w:r w:rsidR="006B5353">
        <w:tab/>
      </w:r>
      <w:proofErr w:type="spellStart"/>
      <w:proofErr w:type="gramStart"/>
      <w:r>
        <w:t>totalcost</w:t>
      </w:r>
      <w:proofErr w:type="spellEnd"/>
      <w:proofErr w:type="gramEnd"/>
      <w:r>
        <w:t xml:space="preserve"> numeric NOT NULL</w:t>
      </w:r>
    </w:p>
    <w:p w:rsidR="00611689" w:rsidRDefault="00611689" w:rsidP="00611689"/>
    <w:p w:rsidR="00ED59C7" w:rsidRDefault="00ED59C7" w:rsidP="00ED59C7">
      <w:pPr>
        <w:pStyle w:val="ListParagraph"/>
        <w:numPr>
          <w:ilvl w:val="0"/>
          <w:numId w:val="4"/>
        </w:numPr>
      </w:pPr>
      <w:r>
        <w:t>Portfolio-</w:t>
      </w:r>
    </w:p>
    <w:p w:rsidR="00ED59C7" w:rsidRDefault="00ED59C7" w:rsidP="00ED59C7">
      <w:pPr>
        <w:pStyle w:val="ListParagraph"/>
        <w:ind w:left="1080"/>
      </w:pPr>
      <w:r>
        <w:t xml:space="preserve">  </w:t>
      </w:r>
      <w:r w:rsidR="006B5353">
        <w:tab/>
      </w:r>
      <w:proofErr w:type="gramStart"/>
      <w:r>
        <w:t>id</w:t>
      </w:r>
      <w:proofErr w:type="gramEnd"/>
      <w:r>
        <w:t xml:space="preserve"> integer primary key </w:t>
      </w:r>
      <w:proofErr w:type="spellStart"/>
      <w:r>
        <w:t>autoincrement</w:t>
      </w:r>
      <w:proofErr w:type="spellEnd"/>
      <w:r>
        <w:t>,</w:t>
      </w:r>
    </w:p>
    <w:p w:rsidR="00ED59C7" w:rsidRDefault="00ED59C7" w:rsidP="00ED59C7">
      <w:pPr>
        <w:pStyle w:val="ListParagraph"/>
        <w:ind w:left="1080"/>
      </w:pPr>
      <w:r>
        <w:t xml:space="preserve">  </w:t>
      </w:r>
      <w:r w:rsidR="006B5353">
        <w:tab/>
      </w:r>
      <w:proofErr w:type="gramStart"/>
      <w:r>
        <w:t>version</w:t>
      </w:r>
      <w:proofErr w:type="gramEnd"/>
      <w:r>
        <w:t xml:space="preserve"> integer not null,</w:t>
      </w:r>
    </w:p>
    <w:p w:rsidR="00ED59C7" w:rsidRDefault="00ED59C7" w:rsidP="00ED59C7">
      <w:pPr>
        <w:pStyle w:val="ListParagraph"/>
        <w:ind w:left="1080"/>
      </w:pPr>
      <w:r>
        <w:lastRenderedPageBreak/>
        <w:t xml:space="preserve">  </w:t>
      </w:r>
      <w:r w:rsidR="006B5353">
        <w:tab/>
      </w:r>
      <w:proofErr w:type="gramStart"/>
      <w:r>
        <w:t>username</w:t>
      </w:r>
      <w:proofErr w:type="gramEnd"/>
      <w:r>
        <w:t xml:space="preserve"> varchar(100),</w:t>
      </w:r>
    </w:p>
    <w:p w:rsidR="00ED59C7" w:rsidRDefault="00ED59C7" w:rsidP="00ED59C7">
      <w:pPr>
        <w:pStyle w:val="ListParagraph"/>
        <w:ind w:left="1080"/>
      </w:pPr>
      <w:r>
        <w:t xml:space="preserve">  </w:t>
      </w:r>
      <w:r w:rsidR="006B5353">
        <w:tab/>
      </w:r>
      <w:proofErr w:type="spellStart"/>
      <w:proofErr w:type="gramStart"/>
      <w:r>
        <w:t>stockcode</w:t>
      </w:r>
      <w:proofErr w:type="spellEnd"/>
      <w:proofErr w:type="gramEnd"/>
      <w:r>
        <w:t xml:space="preserve"> varchar(10),</w:t>
      </w:r>
    </w:p>
    <w:p w:rsidR="00ED59C7" w:rsidRDefault="00ED59C7" w:rsidP="00ED59C7">
      <w:pPr>
        <w:pStyle w:val="ListParagraph"/>
        <w:ind w:left="1080"/>
      </w:pPr>
      <w:r>
        <w:t xml:space="preserve">  </w:t>
      </w:r>
      <w:r w:rsidR="006B5353">
        <w:tab/>
      </w:r>
      <w:proofErr w:type="gramStart"/>
      <w:r>
        <w:t>quantity</w:t>
      </w:r>
      <w:proofErr w:type="gramEnd"/>
      <w:r>
        <w:t xml:space="preserve"> number NOT NULL,</w:t>
      </w:r>
    </w:p>
    <w:p w:rsidR="00ED59C7" w:rsidRDefault="00ED59C7" w:rsidP="00ED59C7">
      <w:pPr>
        <w:pStyle w:val="ListParagraph"/>
        <w:ind w:left="1080"/>
      </w:pPr>
      <w:r>
        <w:t xml:space="preserve">  </w:t>
      </w:r>
      <w:r w:rsidR="006B5353">
        <w:tab/>
      </w:r>
      <w:proofErr w:type="spellStart"/>
      <w:proofErr w:type="gramStart"/>
      <w:r>
        <w:t>datetime</w:t>
      </w:r>
      <w:proofErr w:type="spellEnd"/>
      <w:proofErr w:type="gramEnd"/>
      <w:r>
        <w:t xml:space="preserve"> numeric NOT NULL,</w:t>
      </w:r>
    </w:p>
    <w:p w:rsidR="00ED59C7" w:rsidRDefault="00ED59C7" w:rsidP="00ED59C7">
      <w:pPr>
        <w:pStyle w:val="ListParagraph"/>
        <w:pBdr>
          <w:bottom w:val="single" w:sz="6" w:space="1" w:color="auto"/>
        </w:pBdr>
        <w:ind w:left="1080"/>
      </w:pPr>
      <w:r>
        <w:t xml:space="preserve">  </w:t>
      </w:r>
      <w:r w:rsidR="006B5353">
        <w:tab/>
      </w:r>
      <w:proofErr w:type="gramStart"/>
      <w:r>
        <w:t>status</w:t>
      </w:r>
      <w:proofErr w:type="gramEnd"/>
      <w:r>
        <w:t xml:space="preserve"> varchar(10) NOT NULL</w:t>
      </w:r>
    </w:p>
    <w:p w:rsidR="00F62FCD" w:rsidRDefault="00F62FCD" w:rsidP="00ED59C7">
      <w:r>
        <w:t>As seed values, one guest user and 3 individual stocks with their initial prices are added to the schema.</w:t>
      </w:r>
    </w:p>
    <w:sectPr w:rsidR="00F6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06B"/>
    <w:multiLevelType w:val="hybridMultilevel"/>
    <w:tmpl w:val="B664AC66"/>
    <w:lvl w:ilvl="0" w:tplc="75FA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83952"/>
    <w:multiLevelType w:val="hybridMultilevel"/>
    <w:tmpl w:val="52D41368"/>
    <w:lvl w:ilvl="0" w:tplc="E18413AE">
      <w:start w:val="4"/>
      <w:numFmt w:val="bullet"/>
      <w:lvlText w:val=""/>
      <w:lvlJc w:val="left"/>
      <w:pPr>
        <w:ind w:left="4965" w:hanging="360"/>
      </w:pPr>
      <w:rPr>
        <w:rFonts w:ascii="Wingdings" w:eastAsiaTheme="minorHAnsi" w:hAnsi="Wingdings" w:cstheme="minorBidi" w:hint="default"/>
      </w:rPr>
    </w:lvl>
    <w:lvl w:ilvl="1" w:tplc="04090003" w:tentative="1">
      <w:start w:val="1"/>
      <w:numFmt w:val="bullet"/>
      <w:lvlText w:val="o"/>
      <w:lvlJc w:val="left"/>
      <w:pPr>
        <w:ind w:left="5685" w:hanging="360"/>
      </w:pPr>
      <w:rPr>
        <w:rFonts w:ascii="Courier New" w:hAnsi="Courier New" w:cs="Courier New" w:hint="default"/>
      </w:rPr>
    </w:lvl>
    <w:lvl w:ilvl="2" w:tplc="04090005" w:tentative="1">
      <w:start w:val="1"/>
      <w:numFmt w:val="bullet"/>
      <w:lvlText w:val=""/>
      <w:lvlJc w:val="left"/>
      <w:pPr>
        <w:ind w:left="6405" w:hanging="360"/>
      </w:pPr>
      <w:rPr>
        <w:rFonts w:ascii="Wingdings" w:hAnsi="Wingdings" w:hint="default"/>
      </w:rPr>
    </w:lvl>
    <w:lvl w:ilvl="3" w:tplc="04090001" w:tentative="1">
      <w:start w:val="1"/>
      <w:numFmt w:val="bullet"/>
      <w:lvlText w:val=""/>
      <w:lvlJc w:val="left"/>
      <w:pPr>
        <w:ind w:left="7125" w:hanging="360"/>
      </w:pPr>
      <w:rPr>
        <w:rFonts w:ascii="Symbol" w:hAnsi="Symbol" w:hint="default"/>
      </w:rPr>
    </w:lvl>
    <w:lvl w:ilvl="4" w:tplc="04090003" w:tentative="1">
      <w:start w:val="1"/>
      <w:numFmt w:val="bullet"/>
      <w:lvlText w:val="o"/>
      <w:lvlJc w:val="left"/>
      <w:pPr>
        <w:ind w:left="7845" w:hanging="360"/>
      </w:pPr>
      <w:rPr>
        <w:rFonts w:ascii="Courier New" w:hAnsi="Courier New" w:cs="Courier New" w:hint="default"/>
      </w:rPr>
    </w:lvl>
    <w:lvl w:ilvl="5" w:tplc="04090005" w:tentative="1">
      <w:start w:val="1"/>
      <w:numFmt w:val="bullet"/>
      <w:lvlText w:val=""/>
      <w:lvlJc w:val="left"/>
      <w:pPr>
        <w:ind w:left="8565" w:hanging="360"/>
      </w:pPr>
      <w:rPr>
        <w:rFonts w:ascii="Wingdings" w:hAnsi="Wingdings" w:hint="default"/>
      </w:rPr>
    </w:lvl>
    <w:lvl w:ilvl="6" w:tplc="04090001" w:tentative="1">
      <w:start w:val="1"/>
      <w:numFmt w:val="bullet"/>
      <w:lvlText w:val=""/>
      <w:lvlJc w:val="left"/>
      <w:pPr>
        <w:ind w:left="9285" w:hanging="360"/>
      </w:pPr>
      <w:rPr>
        <w:rFonts w:ascii="Symbol" w:hAnsi="Symbol" w:hint="default"/>
      </w:rPr>
    </w:lvl>
    <w:lvl w:ilvl="7" w:tplc="04090003" w:tentative="1">
      <w:start w:val="1"/>
      <w:numFmt w:val="bullet"/>
      <w:lvlText w:val="o"/>
      <w:lvlJc w:val="left"/>
      <w:pPr>
        <w:ind w:left="10005" w:hanging="360"/>
      </w:pPr>
      <w:rPr>
        <w:rFonts w:ascii="Courier New" w:hAnsi="Courier New" w:cs="Courier New" w:hint="default"/>
      </w:rPr>
    </w:lvl>
    <w:lvl w:ilvl="8" w:tplc="04090005" w:tentative="1">
      <w:start w:val="1"/>
      <w:numFmt w:val="bullet"/>
      <w:lvlText w:val=""/>
      <w:lvlJc w:val="left"/>
      <w:pPr>
        <w:ind w:left="10725" w:hanging="360"/>
      </w:pPr>
      <w:rPr>
        <w:rFonts w:ascii="Wingdings" w:hAnsi="Wingdings" w:hint="default"/>
      </w:rPr>
    </w:lvl>
  </w:abstractNum>
  <w:abstractNum w:abstractNumId="2" w15:restartNumberingAfterBreak="0">
    <w:nsid w:val="18A072B4"/>
    <w:multiLevelType w:val="hybridMultilevel"/>
    <w:tmpl w:val="2146EDA6"/>
    <w:lvl w:ilvl="0" w:tplc="217E56D2">
      <w:start w:val="4"/>
      <w:numFmt w:val="bullet"/>
      <w:lvlText w:val=""/>
      <w:lvlJc w:val="left"/>
      <w:pPr>
        <w:ind w:left="4680" w:hanging="360"/>
      </w:pPr>
      <w:rPr>
        <w:rFonts w:ascii="Wingdings" w:eastAsiaTheme="minorHAnsi" w:hAnsi="Wingdings"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18FD49EB"/>
    <w:multiLevelType w:val="hybridMultilevel"/>
    <w:tmpl w:val="E0CEEFD4"/>
    <w:lvl w:ilvl="0" w:tplc="8EC0C6BE">
      <w:start w:val="4"/>
      <w:numFmt w:val="bullet"/>
      <w:lvlText w:val=""/>
      <w:lvlJc w:val="left"/>
      <w:pPr>
        <w:ind w:left="4605" w:hanging="360"/>
      </w:pPr>
      <w:rPr>
        <w:rFonts w:ascii="Wingdings" w:eastAsiaTheme="minorHAnsi" w:hAnsi="Wingdings" w:cstheme="minorBidi" w:hint="default"/>
      </w:rPr>
    </w:lvl>
    <w:lvl w:ilvl="1" w:tplc="04090003" w:tentative="1">
      <w:start w:val="1"/>
      <w:numFmt w:val="bullet"/>
      <w:lvlText w:val="o"/>
      <w:lvlJc w:val="left"/>
      <w:pPr>
        <w:ind w:left="5325" w:hanging="360"/>
      </w:pPr>
      <w:rPr>
        <w:rFonts w:ascii="Courier New" w:hAnsi="Courier New" w:cs="Courier New" w:hint="default"/>
      </w:rPr>
    </w:lvl>
    <w:lvl w:ilvl="2" w:tplc="04090005" w:tentative="1">
      <w:start w:val="1"/>
      <w:numFmt w:val="bullet"/>
      <w:lvlText w:val=""/>
      <w:lvlJc w:val="left"/>
      <w:pPr>
        <w:ind w:left="6045" w:hanging="360"/>
      </w:pPr>
      <w:rPr>
        <w:rFonts w:ascii="Wingdings" w:hAnsi="Wingdings" w:hint="default"/>
      </w:rPr>
    </w:lvl>
    <w:lvl w:ilvl="3" w:tplc="04090001" w:tentative="1">
      <w:start w:val="1"/>
      <w:numFmt w:val="bullet"/>
      <w:lvlText w:val=""/>
      <w:lvlJc w:val="left"/>
      <w:pPr>
        <w:ind w:left="6765" w:hanging="360"/>
      </w:pPr>
      <w:rPr>
        <w:rFonts w:ascii="Symbol" w:hAnsi="Symbol" w:hint="default"/>
      </w:rPr>
    </w:lvl>
    <w:lvl w:ilvl="4" w:tplc="04090003" w:tentative="1">
      <w:start w:val="1"/>
      <w:numFmt w:val="bullet"/>
      <w:lvlText w:val="o"/>
      <w:lvlJc w:val="left"/>
      <w:pPr>
        <w:ind w:left="7485" w:hanging="360"/>
      </w:pPr>
      <w:rPr>
        <w:rFonts w:ascii="Courier New" w:hAnsi="Courier New" w:cs="Courier New" w:hint="default"/>
      </w:rPr>
    </w:lvl>
    <w:lvl w:ilvl="5" w:tplc="04090005" w:tentative="1">
      <w:start w:val="1"/>
      <w:numFmt w:val="bullet"/>
      <w:lvlText w:val=""/>
      <w:lvlJc w:val="left"/>
      <w:pPr>
        <w:ind w:left="8205" w:hanging="360"/>
      </w:pPr>
      <w:rPr>
        <w:rFonts w:ascii="Wingdings" w:hAnsi="Wingdings" w:hint="default"/>
      </w:rPr>
    </w:lvl>
    <w:lvl w:ilvl="6" w:tplc="04090001" w:tentative="1">
      <w:start w:val="1"/>
      <w:numFmt w:val="bullet"/>
      <w:lvlText w:val=""/>
      <w:lvlJc w:val="left"/>
      <w:pPr>
        <w:ind w:left="8925" w:hanging="360"/>
      </w:pPr>
      <w:rPr>
        <w:rFonts w:ascii="Symbol" w:hAnsi="Symbol" w:hint="default"/>
      </w:rPr>
    </w:lvl>
    <w:lvl w:ilvl="7" w:tplc="04090003" w:tentative="1">
      <w:start w:val="1"/>
      <w:numFmt w:val="bullet"/>
      <w:lvlText w:val="o"/>
      <w:lvlJc w:val="left"/>
      <w:pPr>
        <w:ind w:left="9645" w:hanging="360"/>
      </w:pPr>
      <w:rPr>
        <w:rFonts w:ascii="Courier New" w:hAnsi="Courier New" w:cs="Courier New" w:hint="default"/>
      </w:rPr>
    </w:lvl>
    <w:lvl w:ilvl="8" w:tplc="04090005" w:tentative="1">
      <w:start w:val="1"/>
      <w:numFmt w:val="bullet"/>
      <w:lvlText w:val=""/>
      <w:lvlJc w:val="left"/>
      <w:pPr>
        <w:ind w:left="10365" w:hanging="360"/>
      </w:pPr>
      <w:rPr>
        <w:rFonts w:ascii="Wingdings" w:hAnsi="Wingdings" w:hint="default"/>
      </w:rPr>
    </w:lvl>
  </w:abstractNum>
  <w:abstractNum w:abstractNumId="4" w15:restartNumberingAfterBreak="0">
    <w:nsid w:val="1AAA2D22"/>
    <w:multiLevelType w:val="hybridMultilevel"/>
    <w:tmpl w:val="2A84520A"/>
    <w:lvl w:ilvl="0" w:tplc="45F2A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42816"/>
    <w:multiLevelType w:val="hybridMultilevel"/>
    <w:tmpl w:val="2E96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2852"/>
    <w:multiLevelType w:val="hybridMultilevel"/>
    <w:tmpl w:val="3482B728"/>
    <w:lvl w:ilvl="0" w:tplc="8E3888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D6C12"/>
    <w:multiLevelType w:val="hybridMultilevel"/>
    <w:tmpl w:val="3558C77A"/>
    <w:lvl w:ilvl="0" w:tplc="BABEAA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AB6F4B"/>
    <w:multiLevelType w:val="hybridMultilevel"/>
    <w:tmpl w:val="A78AD306"/>
    <w:lvl w:ilvl="0" w:tplc="2848D5D4">
      <w:start w:val="4"/>
      <w:numFmt w:val="bullet"/>
      <w:lvlText w:val=""/>
      <w:lvlJc w:val="left"/>
      <w:pPr>
        <w:ind w:left="4740" w:hanging="360"/>
      </w:pPr>
      <w:rPr>
        <w:rFonts w:ascii="Wingdings" w:eastAsiaTheme="minorHAnsi" w:hAnsi="Wingdings" w:cstheme="minorBidi" w:hint="default"/>
      </w:rPr>
    </w:lvl>
    <w:lvl w:ilvl="1" w:tplc="04090003" w:tentative="1">
      <w:start w:val="1"/>
      <w:numFmt w:val="bullet"/>
      <w:lvlText w:val="o"/>
      <w:lvlJc w:val="left"/>
      <w:pPr>
        <w:ind w:left="5460" w:hanging="360"/>
      </w:pPr>
      <w:rPr>
        <w:rFonts w:ascii="Courier New" w:hAnsi="Courier New" w:cs="Courier New" w:hint="default"/>
      </w:rPr>
    </w:lvl>
    <w:lvl w:ilvl="2" w:tplc="04090005" w:tentative="1">
      <w:start w:val="1"/>
      <w:numFmt w:val="bullet"/>
      <w:lvlText w:val=""/>
      <w:lvlJc w:val="left"/>
      <w:pPr>
        <w:ind w:left="6180" w:hanging="360"/>
      </w:pPr>
      <w:rPr>
        <w:rFonts w:ascii="Wingdings" w:hAnsi="Wingdings" w:hint="default"/>
      </w:rPr>
    </w:lvl>
    <w:lvl w:ilvl="3" w:tplc="04090001" w:tentative="1">
      <w:start w:val="1"/>
      <w:numFmt w:val="bullet"/>
      <w:lvlText w:val=""/>
      <w:lvlJc w:val="left"/>
      <w:pPr>
        <w:ind w:left="6900" w:hanging="360"/>
      </w:pPr>
      <w:rPr>
        <w:rFonts w:ascii="Symbol" w:hAnsi="Symbol" w:hint="default"/>
      </w:rPr>
    </w:lvl>
    <w:lvl w:ilvl="4" w:tplc="04090003" w:tentative="1">
      <w:start w:val="1"/>
      <w:numFmt w:val="bullet"/>
      <w:lvlText w:val="o"/>
      <w:lvlJc w:val="left"/>
      <w:pPr>
        <w:ind w:left="7620" w:hanging="360"/>
      </w:pPr>
      <w:rPr>
        <w:rFonts w:ascii="Courier New" w:hAnsi="Courier New" w:cs="Courier New" w:hint="default"/>
      </w:rPr>
    </w:lvl>
    <w:lvl w:ilvl="5" w:tplc="04090005" w:tentative="1">
      <w:start w:val="1"/>
      <w:numFmt w:val="bullet"/>
      <w:lvlText w:val=""/>
      <w:lvlJc w:val="left"/>
      <w:pPr>
        <w:ind w:left="8340" w:hanging="360"/>
      </w:pPr>
      <w:rPr>
        <w:rFonts w:ascii="Wingdings" w:hAnsi="Wingdings" w:hint="default"/>
      </w:rPr>
    </w:lvl>
    <w:lvl w:ilvl="6" w:tplc="04090001" w:tentative="1">
      <w:start w:val="1"/>
      <w:numFmt w:val="bullet"/>
      <w:lvlText w:val=""/>
      <w:lvlJc w:val="left"/>
      <w:pPr>
        <w:ind w:left="9060" w:hanging="360"/>
      </w:pPr>
      <w:rPr>
        <w:rFonts w:ascii="Symbol" w:hAnsi="Symbol" w:hint="default"/>
      </w:rPr>
    </w:lvl>
    <w:lvl w:ilvl="7" w:tplc="04090003" w:tentative="1">
      <w:start w:val="1"/>
      <w:numFmt w:val="bullet"/>
      <w:lvlText w:val="o"/>
      <w:lvlJc w:val="left"/>
      <w:pPr>
        <w:ind w:left="9780" w:hanging="360"/>
      </w:pPr>
      <w:rPr>
        <w:rFonts w:ascii="Courier New" w:hAnsi="Courier New" w:cs="Courier New" w:hint="default"/>
      </w:rPr>
    </w:lvl>
    <w:lvl w:ilvl="8" w:tplc="04090005" w:tentative="1">
      <w:start w:val="1"/>
      <w:numFmt w:val="bullet"/>
      <w:lvlText w:val=""/>
      <w:lvlJc w:val="left"/>
      <w:pPr>
        <w:ind w:left="10500" w:hanging="360"/>
      </w:pPr>
      <w:rPr>
        <w:rFonts w:ascii="Wingdings" w:hAnsi="Wingdings" w:hint="default"/>
      </w:rPr>
    </w:lvl>
  </w:abstractNum>
  <w:abstractNum w:abstractNumId="9" w15:restartNumberingAfterBreak="0">
    <w:nsid w:val="58306B46"/>
    <w:multiLevelType w:val="hybridMultilevel"/>
    <w:tmpl w:val="2C4A77C8"/>
    <w:lvl w:ilvl="0" w:tplc="9FBC7F32">
      <w:start w:val="4"/>
      <w:numFmt w:val="bullet"/>
      <w:lvlText w:val=""/>
      <w:lvlJc w:val="left"/>
      <w:pPr>
        <w:ind w:left="4680" w:hanging="360"/>
      </w:pPr>
      <w:rPr>
        <w:rFonts w:ascii="Wingdings" w:eastAsiaTheme="minorHAnsi" w:hAnsi="Wingdings"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58C410BB"/>
    <w:multiLevelType w:val="hybridMultilevel"/>
    <w:tmpl w:val="DAE8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A3BD0"/>
    <w:multiLevelType w:val="hybridMultilevel"/>
    <w:tmpl w:val="3558C77A"/>
    <w:lvl w:ilvl="0" w:tplc="BABEAA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57738ED"/>
    <w:multiLevelType w:val="hybridMultilevel"/>
    <w:tmpl w:val="DFEA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4"/>
  </w:num>
  <w:num w:numId="5">
    <w:abstractNumId w:val="9"/>
  </w:num>
  <w:num w:numId="6">
    <w:abstractNumId w:val="2"/>
  </w:num>
  <w:num w:numId="7">
    <w:abstractNumId w:val="8"/>
  </w:num>
  <w:num w:numId="8">
    <w:abstractNumId w:val="3"/>
  </w:num>
  <w:num w:numId="9">
    <w:abstractNumId w:val="1"/>
  </w:num>
  <w:num w:numId="10">
    <w:abstractNumId w:val="6"/>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E6"/>
    <w:rsid w:val="00045A7E"/>
    <w:rsid w:val="0009196B"/>
    <w:rsid w:val="000D4193"/>
    <w:rsid w:val="000D633C"/>
    <w:rsid w:val="001516B0"/>
    <w:rsid w:val="00175169"/>
    <w:rsid w:val="001804A2"/>
    <w:rsid w:val="001960F2"/>
    <w:rsid w:val="001A64E6"/>
    <w:rsid w:val="00217937"/>
    <w:rsid w:val="00224093"/>
    <w:rsid w:val="00266347"/>
    <w:rsid w:val="002670FE"/>
    <w:rsid w:val="00282221"/>
    <w:rsid w:val="00287574"/>
    <w:rsid w:val="002A59D1"/>
    <w:rsid w:val="002C4A98"/>
    <w:rsid w:val="00343275"/>
    <w:rsid w:val="00350CD2"/>
    <w:rsid w:val="003718BF"/>
    <w:rsid w:val="003809BC"/>
    <w:rsid w:val="00386BD2"/>
    <w:rsid w:val="003E0D9A"/>
    <w:rsid w:val="00402E3B"/>
    <w:rsid w:val="00472D35"/>
    <w:rsid w:val="00480738"/>
    <w:rsid w:val="004A6FA3"/>
    <w:rsid w:val="005473EB"/>
    <w:rsid w:val="005E5089"/>
    <w:rsid w:val="005E63AF"/>
    <w:rsid w:val="00611689"/>
    <w:rsid w:val="00615173"/>
    <w:rsid w:val="006B5353"/>
    <w:rsid w:val="006F5E96"/>
    <w:rsid w:val="0073254F"/>
    <w:rsid w:val="00735632"/>
    <w:rsid w:val="00740251"/>
    <w:rsid w:val="00761FCB"/>
    <w:rsid w:val="007B4081"/>
    <w:rsid w:val="007C284A"/>
    <w:rsid w:val="007F7748"/>
    <w:rsid w:val="00872082"/>
    <w:rsid w:val="00885624"/>
    <w:rsid w:val="00925CEE"/>
    <w:rsid w:val="00951C85"/>
    <w:rsid w:val="00956D57"/>
    <w:rsid w:val="00972663"/>
    <w:rsid w:val="00990C34"/>
    <w:rsid w:val="009A1530"/>
    <w:rsid w:val="00A07308"/>
    <w:rsid w:val="00A36B25"/>
    <w:rsid w:val="00A912F5"/>
    <w:rsid w:val="00AA35B0"/>
    <w:rsid w:val="00B05F26"/>
    <w:rsid w:val="00B14259"/>
    <w:rsid w:val="00B178B1"/>
    <w:rsid w:val="00B829AB"/>
    <w:rsid w:val="00B93699"/>
    <w:rsid w:val="00BF68C5"/>
    <w:rsid w:val="00CA1C54"/>
    <w:rsid w:val="00CB6496"/>
    <w:rsid w:val="00D171E9"/>
    <w:rsid w:val="00D65EB3"/>
    <w:rsid w:val="00DE307F"/>
    <w:rsid w:val="00DF7DC1"/>
    <w:rsid w:val="00E510B7"/>
    <w:rsid w:val="00E53498"/>
    <w:rsid w:val="00EA6CEC"/>
    <w:rsid w:val="00ED59C7"/>
    <w:rsid w:val="00F62FCD"/>
    <w:rsid w:val="00F6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86E81-2FDE-4A73-8825-913C5710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Kulkarni</dc:creator>
  <cp:keywords/>
  <dc:description/>
  <cp:lastModifiedBy>Hrishikesh Kulkarni</cp:lastModifiedBy>
  <cp:revision>66</cp:revision>
  <dcterms:created xsi:type="dcterms:W3CDTF">2016-09-06T09:45:00Z</dcterms:created>
  <dcterms:modified xsi:type="dcterms:W3CDTF">2016-09-06T13:11:00Z</dcterms:modified>
</cp:coreProperties>
</file>