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3BB89" w14:textId="77777777" w:rsidR="00641AE0" w:rsidRDefault="00342AA2">
      <w:r>
        <w:t>Unit-Under-Test (UUT) 1 – Two 1000uF Capacitors in Series</w:t>
      </w:r>
    </w:p>
    <w:p w14:paraId="0F3E40E0" w14:textId="77777777" w:rsidR="00342AA2" w:rsidRDefault="00342AA2"/>
    <w:p w14:paraId="624B9D80" w14:textId="77777777" w:rsidR="00342AA2" w:rsidRDefault="00342AA2">
      <w:r>
        <w:rPr>
          <w:noProof/>
        </w:rPr>
        <w:drawing>
          <wp:anchor distT="0" distB="0" distL="114300" distR="114300" simplePos="0" relativeHeight="251658240" behindDoc="0" locked="0" layoutInCell="1" allowOverlap="1" wp14:anchorId="709C3BEB" wp14:editId="34B3933E">
            <wp:simplePos x="0" y="0"/>
            <wp:positionH relativeFrom="column">
              <wp:posOffset>-114300</wp:posOffset>
            </wp:positionH>
            <wp:positionV relativeFrom="paragraph">
              <wp:posOffset>328295</wp:posOffset>
            </wp:positionV>
            <wp:extent cx="5481955" cy="3495675"/>
            <wp:effectExtent l="0" t="0" r="4445" b="9525"/>
            <wp:wrapSquare wrapText="bothSides"/>
            <wp:docPr id="1" name="Picture 1" descr="Macintosh HD:private:var:folders:j3:fb6204cx6010rpc8c0_63m5r0000gn:T:TemporaryItems:IMG_20150908_154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j3:fb6204cx6010rpc8c0_63m5r0000gn:T:TemporaryItems:IMG_20150908_1543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=8.46 V</m:t>
        </m:r>
      </m:oMath>
      <w:r>
        <w:t xml:space="preserve"> (</w:t>
      </w:r>
      <w:proofErr w:type="gramStart"/>
      <w:r>
        <w:t>measured</w:t>
      </w:r>
      <w:proofErr w:type="gramEnd"/>
      <w:r>
        <w:t xml:space="preserve"> from voltage source)</w:t>
      </w:r>
    </w:p>
    <w:p w14:paraId="09E62653" w14:textId="77777777" w:rsidR="00342AA2" w:rsidRDefault="00342AA2"/>
    <w:p w14:paraId="5D58E411" w14:textId="77777777" w:rsidR="00342AA2" w:rsidRDefault="00342AA2">
      <w:r>
        <w:t>V1 and V2 are two points, the first measured from the point of discharge and the second being the cutoff voltage for the LEDs being used as load.</w:t>
      </w:r>
    </w:p>
    <w:p w14:paraId="36323692" w14:textId="77777777" w:rsidR="00342AA2" w:rsidRDefault="00342AA2"/>
    <w:p w14:paraId="3F644313" w14:textId="77777777" w:rsidR="00342AA2" w:rsidRDefault="00342AA2"/>
    <w:p w14:paraId="046E070C" w14:textId="77777777" w:rsidR="00342AA2" w:rsidRDefault="00342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42AA2" w14:paraId="2B475664" w14:textId="77777777" w:rsidTr="00342AA2">
        <w:tc>
          <w:tcPr>
            <w:tcW w:w="1703" w:type="dxa"/>
          </w:tcPr>
          <w:p w14:paraId="0C11145B" w14:textId="77777777" w:rsidR="00342AA2" w:rsidRDefault="00342AA2" w:rsidP="00342AA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/V</m:t>
                </m:r>
              </m:oMath>
            </m:oMathPara>
          </w:p>
        </w:tc>
        <w:tc>
          <w:tcPr>
            <w:tcW w:w="1703" w:type="dxa"/>
          </w:tcPr>
          <w:p w14:paraId="064694FE" w14:textId="77777777" w:rsidR="00342AA2" w:rsidRDefault="00342AA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1703" w:type="dxa"/>
          </w:tcPr>
          <w:p w14:paraId="5CCE9503" w14:textId="77777777" w:rsidR="00342AA2" w:rsidRDefault="00342AA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/V</w:t>
            </w:r>
          </w:p>
        </w:tc>
        <w:tc>
          <w:tcPr>
            <w:tcW w:w="1703" w:type="dxa"/>
          </w:tcPr>
          <w:p w14:paraId="7C376B87" w14:textId="77777777" w:rsidR="00342AA2" w:rsidRDefault="00342AA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1704" w:type="dxa"/>
          </w:tcPr>
          <w:p w14:paraId="75251945" w14:textId="77777777" w:rsidR="00342AA2" w:rsidRDefault="00342AA2">
            <m:oMathPara>
              <m:oMath>
                <m:r>
                  <w:rPr>
                    <w:rFonts w:ascii="Cambria Math" w:hAnsi="Cambria Math"/>
                  </w:rPr>
                  <m:t>∆T/s</m:t>
                </m:r>
              </m:oMath>
            </m:oMathPara>
          </w:p>
        </w:tc>
      </w:tr>
      <w:tr w:rsidR="00342AA2" w14:paraId="14F16133" w14:textId="77777777" w:rsidTr="00342AA2">
        <w:tc>
          <w:tcPr>
            <w:tcW w:w="1703" w:type="dxa"/>
          </w:tcPr>
          <w:p w14:paraId="6ACA0A93" w14:textId="77777777" w:rsidR="00342AA2" w:rsidRDefault="00342AA2">
            <w:r>
              <w:t>8.56</w:t>
            </w:r>
          </w:p>
        </w:tc>
        <w:tc>
          <w:tcPr>
            <w:tcW w:w="1703" w:type="dxa"/>
          </w:tcPr>
          <w:p w14:paraId="640497D8" w14:textId="77777777" w:rsidR="00342AA2" w:rsidRDefault="00342AA2">
            <w:r>
              <w:t>-9.6</w:t>
            </w:r>
          </w:p>
        </w:tc>
        <w:tc>
          <w:tcPr>
            <w:tcW w:w="1703" w:type="dxa"/>
          </w:tcPr>
          <w:p w14:paraId="1F422FC8" w14:textId="77777777" w:rsidR="00342AA2" w:rsidRDefault="00342AA2">
            <w:r>
              <w:t>6.48</w:t>
            </w:r>
          </w:p>
        </w:tc>
        <w:tc>
          <w:tcPr>
            <w:tcW w:w="1703" w:type="dxa"/>
          </w:tcPr>
          <w:p w14:paraId="492FDE3A" w14:textId="77777777" w:rsidR="00342AA2" w:rsidRDefault="00342AA2" w:rsidP="00342AA2">
            <w:r>
              <w:t>-5.0</w:t>
            </w:r>
          </w:p>
        </w:tc>
        <w:tc>
          <w:tcPr>
            <w:tcW w:w="1704" w:type="dxa"/>
          </w:tcPr>
          <w:p w14:paraId="4C6D375A" w14:textId="77777777" w:rsidR="00342AA2" w:rsidRDefault="00342AA2">
            <w:r>
              <w:t>4.6</w:t>
            </w:r>
          </w:p>
        </w:tc>
      </w:tr>
      <w:tr w:rsidR="00342AA2" w14:paraId="3C0798CC" w14:textId="77777777" w:rsidTr="00342AA2">
        <w:tc>
          <w:tcPr>
            <w:tcW w:w="1703" w:type="dxa"/>
          </w:tcPr>
          <w:p w14:paraId="0B2A8B6A" w14:textId="77777777" w:rsidR="00342AA2" w:rsidRDefault="00342AA2">
            <w:r>
              <w:t>8.56</w:t>
            </w:r>
          </w:p>
        </w:tc>
        <w:tc>
          <w:tcPr>
            <w:tcW w:w="1703" w:type="dxa"/>
          </w:tcPr>
          <w:p w14:paraId="7A332996" w14:textId="77777777" w:rsidR="00342AA2" w:rsidRDefault="00342AA2">
            <w:r>
              <w:t>0.7</w:t>
            </w:r>
          </w:p>
        </w:tc>
        <w:tc>
          <w:tcPr>
            <w:tcW w:w="1703" w:type="dxa"/>
          </w:tcPr>
          <w:p w14:paraId="17CF55A8" w14:textId="77777777" w:rsidR="00342AA2" w:rsidRDefault="00342AA2">
            <w:r>
              <w:t>6.40</w:t>
            </w:r>
          </w:p>
        </w:tc>
        <w:tc>
          <w:tcPr>
            <w:tcW w:w="1703" w:type="dxa"/>
          </w:tcPr>
          <w:p w14:paraId="0815D2BF" w14:textId="77777777" w:rsidR="00342AA2" w:rsidRDefault="00342AA2">
            <w:r>
              <w:t>5.0</w:t>
            </w:r>
          </w:p>
        </w:tc>
        <w:tc>
          <w:tcPr>
            <w:tcW w:w="1704" w:type="dxa"/>
          </w:tcPr>
          <w:p w14:paraId="48428C27" w14:textId="77777777" w:rsidR="00342AA2" w:rsidRDefault="00342AA2">
            <w:r>
              <w:t>4.3</w:t>
            </w:r>
          </w:p>
        </w:tc>
      </w:tr>
      <w:tr w:rsidR="00342AA2" w14:paraId="46A79CAF" w14:textId="77777777" w:rsidTr="00342AA2">
        <w:tc>
          <w:tcPr>
            <w:tcW w:w="1703" w:type="dxa"/>
          </w:tcPr>
          <w:p w14:paraId="0A7DA1C7" w14:textId="77777777" w:rsidR="00342AA2" w:rsidRDefault="00342AA2">
            <w:r>
              <w:t>8.56</w:t>
            </w:r>
          </w:p>
        </w:tc>
        <w:tc>
          <w:tcPr>
            <w:tcW w:w="1703" w:type="dxa"/>
          </w:tcPr>
          <w:p w14:paraId="10B416B4" w14:textId="77777777" w:rsidR="00342AA2" w:rsidRDefault="00342AA2">
            <w:r>
              <w:t>0.9</w:t>
            </w:r>
          </w:p>
        </w:tc>
        <w:tc>
          <w:tcPr>
            <w:tcW w:w="1703" w:type="dxa"/>
          </w:tcPr>
          <w:p w14:paraId="67D7AED6" w14:textId="77777777" w:rsidR="00342AA2" w:rsidRDefault="00342AA2">
            <w:r>
              <w:t>6.40</w:t>
            </w:r>
          </w:p>
        </w:tc>
        <w:tc>
          <w:tcPr>
            <w:tcW w:w="1703" w:type="dxa"/>
          </w:tcPr>
          <w:p w14:paraId="585B3177" w14:textId="77777777" w:rsidR="00342AA2" w:rsidRDefault="00342AA2">
            <w:r>
              <w:t>5.5</w:t>
            </w:r>
          </w:p>
        </w:tc>
        <w:tc>
          <w:tcPr>
            <w:tcW w:w="1704" w:type="dxa"/>
          </w:tcPr>
          <w:p w14:paraId="3D858762" w14:textId="77777777" w:rsidR="00342AA2" w:rsidRDefault="00342AA2">
            <w:r>
              <w:t>4.6</w:t>
            </w:r>
          </w:p>
        </w:tc>
      </w:tr>
    </w:tbl>
    <w:p w14:paraId="2732B680" w14:textId="77777777" w:rsidR="00342AA2" w:rsidRDefault="00342AA2"/>
    <w:p w14:paraId="5F900691" w14:textId="77777777" w:rsidR="00342AA2" w:rsidRDefault="00342AA2">
      <w:r>
        <w:t xml:space="preserve">Average time to discharge = </w:t>
      </w:r>
      <m:oMath>
        <m:r>
          <w:rPr>
            <w:rFonts w:ascii="Cambria Math" w:hAnsi="Cambria Math"/>
          </w:rPr>
          <m:t>≈4.45 sec</m:t>
        </m:r>
        <m:r>
          <w:rPr>
            <w:rFonts w:ascii="Cambria Math" w:hAnsi="Cambria Math"/>
          </w:rPr>
          <m:t>onds</m:t>
        </m:r>
      </m:oMath>
    </w:p>
    <w:p w14:paraId="3358E01D" w14:textId="77777777" w:rsidR="00342AA2" w:rsidRDefault="00342AA2"/>
    <w:p w14:paraId="739A808A" w14:textId="77777777" w:rsidR="00FA7BD1" w:rsidRDefault="00FA7BD1">
      <w:r>
        <w:br w:type="page"/>
      </w:r>
    </w:p>
    <w:p w14:paraId="09421D54" w14:textId="77777777" w:rsidR="00342AA2" w:rsidRDefault="00342AA2">
      <w:r>
        <w:lastRenderedPageBreak/>
        <w:t xml:space="preserve">UUT 2 – Two 1000 </w:t>
      </w:r>
      <w:proofErr w:type="spellStart"/>
      <w:r>
        <w:t>uF</w:t>
      </w:r>
      <w:proofErr w:type="spellEnd"/>
      <w:r>
        <w:t xml:space="preserve"> Capacitors in Parallel</w:t>
      </w:r>
    </w:p>
    <w:p w14:paraId="486BE845" w14:textId="77777777" w:rsidR="00342AA2" w:rsidRDefault="00342AA2"/>
    <w:p w14:paraId="6EBA8737" w14:textId="77777777" w:rsidR="00342AA2" w:rsidRDefault="00342A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=8.46 V</m:t>
        </m:r>
      </m:oMath>
      <w:r>
        <w:t xml:space="preserve"> (</w:t>
      </w:r>
      <w:proofErr w:type="gramStart"/>
      <w:r>
        <w:t>measured</w:t>
      </w:r>
      <w:proofErr w:type="gramEnd"/>
      <w:r>
        <w:t xml:space="preserve"> from voltage source)</w:t>
      </w:r>
    </w:p>
    <w:p w14:paraId="04E23541" w14:textId="77777777" w:rsidR="00342AA2" w:rsidRDefault="00FA7BD1">
      <w:r>
        <w:rPr>
          <w:noProof/>
        </w:rPr>
        <w:drawing>
          <wp:anchor distT="0" distB="0" distL="114300" distR="114300" simplePos="0" relativeHeight="251659264" behindDoc="0" locked="0" layoutInCell="1" allowOverlap="1" wp14:anchorId="68248883" wp14:editId="5C96055F">
            <wp:simplePos x="0" y="0"/>
            <wp:positionH relativeFrom="column">
              <wp:posOffset>-114300</wp:posOffset>
            </wp:positionH>
            <wp:positionV relativeFrom="paragraph">
              <wp:posOffset>149860</wp:posOffset>
            </wp:positionV>
            <wp:extent cx="5486400" cy="3472180"/>
            <wp:effectExtent l="0" t="0" r="0" b="7620"/>
            <wp:wrapTopAndBottom/>
            <wp:docPr id="2" name="Picture 2" descr="Macintosh HD:private:var:folders:j3:fb6204cx6010rpc8c0_63m5r0000gn:T:TemporaryItems:IMG_20150908_154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j3:fb6204cx6010rpc8c0_63m5r0000gn:T:TemporaryItems:IMG_20150908_1541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42AA2" w14:paraId="5FA3F7BB" w14:textId="77777777" w:rsidTr="001259AC">
        <w:tc>
          <w:tcPr>
            <w:tcW w:w="1703" w:type="dxa"/>
          </w:tcPr>
          <w:p w14:paraId="7521C438" w14:textId="77777777" w:rsidR="00342AA2" w:rsidRDefault="00342AA2" w:rsidP="001259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/V</m:t>
                </m:r>
              </m:oMath>
            </m:oMathPara>
          </w:p>
        </w:tc>
        <w:tc>
          <w:tcPr>
            <w:tcW w:w="1703" w:type="dxa"/>
          </w:tcPr>
          <w:p w14:paraId="2B718EBB" w14:textId="77777777" w:rsidR="00342AA2" w:rsidRDefault="00342AA2" w:rsidP="001259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1703" w:type="dxa"/>
          </w:tcPr>
          <w:p w14:paraId="3E7D7579" w14:textId="77777777" w:rsidR="00342AA2" w:rsidRDefault="00342AA2" w:rsidP="001259A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/V</w:t>
            </w:r>
          </w:p>
        </w:tc>
        <w:tc>
          <w:tcPr>
            <w:tcW w:w="1703" w:type="dxa"/>
          </w:tcPr>
          <w:p w14:paraId="6E107F1E" w14:textId="77777777" w:rsidR="00342AA2" w:rsidRDefault="00342AA2" w:rsidP="001259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1704" w:type="dxa"/>
          </w:tcPr>
          <w:p w14:paraId="09E98BC7" w14:textId="77777777" w:rsidR="00342AA2" w:rsidRDefault="00342AA2" w:rsidP="001259AC">
            <m:oMathPara>
              <m:oMath>
                <m:r>
                  <w:rPr>
                    <w:rFonts w:ascii="Cambria Math" w:hAnsi="Cambria Math"/>
                  </w:rPr>
                  <m:t>∆T/s</m:t>
                </m:r>
              </m:oMath>
            </m:oMathPara>
          </w:p>
        </w:tc>
      </w:tr>
      <w:tr w:rsidR="00342AA2" w14:paraId="7182C863" w14:textId="77777777" w:rsidTr="001259AC">
        <w:tc>
          <w:tcPr>
            <w:tcW w:w="1703" w:type="dxa"/>
          </w:tcPr>
          <w:p w14:paraId="3063A1BE" w14:textId="77777777" w:rsidR="00342AA2" w:rsidRDefault="00342AA2" w:rsidP="001259AC">
            <w:r>
              <w:t>8</w:t>
            </w:r>
            <w:r>
              <w:t>.48</w:t>
            </w:r>
          </w:p>
        </w:tc>
        <w:tc>
          <w:tcPr>
            <w:tcW w:w="1703" w:type="dxa"/>
          </w:tcPr>
          <w:p w14:paraId="7940C392" w14:textId="77777777" w:rsidR="00342AA2" w:rsidRDefault="00342AA2" w:rsidP="001259AC">
            <w:r>
              <w:t>-8.9</w:t>
            </w:r>
          </w:p>
        </w:tc>
        <w:tc>
          <w:tcPr>
            <w:tcW w:w="1703" w:type="dxa"/>
          </w:tcPr>
          <w:p w14:paraId="449BB82B" w14:textId="77777777" w:rsidR="00342AA2" w:rsidRDefault="00342AA2" w:rsidP="001259AC">
            <w:r>
              <w:t>6.</w:t>
            </w:r>
            <w:r>
              <w:t>56</w:t>
            </w:r>
          </w:p>
        </w:tc>
        <w:tc>
          <w:tcPr>
            <w:tcW w:w="1703" w:type="dxa"/>
          </w:tcPr>
          <w:p w14:paraId="24F5147A" w14:textId="77777777" w:rsidR="00342AA2" w:rsidRDefault="00342AA2" w:rsidP="001259AC">
            <w:r>
              <w:t>5.0</w:t>
            </w:r>
          </w:p>
        </w:tc>
        <w:tc>
          <w:tcPr>
            <w:tcW w:w="1704" w:type="dxa"/>
          </w:tcPr>
          <w:p w14:paraId="691F5167" w14:textId="77777777" w:rsidR="00342AA2" w:rsidRDefault="00342AA2" w:rsidP="001259AC">
            <w:r>
              <w:t>13.9</w:t>
            </w:r>
          </w:p>
        </w:tc>
      </w:tr>
      <w:tr w:rsidR="00342AA2" w14:paraId="7420EDD9" w14:textId="77777777" w:rsidTr="001259AC">
        <w:tc>
          <w:tcPr>
            <w:tcW w:w="1703" w:type="dxa"/>
          </w:tcPr>
          <w:p w14:paraId="414E745A" w14:textId="77777777" w:rsidR="00342AA2" w:rsidRDefault="00342AA2" w:rsidP="001259AC">
            <w:r>
              <w:t>8.</w:t>
            </w:r>
            <w:r>
              <w:t>48</w:t>
            </w:r>
          </w:p>
        </w:tc>
        <w:tc>
          <w:tcPr>
            <w:tcW w:w="1703" w:type="dxa"/>
          </w:tcPr>
          <w:p w14:paraId="79D27A3B" w14:textId="77777777" w:rsidR="00342AA2" w:rsidRDefault="00342AA2" w:rsidP="001259AC">
            <w:r>
              <w:t>-8.9</w:t>
            </w:r>
          </w:p>
        </w:tc>
        <w:tc>
          <w:tcPr>
            <w:tcW w:w="1703" w:type="dxa"/>
          </w:tcPr>
          <w:p w14:paraId="1AA82BF6" w14:textId="77777777" w:rsidR="00342AA2" w:rsidRDefault="00342AA2" w:rsidP="001259AC">
            <w:r>
              <w:t>6.</w:t>
            </w:r>
            <w:r>
              <w:t>56</w:t>
            </w:r>
          </w:p>
        </w:tc>
        <w:tc>
          <w:tcPr>
            <w:tcW w:w="1703" w:type="dxa"/>
          </w:tcPr>
          <w:p w14:paraId="40AB4007" w14:textId="77777777" w:rsidR="00342AA2" w:rsidRDefault="00342AA2" w:rsidP="001259AC">
            <w:r>
              <w:t>5.0</w:t>
            </w:r>
          </w:p>
        </w:tc>
        <w:tc>
          <w:tcPr>
            <w:tcW w:w="1704" w:type="dxa"/>
          </w:tcPr>
          <w:p w14:paraId="04C42736" w14:textId="77777777" w:rsidR="00342AA2" w:rsidRDefault="00342AA2" w:rsidP="001259AC">
            <w:r>
              <w:t>13.9</w:t>
            </w:r>
          </w:p>
        </w:tc>
      </w:tr>
      <w:tr w:rsidR="00342AA2" w14:paraId="628BFF99" w14:textId="77777777" w:rsidTr="001259AC">
        <w:tc>
          <w:tcPr>
            <w:tcW w:w="1703" w:type="dxa"/>
          </w:tcPr>
          <w:p w14:paraId="2E51969E" w14:textId="77777777" w:rsidR="00342AA2" w:rsidRDefault="00342AA2" w:rsidP="001259AC">
            <w:r>
              <w:t>8.</w:t>
            </w:r>
            <w:r>
              <w:t>48</w:t>
            </w:r>
          </w:p>
        </w:tc>
        <w:tc>
          <w:tcPr>
            <w:tcW w:w="1703" w:type="dxa"/>
          </w:tcPr>
          <w:p w14:paraId="0B0BFDC0" w14:textId="77777777" w:rsidR="00342AA2" w:rsidRDefault="00342AA2" w:rsidP="001259AC">
            <w:r>
              <w:t>-8.9</w:t>
            </w:r>
          </w:p>
        </w:tc>
        <w:tc>
          <w:tcPr>
            <w:tcW w:w="1703" w:type="dxa"/>
          </w:tcPr>
          <w:p w14:paraId="661253C3" w14:textId="77777777" w:rsidR="00342AA2" w:rsidRDefault="00342AA2" w:rsidP="001259AC">
            <w:r>
              <w:t>6.</w:t>
            </w:r>
            <w:r>
              <w:t>56</w:t>
            </w:r>
          </w:p>
        </w:tc>
        <w:tc>
          <w:tcPr>
            <w:tcW w:w="1703" w:type="dxa"/>
          </w:tcPr>
          <w:p w14:paraId="682455B3" w14:textId="77777777" w:rsidR="00342AA2" w:rsidRDefault="00342AA2" w:rsidP="001259AC">
            <w:r>
              <w:t>5.0</w:t>
            </w:r>
          </w:p>
        </w:tc>
        <w:tc>
          <w:tcPr>
            <w:tcW w:w="1704" w:type="dxa"/>
          </w:tcPr>
          <w:p w14:paraId="54F8A984" w14:textId="77777777" w:rsidR="00342AA2" w:rsidRDefault="00342AA2" w:rsidP="001259AC">
            <w:r>
              <w:t>13.9</w:t>
            </w:r>
          </w:p>
        </w:tc>
      </w:tr>
    </w:tbl>
    <w:p w14:paraId="2FD977D6" w14:textId="77777777" w:rsidR="00342AA2" w:rsidRDefault="00342AA2"/>
    <w:p w14:paraId="44D70BC2" w14:textId="77777777" w:rsidR="00342AA2" w:rsidRDefault="00342AA2">
      <w:bookmarkStart w:id="0" w:name="_GoBack"/>
      <w:bookmarkEnd w:id="0"/>
      <w:r>
        <w:t xml:space="preserve">Average time to discharge = </w:t>
      </w:r>
      <m:oMath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13.9</m:t>
        </m:r>
        <m:r>
          <w:rPr>
            <w:rFonts w:ascii="Cambria Math" w:hAnsi="Cambria Math"/>
          </w:rPr>
          <m:t xml:space="preserve"> sec</m:t>
        </m:r>
        <m:r>
          <w:rPr>
            <w:rFonts w:ascii="Cambria Math" w:hAnsi="Cambria Math"/>
          </w:rPr>
          <m:t>onds</m:t>
        </m:r>
      </m:oMath>
    </w:p>
    <w:p w14:paraId="08EAE21A" w14:textId="77777777" w:rsidR="00342AA2" w:rsidRDefault="00342AA2"/>
    <w:p w14:paraId="35F0C401" w14:textId="77777777" w:rsidR="00342AA2" w:rsidRDefault="00342AA2">
      <w:r>
        <w:t xml:space="preserve">This is keeping with expectations, as the total capacitance in UUT 1 is expected to be 500 </w:t>
      </w:r>
      <w:proofErr w:type="spellStart"/>
      <w:r>
        <w:t>uF</w:t>
      </w:r>
      <w:proofErr w:type="spellEnd"/>
      <w:r>
        <w:t xml:space="preserve"> and UUT2 is expected to have a capacitance of 2000 </w:t>
      </w:r>
      <w:proofErr w:type="spellStart"/>
      <w:r>
        <w:t>uF</w:t>
      </w:r>
      <w:proofErr w:type="spellEnd"/>
      <w:r>
        <w:t>.</w:t>
      </w:r>
    </w:p>
    <w:sectPr w:rsidR="00342AA2" w:rsidSect="008C4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A2"/>
    <w:rsid w:val="00342AA2"/>
    <w:rsid w:val="00641AE0"/>
    <w:rsid w:val="008C412C"/>
    <w:rsid w:val="00F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817B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42A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A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A2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42A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A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A2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83601D-CFFE-E945-8F01-1D7B06F7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718</Characters>
  <Application>Microsoft Macintosh Word</Application>
  <DocSecurity>0</DocSecurity>
  <Lines>5</Lines>
  <Paragraphs>1</Paragraphs>
  <ScaleCrop>false</ScaleCrop>
  <Company>Yale-NUS College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Olickel</dc:creator>
  <cp:keywords/>
  <dc:description/>
  <cp:lastModifiedBy>Hrishi Olickel</cp:lastModifiedBy>
  <cp:revision>2</cp:revision>
  <dcterms:created xsi:type="dcterms:W3CDTF">2015-09-08T09:23:00Z</dcterms:created>
  <dcterms:modified xsi:type="dcterms:W3CDTF">2015-09-08T09:38:00Z</dcterms:modified>
</cp:coreProperties>
</file>