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C2BB" w14:textId="642836C2" w:rsidR="00256257" w:rsidRDefault="0007646F">
      <w:pPr>
        <w:pStyle w:val="Heading1"/>
        <w:jc w:val="center"/>
        <w:rPr>
          <w:rFonts w:asciiTheme="minorHAnsi" w:hAnsiTheme="minorHAnsi"/>
          <w:color w:val="642D08"/>
          <w:szCs w:val="44"/>
          <w:lang w:eastAsia="en-US"/>
        </w:rPr>
      </w:pPr>
      <w:bookmarkStart w:id="0" w:name="_Hlk134616829"/>
      <w:r>
        <w:rPr>
          <w:rFonts w:asciiTheme="minorHAnsi" w:hAnsiTheme="minorHAnsi"/>
          <w:color w:val="642D08"/>
          <w:szCs w:val="44"/>
          <w:lang w:eastAsia="en-US"/>
        </w:rPr>
        <w:t>Lab: Containers and Docker</w:t>
      </w:r>
    </w:p>
    <w:bookmarkEnd w:id="0"/>
    <w:p w14:paraId="76ABF19E" w14:textId="332823D9" w:rsidR="001C3282" w:rsidRPr="00B12128" w:rsidRDefault="001C3282" w:rsidP="00C32717">
      <w:pPr>
        <w:jc w:val="center"/>
        <w:rPr>
          <w:b/>
          <w:lang w:val="bg-BG"/>
        </w:rPr>
      </w:pPr>
      <w:r w:rsidRPr="00B12128">
        <w:rPr>
          <w:szCs w:val="44"/>
        </w:rPr>
        <w:t xml:space="preserve">Lab for the </w:t>
      </w:r>
      <w:hyperlink r:id="rId8" w:history="1">
        <w:r w:rsidRPr="00B12128">
          <w:rPr>
            <w:rStyle w:val="Hyperlink"/>
            <w:szCs w:val="44"/>
          </w:rPr>
          <w:t>"Containers and Clouds"</w:t>
        </w:r>
      </w:hyperlink>
      <w:r w:rsidRPr="00B12128">
        <w:rPr>
          <w:szCs w:val="44"/>
        </w:rPr>
        <w:t xml:space="preserve"> course @ SoftUni</w:t>
      </w:r>
    </w:p>
    <w:p w14:paraId="1F876AB5" w14:textId="77777777" w:rsidR="00256257" w:rsidRPr="00B92406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 xml:space="preserve">NGINX </w:t>
      </w:r>
      <w:r w:rsidRPr="00B92406">
        <w:rPr>
          <w:rFonts w:asciiTheme="minorHAnsi" w:hAnsiTheme="minorHAnsi"/>
          <w:bCs w:val="0"/>
          <w:color w:val="632423" w:themeColor="accent2" w:themeShade="80"/>
          <w:sz w:val="40"/>
          <w:szCs w:val="40"/>
          <w:lang w:val="en-US" w:eastAsia="en-US"/>
        </w:rPr>
        <w:t xml:space="preserve">Server </w:t>
      </w: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Container</w:t>
      </w:r>
    </w:p>
    <w:p w14:paraId="29157573" w14:textId="16E79F3B" w:rsidR="00256257" w:rsidRPr="006D7DC0" w:rsidRDefault="00EB26F8">
      <w:pPr>
        <w:rPr>
          <w:rFonts w:asciiTheme="minorHAnsi" w:hAnsiTheme="minorHAnsi" w:cstheme="minorHAnsi"/>
        </w:rPr>
      </w:pPr>
      <w:r w:rsidRPr="006D7DC0">
        <w:rPr>
          <w:rFonts w:asciiTheme="minorHAnsi" w:hAnsiTheme="minorHAnsi" w:cstheme="minorHAnsi"/>
        </w:rPr>
        <w:t xml:space="preserve">In this task, we will run a </w:t>
      </w:r>
      <w:r w:rsidRPr="006D7DC0">
        <w:rPr>
          <w:rFonts w:asciiTheme="minorHAnsi" w:hAnsiTheme="minorHAnsi" w:cstheme="minorHAnsi"/>
          <w:b/>
        </w:rPr>
        <w:t xml:space="preserve">simple </w:t>
      </w:r>
      <w:r w:rsidRPr="006D7DC0">
        <w:rPr>
          <w:rFonts w:asciiTheme="minorHAnsi" w:eastAsia="Consolas" w:hAnsiTheme="minorHAnsi" w:cstheme="minorHAnsi"/>
          <w:b/>
        </w:rPr>
        <w:t>NGINX</w:t>
      </w:r>
      <w:r w:rsidRPr="006D7DC0">
        <w:rPr>
          <w:rFonts w:asciiTheme="minorHAnsi" w:hAnsiTheme="minorHAnsi" w:cstheme="minorHAnsi"/>
          <w:b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in a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hAnsiTheme="minorHAnsi" w:cstheme="minorHAnsi"/>
          <w:b/>
        </w:rPr>
        <w:t>container</w:t>
      </w:r>
      <w:r w:rsidRPr="006D7DC0">
        <w:rPr>
          <w:rFonts w:asciiTheme="minorHAnsi" w:hAnsiTheme="minorHAnsi" w:cstheme="minorHAnsi"/>
        </w:rPr>
        <w:t xml:space="preserve">. The </w:t>
      </w:r>
      <w:r w:rsidRPr="006D7DC0">
        <w:rPr>
          <w:rFonts w:asciiTheme="minorHAnsi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only returns </w:t>
      </w:r>
      <w:r w:rsidRPr="006D7DC0">
        <w:rPr>
          <w:rFonts w:asciiTheme="minorHAnsi" w:hAnsiTheme="minorHAnsi" w:cstheme="minorHAnsi"/>
          <w:b/>
        </w:rPr>
        <w:t>some server information</w:t>
      </w:r>
      <w:r w:rsidRPr="006D7DC0">
        <w:rPr>
          <w:rFonts w:asciiTheme="minorHAnsi" w:hAnsiTheme="minorHAnsi" w:cstheme="minorHAnsi"/>
        </w:rPr>
        <w:t>:</w:t>
      </w:r>
    </w:p>
    <w:p w14:paraId="3747927F" w14:textId="77777777" w:rsidR="00256257" w:rsidRDefault="00EB26F8">
      <w:r>
        <w:rPr>
          <w:noProof/>
        </w:rPr>
        <w:drawing>
          <wp:inline distT="0" distB="0" distL="0" distR="0" wp14:anchorId="45FAD1EB" wp14:editId="10BDC880">
            <wp:extent cx="3166110" cy="2777490"/>
            <wp:effectExtent l="19050" t="19050" r="15240" b="22860"/>
            <wp:docPr id="2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159" cy="27775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D31DB4" wp14:editId="1EDC652E">
            <wp:extent cx="3158490" cy="2777490"/>
            <wp:effectExtent l="19050" t="19050" r="22860" b="22860"/>
            <wp:docPr id="2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804" cy="27777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BE42F" w14:textId="77777777" w:rsidR="00256257" w:rsidRPr="00B92406" w:rsidRDefault="00EB26F8" w:rsidP="00B92406">
      <w:pPr>
        <w:pStyle w:val="Heading3"/>
        <w:rPr>
          <w:color w:val="632423" w:themeColor="accent2" w:themeShade="80"/>
          <w:lang w:eastAsia="en-US"/>
        </w:rPr>
      </w:pPr>
      <w:r w:rsidRPr="00B92406">
        <w:rPr>
          <w:color w:val="632423" w:themeColor="accent2" w:themeShade="80"/>
          <w:lang w:eastAsia="en-US"/>
        </w:rPr>
        <w:t>Download Image</w:t>
      </w:r>
    </w:p>
    <w:p w14:paraId="5BFDB4F1" w14:textId="2BFD29B0" w:rsidR="00256257" w:rsidRDefault="00EB26F8">
      <w:r>
        <w:t xml:space="preserve">To create a </w:t>
      </w:r>
      <w:r>
        <w:rPr>
          <w:b/>
        </w:rPr>
        <w:t>NGINX</w:t>
      </w:r>
      <w:r>
        <w:t xml:space="preserve"> </w:t>
      </w:r>
      <w:r>
        <w:rPr>
          <w:b/>
        </w:rPr>
        <w:t>server</w:t>
      </w:r>
      <w:r>
        <w:t xml:space="preserve"> </w:t>
      </w:r>
      <w:r>
        <w:rPr>
          <w:b/>
        </w:rPr>
        <w:t>container</w:t>
      </w:r>
      <w:r>
        <w:t xml:space="preserve">, we shall first </w:t>
      </w:r>
      <w:r>
        <w:rPr>
          <w:b/>
        </w:rPr>
        <w:t xml:space="preserve">pull the NGINX server image </w:t>
      </w:r>
      <w:r>
        <w:t xml:space="preserve">from Docker Hub. You can find the image documentation on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Hub</w:t>
      </w:r>
      <w:r>
        <w:t xml:space="preserve"> </w:t>
      </w:r>
      <w:r>
        <w:rPr>
          <w:b/>
        </w:rPr>
        <w:t>here</w:t>
      </w:r>
      <w:r>
        <w:t xml:space="preserve">: </w:t>
      </w:r>
      <w:hyperlink r:id="rId11">
        <w:r>
          <w:rPr>
            <w:color w:val="0000FF"/>
            <w:u w:val="single"/>
          </w:rPr>
          <w:t>https://hub.docker.com/r/nginxdemos/hello</w:t>
        </w:r>
      </w:hyperlink>
      <w:r>
        <w:t xml:space="preserve">. You can always </w:t>
      </w:r>
      <w:r>
        <w:rPr>
          <w:b/>
        </w:rPr>
        <w:t>refer to the documentation</w:t>
      </w:r>
      <w:r>
        <w:t xml:space="preserve"> to get instructions on how to pull, build and run the image:</w:t>
      </w:r>
    </w:p>
    <w:p w14:paraId="2F136189" w14:textId="77777777" w:rsidR="00256257" w:rsidRDefault="00EB26F8">
      <w:r>
        <w:rPr>
          <w:noProof/>
        </w:rPr>
        <w:lastRenderedPageBreak/>
        <w:drawing>
          <wp:inline distT="0" distB="0" distL="0" distR="0" wp14:anchorId="0F77FE3C" wp14:editId="522DFFCA">
            <wp:extent cx="6404610" cy="4019550"/>
            <wp:effectExtent l="19050" t="19050" r="15240" b="19050"/>
            <wp:docPr id="2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0195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919266" w14:textId="77777777" w:rsidR="00256257" w:rsidRDefault="00EB26F8">
      <w:r>
        <w:t xml:space="preserve">Open a </w:t>
      </w:r>
      <w:r>
        <w:rPr>
          <w:b/>
        </w:rPr>
        <w:t>CLI</w:t>
      </w:r>
      <w:r>
        <w:t xml:space="preserve">, for example, </w:t>
      </w:r>
      <w:r>
        <w:rPr>
          <w:rFonts w:ascii="Consolas" w:eastAsia="Consolas" w:hAnsi="Consolas" w:cs="Consolas"/>
          <w:b/>
        </w:rPr>
        <w:t>PowerShell</w:t>
      </w:r>
      <w:r>
        <w:t xml:space="preserve"> or </w:t>
      </w:r>
      <w:r>
        <w:rPr>
          <w:rFonts w:ascii="Consolas" w:eastAsia="Consolas" w:hAnsi="Consolas" w:cs="Consolas"/>
          <w:b/>
        </w:rPr>
        <w:t>Windows Terminal</w:t>
      </w:r>
      <w:r>
        <w:t xml:space="preserve"> or </w:t>
      </w:r>
      <w:r>
        <w:rPr>
          <w:rFonts w:ascii="Consolas" w:eastAsia="Consolas" w:hAnsi="Consolas" w:cs="Consolas"/>
          <w:b/>
        </w:rPr>
        <w:t>Command Prompt</w:t>
      </w:r>
      <w:r>
        <w:t xml:space="preserve"> (</w:t>
      </w:r>
      <w:r>
        <w:rPr>
          <w:rFonts w:ascii="Consolas" w:eastAsia="Consolas" w:hAnsi="Consolas" w:cs="Consolas"/>
          <w:b/>
        </w:rPr>
        <w:t>PowerShell</w:t>
      </w:r>
      <w:r>
        <w:t xml:space="preserve"> is recommended), and let's first </w:t>
      </w:r>
      <w:r>
        <w:rPr>
          <w:b/>
        </w:rPr>
        <w:t>pull the Docker image</w:t>
      </w:r>
      <w:r>
        <w:t xml:space="preserve"> of the server. You should just use the </w:t>
      </w:r>
      <w:r>
        <w:rPr>
          <w:rFonts w:ascii="Consolas" w:eastAsia="Consolas" w:hAnsi="Consolas" w:cs="Consolas"/>
          <w:b/>
        </w:rPr>
        <w:t>pull</w:t>
      </w:r>
      <w:r>
        <w:t xml:space="preserve"> </w:t>
      </w:r>
      <w:r>
        <w:rPr>
          <w:b/>
        </w:rPr>
        <w:t>command</w:t>
      </w:r>
      <w:r>
        <w:t xml:space="preserve"> from the documentation:</w:t>
      </w:r>
    </w:p>
    <w:p w14:paraId="0CAA0D6D" w14:textId="77777777" w:rsidR="00256257" w:rsidRDefault="00EB26F8">
      <w:r>
        <w:rPr>
          <w:noProof/>
        </w:rPr>
        <w:drawing>
          <wp:inline distT="0" distB="0" distL="0" distR="0" wp14:anchorId="68D58045" wp14:editId="02C2BDB6">
            <wp:extent cx="6438900" cy="2125980"/>
            <wp:effectExtent l="19050" t="19050" r="19050" b="26670"/>
            <wp:docPr id="2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3"/>
                    <a:srcRect r="1633"/>
                    <a:stretch/>
                  </pic:blipFill>
                  <pic:spPr bwMode="auto">
                    <a:xfrm>
                      <a:off x="0" y="0"/>
                      <a:ext cx="6438900" cy="21259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D52D" w14:textId="77777777" w:rsidR="00256257" w:rsidRDefault="00EB26F8">
      <w:r>
        <w:t xml:space="preserve">You can see that the </w:t>
      </w:r>
      <w:r>
        <w:rPr>
          <w:b/>
        </w:rPr>
        <w:t>latest image is downloaded by default</w:t>
      </w:r>
      <w:r>
        <w:t xml:space="preserve">. In addition, some of the </w:t>
      </w:r>
      <w:r>
        <w:rPr>
          <w:b/>
        </w:rPr>
        <w:t>image layers</w:t>
      </w:r>
      <w:r>
        <w:t xml:space="preserve"> existed from before (from other installations), so they </w:t>
      </w:r>
      <w:r>
        <w:rPr>
          <w:b/>
        </w:rPr>
        <w:t>were not downloaded again</w:t>
      </w:r>
      <w:r>
        <w:t xml:space="preserve"> – this is the advantage of Docker image layers.</w:t>
      </w:r>
    </w:p>
    <w:p w14:paraId="76EC2398" w14:textId="77777777" w:rsidR="00256257" w:rsidRDefault="00EB26F8">
      <w:r>
        <w:t xml:space="preserve">You can look at your </w:t>
      </w:r>
      <w:r>
        <w:rPr>
          <w:b/>
        </w:rPr>
        <w:t>downloaded</w:t>
      </w:r>
      <w:r>
        <w:t xml:space="preserve"> </w:t>
      </w:r>
      <w:r>
        <w:rPr>
          <w:b/>
        </w:rPr>
        <w:t>images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, in the </w:t>
      </w:r>
      <w:r>
        <w:rPr>
          <w:rFonts w:ascii="Consolas" w:eastAsia="Consolas" w:hAnsi="Consolas" w:cs="Consolas"/>
          <w:b/>
        </w:rPr>
        <w:t>[Images]</w:t>
      </w:r>
      <w:r>
        <w:t xml:space="preserve"> </w:t>
      </w:r>
      <w:r>
        <w:rPr>
          <w:b/>
        </w:rPr>
        <w:t>tab</w:t>
      </w:r>
      <w:r>
        <w:t>:</w:t>
      </w:r>
    </w:p>
    <w:p w14:paraId="5C1E6EFC" w14:textId="77777777" w:rsidR="00256257" w:rsidRDefault="00EB26F8">
      <w:r>
        <w:rPr>
          <w:noProof/>
        </w:rPr>
        <w:lastRenderedPageBreak/>
        <w:drawing>
          <wp:inline distT="0" distB="0" distL="0" distR="0" wp14:anchorId="579A8F60" wp14:editId="7B9B798E">
            <wp:extent cx="6592570" cy="3531998"/>
            <wp:effectExtent l="19050" t="19050" r="17780" b="11430"/>
            <wp:docPr id="2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381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531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4A1A0" w14:textId="77777777" w:rsidR="00256257" w:rsidRDefault="00EB26F8">
      <w:r>
        <w:t xml:space="preserve">You can also use the command below to </w:t>
      </w:r>
      <w:r>
        <w:rPr>
          <w:b/>
        </w:rPr>
        <w:t xml:space="preserve">display a list of all images </w:t>
      </w:r>
      <w:r>
        <w:t>you have:</w:t>
      </w:r>
    </w:p>
    <w:p w14:paraId="5F093610" w14:textId="77777777" w:rsidR="00256257" w:rsidRDefault="00EB26F8">
      <w:r>
        <w:rPr>
          <w:noProof/>
        </w:rPr>
        <w:drawing>
          <wp:inline distT="0" distB="0" distL="0" distR="0" wp14:anchorId="17A825B4" wp14:editId="10478390">
            <wp:extent cx="6626225" cy="469900"/>
            <wp:effectExtent l="19050" t="19050" r="22225" b="25400"/>
            <wp:docPr id="2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99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6BF3D4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Run a Container</w:t>
      </w:r>
    </w:p>
    <w:p w14:paraId="6B75FB0F" w14:textId="77777777" w:rsidR="00256257" w:rsidRDefault="00EB26F8">
      <w:r>
        <w:t xml:space="preserve">Now we want to </w:t>
      </w:r>
      <w:r>
        <w:rPr>
          <w:b/>
        </w:rPr>
        <w:t>run a container</w:t>
      </w:r>
      <w:r>
        <w:t xml:space="preserve"> with the </w:t>
      </w:r>
      <w:r>
        <w:rPr>
          <w:b/>
        </w:rPr>
        <w:t>NGINX server image</w:t>
      </w:r>
      <w:r>
        <w:t xml:space="preserve">, which is already downloaded from Docker Hub to our local machine. Use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 and try this way:</w:t>
      </w:r>
    </w:p>
    <w:p w14:paraId="282D4FC8" w14:textId="77777777" w:rsidR="00256257" w:rsidRDefault="00EB26F8">
      <w:r>
        <w:rPr>
          <w:noProof/>
        </w:rPr>
        <w:drawing>
          <wp:inline distT="0" distB="0" distL="0" distR="0" wp14:anchorId="2CDA664E" wp14:editId="424E718B">
            <wp:extent cx="6626225" cy="1014730"/>
            <wp:effectExtent l="19050" t="19050" r="22225" b="13970"/>
            <wp:docPr id="2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147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A83B2" w14:textId="4C1B9874" w:rsidR="00256257" w:rsidRDefault="00EB26F8">
      <w:r>
        <w:t xml:space="preserve">Now we have a </w:t>
      </w:r>
      <w:r>
        <w:rPr>
          <w:b/>
        </w:rPr>
        <w:t>running container</w:t>
      </w:r>
      <w:r>
        <w:t xml:space="preserve"> with a </w:t>
      </w:r>
      <w:r>
        <w:rPr>
          <w:b/>
        </w:rPr>
        <w:t>random name</w:t>
      </w:r>
      <w:r>
        <w:t xml:space="preserve">, as we did not set it explicitly. We can see it on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</w:t>
      </w:r>
      <w:r>
        <w:rPr>
          <w:rFonts w:ascii="Consolas" w:eastAsia="Consolas" w:hAnsi="Consolas" w:cs="Consolas"/>
          <w:b/>
        </w:rPr>
        <w:t>[Containers]</w:t>
      </w:r>
      <w:r>
        <w:t>:</w:t>
      </w:r>
    </w:p>
    <w:p w14:paraId="447B2DEA" w14:textId="77777777" w:rsidR="00256257" w:rsidRDefault="00EB26F8">
      <w:r>
        <w:rPr>
          <w:noProof/>
        </w:rPr>
        <w:lastRenderedPageBreak/>
        <w:drawing>
          <wp:inline distT="0" distB="0" distL="0" distR="0" wp14:anchorId="250B55FD" wp14:editId="600B6AAB">
            <wp:extent cx="6595110" cy="3555284"/>
            <wp:effectExtent l="19050" t="19050" r="15240" b="26670"/>
            <wp:docPr id="2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t="1" b="242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35552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D335D" w14:textId="77777777" w:rsidR="00256257" w:rsidRDefault="00EB26F8">
      <w:r>
        <w:t>However, you can see that the "</w:t>
      </w:r>
      <w:r>
        <w:rPr>
          <w:rFonts w:ascii="Consolas" w:eastAsia="Consolas" w:hAnsi="Consolas" w:cs="Consolas"/>
          <w:b/>
        </w:rPr>
        <w:t>PORT(S)</w:t>
      </w:r>
      <w:r>
        <w:t xml:space="preserve">" </w:t>
      </w:r>
      <w:r>
        <w:rPr>
          <w:b/>
        </w:rPr>
        <w:t>column</w:t>
      </w:r>
      <w:r>
        <w:t xml:space="preserve"> </w:t>
      </w:r>
      <w:r>
        <w:rPr>
          <w:b/>
        </w:rPr>
        <w:t>is empty</w:t>
      </w:r>
      <w:r>
        <w:t xml:space="preserve">, which means that </w:t>
      </w:r>
      <w:r>
        <w:rPr>
          <w:b/>
        </w:rPr>
        <w:t>our container cannot be accessed</w:t>
      </w:r>
      <w:r>
        <w:t xml:space="preserve"> through the Internet, as it is isolated.</w:t>
      </w:r>
    </w:p>
    <w:p w14:paraId="5DC849F4" w14:textId="77777777" w:rsidR="00256257" w:rsidRDefault="00EB26F8">
      <w:r>
        <w:t xml:space="preserve">To fix this, we should </w:t>
      </w:r>
      <w:r>
        <w:rPr>
          <w:b/>
        </w:rPr>
        <w:t>expose a port from the container</w:t>
      </w:r>
      <w:r>
        <w:t>. But first</w:t>
      </w:r>
      <w:r w:rsidR="00B92406">
        <w:t>,</w:t>
      </w:r>
      <w:r>
        <w:t xml:space="preserve"> let's </w:t>
      </w:r>
      <w:r>
        <w:rPr>
          <w:b/>
        </w:rPr>
        <w:t>stop</w:t>
      </w:r>
      <w:r>
        <w:t xml:space="preserve"> </w:t>
      </w:r>
      <w:r>
        <w:rPr>
          <w:b/>
        </w:rPr>
        <w:t>and</w:t>
      </w:r>
      <w:r>
        <w:t xml:space="preserve"> </w:t>
      </w:r>
      <w:r>
        <w:rPr>
          <w:b/>
        </w:rPr>
        <w:t>delete the container</w:t>
      </w:r>
      <w:r>
        <w:t xml:space="preserve"> we already have by </w:t>
      </w:r>
      <w:r>
        <w:rPr>
          <w:b/>
        </w:rPr>
        <w:t xml:space="preserve">clicking on </w:t>
      </w:r>
      <w:r w:rsidR="00B92406">
        <w:rPr>
          <w:b/>
        </w:rPr>
        <w:t xml:space="preserve">the </w:t>
      </w:r>
      <w:r>
        <w:rPr>
          <w:b/>
        </w:rPr>
        <w:t>buttons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>:</w:t>
      </w:r>
    </w:p>
    <w:p w14:paraId="67CA074E" w14:textId="77777777" w:rsidR="00256257" w:rsidRDefault="00EB26F8">
      <w:r>
        <w:rPr>
          <w:noProof/>
        </w:rPr>
        <w:drawing>
          <wp:inline distT="0" distB="0" distL="0" distR="0" wp14:anchorId="61D78694" wp14:editId="3B9C884F">
            <wp:extent cx="5620730" cy="1001875"/>
            <wp:effectExtent l="19050" t="19050" r="18415" b="27305"/>
            <wp:docPr id="2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730" cy="10018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32A8C6" wp14:editId="0D227CA8">
            <wp:extent cx="5615096" cy="940065"/>
            <wp:effectExtent l="19050" t="19050" r="24130" b="12700"/>
            <wp:docPr id="2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096" cy="9400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72A3B" w14:textId="77777777" w:rsidR="00256257" w:rsidRDefault="00EB26F8">
      <w:r>
        <w:t xml:space="preserve">Let's </w:t>
      </w:r>
      <w:r>
        <w:rPr>
          <w:b/>
        </w:rPr>
        <w:t>create another container</w:t>
      </w:r>
      <w:r>
        <w:t xml:space="preserve"> and </w:t>
      </w:r>
      <w:r>
        <w:rPr>
          <w:b/>
        </w:rPr>
        <w:t>publish its port to the host</w:t>
      </w:r>
      <w:r>
        <w:t xml:space="preserve">. This is done with the </w:t>
      </w:r>
      <w:r>
        <w:rPr>
          <w:rFonts w:ascii="Consolas" w:eastAsia="Consolas" w:hAnsi="Consolas" w:cs="Consolas"/>
          <w:b/>
        </w:rPr>
        <w:t>-p</w:t>
      </w:r>
      <w:r>
        <w:t xml:space="preserve"> </w:t>
      </w:r>
      <w:r>
        <w:rPr>
          <w:b/>
        </w:rPr>
        <w:t>option</w:t>
      </w:r>
      <w:r>
        <w:t xml:space="preserve">. After it, we shall add the </w:t>
      </w:r>
      <w:r>
        <w:rPr>
          <w:b/>
        </w:rPr>
        <w:t>port we want the server to be on our machine</w:t>
      </w:r>
      <w:r>
        <w:t xml:space="preserve"> (it can be any free port, but let's use </w:t>
      </w:r>
      <w:r>
        <w:rPr>
          <w:rFonts w:ascii="Consolas" w:eastAsia="Consolas" w:hAnsi="Consolas" w:cs="Consolas"/>
          <w:b/>
        </w:rPr>
        <w:t>5000</w:t>
      </w:r>
      <w:r>
        <w:t xml:space="preserve">) and the </w:t>
      </w:r>
      <w:r>
        <w:rPr>
          <w:b/>
        </w:rPr>
        <w:t>internal</w:t>
      </w:r>
      <w:r>
        <w:t xml:space="preserve"> </w:t>
      </w:r>
      <w:r>
        <w:rPr>
          <w:b/>
        </w:rPr>
        <w:t>port the server uses</w:t>
      </w:r>
      <w:r>
        <w:t xml:space="preserve"> – in our case </w:t>
      </w:r>
      <w:r>
        <w:rPr>
          <w:rFonts w:ascii="Consolas" w:eastAsia="Consolas" w:hAnsi="Consolas" w:cs="Consolas"/>
          <w:b/>
        </w:rPr>
        <w:t>80</w:t>
      </w:r>
      <w:r>
        <w:t>. Do it like this:</w:t>
      </w:r>
    </w:p>
    <w:p w14:paraId="786BECAD" w14:textId="77777777" w:rsidR="00256257" w:rsidRDefault="00EB26F8">
      <w:r>
        <w:rPr>
          <w:noProof/>
        </w:rPr>
        <w:drawing>
          <wp:inline distT="0" distB="0" distL="0" distR="0" wp14:anchorId="37E49867" wp14:editId="28507C6B">
            <wp:extent cx="6626225" cy="1022985"/>
            <wp:effectExtent l="19050" t="19050" r="22225" b="24765"/>
            <wp:docPr id="2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229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3A17B" w14:textId="77777777" w:rsidR="00256257" w:rsidRDefault="00EB26F8">
      <w:r>
        <w:t xml:space="preserve">Now the </w:t>
      </w:r>
      <w:r>
        <w:rPr>
          <w:b/>
        </w:rPr>
        <w:t>container is exposed</w:t>
      </w:r>
      <w:r>
        <w:t>:</w:t>
      </w:r>
    </w:p>
    <w:p w14:paraId="0C36D69C" w14:textId="77777777" w:rsidR="00256257" w:rsidRDefault="00EB26F8">
      <w:r>
        <w:rPr>
          <w:noProof/>
        </w:rPr>
        <w:lastRenderedPageBreak/>
        <w:drawing>
          <wp:inline distT="0" distB="0" distL="0" distR="0" wp14:anchorId="357F174E" wp14:editId="32EEC40F">
            <wp:extent cx="5786334" cy="664306"/>
            <wp:effectExtent l="19050" t="19050" r="24130" b="21590"/>
            <wp:docPr id="2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334" cy="6643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3D9DE" w14:textId="77777777" w:rsidR="00256257" w:rsidRDefault="00EB26F8">
      <w:r>
        <w:t xml:space="preserve">So, you can go to </w:t>
      </w:r>
      <w:r>
        <w:rPr>
          <w:rFonts w:ascii="Consolas" w:eastAsia="Consolas" w:hAnsi="Consolas" w:cs="Consolas"/>
          <w:b/>
        </w:rPr>
        <w:t>http://localhost:5000</w:t>
      </w:r>
      <w:r>
        <w:t xml:space="preserve"> and </w:t>
      </w:r>
      <w:r>
        <w:rPr>
          <w:b/>
        </w:rPr>
        <w:t>access the working server</w:t>
      </w:r>
      <w:r>
        <w:t>:</w:t>
      </w:r>
    </w:p>
    <w:p w14:paraId="1059E029" w14:textId="77777777" w:rsidR="00256257" w:rsidRDefault="00EB26F8">
      <w:r>
        <w:rPr>
          <w:noProof/>
        </w:rPr>
        <w:drawing>
          <wp:inline distT="0" distB="0" distL="0" distR="0" wp14:anchorId="14690A98" wp14:editId="65413669">
            <wp:extent cx="3321458" cy="2914351"/>
            <wp:effectExtent l="19050" t="19050" r="12700" b="19685"/>
            <wp:docPr id="2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458" cy="29143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F93572" w14:textId="77777777" w:rsidR="00256257" w:rsidRDefault="00EB26F8">
      <w:r>
        <w:rPr>
          <w:b/>
        </w:rPr>
        <w:t>Stop and delete the container</w:t>
      </w:r>
      <w:r>
        <w:t xml:space="preserve"> again and let's do one more thing. </w:t>
      </w:r>
    </w:p>
    <w:p w14:paraId="0D844B3B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Run a Named Container in Detached Mode</w:t>
      </w:r>
    </w:p>
    <w:p w14:paraId="2746D0BB" w14:textId="77777777" w:rsidR="00256257" w:rsidRDefault="00EB26F8">
      <w:r>
        <w:t xml:space="preserve">This time, we want to </w:t>
      </w:r>
      <w:r>
        <w:rPr>
          <w:b/>
        </w:rPr>
        <w:t>run a container</w:t>
      </w:r>
      <w:r>
        <w:t xml:space="preserve"> with a </w:t>
      </w:r>
      <w:r>
        <w:rPr>
          <w:b/>
        </w:rPr>
        <w:t>name</w:t>
      </w:r>
      <w:r>
        <w:t xml:space="preserve"> and </w:t>
      </w:r>
      <w:r>
        <w:rPr>
          <w:b/>
        </w:rPr>
        <w:t>in detached mode</w:t>
      </w:r>
      <w:r>
        <w:t xml:space="preserve"> (the container will be running in the background). To do this, use the </w:t>
      </w:r>
      <w:r>
        <w:rPr>
          <w:rFonts w:ascii="Consolas" w:eastAsia="Consolas" w:hAnsi="Consolas" w:cs="Consolas"/>
          <w:b/>
        </w:rPr>
        <w:t>--name</w:t>
      </w:r>
      <w:r>
        <w:t xml:space="preserve"> </w:t>
      </w:r>
      <w:r>
        <w:rPr>
          <w:b/>
        </w:rPr>
        <w:t>option</w:t>
      </w:r>
      <w:r>
        <w:t xml:space="preserve"> with the </w:t>
      </w:r>
      <w:r>
        <w:rPr>
          <w:b/>
        </w:rPr>
        <w:t>container name you want</w:t>
      </w:r>
      <w:r>
        <w:t xml:space="preserve">, and the </w:t>
      </w:r>
      <w:r>
        <w:rPr>
          <w:rFonts w:ascii="Consolas" w:eastAsia="Consolas" w:hAnsi="Consolas" w:cs="Consolas"/>
          <w:b/>
        </w:rPr>
        <w:t>-d</w:t>
      </w:r>
      <w:r>
        <w:t xml:space="preserve"> </w:t>
      </w:r>
      <w:r>
        <w:rPr>
          <w:b/>
        </w:rPr>
        <w:t>option</w:t>
      </w:r>
      <w:r>
        <w:t xml:space="preserve"> for </w:t>
      </w:r>
      <w:r>
        <w:rPr>
          <w:b/>
        </w:rPr>
        <w:t>detached mode</w:t>
      </w:r>
      <w:r>
        <w:t>:</w:t>
      </w:r>
    </w:p>
    <w:p w14:paraId="62C2558C" w14:textId="77777777" w:rsidR="00256257" w:rsidRDefault="00EB26F8">
      <w:r>
        <w:rPr>
          <w:noProof/>
        </w:rPr>
        <w:drawing>
          <wp:inline distT="0" distB="0" distL="0" distR="0" wp14:anchorId="43A5AE79" wp14:editId="262CCEE3">
            <wp:extent cx="6626225" cy="309880"/>
            <wp:effectExtent l="19050" t="19050" r="22225" b="13970"/>
            <wp:docPr id="2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8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8BDDD" w14:textId="77777777" w:rsidR="00256257" w:rsidRDefault="00EB26F8">
      <w:r>
        <w:t xml:space="preserve">As you can see, now we have only the </w:t>
      </w:r>
      <w:r>
        <w:rPr>
          <w:b/>
        </w:rPr>
        <w:t>container id</w:t>
      </w:r>
      <w:r>
        <w:t xml:space="preserve"> returned in the terminal and the </w:t>
      </w:r>
      <w:r>
        <w:rPr>
          <w:b/>
        </w:rPr>
        <w:t>container logs are now shown</w:t>
      </w:r>
      <w:r>
        <w:t xml:space="preserve"> (because of the </w:t>
      </w:r>
      <w:r>
        <w:rPr>
          <w:b/>
        </w:rPr>
        <w:t>detached mode</w:t>
      </w:r>
      <w:r>
        <w:t xml:space="preserve">). However, you can </w:t>
      </w:r>
      <w:r>
        <w:rPr>
          <w:b/>
        </w:rPr>
        <w:t>see the logs</w:t>
      </w:r>
      <w:r>
        <w:t xml:space="preserve"> with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logs</w:t>
      </w:r>
      <w:r>
        <w:t xml:space="preserve"> and the </w:t>
      </w:r>
      <w:r>
        <w:rPr>
          <w:b/>
        </w:rPr>
        <w:t>container id or name</w:t>
      </w:r>
      <w:r>
        <w:t>:</w:t>
      </w:r>
    </w:p>
    <w:p w14:paraId="6B78B79A" w14:textId="77777777" w:rsidR="00256257" w:rsidRDefault="00EB26F8">
      <w:r>
        <w:rPr>
          <w:noProof/>
        </w:rPr>
        <w:drawing>
          <wp:inline distT="0" distB="0" distL="0" distR="0" wp14:anchorId="51ACD496" wp14:editId="1E1C38C6">
            <wp:extent cx="6626225" cy="1326515"/>
            <wp:effectExtent l="19050" t="19050" r="22225" b="26035"/>
            <wp:docPr id="2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26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87381" w14:textId="77777777" w:rsidR="00256257" w:rsidRDefault="00EB26F8">
      <w:r>
        <w:t xml:space="preserve">You can also use only the </w:t>
      </w:r>
      <w:r>
        <w:rPr>
          <w:b/>
        </w:rPr>
        <w:t>first two symbols of the container's id</w:t>
      </w:r>
      <w:r>
        <w:t>, not the whole one when they are unique (we have no other container with the same first symbols):</w:t>
      </w:r>
    </w:p>
    <w:p w14:paraId="57E3C659" w14:textId="77777777" w:rsidR="00256257" w:rsidRDefault="00EB26F8">
      <w:r>
        <w:rPr>
          <w:noProof/>
        </w:rPr>
        <w:drawing>
          <wp:inline distT="0" distB="0" distL="0" distR="0" wp14:anchorId="1DE4E0CA" wp14:editId="4F5F97C7">
            <wp:extent cx="6626225" cy="152400"/>
            <wp:effectExtent l="19050" t="19050" r="22225" b="19050"/>
            <wp:docPr id="2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24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3D1DCC" w14:textId="77777777" w:rsidR="00256257" w:rsidRDefault="00EB26F8">
      <w:r>
        <w:t xml:space="preserve">Or you can see them directly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when you </w:t>
      </w:r>
      <w:r>
        <w:rPr>
          <w:b/>
        </w:rPr>
        <w:t>click on the container's name</w:t>
      </w:r>
      <w:r>
        <w:t>:</w:t>
      </w:r>
    </w:p>
    <w:p w14:paraId="3BACF04E" w14:textId="77777777" w:rsidR="00256257" w:rsidRDefault="00EB26F8">
      <w:r>
        <w:rPr>
          <w:noProof/>
        </w:rPr>
        <w:lastRenderedPageBreak/>
        <w:drawing>
          <wp:inline distT="0" distB="0" distL="0" distR="0" wp14:anchorId="70459835" wp14:editId="533796B1">
            <wp:extent cx="6579517" cy="759781"/>
            <wp:effectExtent l="19050" t="19050" r="12065" b="21590"/>
            <wp:docPr id="24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9517" cy="75978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8BA7F7" w14:textId="77777777" w:rsidR="00256257" w:rsidRDefault="00EB26F8">
      <w:r>
        <w:rPr>
          <w:noProof/>
        </w:rPr>
        <w:drawing>
          <wp:inline distT="0" distB="0" distL="0" distR="0" wp14:anchorId="7B28D898" wp14:editId="030964B9">
            <wp:extent cx="6579235" cy="4011930"/>
            <wp:effectExtent l="19050" t="19050" r="12065" b="26670"/>
            <wp:docPr id="2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111" cy="40124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7A172" w14:textId="77777777" w:rsidR="00256257" w:rsidRDefault="00EB26F8">
      <w:r>
        <w:t xml:space="preserve">Notice that the </w:t>
      </w:r>
      <w:r>
        <w:rPr>
          <w:b/>
        </w:rPr>
        <w:t>name of our container</w:t>
      </w:r>
      <w:r>
        <w:t xml:space="preserve"> is how we explicitly set it to be.</w:t>
      </w:r>
    </w:p>
    <w:p w14:paraId="1BB96FDA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Examine and Delete Container and Image</w:t>
      </w:r>
    </w:p>
    <w:p w14:paraId="3404C514" w14:textId="77777777" w:rsidR="00256257" w:rsidRDefault="00EB26F8">
      <w:r>
        <w:t xml:space="preserve">We can </w:t>
      </w:r>
      <w:r>
        <w:rPr>
          <w:b/>
        </w:rPr>
        <w:t>see all containers</w:t>
      </w:r>
      <w:r>
        <w:t xml:space="preserve"> we have like this:</w:t>
      </w:r>
    </w:p>
    <w:p w14:paraId="360963A9" w14:textId="77777777" w:rsidR="00256257" w:rsidRDefault="00EB26F8">
      <w:r>
        <w:rPr>
          <w:noProof/>
        </w:rPr>
        <w:drawing>
          <wp:inline distT="0" distB="0" distL="0" distR="0" wp14:anchorId="4A7A752F" wp14:editId="66F24321">
            <wp:extent cx="6626225" cy="417830"/>
            <wp:effectExtent l="19050" t="19050" r="22225" b="20320"/>
            <wp:docPr id="2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12A9B" w14:textId="77777777" w:rsidR="00256257" w:rsidRDefault="00EB26F8">
      <w:r>
        <w:t xml:space="preserve">To </w:t>
      </w:r>
      <w:r>
        <w:rPr>
          <w:b/>
        </w:rPr>
        <w:t>see</w:t>
      </w:r>
      <w:r>
        <w:t xml:space="preserve"> </w:t>
      </w:r>
      <w:r>
        <w:rPr>
          <w:b/>
        </w:rPr>
        <w:t>all running containers</w:t>
      </w:r>
      <w:r>
        <w:t>, use:</w:t>
      </w:r>
    </w:p>
    <w:p w14:paraId="5C0C387A" w14:textId="77777777" w:rsidR="00256257" w:rsidRDefault="00EB26F8">
      <w:r>
        <w:rPr>
          <w:noProof/>
        </w:rPr>
        <w:drawing>
          <wp:inline distT="0" distB="0" distL="0" distR="0" wp14:anchorId="12C5B3D0" wp14:editId="611A25BF">
            <wp:extent cx="6626225" cy="417830"/>
            <wp:effectExtent l="19050" t="19050" r="22225" b="20320"/>
            <wp:docPr id="2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DF74B0" w14:textId="77777777" w:rsidR="00256257" w:rsidRDefault="00EB26F8">
      <w:r>
        <w:t xml:space="preserve">In our case, we have a </w:t>
      </w:r>
      <w:r>
        <w:rPr>
          <w:b/>
        </w:rPr>
        <w:t>single running container</w:t>
      </w:r>
      <w:r>
        <w:t xml:space="preserve"> and we have the </w:t>
      </w:r>
      <w:r>
        <w:rPr>
          <w:b/>
        </w:rPr>
        <w:t>same output</w:t>
      </w:r>
      <w:r>
        <w:t xml:space="preserve"> from the two commands.</w:t>
      </w:r>
    </w:p>
    <w:p w14:paraId="268C7202" w14:textId="77777777" w:rsidR="00256257" w:rsidRDefault="00EB26F8">
      <w:r>
        <w:t xml:space="preserve">Now let's use the terminal to </w:t>
      </w:r>
      <w:r>
        <w:rPr>
          <w:b/>
        </w:rPr>
        <w:t>stop and delete our container</w:t>
      </w:r>
      <w:r>
        <w:t xml:space="preserve">. Use the following commands with the </w:t>
      </w:r>
      <w:r>
        <w:rPr>
          <w:b/>
        </w:rPr>
        <w:t>container id</w:t>
      </w:r>
      <w:r>
        <w:t xml:space="preserve"> or </w:t>
      </w:r>
      <w:r>
        <w:rPr>
          <w:b/>
        </w:rPr>
        <w:t>container name</w:t>
      </w:r>
      <w:r>
        <w:t>:</w:t>
      </w:r>
    </w:p>
    <w:p w14:paraId="74FE8A0B" w14:textId="77777777" w:rsidR="00256257" w:rsidRDefault="00EB26F8">
      <w:r>
        <w:rPr>
          <w:noProof/>
        </w:rPr>
        <w:drawing>
          <wp:inline distT="0" distB="0" distL="0" distR="0" wp14:anchorId="3D05B8F8" wp14:editId="315D5E70">
            <wp:extent cx="6626225" cy="310515"/>
            <wp:effectExtent l="19050" t="19050" r="22225" b="13335"/>
            <wp:docPr id="2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8DE3BB" wp14:editId="70507F66">
            <wp:extent cx="6626225" cy="304800"/>
            <wp:effectExtent l="19050" t="19050" r="22225" b="19050"/>
            <wp:docPr id="2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8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2C799" w14:textId="77777777" w:rsidR="00256257" w:rsidRDefault="00EB26F8">
      <w:r>
        <w:t xml:space="preserve">Both commands return the </w:t>
      </w:r>
      <w:r>
        <w:rPr>
          <w:b/>
        </w:rPr>
        <w:t>id or the name of the container</w:t>
      </w:r>
      <w:r>
        <w:t>.</w:t>
      </w:r>
    </w:p>
    <w:p w14:paraId="59B01F4F" w14:textId="77777777" w:rsidR="00256257" w:rsidRDefault="00EB26F8">
      <w:r>
        <w:t xml:space="preserve">Finally, we can also </w:t>
      </w:r>
      <w:r>
        <w:rPr>
          <w:b/>
        </w:rPr>
        <w:t>delete the NGINX server image</w:t>
      </w:r>
      <w:r>
        <w:t>:</w:t>
      </w:r>
    </w:p>
    <w:p w14:paraId="54ADF4A9" w14:textId="77777777" w:rsidR="00256257" w:rsidRDefault="00EB26F8">
      <w:r>
        <w:rPr>
          <w:noProof/>
        </w:rPr>
        <w:lastRenderedPageBreak/>
        <w:drawing>
          <wp:inline distT="0" distB="0" distL="0" distR="0" wp14:anchorId="30E212AE" wp14:editId="4D1EAC36">
            <wp:extent cx="6626225" cy="1212850"/>
            <wp:effectExtent l="19050" t="19050" r="22225" b="25400"/>
            <wp:docPr id="2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28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8FE4DE" w14:textId="77777777" w:rsidR="00256257" w:rsidRDefault="00EB26F8">
      <w:r>
        <w:t xml:space="preserve">That's how we are supposed to work with </w:t>
      </w:r>
      <w:r>
        <w:rPr>
          <w:b/>
        </w:rPr>
        <w:t>Docker images and containers</w:t>
      </w:r>
      <w:r>
        <w:t xml:space="preserve"> at a basic level.</w:t>
      </w:r>
    </w:p>
    <w:p w14:paraId="1B4BDA97" w14:textId="77777777" w:rsidR="00256257" w:rsidRPr="00B92406" w:rsidRDefault="00EB26F8">
      <w:pPr>
        <w:pStyle w:val="Heading2"/>
        <w:numPr>
          <w:ilvl w:val="0"/>
          <w:numId w:val="2"/>
        </w:numPr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Vue.js App in Container</w:t>
      </w:r>
    </w:p>
    <w:p w14:paraId="480D8056" w14:textId="77777777" w:rsidR="00256257" w:rsidRDefault="00EB26F8">
      <w:r>
        <w:t xml:space="preserve">Now we will see how to run a </w:t>
      </w:r>
      <w:r>
        <w:rPr>
          <w:b/>
        </w:rPr>
        <w:t>Vue.js app</w:t>
      </w:r>
      <w:r>
        <w:t xml:space="preserve"> in a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b/>
        </w:rPr>
        <w:t>container</w:t>
      </w:r>
      <w:r>
        <w:t xml:space="preserve">. We will </w:t>
      </w:r>
      <w:r>
        <w:rPr>
          <w:b/>
        </w:rPr>
        <w:t>create an app just for the demo</w:t>
      </w:r>
      <w:r>
        <w:t>.</w:t>
      </w:r>
    </w:p>
    <w:p w14:paraId="490146E6" w14:textId="77777777" w:rsidR="00256257" w:rsidRPr="00B92406" w:rsidRDefault="00EB26F8">
      <w:pPr>
        <w:pStyle w:val="Heading3"/>
        <w:rPr>
          <w:color w:val="632423" w:themeColor="accent2" w:themeShade="80"/>
        </w:rPr>
      </w:pPr>
      <w:bookmarkStart w:id="1" w:name="_heading=h.3b59ihqalr6o" w:colFirst="0" w:colLast="0"/>
      <w:bookmarkEnd w:id="1"/>
      <w:r w:rsidRPr="00B92406">
        <w:rPr>
          <w:color w:val="632423" w:themeColor="accent2" w:themeShade="80"/>
        </w:rPr>
        <w:t>Create and Set Up a Vue.js App</w:t>
      </w:r>
    </w:p>
    <w:p w14:paraId="5109AF5C" w14:textId="053B0FEF" w:rsidR="00256257" w:rsidRDefault="00EB26F8">
      <w:r>
        <w:t>Let</w:t>
      </w:r>
      <w:r w:rsidR="00A20E69">
        <w:t>'</w:t>
      </w:r>
      <w:r>
        <w:t xml:space="preserve">s use Terminal to create an app called </w:t>
      </w:r>
      <w:proofErr w:type="spellStart"/>
      <w:r w:rsidRPr="00C65D80">
        <w:rPr>
          <w:rFonts w:ascii="Consolas" w:hAnsi="Consolas"/>
          <w:b/>
          <w:bCs/>
        </w:rPr>
        <w:t>MyWebsite</w:t>
      </w:r>
      <w:proofErr w:type="spellEnd"/>
      <w:r>
        <w:t>, in a folder you choose:</w:t>
      </w:r>
    </w:p>
    <w:p w14:paraId="7B993309" w14:textId="0A79B43C" w:rsidR="00256257" w:rsidRDefault="006C139B">
      <w:r>
        <w:rPr>
          <w:noProof/>
        </w:rPr>
        <w:drawing>
          <wp:inline distT="0" distB="0" distL="0" distR="0" wp14:anchorId="7A040BE7" wp14:editId="173B956A">
            <wp:extent cx="3500651" cy="2949068"/>
            <wp:effectExtent l="19050" t="19050" r="241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524" cy="29615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7DF93" w14:textId="277C9D02" w:rsidR="00256257" w:rsidRDefault="00EB26F8">
      <w:pPr>
        <w:rPr>
          <w:rFonts w:ascii="Consolas" w:eastAsia="Consolas" w:hAnsi="Consolas" w:cs="Consolas"/>
          <w:b/>
        </w:rPr>
      </w:pPr>
      <w:r>
        <w:t xml:space="preserve">Let's now </w:t>
      </w:r>
      <w:r>
        <w:rPr>
          <w:b/>
        </w:rPr>
        <w:t>pull the image</w:t>
      </w:r>
      <w:r>
        <w:t xml:space="preserve"> we will need to run the app – </w:t>
      </w:r>
      <w:proofErr w:type="spellStart"/>
      <w:r>
        <w:rPr>
          <w:rFonts w:ascii="Consolas" w:eastAsia="Consolas" w:hAnsi="Consolas" w:cs="Consolas"/>
          <w:b/>
        </w:rPr>
        <w:t>NodeJs</w:t>
      </w:r>
      <w:proofErr w:type="spellEnd"/>
      <w:r w:rsidR="006C139B" w:rsidRPr="006C139B">
        <w:rPr>
          <w:rFonts w:asciiTheme="minorHAnsi" w:eastAsia="Consolas" w:hAnsiTheme="minorHAnsi" w:cstheme="minorHAnsi"/>
          <w:bCs/>
        </w:rPr>
        <w:t>.</w:t>
      </w:r>
    </w:p>
    <w:p w14:paraId="4358D541" w14:textId="77777777" w:rsidR="00256257" w:rsidRDefault="00EB26F8">
      <w:r>
        <w:t>(</w:t>
      </w:r>
      <w:hyperlink r:id="rId34">
        <w:r>
          <w:rPr>
            <w:color w:val="1155CC"/>
            <w:u w:val="single"/>
          </w:rPr>
          <w:t>https://hub.docker.com/_/node</w:t>
        </w:r>
      </w:hyperlink>
      <w:r>
        <w:t xml:space="preserve">). Note that the </w:t>
      </w:r>
      <w:r>
        <w:rPr>
          <w:b/>
        </w:rPr>
        <w:t>image version</w:t>
      </w:r>
      <w:r>
        <w:t xml:space="preserve"> should be </w:t>
      </w:r>
      <w:r>
        <w:rPr>
          <w:b/>
        </w:rPr>
        <w:t>the</w:t>
      </w:r>
      <w:r>
        <w:t xml:space="preserve"> </w:t>
      </w:r>
      <w:r>
        <w:rPr>
          <w:b/>
        </w:rPr>
        <w:t xml:space="preserve">same </w:t>
      </w:r>
      <w:r>
        <w:t>as the</w:t>
      </w:r>
      <w:r>
        <w:rPr>
          <w:b/>
        </w:rPr>
        <w:t xml:space="preserve"> app's Node version</w:t>
      </w:r>
      <w:r>
        <w:t>:</w:t>
      </w:r>
    </w:p>
    <w:p w14:paraId="41FA0A10" w14:textId="5FB49FA4" w:rsidR="00256257" w:rsidRDefault="006F6263">
      <w:r>
        <w:rPr>
          <w:noProof/>
        </w:rPr>
        <w:drawing>
          <wp:inline distT="0" distB="0" distL="0" distR="0" wp14:anchorId="2F5D3237" wp14:editId="6619B90D">
            <wp:extent cx="5827594" cy="1983983"/>
            <wp:effectExtent l="19050" t="19050" r="2095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6" cy="20053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0CD6C" w14:textId="77777777" w:rsidR="00256257" w:rsidRDefault="00EB26F8">
      <w:r>
        <w:t xml:space="preserve">Now let's </w:t>
      </w:r>
      <w:r>
        <w:rPr>
          <w:b/>
        </w:rPr>
        <w:t>run the application locally</w:t>
      </w:r>
      <w:r>
        <w:t xml:space="preserve"> in the standard way to check if </w:t>
      </w:r>
      <w:r>
        <w:rPr>
          <w:b/>
        </w:rPr>
        <w:t>everything works as expected</w:t>
      </w:r>
      <w:r>
        <w:t>:</w:t>
      </w:r>
    </w:p>
    <w:p w14:paraId="0CB57843" w14:textId="540F584B" w:rsidR="00256257" w:rsidRDefault="00950274">
      <w:r>
        <w:rPr>
          <w:noProof/>
        </w:rPr>
        <w:lastRenderedPageBreak/>
        <w:drawing>
          <wp:inline distT="0" distB="0" distL="0" distR="0" wp14:anchorId="6BBB07E4" wp14:editId="61087776">
            <wp:extent cx="4872251" cy="2675076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931" cy="26897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35585" w14:textId="1514FA9B" w:rsidR="00256257" w:rsidRDefault="00020A05">
      <w:r>
        <w:rPr>
          <w:noProof/>
        </w:rPr>
        <w:drawing>
          <wp:inline distT="0" distB="0" distL="0" distR="0" wp14:anchorId="60DED92F" wp14:editId="430F0C85">
            <wp:extent cx="6543779" cy="4255067"/>
            <wp:effectExtent l="19050" t="19050" r="952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779" cy="427912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4851D" w14:textId="57AB1812" w:rsidR="00256257" w:rsidRDefault="00EB26F8">
      <w:r>
        <w:t xml:space="preserve">Now we should </w:t>
      </w:r>
      <w:r>
        <w:rPr>
          <w:b/>
        </w:rPr>
        <w:t>modify the app's</w:t>
      </w:r>
      <w:r>
        <w:t xml:space="preserve"> </w:t>
      </w:r>
      <w:proofErr w:type="spellStart"/>
      <w:r>
        <w:rPr>
          <w:rFonts w:ascii="Consolas" w:eastAsia="Consolas" w:hAnsi="Consolas" w:cs="Consolas"/>
          <w:b/>
        </w:rPr>
        <w:t>package.json</w:t>
      </w:r>
      <w:proofErr w:type="spellEnd"/>
      <w:r>
        <w:t xml:space="preserve"> </w:t>
      </w:r>
      <w:r>
        <w:rPr>
          <w:b/>
        </w:rPr>
        <w:t>file</w:t>
      </w:r>
      <w:r w:rsidR="001104FB">
        <w:t xml:space="preserve">, </w:t>
      </w:r>
      <w:r>
        <w:t xml:space="preserve">so that the </w:t>
      </w:r>
      <w:r>
        <w:rPr>
          <w:b/>
        </w:rPr>
        <w:t>app runs on the IP we want</w:t>
      </w:r>
      <w:r>
        <w:t xml:space="preserve">. </w:t>
      </w:r>
      <w:r>
        <w:rPr>
          <w:b/>
        </w:rPr>
        <w:t>Open the file</w:t>
      </w:r>
      <w:r>
        <w:t xml:space="preserve"> in any editor and </w:t>
      </w:r>
      <w:r>
        <w:rPr>
          <w:b/>
        </w:rPr>
        <w:t xml:space="preserve">change the </w:t>
      </w:r>
      <w:r>
        <w:rPr>
          <w:rFonts w:ascii="Consolas" w:eastAsia="Consolas" w:hAnsi="Consolas" w:cs="Consolas"/>
          <w:b/>
        </w:rPr>
        <w:t>scripts</w:t>
      </w:r>
      <w:r w:rsidRPr="001104FB">
        <w:rPr>
          <w:rFonts w:asciiTheme="minorHAnsi" w:eastAsia="Consolas" w:hAnsiTheme="minorHAnsi" w:cstheme="minorHAnsi"/>
          <w:b/>
        </w:rPr>
        <w:t xml:space="preserve"> </w:t>
      </w:r>
      <w:r>
        <w:rPr>
          <w:b/>
        </w:rPr>
        <w:t>section</w:t>
      </w:r>
      <w:r>
        <w:t xml:space="preserve"> </w:t>
      </w:r>
      <w:r>
        <w:rPr>
          <w:b/>
        </w:rPr>
        <w:t>settings</w:t>
      </w:r>
      <w:r>
        <w:t xml:space="preserve"> like this:</w:t>
      </w:r>
    </w:p>
    <w:p w14:paraId="4CF39369" w14:textId="12A276E3" w:rsidR="00256257" w:rsidRDefault="0061486C" w:rsidP="00B92406">
      <w:bookmarkStart w:id="2" w:name="_heading=h.mvu205pvqdq0" w:colFirst="0" w:colLast="0"/>
      <w:bookmarkEnd w:id="2"/>
      <w:r>
        <w:rPr>
          <w:noProof/>
        </w:rPr>
        <w:drawing>
          <wp:inline distT="0" distB="0" distL="0" distR="0" wp14:anchorId="7DB7AA78" wp14:editId="7CF766E1">
            <wp:extent cx="6543675" cy="973288"/>
            <wp:effectExtent l="19050" t="19050" r="952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817" cy="98000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6AEFDF" w14:textId="77777777" w:rsidR="00256257" w:rsidRPr="00B92406" w:rsidRDefault="00EB26F8">
      <w:pPr>
        <w:pStyle w:val="Heading3"/>
        <w:rPr>
          <w:color w:val="632423" w:themeColor="accent2" w:themeShade="80"/>
        </w:rPr>
      </w:pPr>
      <w:bookmarkStart w:id="3" w:name="_heading=h.igngxinzv68e" w:colFirst="0" w:colLast="0"/>
      <w:bookmarkEnd w:id="3"/>
      <w:r w:rsidRPr="00B92406">
        <w:rPr>
          <w:color w:val="632423" w:themeColor="accent2" w:themeShade="80"/>
        </w:rPr>
        <w:t>Run the App in a Container</w:t>
      </w:r>
    </w:p>
    <w:p w14:paraId="1C8117DA" w14:textId="3C35D1CC" w:rsidR="00256257" w:rsidRDefault="00EB26F8">
      <w:r>
        <w:t xml:space="preserve">To run the Vue.js </w:t>
      </w:r>
      <w:r>
        <w:rPr>
          <w:b/>
        </w:rPr>
        <w:t>app in a container</w:t>
      </w:r>
      <w:r>
        <w:t xml:space="preserve">, we will need to </w:t>
      </w:r>
      <w:r>
        <w:rPr>
          <w:b/>
        </w:rPr>
        <w:t>create a container</w:t>
      </w:r>
      <w:r>
        <w:t xml:space="preserve"> with an </w:t>
      </w:r>
      <w:r>
        <w:rPr>
          <w:b/>
        </w:rPr>
        <w:t>exposed port</w:t>
      </w:r>
      <w:r>
        <w:t xml:space="preserve">, a </w:t>
      </w:r>
      <w:r>
        <w:rPr>
          <w:b/>
        </w:rPr>
        <w:t>volume</w:t>
      </w:r>
      <w:r>
        <w:t xml:space="preserve"> and an </w:t>
      </w:r>
      <w:r>
        <w:rPr>
          <w:b/>
        </w:rPr>
        <w:t>interactive shell</w:t>
      </w:r>
      <w:r>
        <w:t xml:space="preserve">, so that we can </w:t>
      </w:r>
      <w:r>
        <w:rPr>
          <w:b/>
        </w:rPr>
        <w:t>run the app inside the container</w:t>
      </w:r>
      <w:r>
        <w:t xml:space="preserve"> with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command.</w:t>
      </w:r>
    </w:p>
    <w:p w14:paraId="1F7CD7DF" w14:textId="30F3FC9D" w:rsidR="00256257" w:rsidRDefault="00EB26F8">
      <w:r>
        <w:lastRenderedPageBreak/>
        <w:t>To do so</w:t>
      </w:r>
      <w:r w:rsidR="00470D2D">
        <w:t>,</w:t>
      </w:r>
      <w:r>
        <w:t xml:space="preserve"> execute the following command:</w:t>
      </w:r>
    </w:p>
    <w:p w14:paraId="1372390A" w14:textId="409D7109" w:rsidR="00256257" w:rsidRDefault="00965473">
      <w:r>
        <w:rPr>
          <w:noProof/>
        </w:rPr>
        <w:drawing>
          <wp:inline distT="0" distB="0" distL="0" distR="0" wp14:anchorId="73064AE5" wp14:editId="213CDFF6">
            <wp:extent cx="4271749" cy="1682638"/>
            <wp:effectExtent l="19050" t="19050" r="146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75" cy="169190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302DC" w14:textId="3935E872" w:rsidR="00256257" w:rsidRDefault="00EB26F8">
      <w:pPr>
        <w:rPr>
          <w:rFonts w:asciiTheme="minorHAnsi" w:eastAsia="Consolas" w:hAnsiTheme="minorHAnsi" w:cstheme="minorHAnsi"/>
          <w:bCs/>
        </w:rPr>
      </w:pPr>
      <w:r>
        <w:rPr>
          <w:b/>
        </w:rPr>
        <w:t>Access</w:t>
      </w:r>
      <w:r>
        <w:t xml:space="preserve"> the app </w:t>
      </w:r>
      <w:r w:rsidR="00B92406">
        <w:t>at</w:t>
      </w:r>
      <w:r>
        <w:t xml:space="preserve"> </w:t>
      </w:r>
      <w:hyperlink r:id="rId40" w:history="1">
        <w:r w:rsidR="00DA0AFE" w:rsidRPr="004A2B61">
          <w:rPr>
            <w:rStyle w:val="Hyperlink"/>
            <w:rFonts w:ascii="Consolas" w:eastAsia="Consolas" w:hAnsi="Consolas" w:cs="Consolas"/>
            <w:b/>
          </w:rPr>
          <w:t>http://127.0.0.1:8080</w:t>
        </w:r>
      </w:hyperlink>
      <w:r w:rsidR="00DA0AFE" w:rsidRPr="00DA0AFE">
        <w:rPr>
          <w:rFonts w:asciiTheme="minorHAnsi" w:eastAsia="Consolas" w:hAnsiTheme="minorHAnsi" w:cstheme="minorHAnsi"/>
          <w:bCs/>
        </w:rPr>
        <w:t xml:space="preserve"> to validate that the app is running</w:t>
      </w:r>
      <w:r w:rsidR="00DA0AFE">
        <w:rPr>
          <w:rFonts w:asciiTheme="minorHAnsi" w:eastAsia="Consolas" w:hAnsiTheme="minorHAnsi" w:cstheme="minorHAnsi"/>
          <w:bCs/>
        </w:rPr>
        <w:t>:</w:t>
      </w:r>
    </w:p>
    <w:p w14:paraId="642337A0" w14:textId="1B24FD5D" w:rsidR="00DA0AFE" w:rsidRDefault="00DA0AFE">
      <w:r>
        <w:rPr>
          <w:noProof/>
        </w:rPr>
        <w:drawing>
          <wp:inline distT="0" distB="0" distL="0" distR="0" wp14:anchorId="7518A8E1" wp14:editId="62E62070">
            <wp:extent cx="6441996" cy="4188883"/>
            <wp:effectExtent l="19050" t="19050" r="1651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18" cy="42020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17DAD" w14:textId="0002CB6A" w:rsidR="00256257" w:rsidRPr="00B92406" w:rsidRDefault="00EB26F8">
      <w:pPr>
        <w:pStyle w:val="Heading2"/>
        <w:numPr>
          <w:ilvl w:val="0"/>
          <w:numId w:val="2"/>
        </w:numPr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Mongo</w:t>
      </w:r>
      <w:r w:rsidR="00EA7FFB">
        <w:rPr>
          <w:color w:val="632423" w:themeColor="accent2" w:themeShade="80"/>
          <w:lang w:val="en-US"/>
        </w:rPr>
        <w:t xml:space="preserve">DB </w:t>
      </w:r>
      <w:r w:rsidRPr="00B92406">
        <w:rPr>
          <w:color w:val="632423" w:themeColor="accent2" w:themeShade="80"/>
        </w:rPr>
        <w:t>in Container</w:t>
      </w:r>
    </w:p>
    <w:p w14:paraId="1E8F21D4" w14:textId="101679EA" w:rsidR="00256257" w:rsidRDefault="00EB26F8">
      <w:r>
        <w:t xml:space="preserve">Our </w:t>
      </w:r>
      <w:r w:rsidR="000C1910">
        <w:t xml:space="preserve">next </w:t>
      </w:r>
      <w:r>
        <w:t xml:space="preserve">task is to </w:t>
      </w:r>
      <w:r>
        <w:rPr>
          <w:b/>
        </w:rPr>
        <w:t>run a container</w:t>
      </w:r>
      <w:r>
        <w:t xml:space="preserve"> with a </w:t>
      </w:r>
      <w:r w:rsidRPr="00AB6B74">
        <w:rPr>
          <w:rFonts w:asciiTheme="minorHAnsi" w:eastAsia="Consolas" w:hAnsiTheme="minorHAnsi" w:cstheme="minorHAnsi"/>
          <w:b/>
        </w:rPr>
        <w:t>Mongo</w:t>
      </w:r>
      <w:r w:rsidRPr="00AB6B74">
        <w:rPr>
          <w:rFonts w:asciiTheme="minorHAnsi" w:hAnsiTheme="minorHAnsi" w:cstheme="minorHAnsi"/>
        </w:rPr>
        <w:t xml:space="preserve"> </w:t>
      </w:r>
      <w:r>
        <w:rPr>
          <w:b/>
        </w:rPr>
        <w:t>database</w:t>
      </w:r>
      <w:r>
        <w:t xml:space="preserve"> in it. To do this, we will need the </w:t>
      </w:r>
      <w:r>
        <w:rPr>
          <w:b/>
        </w:rPr>
        <w:t>following image</w:t>
      </w:r>
      <w:r>
        <w:t xml:space="preserve">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: </w:t>
      </w:r>
      <w:hyperlink r:id="rId42">
        <w:r>
          <w:rPr>
            <w:color w:val="1155CC"/>
            <w:u w:val="single"/>
          </w:rPr>
          <w:t>https://hub.docker.com/_/mongo</w:t>
        </w:r>
      </w:hyperlink>
    </w:p>
    <w:p w14:paraId="74117C88" w14:textId="525732A1" w:rsidR="00256257" w:rsidRDefault="00EB26F8">
      <w:r>
        <w:t>You can look at the "</w:t>
      </w:r>
      <w:r>
        <w:rPr>
          <w:rFonts w:ascii="Consolas" w:eastAsia="Consolas" w:hAnsi="Consolas" w:cs="Consolas"/>
          <w:b/>
        </w:rPr>
        <w:t>How</w:t>
      </w:r>
      <w:r>
        <w:t xml:space="preserve"> </w:t>
      </w:r>
      <w:r>
        <w:rPr>
          <w:rFonts w:ascii="Consolas" w:eastAsia="Consolas" w:hAnsi="Consolas" w:cs="Consolas"/>
          <w:b/>
        </w:rPr>
        <w:t>to</w:t>
      </w:r>
      <w:r>
        <w:t xml:space="preserve"> </w:t>
      </w:r>
      <w:r>
        <w:rPr>
          <w:rFonts w:ascii="Consolas" w:eastAsia="Consolas" w:hAnsi="Consolas" w:cs="Consolas"/>
          <w:b/>
        </w:rPr>
        <w:t>use</w:t>
      </w:r>
      <w:r>
        <w:t xml:space="preserve"> </w:t>
      </w:r>
      <w:r>
        <w:rPr>
          <w:rFonts w:ascii="Consolas" w:eastAsia="Consolas" w:hAnsi="Consolas" w:cs="Consolas"/>
          <w:b/>
        </w:rPr>
        <w:t>this</w:t>
      </w:r>
      <w:r>
        <w:t xml:space="preserve"> </w:t>
      </w:r>
      <w:r>
        <w:rPr>
          <w:rFonts w:ascii="Consolas" w:eastAsia="Consolas" w:hAnsi="Consolas" w:cs="Consolas"/>
          <w:b/>
        </w:rPr>
        <w:t>Image</w:t>
      </w:r>
      <w:r>
        <w:t xml:space="preserve">" </w:t>
      </w:r>
      <w:r>
        <w:rPr>
          <w:b/>
        </w:rPr>
        <w:t>section</w:t>
      </w:r>
      <w:r>
        <w:t xml:space="preserve"> to learn how to </w:t>
      </w:r>
      <w:r>
        <w:rPr>
          <w:b/>
        </w:rPr>
        <w:t>run the database container</w:t>
      </w:r>
      <w:r>
        <w:t xml:space="preserve">. However, we will also </w:t>
      </w:r>
      <w:r>
        <w:rPr>
          <w:b/>
        </w:rPr>
        <w:t xml:space="preserve">show and explain </w:t>
      </w:r>
      <w:r w:rsidR="005937EC" w:rsidRPr="00DF2C20">
        <w:rPr>
          <w:bCs/>
        </w:rPr>
        <w:t>the process</w:t>
      </w:r>
      <w:r>
        <w:t xml:space="preserve"> step by step.</w:t>
      </w:r>
    </w:p>
    <w:p w14:paraId="5DE3684A" w14:textId="5E9E3456" w:rsidR="00256257" w:rsidRDefault="00EB26F8">
      <w:pPr>
        <w:pStyle w:val="Heading3"/>
        <w:rPr>
          <w:color w:val="632423" w:themeColor="accent2" w:themeShade="80"/>
        </w:rPr>
      </w:pPr>
      <w:bookmarkStart w:id="4" w:name="_heading=h.qh7xmamd67gl" w:colFirst="0" w:colLast="0"/>
      <w:bookmarkEnd w:id="4"/>
      <w:r w:rsidRPr="00B92406">
        <w:rPr>
          <w:color w:val="632423" w:themeColor="accent2" w:themeShade="80"/>
        </w:rPr>
        <w:t>Create the Container</w:t>
      </w:r>
    </w:p>
    <w:p w14:paraId="764AB8D5" w14:textId="47AF4FF6" w:rsidR="00697016" w:rsidRPr="00697016" w:rsidRDefault="00697016" w:rsidP="00697016">
      <w:r>
        <w:t>First, pull the</w:t>
      </w:r>
      <w:r w:rsidR="00D40BFC">
        <w:t xml:space="preserve"> latest</w:t>
      </w:r>
      <w:r>
        <w:t xml:space="preserve"> MongoDB image with the </w:t>
      </w:r>
      <w:r w:rsidRPr="00697016">
        <w:rPr>
          <w:rFonts w:ascii="Consolas" w:hAnsi="Consolas"/>
          <w:b/>
          <w:bCs/>
        </w:rPr>
        <w:t>docker</w:t>
      </w:r>
      <w:r>
        <w:t xml:space="preserve"> </w:t>
      </w:r>
      <w:r w:rsidRPr="00697016">
        <w:rPr>
          <w:rFonts w:ascii="Consolas" w:hAnsi="Consolas"/>
          <w:b/>
          <w:bCs/>
        </w:rPr>
        <w:t>pull</w:t>
      </w:r>
      <w:r>
        <w:t xml:space="preserve"> </w:t>
      </w:r>
      <w:r w:rsidRPr="00697016">
        <w:rPr>
          <w:rFonts w:ascii="Consolas" w:hAnsi="Consolas"/>
          <w:b/>
          <w:bCs/>
        </w:rPr>
        <w:t>mongo</w:t>
      </w:r>
      <w:r>
        <w:t xml:space="preserve"> command:</w:t>
      </w:r>
    </w:p>
    <w:p w14:paraId="7824B486" w14:textId="2B9B5E12" w:rsidR="00256257" w:rsidRDefault="00697016">
      <w:r>
        <w:rPr>
          <w:noProof/>
        </w:rPr>
        <w:lastRenderedPageBreak/>
        <w:drawing>
          <wp:inline distT="0" distB="0" distL="0" distR="0" wp14:anchorId="7364E090" wp14:editId="4CEF79AB">
            <wp:extent cx="5500048" cy="2160543"/>
            <wp:effectExtent l="19050" t="19050" r="247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114" cy="21692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EF65A" w14:textId="65054A5F" w:rsidR="00D40BFC" w:rsidRDefault="00D40BFC" w:rsidP="00D40BFC">
      <w:r>
        <w:t>You can e</w:t>
      </w:r>
      <w:r w:rsidRPr="00D40BFC">
        <w:t xml:space="preserve">xamine the </w:t>
      </w:r>
      <w:r w:rsidRPr="00D40BFC">
        <w:rPr>
          <w:b/>
          <w:bCs/>
        </w:rPr>
        <w:t>documentation</w:t>
      </w:r>
      <w:r w:rsidRPr="00D40BFC">
        <w:t xml:space="preserve"> on how to use the image</w:t>
      </w:r>
      <w:r w:rsidR="00B227B8">
        <w:t xml:space="preserve">: </w:t>
      </w:r>
      <w:hyperlink r:id="rId44" w:history="1">
        <w:r w:rsidRPr="00D40BFC">
          <w:rPr>
            <w:rStyle w:val="Hyperlink"/>
          </w:rPr>
          <w:t>https://hub.docker.com/_/mongo</w:t>
        </w:r>
      </w:hyperlink>
    </w:p>
    <w:p w14:paraId="1702FF9F" w14:textId="48031E50" w:rsidR="00D40BFC" w:rsidRPr="00D40BFC" w:rsidRDefault="00B227B8" w:rsidP="00593B7F">
      <w:pPr>
        <w:pStyle w:val="Heading3"/>
      </w:pPr>
      <w:r>
        <w:rPr>
          <w:color w:val="632423" w:themeColor="accent2" w:themeShade="80"/>
        </w:rPr>
        <w:t>Run a Database Container</w:t>
      </w:r>
    </w:p>
    <w:p w14:paraId="332E6A1F" w14:textId="23F5927D" w:rsidR="00256257" w:rsidRDefault="00DB5986">
      <w:r>
        <w:t xml:space="preserve">Our next step is to </w:t>
      </w:r>
      <w:r w:rsidRPr="000667F1">
        <w:rPr>
          <w:b/>
          <w:bCs/>
        </w:rPr>
        <w:t>run</w:t>
      </w:r>
      <w:r>
        <w:t xml:space="preserve"> the container, using the following command:</w:t>
      </w:r>
    </w:p>
    <w:p w14:paraId="649A1C8F" w14:textId="1B8CB402" w:rsidR="003E4416" w:rsidRDefault="000667F1" w:rsidP="003E4416">
      <w:pPr>
        <w:rPr>
          <w:color w:val="632423" w:themeColor="accent2" w:themeShade="80"/>
        </w:rPr>
      </w:pPr>
      <w:r>
        <w:rPr>
          <w:noProof/>
        </w:rPr>
        <w:drawing>
          <wp:inline distT="0" distB="0" distL="0" distR="0" wp14:anchorId="3077F759" wp14:editId="725749F7">
            <wp:extent cx="4488104" cy="1132764"/>
            <wp:effectExtent l="19050" t="19050" r="82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45" cy="11440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5" w:name="_heading=h.v64p6dukqob5" w:colFirst="0" w:colLast="0"/>
      <w:bookmarkEnd w:id="5"/>
    </w:p>
    <w:p w14:paraId="7FE25EBB" w14:textId="74857CFE" w:rsidR="00FB4DC1" w:rsidRDefault="00FB4DC1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docker run</w:t>
      </w:r>
      <w:r>
        <w:t xml:space="preserve"> → st</w:t>
      </w:r>
      <w:r w:rsidR="00821A0F">
        <w:t>arts a new Docker container;</w:t>
      </w:r>
    </w:p>
    <w:p w14:paraId="401905D9" w14:textId="220494D5" w:rsidR="00821A0F" w:rsidRDefault="00821A0F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-p 27017:27017</w:t>
      </w:r>
      <w:r>
        <w:t xml:space="preserve"> → sets the external and internal ports to </w:t>
      </w:r>
      <w:r w:rsidRPr="001437D5">
        <w:rPr>
          <w:rFonts w:ascii="Consolas" w:hAnsi="Consolas"/>
          <w:b/>
          <w:bCs/>
        </w:rPr>
        <w:t>27017</w:t>
      </w:r>
      <w:r>
        <w:t>, so that we can access the MongoDB from outside the container;</w:t>
      </w:r>
    </w:p>
    <w:p w14:paraId="24CE670D" w14:textId="0BFA35D8" w:rsidR="00821A0F" w:rsidRPr="00E31DE6" w:rsidRDefault="00821A0F" w:rsidP="00FB4DC1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E31DE6">
        <w:rPr>
          <w:rFonts w:ascii="Consolas" w:hAnsi="Consolas"/>
          <w:b/>
          <w:bCs/>
        </w:rPr>
        <w:t>-v ${PWD}/data:/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</w:p>
    <w:p w14:paraId="18F05665" w14:textId="75C87232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</w:rPr>
        <w:t>${PWD}</w:t>
      </w:r>
      <w:r>
        <w:t xml:space="preserve"> → the host directory</w:t>
      </w:r>
      <w:r w:rsidR="0065579D">
        <w:t>;</w:t>
      </w:r>
    </w:p>
    <w:p w14:paraId="241A68C7" w14:textId="74619A57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  <w:b/>
          <w:bCs/>
        </w:rPr>
        <w:t>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  <w:r>
        <w:t xml:space="preserve"> → the container directory</w:t>
      </w:r>
      <w:r w:rsidR="00571EF0">
        <w:t>;</w:t>
      </w:r>
    </w:p>
    <w:p w14:paraId="2B97EF81" w14:textId="079F8E82" w:rsidR="00B96AD8" w:rsidRDefault="00B96AD8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-d</w:t>
      </w:r>
      <w:r>
        <w:t xml:space="preserve"> → run</w:t>
      </w:r>
      <w:r w:rsidR="00E31DE6">
        <w:t>s</w:t>
      </w:r>
      <w:r>
        <w:t xml:space="preserve"> the container in detached mode (it will run in the background)</w:t>
      </w:r>
      <w:r w:rsidR="0065579D">
        <w:t>;</w:t>
      </w:r>
    </w:p>
    <w:p w14:paraId="1C59F4C5" w14:textId="2EF8BA11" w:rsidR="00825815" w:rsidRDefault="00825815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MONGO_INITDB_ROOT_USERNAME=</w:t>
      </w:r>
      <w:proofErr w:type="spellStart"/>
      <w:r w:rsidRPr="00E31DE6">
        <w:rPr>
          <w:rFonts w:ascii="Consolas" w:hAnsi="Consolas"/>
          <w:b/>
          <w:bCs/>
        </w:rPr>
        <w:t>mongoadmin</w:t>
      </w:r>
      <w:proofErr w:type="spellEnd"/>
      <w:r>
        <w:t xml:space="preserve"> → sets the admin username</w:t>
      </w:r>
      <w:r w:rsidR="00E75070">
        <w:t>;</w:t>
      </w:r>
    </w:p>
    <w:p w14:paraId="4D071A02" w14:textId="1706F372" w:rsidR="00825815" w:rsidRDefault="00825815" w:rsidP="00825815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MONGO_INITDB_ROOT_PASSWORD=</w:t>
      </w:r>
      <w:proofErr w:type="spellStart"/>
      <w:r w:rsidRPr="00E31DE6">
        <w:rPr>
          <w:rFonts w:ascii="Consolas" w:hAnsi="Consolas"/>
          <w:b/>
          <w:bCs/>
        </w:rPr>
        <w:t>mongoadminpass</w:t>
      </w:r>
      <w:proofErr w:type="spellEnd"/>
      <w:r>
        <w:t xml:space="preserve"> → sets the admin password</w:t>
      </w:r>
      <w:r w:rsidR="00E75070">
        <w:t>;</w:t>
      </w:r>
    </w:p>
    <w:p w14:paraId="0C10A64C" w14:textId="73868565" w:rsidR="0065579D" w:rsidRDefault="005B45FD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mongo</w:t>
      </w:r>
      <w:r>
        <w:t xml:space="preserve"> → specifies the image</w:t>
      </w:r>
      <w:r w:rsidR="0043630B">
        <w:t>.</w:t>
      </w:r>
    </w:p>
    <w:p w14:paraId="0AB86DE7" w14:textId="7E120203" w:rsidR="00B227B8" w:rsidRDefault="00B227B8" w:rsidP="00B227B8">
      <w:r>
        <w:t>You should disable host's MongoDB Server instances or use another port!</w:t>
      </w:r>
    </w:p>
    <w:p w14:paraId="13E42F51" w14:textId="2E35229E" w:rsidR="00B227B8" w:rsidRDefault="00B227B8" w:rsidP="00B227B8">
      <w:r>
        <w:t>Admin password should always follow the rules from the documentation.</w:t>
      </w:r>
    </w:p>
    <w:p w14:paraId="66B96CD6" w14:textId="05D39351" w:rsidR="00B227B8" w:rsidRDefault="00B227B8" w:rsidP="00B227B8">
      <w:r w:rsidRPr="00B227B8">
        <w:t>When MongoDB Server container is started, other apps can log in to it and use the database</w:t>
      </w:r>
      <w:r w:rsidR="00063B1B">
        <w:t>.</w:t>
      </w:r>
    </w:p>
    <w:p w14:paraId="20C74998" w14:textId="1A405FFD" w:rsidR="00B227B8" w:rsidRDefault="00063B1B" w:rsidP="00B227B8">
      <w:pPr>
        <w:rPr>
          <w:rFonts w:eastAsiaTheme="majorEastAsia" w:cstheme="majorBidi"/>
          <w:b/>
          <w:bCs/>
          <w:color w:val="632423" w:themeColor="accent2" w:themeShade="80"/>
          <w:sz w:val="32"/>
          <w:szCs w:val="32"/>
        </w:rPr>
      </w:pPr>
      <w:r w:rsidRPr="00063B1B">
        <w:rPr>
          <w:rFonts w:eastAsiaTheme="majorEastAsia" w:cstheme="majorBidi"/>
          <w:b/>
          <w:bCs/>
          <w:color w:val="632423" w:themeColor="accent2" w:themeShade="80"/>
          <w:sz w:val="32"/>
          <w:szCs w:val="32"/>
        </w:rPr>
        <w:t>Run a Database Container with Volume</w:t>
      </w:r>
    </w:p>
    <w:p w14:paraId="7EF2A0EE" w14:textId="3C3694FF" w:rsidR="00063B1B" w:rsidRDefault="00063B1B" w:rsidP="00063B1B">
      <w:pPr>
        <w:rPr>
          <w:b/>
          <w:bCs/>
        </w:rPr>
      </w:pPr>
      <w:r w:rsidRPr="00063B1B">
        <w:t xml:space="preserve">To persist data after container is stopped, </w:t>
      </w:r>
      <w:r w:rsidRPr="00063B1B">
        <w:rPr>
          <w:b/>
          <w:bCs/>
        </w:rPr>
        <w:t>create a volume</w:t>
      </w:r>
      <w:r>
        <w:rPr>
          <w:b/>
          <w:bCs/>
        </w:rPr>
        <w:t>, using the following command:</w:t>
      </w:r>
    </w:p>
    <w:p w14:paraId="32AF1A8B" w14:textId="1CAEB691" w:rsidR="00B227B8" w:rsidRDefault="00063B1B" w:rsidP="00B227B8">
      <w:r w:rsidRPr="00063B1B">
        <w:rPr>
          <w:noProof/>
        </w:rPr>
        <w:drawing>
          <wp:inline distT="0" distB="0" distL="0" distR="0" wp14:anchorId="0496AB1C" wp14:editId="4753D62A">
            <wp:extent cx="3389630" cy="1046286"/>
            <wp:effectExtent l="19050" t="19050" r="2032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6558" cy="10515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58C5B" w14:textId="16DB8C32" w:rsidR="00950864" w:rsidRPr="00950864" w:rsidRDefault="00950864" w:rsidP="00950864">
      <w:r w:rsidRPr="00950864">
        <w:t xml:space="preserve">You can then easily </w:t>
      </w:r>
      <w:r w:rsidRPr="00950864">
        <w:rPr>
          <w:b/>
          <w:bCs/>
        </w:rPr>
        <w:t xml:space="preserve">backup </w:t>
      </w:r>
      <w:r w:rsidRPr="00950864">
        <w:t>or</w:t>
      </w:r>
      <w:r w:rsidRPr="00950864">
        <w:rPr>
          <w:b/>
          <w:bCs/>
        </w:rPr>
        <w:t xml:space="preserve"> restore </w:t>
      </w:r>
      <w:r w:rsidRPr="00950864">
        <w:t>the</w:t>
      </w:r>
      <w:r w:rsidRPr="00950864">
        <w:rPr>
          <w:b/>
          <w:bCs/>
        </w:rPr>
        <w:t xml:space="preserve"> data </w:t>
      </w:r>
      <w:r w:rsidRPr="00950864">
        <w:t>from the volume</w:t>
      </w:r>
      <w:r>
        <w:t>.</w:t>
      </w:r>
    </w:p>
    <w:p w14:paraId="759E90F2" w14:textId="77777777" w:rsidR="00B227B8" w:rsidRPr="00B227B8" w:rsidRDefault="00B227B8" w:rsidP="00B227B8"/>
    <w:p w14:paraId="1764F1DC" w14:textId="77777777" w:rsidR="003E4416" w:rsidRPr="00D6652A" w:rsidRDefault="00EB26F8" w:rsidP="00D6652A">
      <w:pPr>
        <w:pStyle w:val="Heading3"/>
        <w:rPr>
          <w:color w:val="632423" w:themeColor="accent2" w:themeShade="80"/>
        </w:rPr>
      </w:pPr>
      <w:r w:rsidRPr="003E4416">
        <w:rPr>
          <w:color w:val="632423" w:themeColor="accent2" w:themeShade="80"/>
        </w:rPr>
        <w:t>Connect to the Database Container through MongoDB Compass</w:t>
      </w:r>
    </w:p>
    <w:p w14:paraId="4748B7E6" w14:textId="55A29966" w:rsidR="003E4416" w:rsidRDefault="003E4416" w:rsidP="003E4416">
      <w:r>
        <w:t xml:space="preserve">You can connect to the container database in </w:t>
      </w:r>
      <w:r w:rsidRPr="00FB4DC1">
        <w:rPr>
          <w:b/>
          <w:bCs/>
        </w:rPr>
        <w:t>MongoDB</w:t>
      </w:r>
      <w:r w:rsidR="00FB4DC1" w:rsidRPr="00FB4DC1">
        <w:rPr>
          <w:b/>
          <w:bCs/>
        </w:rPr>
        <w:t xml:space="preserve"> </w:t>
      </w:r>
      <w:r w:rsidRPr="00FB4DC1">
        <w:rPr>
          <w:b/>
          <w:bCs/>
        </w:rPr>
        <w:t>Compass</w:t>
      </w:r>
      <w:r w:rsidR="007B0E30">
        <w:rPr>
          <w:b/>
          <w:bCs/>
        </w:rPr>
        <w:t xml:space="preserve">, </w:t>
      </w:r>
      <w:r w:rsidR="007B0E30" w:rsidRPr="007B0E30">
        <w:t>using the</w:t>
      </w:r>
      <w:r w:rsidR="007B0E30">
        <w:rPr>
          <w:b/>
          <w:bCs/>
        </w:rPr>
        <w:t xml:space="preserve"> username </w:t>
      </w:r>
      <w:r w:rsidR="007B0E30" w:rsidRPr="007B0E30">
        <w:t>and</w:t>
      </w:r>
      <w:r w:rsidR="007B0E30">
        <w:rPr>
          <w:b/>
          <w:bCs/>
        </w:rPr>
        <w:t xml:space="preserve"> </w:t>
      </w:r>
      <w:r w:rsidR="007B0E30" w:rsidRPr="007B0E30">
        <w:t xml:space="preserve">password that we created in the </w:t>
      </w:r>
      <w:r w:rsidR="007B0E30">
        <w:rPr>
          <w:b/>
          <w:bCs/>
        </w:rPr>
        <w:t xml:space="preserve">previous </w:t>
      </w:r>
      <w:r w:rsidR="007B0E30" w:rsidRPr="007B0E30">
        <w:t>step</w:t>
      </w:r>
      <w:r w:rsidR="007B0E30">
        <w:rPr>
          <w:b/>
          <w:bCs/>
        </w:rPr>
        <w:t>:</w:t>
      </w:r>
    </w:p>
    <w:p w14:paraId="1304939A" w14:textId="2FB75238" w:rsidR="00256257" w:rsidRDefault="007B0E30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504817EF" wp14:editId="4C4698A8">
            <wp:extent cx="4368301" cy="4079875"/>
            <wp:effectExtent l="19050" t="19050" r="1333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161" r="1534" b="1554"/>
                    <a:stretch/>
                  </pic:blipFill>
                  <pic:spPr bwMode="auto">
                    <a:xfrm>
                      <a:off x="0" y="0"/>
                      <a:ext cx="4376671" cy="408769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0124" w14:textId="5745CB0E" w:rsidR="00AA13EB" w:rsidRDefault="00AA13EB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lastRenderedPageBreak/>
        <w:drawing>
          <wp:inline distT="0" distB="0" distL="0" distR="0" wp14:anchorId="2B8BA976" wp14:editId="1133A0B5">
            <wp:extent cx="6548755" cy="4644369"/>
            <wp:effectExtent l="19050" t="19050" r="2349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745" cy="46585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5CD81" w14:textId="77777777" w:rsidR="003E4416" w:rsidRPr="00B92406" w:rsidRDefault="003E4416" w:rsidP="003E4416">
      <w:pPr>
        <w:rPr>
          <w:color w:val="632423" w:themeColor="accent2" w:themeShade="80"/>
        </w:rPr>
      </w:pPr>
    </w:p>
    <w:p w14:paraId="319F43DA" w14:textId="1796BB82" w:rsidR="00256257" w:rsidRDefault="00256257"/>
    <w:sectPr w:rsidR="00256257">
      <w:footerReference w:type="default" r:id="rId49"/>
      <w:pgSz w:w="11909" w:h="16834"/>
      <w:pgMar w:top="626" w:right="737" w:bottom="680" w:left="737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A5AE9" w14:textId="77777777" w:rsidR="00964AE7" w:rsidRDefault="00964AE7">
      <w:pPr>
        <w:spacing w:before="0" w:after="0" w:line="240" w:lineRule="auto"/>
      </w:pPr>
      <w:r>
        <w:separator/>
      </w:r>
    </w:p>
  </w:endnote>
  <w:endnote w:type="continuationSeparator" w:id="0">
    <w:p w14:paraId="38078603" w14:textId="77777777" w:rsidR="00964AE7" w:rsidRDefault="00964A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CF7C4" w14:textId="77777777" w:rsidR="00B92406" w:rsidRDefault="00B92406" w:rsidP="00B9240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0AF4F7" wp14:editId="6F649E31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98C0B6" w14:textId="77777777" w:rsidR="00B92406" w:rsidRPr="002C539D" w:rsidRDefault="00B92406" w:rsidP="00B9240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0AF4F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DeQIAAFg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" filled="f" stroked="f" strokeweight=".5pt">
              <v:textbox inset=".5mm,0,0,0">
                <w:txbxContent>
                  <w:p w14:paraId="6898C0B6" w14:textId="77777777" w:rsidR="00B92406" w:rsidRPr="002C539D" w:rsidRDefault="00B92406" w:rsidP="00B9240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159E63" wp14:editId="1269F4B0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D91FF7" w14:textId="77777777" w:rsidR="00B92406" w:rsidRPr="002C539D" w:rsidRDefault="00B92406" w:rsidP="00B9240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6"/>
                        <w:p w14:paraId="22AC1449" w14:textId="77777777" w:rsidR="00B92406" w:rsidRPr="00596AA5" w:rsidRDefault="00B92406" w:rsidP="00B9240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A7783" wp14:editId="53A7BD52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16DFBC" wp14:editId="39920D2F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108E67" wp14:editId="1D33E674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B1CAC3B" wp14:editId="46084733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A03B6E" wp14:editId="0C14C4E1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3D19E05" wp14:editId="6BA7D4B8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0988BCF" wp14:editId="17384C82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DBD591" wp14:editId="3D9CFA50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A3B9259" wp14:editId="6A6A3E84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59E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16D91FF7" w14:textId="77777777" w:rsidR="00B92406" w:rsidRPr="002C539D" w:rsidRDefault="00B92406" w:rsidP="00B9240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7"/>
                  <w:p w14:paraId="22AC1449" w14:textId="77777777" w:rsidR="00B92406" w:rsidRPr="00596AA5" w:rsidRDefault="00B92406" w:rsidP="00B9240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A7783" wp14:editId="53A7BD52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16DFBC" wp14:editId="39920D2F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108E67" wp14:editId="1D33E674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B1CAC3B" wp14:editId="46084733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A03B6E" wp14:editId="0C14C4E1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3D19E05" wp14:editId="6BA7D4B8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0988BCF" wp14:editId="17384C82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DBD591" wp14:editId="3D9CFA50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A3B9259" wp14:editId="6A6A3E84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5DCCAAD" wp14:editId="025804F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C2974D" wp14:editId="153321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33C68321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8E2D4F" wp14:editId="1A6D27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D81371" w14:textId="77777777" w:rsidR="00B92406" w:rsidRPr="00596AA5" w:rsidRDefault="00B92406" w:rsidP="00B9240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8E2D4F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f+eV1AgAAWw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4D81371" w14:textId="77777777" w:rsidR="00B92406" w:rsidRPr="00596AA5" w:rsidRDefault="00B92406" w:rsidP="00B9240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39DCBD" w14:textId="77777777" w:rsidR="00B92406" w:rsidRPr="00B92406" w:rsidRDefault="00B92406" w:rsidP="00B92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00E96" w14:textId="77777777" w:rsidR="00964AE7" w:rsidRDefault="00964AE7">
      <w:pPr>
        <w:spacing w:before="0" w:after="0" w:line="240" w:lineRule="auto"/>
      </w:pPr>
      <w:r>
        <w:separator/>
      </w:r>
    </w:p>
  </w:footnote>
  <w:footnote w:type="continuationSeparator" w:id="0">
    <w:p w14:paraId="2CABCE39" w14:textId="77777777" w:rsidR="00964AE7" w:rsidRDefault="00964AE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5CF9"/>
    <w:multiLevelType w:val="hybridMultilevel"/>
    <w:tmpl w:val="2E6C2C7C"/>
    <w:lvl w:ilvl="0" w:tplc="C736F20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00C50"/>
    <w:multiLevelType w:val="multilevel"/>
    <w:tmpl w:val="F45059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F840DD"/>
    <w:multiLevelType w:val="hybridMultilevel"/>
    <w:tmpl w:val="D4B0F19A"/>
    <w:lvl w:ilvl="0" w:tplc="E3A266C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2364A"/>
    <w:multiLevelType w:val="hybridMultilevel"/>
    <w:tmpl w:val="F37461C4"/>
    <w:lvl w:ilvl="0" w:tplc="28D259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0A65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635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567C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2C14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A39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183B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7E77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FAE1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E4BFA"/>
    <w:multiLevelType w:val="hybridMultilevel"/>
    <w:tmpl w:val="D29C42D4"/>
    <w:lvl w:ilvl="0" w:tplc="163657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2C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768B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EA8F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87A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00D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7255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A2C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7A5E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05963"/>
    <w:multiLevelType w:val="multilevel"/>
    <w:tmpl w:val="FF2848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9226F8E"/>
    <w:multiLevelType w:val="hybridMultilevel"/>
    <w:tmpl w:val="B7D4CD48"/>
    <w:lvl w:ilvl="0" w:tplc="E2AC8E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62F7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E466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DE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3C6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C84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FE51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883E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749C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3D7833"/>
    <w:multiLevelType w:val="hybridMultilevel"/>
    <w:tmpl w:val="FFB69A26"/>
    <w:lvl w:ilvl="0" w:tplc="423E9F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40AF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EE1E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AC64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A2C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3E7B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4AB2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7EFD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6CB9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87339908">
    <w:abstractNumId w:val="1"/>
  </w:num>
  <w:num w:numId="2" w16cid:durableId="786967093">
    <w:abstractNumId w:val="5"/>
  </w:num>
  <w:num w:numId="3" w16cid:durableId="1721705506">
    <w:abstractNumId w:val="2"/>
  </w:num>
  <w:num w:numId="4" w16cid:durableId="1155999195">
    <w:abstractNumId w:val="0"/>
  </w:num>
  <w:num w:numId="5" w16cid:durableId="2137869221">
    <w:abstractNumId w:val="6"/>
  </w:num>
  <w:num w:numId="6" w16cid:durableId="174461912">
    <w:abstractNumId w:val="4"/>
  </w:num>
  <w:num w:numId="7" w16cid:durableId="538514855">
    <w:abstractNumId w:val="7"/>
  </w:num>
  <w:num w:numId="8" w16cid:durableId="923564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wNTExNTKzNLIwNDdV0lEKTi0uzszPAykwrAUAgycSoSwAAAA="/>
  </w:docVars>
  <w:rsids>
    <w:rsidRoot w:val="00256257"/>
    <w:rsid w:val="00020A05"/>
    <w:rsid w:val="0002507D"/>
    <w:rsid w:val="000456DC"/>
    <w:rsid w:val="00063B1B"/>
    <w:rsid w:val="000667F1"/>
    <w:rsid w:val="0007646F"/>
    <w:rsid w:val="000B3C27"/>
    <w:rsid w:val="000B3EBD"/>
    <w:rsid w:val="000C1910"/>
    <w:rsid w:val="001104FB"/>
    <w:rsid w:val="001437D5"/>
    <w:rsid w:val="001C3282"/>
    <w:rsid w:val="00256257"/>
    <w:rsid w:val="002677B8"/>
    <w:rsid w:val="002A4EBE"/>
    <w:rsid w:val="002E5094"/>
    <w:rsid w:val="00342F00"/>
    <w:rsid w:val="003E4416"/>
    <w:rsid w:val="004068B8"/>
    <w:rsid w:val="00421748"/>
    <w:rsid w:val="0043630B"/>
    <w:rsid w:val="00470D2D"/>
    <w:rsid w:val="004A1A70"/>
    <w:rsid w:val="004A4FEE"/>
    <w:rsid w:val="004E159D"/>
    <w:rsid w:val="004F0C88"/>
    <w:rsid w:val="005647BB"/>
    <w:rsid w:val="00571EF0"/>
    <w:rsid w:val="005937EC"/>
    <w:rsid w:val="00593B7F"/>
    <w:rsid w:val="005B45FD"/>
    <w:rsid w:val="005D3D5D"/>
    <w:rsid w:val="005F07AE"/>
    <w:rsid w:val="00601300"/>
    <w:rsid w:val="0061486C"/>
    <w:rsid w:val="0065579D"/>
    <w:rsid w:val="00697016"/>
    <w:rsid w:val="006C139B"/>
    <w:rsid w:val="006D7DC0"/>
    <w:rsid w:val="006F6263"/>
    <w:rsid w:val="007B0E30"/>
    <w:rsid w:val="007F412C"/>
    <w:rsid w:val="00821A0F"/>
    <w:rsid w:val="00825815"/>
    <w:rsid w:val="00885A08"/>
    <w:rsid w:val="008C6F5B"/>
    <w:rsid w:val="008D6834"/>
    <w:rsid w:val="00950274"/>
    <w:rsid w:val="00950864"/>
    <w:rsid w:val="00960D22"/>
    <w:rsid w:val="00964AE7"/>
    <w:rsid w:val="00965473"/>
    <w:rsid w:val="0096581E"/>
    <w:rsid w:val="009B463F"/>
    <w:rsid w:val="00A077D5"/>
    <w:rsid w:val="00A20E69"/>
    <w:rsid w:val="00A70354"/>
    <w:rsid w:val="00AA13EB"/>
    <w:rsid w:val="00AB6B74"/>
    <w:rsid w:val="00B12128"/>
    <w:rsid w:val="00B227B8"/>
    <w:rsid w:val="00B40C25"/>
    <w:rsid w:val="00B92406"/>
    <w:rsid w:val="00B96AD8"/>
    <w:rsid w:val="00C32717"/>
    <w:rsid w:val="00C65D80"/>
    <w:rsid w:val="00D068A8"/>
    <w:rsid w:val="00D116AB"/>
    <w:rsid w:val="00D17A12"/>
    <w:rsid w:val="00D40BFC"/>
    <w:rsid w:val="00D6652A"/>
    <w:rsid w:val="00DA0AFE"/>
    <w:rsid w:val="00DB5986"/>
    <w:rsid w:val="00DF2C20"/>
    <w:rsid w:val="00DF35BD"/>
    <w:rsid w:val="00E31DE6"/>
    <w:rsid w:val="00E75070"/>
    <w:rsid w:val="00EA7FFB"/>
    <w:rsid w:val="00EB26F8"/>
    <w:rsid w:val="00FB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F6B315"/>
  <w14:defaultImageDpi w14:val="32767"/>
  <w15:docId w15:val="{B619BD7D-A9B6-4E3B-B4CF-8D1B13ED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bg-BG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6659">
          <w:marLeft w:val="576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8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94">
          <w:marLeft w:val="57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41535">
          <w:marLeft w:val="749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368">
          <w:marLeft w:val="79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hub.docker.com/_/node" TargetMode="External"/><Relationship Id="rId42" Type="http://schemas.openxmlformats.org/officeDocument/2006/relationships/hyperlink" Target="https://hub.docker.com/_/mongo" TargetMode="External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hub.docker.com/r/nginxdemos/hello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://127.0.0.1:8080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hub.docker.com/_/mong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hyperlink" Target="https://softuni.bg/trainings/4359/containers-and-cloud-january-2024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about.softuni.bg" TargetMode="External"/><Relationship Id="rId34" Type="http://schemas.openxmlformats.org/officeDocument/2006/relationships/image" Target="media/image410.png"/><Relationship Id="rId7" Type="http://schemas.openxmlformats.org/officeDocument/2006/relationships/image" Target="media/image3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29" Type="http://schemas.openxmlformats.org/officeDocument/2006/relationships/image" Target="media/image390.png"/><Relationship Id="rId41" Type="http://schemas.openxmlformats.org/officeDocument/2006/relationships/image" Target="media/image45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40.png"/><Relationship Id="rId5" Type="http://schemas.openxmlformats.org/officeDocument/2006/relationships/image" Target="media/image3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9.png"/><Relationship Id="rId14" Type="http://schemas.openxmlformats.org/officeDocument/2006/relationships/image" Target="media/image4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6.png"/><Relationship Id="rId12" Type="http://schemas.openxmlformats.org/officeDocument/2006/relationships/image" Target="media/image4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loN275XB8RlHeLA/Nv+bA2Xvog==">AMUW2mVtZMYCFzzwr9L6+wVmagzk45Ccovn28Vh7NzURUArUkWQfRmEtYDAczmXbyxhw9Y8VPp1aPg56orgg6mX87wERg2d1IrRoE+ICLr8NjXCP1Qx7tlpPEsXskpA43zJVmlEQQpOnVidbfQj88W3czqCawVFZSKUO5swjVkajPa5FV7SRkJ3pG8fkGax9Ag7HBr0icLNUr/MWgg6nyOb+j/IxBZat5uXpkTStuGNL2k69+Ga3zXs=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12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Containers and Docker - Lab</dc:title>
  <dc:creator>SoftUni</dc:creator>
  <cp:lastModifiedBy>Rositsa Nenova</cp:lastModifiedBy>
  <cp:revision>67</cp:revision>
  <cp:lastPrinted>2023-05-11T23:41:00Z</cp:lastPrinted>
  <dcterms:created xsi:type="dcterms:W3CDTF">2019-11-12T12:29:00Z</dcterms:created>
  <dcterms:modified xsi:type="dcterms:W3CDTF">2024-01-09T04:55:00Z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6c412c4aa4c49450d85e5e3133c14bb41d17a44f437cd09009c4fcf2bd8d9783</vt:lpwstr>
  </property>
</Properties>
</file>