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285C6" w14:textId="0B199E81" w:rsidR="003F61FE" w:rsidRPr="00A30CC4" w:rsidRDefault="00181B6B" w:rsidP="00181B6B">
      <w:pPr>
        <w:pStyle w:val="Heading1"/>
      </w:pPr>
      <w:bookmarkStart w:id="0" w:name="_Hlk12889803"/>
      <w:r>
        <w:rPr>
          <w:noProof/>
          <w:lang w:eastAsia="en-GB"/>
        </w:rPr>
        <w:drawing>
          <wp:anchor distT="0" distB="0" distL="114300" distR="114300" simplePos="0" relativeHeight="251659264" behindDoc="0" locked="0" layoutInCell="1" allowOverlap="1" wp14:anchorId="19001636" wp14:editId="3360D2FC">
            <wp:simplePos x="0" y="0"/>
            <wp:positionH relativeFrom="column">
              <wp:posOffset>4912360</wp:posOffset>
            </wp:positionH>
            <wp:positionV relativeFrom="paragraph">
              <wp:posOffset>-365760</wp:posOffset>
            </wp:positionV>
            <wp:extent cx="1407795" cy="792480"/>
            <wp:effectExtent l="0" t="0" r="1905" b="7620"/>
            <wp:wrapSquare wrapText="bothSides"/>
            <wp:docPr id="32" name="Picture 32" descr="Staffordshir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affordshire University logo"/>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407795"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103AB">
        <w:rPr>
          <w:color w:val="333333"/>
          <w:shd w:val="clear" w:color="auto" w:fill="FFFFFF"/>
        </w:rPr>
        <w:t>School of Computing and Digital Technologies</w:t>
      </w:r>
    </w:p>
    <w:bookmarkEnd w:id="0"/>
    <w:p w14:paraId="2582EE60" w14:textId="77777777" w:rsidR="003F61FE" w:rsidRPr="00A30CC4" w:rsidRDefault="003F61FE" w:rsidP="003F61FE">
      <w:pPr>
        <w:jc w:val="right"/>
        <w:rPr>
          <w:rFonts w:ascii="Arial" w:hAnsi="Arial" w:cs="Arial"/>
          <w:sz w:val="20"/>
          <w:szCs w:val="20"/>
          <w:lang w:val="en-GB"/>
        </w:rPr>
      </w:pPr>
    </w:p>
    <w:p w14:paraId="2AFF9AE3" w14:textId="77777777" w:rsidR="003F61FE" w:rsidRPr="00A30CC4" w:rsidRDefault="003F61FE" w:rsidP="003F61FE">
      <w:pPr>
        <w:rPr>
          <w:rFonts w:ascii="Arial" w:hAnsi="Arial" w:cs="Arial"/>
          <w:i/>
          <w:sz w:val="20"/>
          <w:szCs w:val="20"/>
          <w:lang w:val="en-GB"/>
        </w:rPr>
      </w:pPr>
    </w:p>
    <w:p w14:paraId="2AE5D148" w14:textId="77777777" w:rsidR="003F61FE" w:rsidRPr="00A30CC4" w:rsidRDefault="003F61FE" w:rsidP="003F61FE">
      <w:pPr>
        <w:jc w:val="center"/>
        <w:rPr>
          <w:rFonts w:ascii="Arial" w:hAnsi="Arial" w:cs="Arial"/>
          <w:i/>
          <w:sz w:val="20"/>
          <w:szCs w:val="20"/>
          <w:lang w:val="en-GB"/>
        </w:rPr>
      </w:pPr>
    </w:p>
    <w:p w14:paraId="4D9A7053" w14:textId="77777777" w:rsidR="00BA076F" w:rsidRDefault="00B233E4" w:rsidP="00BA076F">
      <w:pPr>
        <w:pStyle w:val="Heading1"/>
        <w:spacing w:before="0" w:after="0"/>
        <w:rPr>
          <w:sz w:val="24"/>
          <w:szCs w:val="24"/>
        </w:rPr>
      </w:pPr>
      <w:r>
        <w:rPr>
          <w:sz w:val="24"/>
          <w:szCs w:val="24"/>
        </w:rPr>
        <w:t>Module Code:</w:t>
      </w:r>
      <w:r>
        <w:rPr>
          <w:sz w:val="24"/>
          <w:szCs w:val="24"/>
        </w:rPr>
        <w:tab/>
      </w:r>
      <w:r w:rsidR="00202523">
        <w:rPr>
          <w:sz w:val="24"/>
          <w:szCs w:val="24"/>
        </w:rPr>
        <w:t>COSE60587</w:t>
      </w:r>
    </w:p>
    <w:p w14:paraId="2ADEF3A7" w14:textId="77777777" w:rsidR="001103AB" w:rsidRDefault="001103AB" w:rsidP="00B233E4">
      <w:pPr>
        <w:pStyle w:val="Heading1"/>
        <w:spacing w:before="0" w:after="0"/>
        <w:rPr>
          <w:sz w:val="24"/>
          <w:szCs w:val="24"/>
        </w:rPr>
      </w:pPr>
    </w:p>
    <w:p w14:paraId="38D410B2" w14:textId="7CBFF83C" w:rsidR="00BA076F" w:rsidRDefault="00BA076F" w:rsidP="00B233E4">
      <w:pPr>
        <w:pStyle w:val="Heading1"/>
        <w:spacing w:before="0" w:after="0"/>
        <w:rPr>
          <w:sz w:val="24"/>
          <w:szCs w:val="24"/>
          <w:lang w:eastAsia="en-GB"/>
        </w:rPr>
      </w:pPr>
      <w:r>
        <w:rPr>
          <w:sz w:val="24"/>
          <w:szCs w:val="24"/>
        </w:rPr>
        <w:t>Module Title:</w:t>
      </w:r>
      <w:r>
        <w:rPr>
          <w:sz w:val="24"/>
          <w:szCs w:val="24"/>
        </w:rPr>
        <w:tab/>
      </w:r>
      <w:r w:rsidR="00202523">
        <w:rPr>
          <w:sz w:val="24"/>
          <w:szCs w:val="24"/>
          <w:lang w:eastAsia="en-GB"/>
        </w:rPr>
        <w:t>Advanced Graphics and Real Time Rendering</w:t>
      </w:r>
    </w:p>
    <w:p w14:paraId="66FDB8DF" w14:textId="77777777" w:rsidR="001103AB" w:rsidRPr="005551B8" w:rsidRDefault="001103AB" w:rsidP="001103AB"/>
    <w:p w14:paraId="2EAA2997" w14:textId="77777777" w:rsidR="001103AB" w:rsidRDefault="001103AB" w:rsidP="001103AB">
      <w:pPr>
        <w:pStyle w:val="Heading1"/>
        <w:spacing w:before="0" w:after="0"/>
        <w:rPr>
          <w:sz w:val="24"/>
          <w:szCs w:val="24"/>
        </w:rPr>
      </w:pPr>
      <w:r>
        <w:rPr>
          <w:sz w:val="24"/>
          <w:szCs w:val="24"/>
        </w:rPr>
        <w:t>Module Leader:</w:t>
      </w:r>
      <w:r>
        <w:rPr>
          <w:sz w:val="24"/>
          <w:szCs w:val="24"/>
        </w:rPr>
        <w:tab/>
        <w:t>David White</w:t>
      </w:r>
    </w:p>
    <w:p w14:paraId="22C24400" w14:textId="77777777" w:rsidR="001103AB" w:rsidRDefault="001103AB" w:rsidP="00BA076F">
      <w:pPr>
        <w:pStyle w:val="Heading1"/>
        <w:spacing w:before="0" w:after="0"/>
        <w:rPr>
          <w:sz w:val="24"/>
          <w:szCs w:val="24"/>
        </w:rPr>
      </w:pPr>
    </w:p>
    <w:p w14:paraId="3A914FC3" w14:textId="46360DF5" w:rsidR="00BA076F" w:rsidRDefault="00BA076F" w:rsidP="00BA076F">
      <w:pPr>
        <w:pStyle w:val="Heading1"/>
        <w:spacing w:before="0" w:after="0"/>
        <w:rPr>
          <w:sz w:val="24"/>
          <w:szCs w:val="24"/>
        </w:rPr>
      </w:pPr>
      <w:r>
        <w:rPr>
          <w:sz w:val="24"/>
          <w:szCs w:val="24"/>
        </w:rPr>
        <w:t>Title:</w:t>
      </w:r>
      <w:r>
        <w:rPr>
          <w:sz w:val="24"/>
          <w:szCs w:val="24"/>
        </w:rPr>
        <w:tab/>
        <w:t>Human Motion on Terrain</w:t>
      </w:r>
    </w:p>
    <w:p w14:paraId="331C8F46" w14:textId="77777777" w:rsidR="001103AB" w:rsidRDefault="001103AB" w:rsidP="001103AB">
      <w:pPr>
        <w:pStyle w:val="Heading1"/>
        <w:rPr>
          <w:sz w:val="24"/>
          <w:szCs w:val="24"/>
        </w:rPr>
      </w:pPr>
      <w:r>
        <w:rPr>
          <w:sz w:val="24"/>
          <w:szCs w:val="24"/>
        </w:rPr>
        <w:t>Year:</w:t>
      </w:r>
      <w:r>
        <w:rPr>
          <w:sz w:val="24"/>
          <w:szCs w:val="24"/>
        </w:rPr>
        <w:tab/>
      </w:r>
      <w:r>
        <w:rPr>
          <w:sz w:val="24"/>
          <w:szCs w:val="24"/>
        </w:rPr>
        <w:tab/>
      </w:r>
      <w:r>
        <w:rPr>
          <w:sz w:val="24"/>
          <w:szCs w:val="24"/>
        </w:rPr>
        <w:tab/>
        <w:t>2019-2020   Level 6, Semester 1</w:t>
      </w:r>
    </w:p>
    <w:p w14:paraId="69B1324A" w14:textId="77777777" w:rsidR="001103AB" w:rsidRDefault="001103AB" w:rsidP="001103AB">
      <w:pPr>
        <w:pStyle w:val="Heading1"/>
        <w:rPr>
          <w:sz w:val="24"/>
          <w:szCs w:val="24"/>
        </w:rPr>
      </w:pPr>
      <w:r w:rsidRPr="00D24447">
        <w:rPr>
          <w:sz w:val="24"/>
          <w:szCs w:val="24"/>
        </w:rPr>
        <w:t>Weighting:</w:t>
      </w:r>
      <w:r w:rsidRPr="00D24447">
        <w:rPr>
          <w:sz w:val="24"/>
          <w:szCs w:val="24"/>
        </w:rPr>
        <w:tab/>
      </w:r>
      <w:r w:rsidRPr="00D24447">
        <w:rPr>
          <w:sz w:val="24"/>
          <w:szCs w:val="24"/>
        </w:rPr>
        <w:tab/>
        <w:t>35% of module marks</w:t>
      </w:r>
    </w:p>
    <w:p w14:paraId="4DE3341F" w14:textId="77777777" w:rsidR="001103AB" w:rsidRPr="00D24447" w:rsidRDefault="001103AB" w:rsidP="001103AB"/>
    <w:p w14:paraId="2053710A" w14:textId="77777777" w:rsidR="001103AB" w:rsidRDefault="001103AB" w:rsidP="001103AB">
      <w:pPr>
        <w:rPr>
          <w:rFonts w:ascii="Arial" w:hAnsi="Arial" w:cs="Arial"/>
          <w:b/>
        </w:rPr>
      </w:pPr>
      <w:r>
        <w:rPr>
          <w:rFonts w:ascii="Arial" w:hAnsi="Arial" w:cs="Arial"/>
          <w:b/>
        </w:rPr>
        <w:t xml:space="preserve">Submission </w:t>
      </w:r>
    </w:p>
    <w:p w14:paraId="3C245610" w14:textId="01DBF370" w:rsidR="001103AB" w:rsidRPr="00EE22C7" w:rsidRDefault="001103AB" w:rsidP="001103AB">
      <w:pPr>
        <w:ind w:firstLine="720"/>
        <w:rPr>
          <w:rFonts w:ascii="Arial" w:hAnsi="Arial" w:cs="Arial"/>
          <w:b/>
        </w:rPr>
      </w:pPr>
      <w:r>
        <w:rPr>
          <w:rFonts w:ascii="Arial" w:hAnsi="Arial" w:cs="Arial"/>
          <w:b/>
        </w:rPr>
        <w:t>Hand-in:</w:t>
      </w:r>
      <w:r w:rsidRPr="00EE22C7">
        <w:rPr>
          <w:rFonts w:ascii="Arial" w:hAnsi="Arial" w:cs="Arial"/>
          <w:b/>
        </w:rPr>
        <w:t xml:space="preserve"> </w:t>
      </w:r>
      <w:r>
        <w:rPr>
          <w:rFonts w:ascii="Arial" w:hAnsi="Arial" w:cs="Arial"/>
          <w:b/>
        </w:rPr>
        <w:tab/>
      </w:r>
      <w:r w:rsidR="0090200B">
        <w:rPr>
          <w:rFonts w:ascii="Arial" w:hAnsi="Arial" w:cs="Arial"/>
          <w:b/>
        </w:rPr>
        <w:t>1</w:t>
      </w:r>
      <w:r w:rsidR="0090200B" w:rsidRPr="0090200B">
        <w:rPr>
          <w:rFonts w:ascii="Arial" w:hAnsi="Arial" w:cs="Arial"/>
          <w:b/>
          <w:vertAlign w:val="superscript"/>
        </w:rPr>
        <w:t>st</w:t>
      </w:r>
      <w:r w:rsidR="0090200B">
        <w:rPr>
          <w:rFonts w:ascii="Arial" w:hAnsi="Arial" w:cs="Arial"/>
          <w:b/>
        </w:rPr>
        <w:t xml:space="preserve"> May 2020</w:t>
      </w:r>
      <w:r w:rsidR="00EB4441">
        <w:rPr>
          <w:rFonts w:ascii="Arial" w:hAnsi="Arial" w:cs="Arial"/>
          <w:b/>
        </w:rPr>
        <w:t xml:space="preserve"> </w:t>
      </w:r>
      <w:r w:rsidR="00BB47B7">
        <w:rPr>
          <w:rFonts w:ascii="Arial" w:hAnsi="Arial" w:cs="Arial"/>
          <w:b/>
        </w:rPr>
        <w:t xml:space="preserve"> @ 3</w:t>
      </w:r>
      <w:r w:rsidR="0090200B">
        <w:rPr>
          <w:rFonts w:ascii="Arial" w:hAnsi="Arial" w:cs="Arial"/>
          <w:b/>
        </w:rPr>
        <w:t>.30</w:t>
      </w:r>
      <w:bookmarkStart w:id="1" w:name="_GoBack"/>
      <w:bookmarkEnd w:id="1"/>
      <w:r w:rsidR="00BB47B7">
        <w:rPr>
          <w:rFonts w:ascii="Arial" w:hAnsi="Arial" w:cs="Arial"/>
          <w:b/>
        </w:rPr>
        <w:t>pm</w:t>
      </w:r>
    </w:p>
    <w:p w14:paraId="5015BBAB" w14:textId="77777777" w:rsidR="00EB4441" w:rsidRPr="00876DDF" w:rsidRDefault="00EB4441" w:rsidP="00876DDF">
      <w:pPr>
        <w:ind w:firstLine="720"/>
        <w:rPr>
          <w:rFonts w:ascii="Arial" w:hAnsi="Arial" w:cs="Arial"/>
          <w:b/>
        </w:rPr>
      </w:pPr>
    </w:p>
    <w:p w14:paraId="73ADB02C" w14:textId="4970FD01" w:rsidR="003F61FE" w:rsidRPr="00062FC5" w:rsidRDefault="003F61FE" w:rsidP="003F61FE">
      <w:pPr>
        <w:pStyle w:val="Heading3"/>
        <w:rPr>
          <w:sz w:val="24"/>
          <w:szCs w:val="20"/>
        </w:rPr>
      </w:pPr>
      <w:r w:rsidRPr="00062FC5">
        <w:rPr>
          <w:sz w:val="24"/>
          <w:szCs w:val="20"/>
        </w:rPr>
        <w:t>Module Learning Outcomes for This Assignment</w:t>
      </w:r>
    </w:p>
    <w:p w14:paraId="694C7AFF" w14:textId="77777777" w:rsidR="00181B6B" w:rsidRPr="007B3235" w:rsidRDefault="00181B6B" w:rsidP="00181B6B">
      <w:pPr>
        <w:keepNext/>
        <w:spacing w:before="240" w:after="60"/>
        <w:outlineLvl w:val="2"/>
        <w:rPr>
          <w:rFonts w:ascii="Arial" w:hAnsi="Arial" w:cs="Arial"/>
          <w:b/>
          <w:bCs/>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0"/>
        <w:gridCol w:w="1884"/>
      </w:tblGrid>
      <w:tr w:rsidR="00181B6B" w:rsidRPr="007B3235" w14:paraId="75530D24" w14:textId="77777777" w:rsidTr="0046539E">
        <w:tc>
          <w:tcPr>
            <w:tcW w:w="6663" w:type="dxa"/>
          </w:tcPr>
          <w:p w14:paraId="361781F2" w14:textId="77777777" w:rsidR="00181B6B" w:rsidRPr="007B3235" w:rsidRDefault="00202523" w:rsidP="00181B6B">
            <w:pPr>
              <w:numPr>
                <w:ilvl w:val="0"/>
                <w:numId w:val="16"/>
              </w:numPr>
              <w:tabs>
                <w:tab w:val="clear" w:pos="720"/>
                <w:tab w:val="num" w:pos="360"/>
              </w:tabs>
              <w:ind w:left="360"/>
              <w:rPr>
                <w:rFonts w:ascii="Arial" w:hAnsi="Arial" w:cs="Arial"/>
                <w:lang w:eastAsia="en-GB"/>
              </w:rPr>
            </w:pPr>
            <w:r>
              <w:rPr>
                <w:rFonts w:ascii="Verdana" w:hAnsi="Verdana"/>
                <w:color w:val="000000"/>
                <w:sz w:val="20"/>
                <w:szCs w:val="20"/>
              </w:rPr>
              <w:t>CRITICALLY EVALUATE HIGH-LEVEL DATA STRUCTURES AND ALGORITHMS IN TERMS OF THEIR EFFICIENCY AND PERFORMANCE IN DELIVERY OF ADVANCED GRAPHICAL REQUIREMENTS.</w:t>
            </w:r>
          </w:p>
        </w:tc>
        <w:tc>
          <w:tcPr>
            <w:tcW w:w="1701" w:type="dxa"/>
          </w:tcPr>
          <w:p w14:paraId="3EE0FDAD" w14:textId="77777777" w:rsidR="00181B6B" w:rsidRPr="007B3235" w:rsidRDefault="00202523" w:rsidP="0046539E">
            <w:pPr>
              <w:rPr>
                <w:rFonts w:ascii="Arial" w:hAnsi="Arial" w:cs="Arial"/>
                <w:lang w:eastAsia="en-GB"/>
              </w:rPr>
            </w:pPr>
            <w:r>
              <w:rPr>
                <w:rFonts w:ascii="Arial" w:hAnsi="Arial" w:cs="Arial"/>
                <w:lang w:eastAsia="en-GB"/>
              </w:rPr>
              <w:t>Reflection</w:t>
            </w:r>
          </w:p>
          <w:p w14:paraId="5870AABE" w14:textId="77777777" w:rsidR="00181B6B" w:rsidRPr="007B3235" w:rsidRDefault="00181B6B" w:rsidP="0046539E">
            <w:pPr>
              <w:rPr>
                <w:rFonts w:ascii="Arial" w:hAnsi="Arial" w:cs="Arial"/>
                <w:lang w:eastAsia="en-GB"/>
              </w:rPr>
            </w:pPr>
          </w:p>
        </w:tc>
      </w:tr>
      <w:tr w:rsidR="00181B6B" w:rsidRPr="007B3235" w14:paraId="5C3D0502" w14:textId="77777777" w:rsidTr="0046539E">
        <w:tc>
          <w:tcPr>
            <w:tcW w:w="6663" w:type="dxa"/>
          </w:tcPr>
          <w:p w14:paraId="0E2C2148" w14:textId="77777777" w:rsidR="00181B6B" w:rsidRPr="007B3235" w:rsidRDefault="00202523" w:rsidP="00181B6B">
            <w:pPr>
              <w:numPr>
                <w:ilvl w:val="0"/>
                <w:numId w:val="16"/>
              </w:numPr>
              <w:tabs>
                <w:tab w:val="clear" w:pos="720"/>
                <w:tab w:val="num" w:pos="360"/>
              </w:tabs>
              <w:ind w:left="360"/>
              <w:rPr>
                <w:rFonts w:ascii="Arial" w:hAnsi="Arial" w:cs="Arial"/>
                <w:lang w:eastAsia="en-GB"/>
              </w:rPr>
            </w:pPr>
            <w:r>
              <w:rPr>
                <w:rStyle w:val="apple-converted-space"/>
                <w:rFonts w:ascii="Verdana" w:hAnsi="Verdana"/>
                <w:color w:val="000000"/>
                <w:sz w:val="20"/>
                <w:szCs w:val="20"/>
              </w:rPr>
              <w:t> </w:t>
            </w:r>
            <w:r>
              <w:rPr>
                <w:rFonts w:ascii="Verdana" w:hAnsi="Verdana"/>
                <w:color w:val="000000"/>
                <w:sz w:val="20"/>
                <w:szCs w:val="20"/>
              </w:rPr>
              <w:t>DOCUMENT THE DESIGN, CONSTRUCTION AND OPTIMISATION OF 3D GRAPHICS AND GAME-RELATED ARTEFACTS INCORPORATING PROCESSED IMAGES</w:t>
            </w:r>
          </w:p>
        </w:tc>
        <w:tc>
          <w:tcPr>
            <w:tcW w:w="1701" w:type="dxa"/>
          </w:tcPr>
          <w:p w14:paraId="4E057CBB" w14:textId="77777777" w:rsidR="00181B6B" w:rsidRPr="007B3235" w:rsidRDefault="00202523" w:rsidP="0046539E">
            <w:pPr>
              <w:rPr>
                <w:rFonts w:ascii="Arial" w:hAnsi="Arial" w:cs="Arial"/>
                <w:lang w:eastAsia="en-GB"/>
              </w:rPr>
            </w:pPr>
            <w:r>
              <w:rPr>
                <w:rFonts w:ascii="Arial" w:hAnsi="Arial" w:cs="Arial"/>
                <w:lang w:eastAsia="en-GB"/>
              </w:rPr>
              <w:t>Communication</w:t>
            </w:r>
          </w:p>
          <w:p w14:paraId="438EE6E7" w14:textId="77777777" w:rsidR="00181B6B" w:rsidRPr="007B3235" w:rsidRDefault="00181B6B" w:rsidP="0046539E">
            <w:pPr>
              <w:rPr>
                <w:rFonts w:ascii="Arial" w:hAnsi="Arial" w:cs="Arial"/>
                <w:lang w:eastAsia="en-GB"/>
              </w:rPr>
            </w:pPr>
          </w:p>
        </w:tc>
      </w:tr>
      <w:tr w:rsidR="00181B6B" w:rsidRPr="007B3235" w14:paraId="05C8C65E" w14:textId="77777777" w:rsidTr="0046539E">
        <w:tc>
          <w:tcPr>
            <w:tcW w:w="6663" w:type="dxa"/>
          </w:tcPr>
          <w:p w14:paraId="2BF5F671" w14:textId="77777777" w:rsidR="00181B6B" w:rsidRPr="00D5084F" w:rsidRDefault="00202523" w:rsidP="00181B6B">
            <w:pPr>
              <w:numPr>
                <w:ilvl w:val="0"/>
                <w:numId w:val="16"/>
              </w:numPr>
              <w:tabs>
                <w:tab w:val="clear" w:pos="720"/>
                <w:tab w:val="num" w:pos="360"/>
              </w:tabs>
              <w:ind w:left="360"/>
              <w:rPr>
                <w:rFonts w:ascii="Arial" w:hAnsi="Arial" w:cs="Arial"/>
                <w:lang w:eastAsia="en-GB"/>
              </w:rPr>
            </w:pPr>
            <w:r>
              <w:rPr>
                <w:rFonts w:ascii="Verdana" w:hAnsi="Verdana"/>
                <w:color w:val="000000"/>
                <w:sz w:val="20"/>
                <w:szCs w:val="20"/>
              </w:rPr>
              <w:t>SYSTEMATICALLY UNDERSTAND AND EXPLAIN REAL-TIME RENDERING AND ANIMATION CONCEPTS, TECHNIQUES AND ALGORITHMS.</w:t>
            </w:r>
          </w:p>
        </w:tc>
        <w:tc>
          <w:tcPr>
            <w:tcW w:w="1701" w:type="dxa"/>
          </w:tcPr>
          <w:p w14:paraId="15FC294A" w14:textId="77777777" w:rsidR="00181B6B" w:rsidRPr="007B3235" w:rsidRDefault="00181B6B" w:rsidP="0046539E">
            <w:pPr>
              <w:rPr>
                <w:rFonts w:ascii="Arial" w:hAnsi="Arial" w:cs="Arial"/>
                <w:lang w:eastAsia="en-GB"/>
              </w:rPr>
            </w:pPr>
            <w:r w:rsidRPr="00D5084F">
              <w:rPr>
                <w:rFonts w:ascii="Arial" w:hAnsi="Arial" w:cs="Arial"/>
                <w:lang w:eastAsia="en-GB"/>
              </w:rPr>
              <w:t>Knowledge &amp; Understanding</w:t>
            </w:r>
          </w:p>
        </w:tc>
      </w:tr>
      <w:tr w:rsidR="00181B6B" w:rsidRPr="007B3235" w14:paraId="0970B6A7" w14:textId="77777777" w:rsidTr="0046539E">
        <w:tc>
          <w:tcPr>
            <w:tcW w:w="6663" w:type="dxa"/>
          </w:tcPr>
          <w:p w14:paraId="026EA665" w14:textId="77777777" w:rsidR="00181B6B" w:rsidRPr="00D5084F" w:rsidRDefault="00202523" w:rsidP="00181B6B">
            <w:pPr>
              <w:numPr>
                <w:ilvl w:val="0"/>
                <w:numId w:val="16"/>
              </w:numPr>
              <w:tabs>
                <w:tab w:val="clear" w:pos="720"/>
                <w:tab w:val="num" w:pos="360"/>
              </w:tabs>
              <w:ind w:left="360"/>
              <w:rPr>
                <w:rFonts w:ascii="Arial" w:hAnsi="Arial" w:cs="Arial"/>
                <w:lang w:eastAsia="en-GB"/>
              </w:rPr>
            </w:pPr>
            <w:r>
              <w:rPr>
                <w:rFonts w:ascii="Verdana" w:hAnsi="Verdana"/>
                <w:color w:val="000000"/>
                <w:sz w:val="20"/>
                <w:szCs w:val="20"/>
              </w:rPr>
              <w:t>RESEARCH AND APPLY SUITABLE TECHNIQUES FOR ADVANCED 3D SIMULATION.</w:t>
            </w:r>
          </w:p>
        </w:tc>
        <w:tc>
          <w:tcPr>
            <w:tcW w:w="1701" w:type="dxa"/>
          </w:tcPr>
          <w:p w14:paraId="69F2248A" w14:textId="77777777" w:rsidR="00181B6B" w:rsidRPr="007B3235" w:rsidRDefault="00181B6B" w:rsidP="0046539E">
            <w:pPr>
              <w:rPr>
                <w:rFonts w:ascii="Arial" w:hAnsi="Arial" w:cs="Arial"/>
                <w:lang w:eastAsia="en-GB"/>
              </w:rPr>
            </w:pPr>
            <w:r w:rsidRPr="00D5084F">
              <w:rPr>
                <w:rFonts w:ascii="Arial" w:hAnsi="Arial" w:cs="Arial"/>
                <w:lang w:eastAsia="en-GB"/>
              </w:rPr>
              <w:t>Application</w:t>
            </w:r>
          </w:p>
        </w:tc>
      </w:tr>
    </w:tbl>
    <w:p w14:paraId="441BDA18" w14:textId="77777777" w:rsidR="00BA076F" w:rsidRPr="00A30CC4" w:rsidRDefault="00BA076F" w:rsidP="003F61FE">
      <w:pPr>
        <w:pStyle w:val="BodyText2"/>
        <w:spacing w:line="360" w:lineRule="auto"/>
      </w:pPr>
    </w:p>
    <w:p w14:paraId="7B8A91BF" w14:textId="77777777" w:rsidR="003F61FE" w:rsidRPr="00A30CC4" w:rsidRDefault="003F61FE" w:rsidP="003F61FE">
      <w:pPr>
        <w:pStyle w:val="Heading3"/>
      </w:pPr>
      <w:r w:rsidRPr="00A30CC4">
        <w:t xml:space="preserve">Assignment </w:t>
      </w:r>
      <w:r w:rsidR="00062FC5">
        <w:t>Process Requirements</w:t>
      </w:r>
    </w:p>
    <w:p w14:paraId="0E065416" w14:textId="77777777" w:rsidR="009951A2" w:rsidRPr="00A30CC4" w:rsidRDefault="009951A2">
      <w:pPr>
        <w:rPr>
          <w:lang w:val="en-GB"/>
        </w:rPr>
      </w:pPr>
    </w:p>
    <w:p w14:paraId="23D481AC" w14:textId="39C7BEAD" w:rsidR="007A667B" w:rsidRDefault="003F61FE">
      <w:pPr>
        <w:rPr>
          <w:lang w:val="en-GB"/>
        </w:rPr>
      </w:pPr>
      <w:r w:rsidRPr="00A30CC4">
        <w:rPr>
          <w:lang w:val="en-GB"/>
        </w:rPr>
        <w:t>This assignment is worth</w:t>
      </w:r>
      <w:r w:rsidR="00D33403">
        <w:rPr>
          <w:lang w:val="en-GB"/>
        </w:rPr>
        <w:t xml:space="preserve"> 35</w:t>
      </w:r>
      <w:r w:rsidR="00590E98">
        <w:rPr>
          <w:lang w:val="en-GB"/>
        </w:rPr>
        <w:t>% of the module mark overall.</w:t>
      </w:r>
    </w:p>
    <w:p w14:paraId="2A7F675F" w14:textId="77777777" w:rsidR="00062FC5" w:rsidRDefault="00062FC5">
      <w:pPr>
        <w:rPr>
          <w:lang w:val="en-GB"/>
        </w:rPr>
      </w:pPr>
    </w:p>
    <w:p w14:paraId="2DA4BAD0" w14:textId="38510D5E" w:rsidR="00433021" w:rsidRDefault="00F317C5" w:rsidP="00433021">
      <w:pPr>
        <w:rPr>
          <w:lang w:val="en-GB"/>
        </w:rPr>
      </w:pPr>
      <w:r w:rsidRPr="00A30CC4">
        <w:rPr>
          <w:lang w:val="en-GB"/>
        </w:rPr>
        <w:t>You a</w:t>
      </w:r>
      <w:r w:rsidR="00BA076F">
        <w:rPr>
          <w:lang w:val="en-GB"/>
        </w:rPr>
        <w:t>re required to develop an application</w:t>
      </w:r>
      <w:r w:rsidRPr="00A30CC4">
        <w:rPr>
          <w:lang w:val="en-GB"/>
        </w:rPr>
        <w:t xml:space="preserve"> incorporating graphical, animation and game concepts</w:t>
      </w:r>
      <w:r w:rsidR="00C366B0">
        <w:rPr>
          <w:lang w:val="en-GB"/>
        </w:rPr>
        <w:t xml:space="preserve"> taught in this module. </w:t>
      </w:r>
      <w:r w:rsidRPr="00A30CC4">
        <w:rPr>
          <w:lang w:val="en-GB"/>
        </w:rPr>
        <w:t>You must submit your source code, executable program and a rep</w:t>
      </w:r>
      <w:r w:rsidR="003F61FE" w:rsidRPr="00A30CC4">
        <w:rPr>
          <w:lang w:val="en-GB"/>
        </w:rPr>
        <w:t>ort by the deadline given above</w:t>
      </w:r>
      <w:r w:rsidR="00433021" w:rsidRPr="00A30CC4">
        <w:rPr>
          <w:lang w:val="en-GB"/>
        </w:rPr>
        <w:t>, and also demonstrate your work</w:t>
      </w:r>
      <w:r w:rsidR="003E26BE">
        <w:rPr>
          <w:lang w:val="en-GB"/>
        </w:rPr>
        <w:t xml:space="preserve"> in a video</w:t>
      </w:r>
      <w:r w:rsidR="00433021" w:rsidRPr="00A30CC4">
        <w:rPr>
          <w:lang w:val="en-GB"/>
        </w:rPr>
        <w:t>.</w:t>
      </w:r>
    </w:p>
    <w:p w14:paraId="397267D2" w14:textId="7505B003" w:rsidR="00D21A77" w:rsidRDefault="00D21A77" w:rsidP="00433021">
      <w:pPr>
        <w:rPr>
          <w:lang w:val="en-GB"/>
        </w:rPr>
      </w:pPr>
    </w:p>
    <w:p w14:paraId="239F8559" w14:textId="21A7C3CE" w:rsidR="003F61FE" w:rsidRPr="003E26BE" w:rsidRDefault="003E26BE" w:rsidP="00433021">
      <w:pPr>
        <w:rPr>
          <w:b/>
          <w:bCs/>
          <w:lang w:val="en-GB"/>
        </w:rPr>
      </w:pPr>
      <w:r w:rsidRPr="003E26BE">
        <w:rPr>
          <w:b/>
          <w:bCs/>
          <w:lang w:val="en-GB"/>
        </w:rPr>
        <w:t>Video Format</w:t>
      </w:r>
    </w:p>
    <w:p w14:paraId="36FD0B96" w14:textId="7EA884AE" w:rsidR="003E26BE" w:rsidRDefault="003E26BE" w:rsidP="00433021">
      <w:pPr>
        <w:rPr>
          <w:lang w:val="en-GB"/>
        </w:rPr>
      </w:pPr>
      <w:r>
        <w:rPr>
          <w:lang w:val="en-GB"/>
        </w:rPr>
        <w:lastRenderedPageBreak/>
        <w:t xml:space="preserve">The video should be in avi or mp4 format and playable on all common video file players (such as VLC). </w:t>
      </w:r>
    </w:p>
    <w:p w14:paraId="21F6F056" w14:textId="196EE717" w:rsidR="003E26BE" w:rsidRDefault="003E26BE" w:rsidP="00433021">
      <w:pPr>
        <w:rPr>
          <w:lang w:val="en-GB"/>
        </w:rPr>
      </w:pPr>
    </w:p>
    <w:p w14:paraId="4EA41AA5" w14:textId="715FA220" w:rsidR="003E26BE" w:rsidRDefault="003E26BE" w:rsidP="00433021">
      <w:pPr>
        <w:rPr>
          <w:lang w:val="en-GB"/>
        </w:rPr>
      </w:pPr>
      <w:r>
        <w:rPr>
          <w:lang w:val="en-GB"/>
        </w:rPr>
        <w:t xml:space="preserve">During the video demonstration you should cover each of the points </w:t>
      </w:r>
      <w:r w:rsidRPr="003E26BE">
        <w:rPr>
          <w:i/>
          <w:iCs/>
          <w:lang w:val="en-GB"/>
        </w:rPr>
        <w:t>in order</w:t>
      </w:r>
      <w:r>
        <w:rPr>
          <w:lang w:val="en-GB"/>
        </w:rPr>
        <w:t xml:space="preserve"> in the marking scheme – if you haven’t implemented a feature, then state this. You should use voice over or subtitles. You do not need to discuss your report in your video but can refer to this if required. </w:t>
      </w:r>
    </w:p>
    <w:p w14:paraId="7CDBA141" w14:textId="10C62FBB" w:rsidR="003E26BE" w:rsidRDefault="003E26BE" w:rsidP="00433021">
      <w:pPr>
        <w:rPr>
          <w:lang w:val="en-GB"/>
        </w:rPr>
      </w:pPr>
    </w:p>
    <w:p w14:paraId="1E21C8D1" w14:textId="5006FD35" w:rsidR="003E26BE" w:rsidRDefault="003E26BE" w:rsidP="00433021">
      <w:pPr>
        <w:rPr>
          <w:lang w:val="en-GB"/>
        </w:rPr>
      </w:pPr>
      <w:r>
        <w:rPr>
          <w:lang w:val="en-GB"/>
        </w:rPr>
        <w:t>It is your responsibility to find a screen recorder to capture video to as well as audio / subtitles, but OBS Studio might be one (free) option:</w:t>
      </w:r>
    </w:p>
    <w:p w14:paraId="372CBE36" w14:textId="4A89DCEE" w:rsidR="003E26BE" w:rsidRDefault="003E26BE" w:rsidP="00433021">
      <w:pPr>
        <w:rPr>
          <w:lang w:val="en-GB"/>
        </w:rPr>
      </w:pPr>
    </w:p>
    <w:p w14:paraId="25ED82F6" w14:textId="68B3FD76" w:rsidR="003E26BE" w:rsidRDefault="00313DC7" w:rsidP="00433021">
      <w:hyperlink r:id="rId9" w:history="1">
        <w:r w:rsidR="003E26BE">
          <w:rPr>
            <w:rStyle w:val="Hyperlink"/>
          </w:rPr>
          <w:t>https://obsproject.com/</w:t>
        </w:r>
      </w:hyperlink>
    </w:p>
    <w:p w14:paraId="5C0F89FB" w14:textId="77777777" w:rsidR="003E26BE" w:rsidRDefault="003E26BE" w:rsidP="00433021">
      <w:pPr>
        <w:rPr>
          <w:lang w:val="en-GB"/>
        </w:rPr>
      </w:pPr>
    </w:p>
    <w:p w14:paraId="697886EF" w14:textId="77777777" w:rsidR="003E26BE" w:rsidRDefault="003E26BE" w:rsidP="00433021">
      <w:pPr>
        <w:rPr>
          <w:lang w:val="en-GB"/>
        </w:rPr>
      </w:pPr>
    </w:p>
    <w:p w14:paraId="39CB5B42" w14:textId="24B25BCD" w:rsidR="003F61FE" w:rsidRPr="00A30CC4" w:rsidRDefault="003F61FE" w:rsidP="00433021">
      <w:pPr>
        <w:rPr>
          <w:lang w:val="en-GB"/>
        </w:rPr>
      </w:pPr>
      <w:r w:rsidRPr="00A30CC4">
        <w:rPr>
          <w:lang w:val="en-GB"/>
        </w:rPr>
        <w:t>More details of the assignment task are given in the following pages.</w:t>
      </w:r>
    </w:p>
    <w:p w14:paraId="4978C818" w14:textId="77777777" w:rsidR="003F61FE" w:rsidRPr="00A30CC4" w:rsidRDefault="003F61FE" w:rsidP="003F61FE">
      <w:pPr>
        <w:rPr>
          <w:lang w:val="en-GB"/>
        </w:rPr>
      </w:pPr>
    </w:p>
    <w:p w14:paraId="767E9ADB" w14:textId="1A65F12C" w:rsidR="00062FC5" w:rsidRPr="00062FC5" w:rsidRDefault="00062FC5" w:rsidP="00062FC5">
      <w:pPr>
        <w:pStyle w:val="Heading1"/>
        <w:tabs>
          <w:tab w:val="num" w:pos="0"/>
        </w:tabs>
        <w:suppressAutoHyphens/>
        <w:rPr>
          <w:sz w:val="24"/>
        </w:rPr>
      </w:pPr>
      <w:r w:rsidRPr="00062FC5">
        <w:rPr>
          <w:sz w:val="24"/>
        </w:rPr>
        <w:t>Scenario</w:t>
      </w:r>
    </w:p>
    <w:p w14:paraId="7207C6E8" w14:textId="77777777" w:rsidR="00062FC5" w:rsidRDefault="00062FC5" w:rsidP="00062FC5">
      <w:pPr>
        <w:rPr>
          <w:sz w:val="22"/>
          <w:szCs w:val="22"/>
        </w:rPr>
      </w:pPr>
    </w:p>
    <w:p w14:paraId="2F669C28" w14:textId="77777777" w:rsidR="00062FC5" w:rsidRDefault="00062FC5" w:rsidP="00062FC5">
      <w:pPr>
        <w:rPr>
          <w:sz w:val="22"/>
          <w:szCs w:val="22"/>
        </w:rPr>
      </w:pPr>
      <w:r>
        <w:rPr>
          <w:sz w:val="22"/>
          <w:szCs w:val="22"/>
        </w:rPr>
        <w:t>‘</w:t>
      </w:r>
      <w:r w:rsidR="00755F24">
        <w:rPr>
          <w:sz w:val="22"/>
          <w:szCs w:val="22"/>
        </w:rPr>
        <w:t>Open World</w:t>
      </w:r>
      <w:r>
        <w:rPr>
          <w:sz w:val="22"/>
          <w:szCs w:val="22"/>
        </w:rPr>
        <w:t xml:space="preserve"> Games’ is a local small games company who </w:t>
      </w:r>
      <w:r w:rsidR="00755F24">
        <w:rPr>
          <w:sz w:val="22"/>
          <w:szCs w:val="22"/>
        </w:rPr>
        <w:t>specialize</w:t>
      </w:r>
      <w:r>
        <w:rPr>
          <w:sz w:val="22"/>
          <w:szCs w:val="22"/>
        </w:rPr>
        <w:t xml:space="preserve"> in creating bespoke games for a variety </w:t>
      </w:r>
      <w:r w:rsidR="00C366B0">
        <w:rPr>
          <w:sz w:val="22"/>
          <w:szCs w:val="22"/>
        </w:rPr>
        <w:t>of game</w:t>
      </w:r>
      <w:r>
        <w:rPr>
          <w:sz w:val="22"/>
          <w:szCs w:val="22"/>
        </w:rPr>
        <w:t xml:space="preserve"> publishers</w:t>
      </w:r>
      <w:r w:rsidR="00C366B0">
        <w:rPr>
          <w:sz w:val="22"/>
          <w:szCs w:val="22"/>
        </w:rPr>
        <w:t>.</w:t>
      </w:r>
      <w:r>
        <w:rPr>
          <w:sz w:val="22"/>
          <w:szCs w:val="22"/>
        </w:rPr>
        <w:t xml:space="preserve">  They </w:t>
      </w:r>
      <w:r w:rsidR="00181B6B">
        <w:rPr>
          <w:sz w:val="22"/>
          <w:szCs w:val="22"/>
        </w:rPr>
        <w:t>program games for the</w:t>
      </w:r>
      <w:r>
        <w:rPr>
          <w:sz w:val="22"/>
          <w:szCs w:val="22"/>
        </w:rPr>
        <w:t xml:space="preserve"> PC</w:t>
      </w:r>
      <w:r w:rsidR="00181B6B">
        <w:rPr>
          <w:sz w:val="22"/>
          <w:szCs w:val="22"/>
        </w:rPr>
        <w:t xml:space="preserve"> platform</w:t>
      </w:r>
      <w:r>
        <w:rPr>
          <w:sz w:val="22"/>
          <w:szCs w:val="22"/>
        </w:rPr>
        <w:t>. They have developed several genres of 3D games to run on these platforms.</w:t>
      </w:r>
    </w:p>
    <w:p w14:paraId="0E817756" w14:textId="77777777" w:rsidR="00062FC5" w:rsidRDefault="00062FC5" w:rsidP="00062FC5">
      <w:pPr>
        <w:rPr>
          <w:sz w:val="22"/>
          <w:szCs w:val="22"/>
        </w:rPr>
      </w:pPr>
    </w:p>
    <w:p w14:paraId="17CBD8B0" w14:textId="77777777" w:rsidR="00062FC5" w:rsidRDefault="00062FC5" w:rsidP="00755F24">
      <w:pPr>
        <w:rPr>
          <w:sz w:val="22"/>
          <w:szCs w:val="22"/>
        </w:rPr>
      </w:pPr>
      <w:r>
        <w:rPr>
          <w:sz w:val="22"/>
          <w:szCs w:val="22"/>
        </w:rPr>
        <w:t>All the games they develop</w:t>
      </w:r>
      <w:r w:rsidR="00755F24">
        <w:rPr>
          <w:sz w:val="22"/>
          <w:szCs w:val="22"/>
        </w:rPr>
        <w:t xml:space="preserve"> share common features, they work only on Open World style games and frequently have the need to generate and render 3D terrain, with characters animating and moving realistically over this terrain.</w:t>
      </w:r>
    </w:p>
    <w:p w14:paraId="0244A57E" w14:textId="77777777" w:rsidR="00755F24" w:rsidRDefault="00755F24" w:rsidP="00755F24">
      <w:pPr>
        <w:rPr>
          <w:sz w:val="22"/>
          <w:szCs w:val="22"/>
        </w:rPr>
      </w:pPr>
    </w:p>
    <w:p w14:paraId="1E8D862D" w14:textId="77777777" w:rsidR="00755F24" w:rsidRDefault="00755F24" w:rsidP="00755F24">
      <w:pPr>
        <w:rPr>
          <w:sz w:val="22"/>
          <w:szCs w:val="22"/>
        </w:rPr>
      </w:pPr>
      <w:r>
        <w:rPr>
          <w:sz w:val="22"/>
          <w:szCs w:val="22"/>
        </w:rPr>
        <w:t>They are concerned with the underlying engine efficiency and design, and require you to create a flexible and efficient program that is capable of generating terrain using a number of different methods, as well as rendering it as efficiently as possible given the time constraints on the project deadline.</w:t>
      </w:r>
    </w:p>
    <w:p w14:paraId="3661370E" w14:textId="77777777" w:rsidR="00062FC5" w:rsidRDefault="00062FC5" w:rsidP="00062FC5">
      <w:pPr>
        <w:rPr>
          <w:sz w:val="22"/>
          <w:szCs w:val="22"/>
        </w:rPr>
      </w:pPr>
    </w:p>
    <w:p w14:paraId="4A89E23C" w14:textId="77777777" w:rsidR="00062FC5" w:rsidRPr="00062FC5" w:rsidRDefault="00062FC5" w:rsidP="00062FC5">
      <w:pPr>
        <w:pStyle w:val="Heading1"/>
        <w:tabs>
          <w:tab w:val="num" w:pos="0"/>
        </w:tabs>
        <w:suppressAutoHyphens/>
        <w:rPr>
          <w:sz w:val="24"/>
        </w:rPr>
      </w:pPr>
      <w:r w:rsidRPr="00062FC5">
        <w:rPr>
          <w:sz w:val="24"/>
        </w:rPr>
        <w:t>Task Requirements</w:t>
      </w:r>
    </w:p>
    <w:p w14:paraId="26B902F2" w14:textId="77777777" w:rsidR="00062FC5" w:rsidRDefault="00062FC5" w:rsidP="00062FC5">
      <w:pPr>
        <w:rPr>
          <w:sz w:val="22"/>
          <w:szCs w:val="22"/>
        </w:rPr>
      </w:pPr>
    </w:p>
    <w:p w14:paraId="22B2CE04" w14:textId="77777777" w:rsidR="00062FC5" w:rsidRDefault="00062FC5" w:rsidP="00062FC5">
      <w:pPr>
        <w:rPr>
          <w:sz w:val="22"/>
          <w:szCs w:val="22"/>
        </w:rPr>
      </w:pPr>
      <w:r>
        <w:rPr>
          <w:sz w:val="22"/>
          <w:szCs w:val="22"/>
        </w:rPr>
        <w:t>Your task is in two parts.</w:t>
      </w:r>
    </w:p>
    <w:p w14:paraId="40962999" w14:textId="77777777" w:rsidR="00062FC5" w:rsidRDefault="00062FC5" w:rsidP="00062FC5">
      <w:pPr>
        <w:rPr>
          <w:sz w:val="22"/>
          <w:szCs w:val="22"/>
        </w:rPr>
      </w:pPr>
    </w:p>
    <w:p w14:paraId="5BC6AA9F" w14:textId="77777777" w:rsidR="00062FC5" w:rsidRDefault="00062FC5" w:rsidP="00062FC5">
      <w:pPr>
        <w:rPr>
          <w:b/>
          <w:sz w:val="22"/>
          <w:szCs w:val="22"/>
        </w:rPr>
      </w:pPr>
      <w:r w:rsidRPr="002E2D1B">
        <w:rPr>
          <w:b/>
          <w:sz w:val="22"/>
          <w:szCs w:val="22"/>
        </w:rPr>
        <w:t>Part 1</w:t>
      </w:r>
    </w:p>
    <w:p w14:paraId="6F8C8002" w14:textId="77777777" w:rsidR="00062FC5" w:rsidRDefault="00062FC5" w:rsidP="00062FC5">
      <w:pPr>
        <w:rPr>
          <w:sz w:val="22"/>
          <w:szCs w:val="22"/>
        </w:rPr>
      </w:pPr>
    </w:p>
    <w:p w14:paraId="7C17BC4B" w14:textId="77777777" w:rsidR="00062FC5" w:rsidRDefault="00062FC5" w:rsidP="00062FC5">
      <w:pPr>
        <w:rPr>
          <w:sz w:val="22"/>
          <w:szCs w:val="22"/>
        </w:rPr>
      </w:pPr>
      <w:r>
        <w:rPr>
          <w:sz w:val="22"/>
          <w:szCs w:val="22"/>
        </w:rPr>
        <w:t xml:space="preserve">You should create a version of the engine specified above which </w:t>
      </w:r>
      <w:r w:rsidR="00181B6B">
        <w:rPr>
          <w:sz w:val="22"/>
          <w:szCs w:val="22"/>
        </w:rPr>
        <w:t xml:space="preserve">contains </w:t>
      </w:r>
      <w:r>
        <w:rPr>
          <w:sz w:val="22"/>
          <w:szCs w:val="22"/>
        </w:rPr>
        <w:t>the following:</w:t>
      </w:r>
    </w:p>
    <w:p w14:paraId="359F74EB" w14:textId="77777777" w:rsidR="00062FC5" w:rsidRDefault="00062FC5" w:rsidP="00062FC5">
      <w:pPr>
        <w:rPr>
          <w:sz w:val="22"/>
          <w:szCs w:val="22"/>
        </w:rPr>
      </w:pPr>
    </w:p>
    <w:p w14:paraId="415535F6" w14:textId="26B8F760" w:rsidR="00AC7BEA" w:rsidRDefault="0037296F" w:rsidP="00181B6B">
      <w:pPr>
        <w:numPr>
          <w:ilvl w:val="0"/>
          <w:numId w:val="20"/>
        </w:numPr>
        <w:suppressAutoHyphens/>
        <w:rPr>
          <w:sz w:val="22"/>
          <w:szCs w:val="22"/>
        </w:rPr>
      </w:pPr>
      <w:r>
        <w:rPr>
          <w:sz w:val="22"/>
          <w:szCs w:val="22"/>
        </w:rPr>
        <w:t xml:space="preserve">The engine should be written in </w:t>
      </w:r>
      <w:r w:rsidR="00181B6B">
        <w:rPr>
          <w:sz w:val="22"/>
          <w:szCs w:val="22"/>
        </w:rPr>
        <w:t xml:space="preserve">C++ using </w:t>
      </w:r>
      <w:r w:rsidR="00B11603">
        <w:rPr>
          <w:sz w:val="22"/>
          <w:szCs w:val="22"/>
        </w:rPr>
        <w:t xml:space="preserve">an API of your choice, </w:t>
      </w:r>
      <w:bookmarkStart w:id="2" w:name="_Hlk12890019"/>
      <w:r w:rsidR="00B11603">
        <w:rPr>
          <w:sz w:val="22"/>
          <w:szCs w:val="22"/>
        </w:rPr>
        <w:t>but must be DirectX 11, 12, OpenGL 2 (or above) or Vulcan</w:t>
      </w:r>
      <w:bookmarkEnd w:id="2"/>
    </w:p>
    <w:p w14:paraId="7D03E8FE" w14:textId="77777777" w:rsidR="00181B6B" w:rsidRPr="00181B6B" w:rsidRDefault="00181B6B" w:rsidP="00181B6B">
      <w:pPr>
        <w:suppressAutoHyphens/>
        <w:ind w:left="360"/>
        <w:rPr>
          <w:sz w:val="22"/>
          <w:szCs w:val="22"/>
        </w:rPr>
      </w:pPr>
    </w:p>
    <w:p w14:paraId="1A0E552E" w14:textId="77777777" w:rsidR="00062FC5" w:rsidRDefault="00062FC5" w:rsidP="00062FC5">
      <w:pPr>
        <w:numPr>
          <w:ilvl w:val="0"/>
          <w:numId w:val="20"/>
        </w:numPr>
        <w:suppressAutoHyphens/>
        <w:rPr>
          <w:sz w:val="22"/>
          <w:szCs w:val="22"/>
        </w:rPr>
      </w:pPr>
      <w:r>
        <w:rPr>
          <w:sz w:val="22"/>
          <w:szCs w:val="22"/>
        </w:rPr>
        <w:t xml:space="preserve">A graphics engine which controls the </w:t>
      </w:r>
      <w:r w:rsidRPr="00024804">
        <w:rPr>
          <w:sz w:val="22"/>
          <w:szCs w:val="22"/>
        </w:rPr>
        <w:t>loading</w:t>
      </w:r>
      <w:r>
        <w:rPr>
          <w:sz w:val="22"/>
          <w:szCs w:val="22"/>
        </w:rPr>
        <w:t xml:space="preserve"> a</w:t>
      </w:r>
      <w:r w:rsidR="007921B1">
        <w:rPr>
          <w:sz w:val="22"/>
          <w:szCs w:val="22"/>
        </w:rPr>
        <w:t>nd rendering of an animated 3d humanoid</w:t>
      </w:r>
    </w:p>
    <w:p w14:paraId="32E697C2" w14:textId="77777777" w:rsidR="00AC7BEA" w:rsidRDefault="00AC7BEA" w:rsidP="00AC7BEA">
      <w:pPr>
        <w:suppressAutoHyphens/>
        <w:ind w:left="360"/>
        <w:rPr>
          <w:sz w:val="22"/>
          <w:szCs w:val="22"/>
        </w:rPr>
      </w:pPr>
    </w:p>
    <w:p w14:paraId="5358C358" w14:textId="77777777" w:rsidR="00062FC5" w:rsidRDefault="00062FC5" w:rsidP="00062FC5">
      <w:pPr>
        <w:numPr>
          <w:ilvl w:val="0"/>
          <w:numId w:val="20"/>
        </w:numPr>
        <w:suppressAutoHyphens/>
        <w:rPr>
          <w:sz w:val="22"/>
          <w:szCs w:val="22"/>
        </w:rPr>
      </w:pPr>
      <w:r>
        <w:rPr>
          <w:sz w:val="22"/>
          <w:szCs w:val="22"/>
        </w:rPr>
        <w:t xml:space="preserve">A mechanism for loading terrain data which can be used to </w:t>
      </w:r>
      <w:r w:rsidR="007921B1">
        <w:rPr>
          <w:sz w:val="22"/>
          <w:szCs w:val="22"/>
        </w:rPr>
        <w:t>represent the game world</w:t>
      </w:r>
    </w:p>
    <w:p w14:paraId="0F4AE6F5" w14:textId="77777777" w:rsidR="00AC7BEA" w:rsidRDefault="00AC7BEA" w:rsidP="00AC7BEA">
      <w:pPr>
        <w:suppressAutoHyphens/>
        <w:ind w:left="360"/>
        <w:rPr>
          <w:sz w:val="22"/>
          <w:szCs w:val="22"/>
        </w:rPr>
      </w:pPr>
    </w:p>
    <w:p w14:paraId="478AEC44" w14:textId="77777777" w:rsidR="00062FC5" w:rsidRDefault="007921B1" w:rsidP="00062FC5">
      <w:pPr>
        <w:numPr>
          <w:ilvl w:val="0"/>
          <w:numId w:val="20"/>
        </w:numPr>
        <w:suppressAutoHyphens/>
        <w:rPr>
          <w:sz w:val="22"/>
          <w:szCs w:val="22"/>
        </w:rPr>
      </w:pPr>
      <w:r>
        <w:rPr>
          <w:sz w:val="22"/>
          <w:szCs w:val="22"/>
        </w:rPr>
        <w:lastRenderedPageBreak/>
        <w:t>A component to allow the</w:t>
      </w:r>
      <w:r w:rsidR="00062FC5">
        <w:rPr>
          <w:sz w:val="22"/>
          <w:szCs w:val="22"/>
        </w:rPr>
        <w:t xml:space="preserve"> humanoid character to ‘walk’ on the terrain </w:t>
      </w:r>
    </w:p>
    <w:p w14:paraId="3796CD70" w14:textId="77777777" w:rsidR="00AC7BEA" w:rsidRDefault="00AC7BEA" w:rsidP="00AC7BEA">
      <w:pPr>
        <w:suppressAutoHyphens/>
        <w:ind w:left="360"/>
        <w:rPr>
          <w:sz w:val="22"/>
          <w:szCs w:val="22"/>
        </w:rPr>
      </w:pPr>
    </w:p>
    <w:p w14:paraId="2F540845" w14:textId="77777777" w:rsidR="00062FC5" w:rsidRDefault="00062FC5" w:rsidP="00062FC5">
      <w:pPr>
        <w:numPr>
          <w:ilvl w:val="0"/>
          <w:numId w:val="20"/>
        </w:numPr>
        <w:suppressAutoHyphens/>
        <w:rPr>
          <w:sz w:val="22"/>
          <w:szCs w:val="22"/>
        </w:rPr>
      </w:pPr>
      <w:r>
        <w:rPr>
          <w:sz w:val="22"/>
          <w:szCs w:val="22"/>
        </w:rPr>
        <w:t>The walking motion may be a simple cyclical animated sequence which has no interaction component to effect changes based on terrain features but there will be additional marks for</w:t>
      </w:r>
    </w:p>
    <w:p w14:paraId="45CE1CF4" w14:textId="77777777" w:rsidR="00062FC5" w:rsidRDefault="00062FC5" w:rsidP="00062FC5">
      <w:pPr>
        <w:numPr>
          <w:ilvl w:val="1"/>
          <w:numId w:val="20"/>
        </w:numPr>
        <w:suppressAutoHyphens/>
        <w:rPr>
          <w:sz w:val="22"/>
          <w:szCs w:val="22"/>
        </w:rPr>
      </w:pPr>
      <w:r>
        <w:rPr>
          <w:sz w:val="22"/>
          <w:szCs w:val="22"/>
        </w:rPr>
        <w:t>Implementing</w:t>
      </w:r>
      <w:r w:rsidR="00E30B01">
        <w:rPr>
          <w:sz w:val="22"/>
          <w:szCs w:val="22"/>
        </w:rPr>
        <w:t xml:space="preserve"> adaptive step sequences to follow terrain</w:t>
      </w:r>
      <w:r w:rsidR="000731D4">
        <w:rPr>
          <w:sz w:val="22"/>
          <w:szCs w:val="22"/>
        </w:rPr>
        <w:t xml:space="preserve"> </w:t>
      </w:r>
    </w:p>
    <w:p w14:paraId="0F3986F9" w14:textId="77777777" w:rsidR="00062FC5" w:rsidRDefault="002100D9" w:rsidP="00062FC5">
      <w:pPr>
        <w:numPr>
          <w:ilvl w:val="1"/>
          <w:numId w:val="20"/>
        </w:numPr>
        <w:suppressAutoHyphens/>
        <w:rPr>
          <w:sz w:val="22"/>
          <w:szCs w:val="22"/>
        </w:rPr>
      </w:pPr>
      <w:r>
        <w:rPr>
          <w:sz w:val="22"/>
          <w:szCs w:val="22"/>
        </w:rPr>
        <w:t>Inverse k</w:t>
      </w:r>
      <w:r w:rsidR="00E30B01">
        <w:rPr>
          <w:sz w:val="22"/>
          <w:szCs w:val="22"/>
        </w:rPr>
        <w:t>inematics</w:t>
      </w:r>
    </w:p>
    <w:p w14:paraId="2CFBB921" w14:textId="77777777" w:rsidR="000731D4" w:rsidRDefault="000731D4" w:rsidP="00062FC5">
      <w:pPr>
        <w:numPr>
          <w:ilvl w:val="1"/>
          <w:numId w:val="20"/>
        </w:numPr>
        <w:suppressAutoHyphens/>
        <w:rPr>
          <w:sz w:val="22"/>
          <w:szCs w:val="22"/>
        </w:rPr>
      </w:pPr>
      <w:r>
        <w:rPr>
          <w:sz w:val="22"/>
          <w:szCs w:val="22"/>
        </w:rPr>
        <w:t>Other relevant technique</w:t>
      </w:r>
    </w:p>
    <w:p w14:paraId="4FF9E315" w14:textId="77777777" w:rsidR="00181B6B" w:rsidRDefault="00181B6B" w:rsidP="00181B6B">
      <w:pPr>
        <w:suppressAutoHyphens/>
        <w:ind w:left="1080"/>
        <w:rPr>
          <w:sz w:val="22"/>
          <w:szCs w:val="22"/>
        </w:rPr>
      </w:pPr>
    </w:p>
    <w:p w14:paraId="40896A08" w14:textId="77777777" w:rsidR="00181B6B" w:rsidRDefault="00181B6B" w:rsidP="00181B6B">
      <w:pPr>
        <w:pStyle w:val="ListParagraph"/>
        <w:numPr>
          <w:ilvl w:val="0"/>
          <w:numId w:val="24"/>
        </w:numPr>
        <w:suppressAutoHyphens/>
        <w:rPr>
          <w:sz w:val="22"/>
          <w:szCs w:val="22"/>
        </w:rPr>
      </w:pPr>
      <w:r>
        <w:rPr>
          <w:sz w:val="22"/>
          <w:szCs w:val="22"/>
        </w:rPr>
        <w:t xml:space="preserve">Advanced </w:t>
      </w:r>
      <w:r w:rsidR="007921B1">
        <w:rPr>
          <w:sz w:val="22"/>
          <w:szCs w:val="22"/>
        </w:rPr>
        <w:t>topics such as Voxelization, Level of Detail, etc</w:t>
      </w:r>
    </w:p>
    <w:p w14:paraId="72B580BB" w14:textId="77777777" w:rsidR="00181B6B" w:rsidRDefault="00181B6B" w:rsidP="00181B6B">
      <w:pPr>
        <w:pStyle w:val="ListParagraph"/>
        <w:suppressAutoHyphens/>
        <w:ind w:left="360"/>
        <w:rPr>
          <w:sz w:val="22"/>
          <w:szCs w:val="22"/>
        </w:rPr>
      </w:pPr>
    </w:p>
    <w:p w14:paraId="38187F3E" w14:textId="77777777" w:rsidR="00181B6B" w:rsidRPr="00181B6B" w:rsidRDefault="00181B6B" w:rsidP="00181B6B">
      <w:pPr>
        <w:pStyle w:val="ListParagraph"/>
        <w:suppressAutoHyphens/>
        <w:ind w:left="360"/>
        <w:rPr>
          <w:sz w:val="22"/>
          <w:szCs w:val="22"/>
        </w:rPr>
      </w:pPr>
    </w:p>
    <w:p w14:paraId="1ED64A5D" w14:textId="77777777" w:rsidR="007921B1" w:rsidRDefault="007921B1">
      <w:pPr>
        <w:rPr>
          <w:b/>
          <w:sz w:val="22"/>
          <w:szCs w:val="22"/>
        </w:rPr>
      </w:pPr>
      <w:r>
        <w:rPr>
          <w:b/>
          <w:sz w:val="22"/>
          <w:szCs w:val="22"/>
        </w:rPr>
        <w:br w:type="page"/>
      </w:r>
    </w:p>
    <w:p w14:paraId="1DEF8749" w14:textId="77777777" w:rsidR="00062FC5" w:rsidRPr="001631AE" w:rsidRDefault="00062FC5" w:rsidP="00062FC5">
      <w:pPr>
        <w:rPr>
          <w:b/>
          <w:sz w:val="22"/>
          <w:szCs w:val="22"/>
        </w:rPr>
      </w:pPr>
      <w:r w:rsidRPr="001631AE">
        <w:rPr>
          <w:b/>
          <w:sz w:val="22"/>
          <w:szCs w:val="22"/>
        </w:rPr>
        <w:lastRenderedPageBreak/>
        <w:t>Part 2</w:t>
      </w:r>
    </w:p>
    <w:p w14:paraId="0925C986" w14:textId="77777777" w:rsidR="00062FC5" w:rsidRDefault="00062FC5" w:rsidP="00062FC5">
      <w:pPr>
        <w:rPr>
          <w:sz w:val="22"/>
          <w:szCs w:val="22"/>
        </w:rPr>
      </w:pPr>
    </w:p>
    <w:p w14:paraId="09B0D088" w14:textId="77777777" w:rsidR="00181B6B" w:rsidRPr="00181B6B" w:rsidRDefault="00181B6B" w:rsidP="00181B6B">
      <w:pPr>
        <w:rPr>
          <w:sz w:val="22"/>
          <w:szCs w:val="22"/>
        </w:rPr>
      </w:pPr>
      <w:r w:rsidRPr="00181B6B">
        <w:rPr>
          <w:sz w:val="22"/>
          <w:szCs w:val="22"/>
        </w:rPr>
        <w:t>Yo</w:t>
      </w:r>
      <w:r>
        <w:rPr>
          <w:sz w:val="22"/>
          <w:szCs w:val="22"/>
        </w:rPr>
        <w:t>u must submit a written report</w:t>
      </w:r>
      <w:r w:rsidR="003844FF">
        <w:rPr>
          <w:sz w:val="22"/>
          <w:szCs w:val="22"/>
        </w:rPr>
        <w:t xml:space="preserve"> that accompanies your implementation.</w:t>
      </w:r>
    </w:p>
    <w:p w14:paraId="5F3CA362" w14:textId="77777777" w:rsidR="00181B6B" w:rsidRPr="00181B6B" w:rsidRDefault="00181B6B" w:rsidP="00181B6B">
      <w:pPr>
        <w:rPr>
          <w:sz w:val="22"/>
          <w:szCs w:val="22"/>
        </w:rPr>
      </w:pPr>
    </w:p>
    <w:p w14:paraId="3454C65C" w14:textId="1A241305" w:rsidR="003844FF" w:rsidRDefault="00181B6B" w:rsidP="00181B6B">
      <w:pPr>
        <w:rPr>
          <w:sz w:val="22"/>
          <w:szCs w:val="22"/>
        </w:rPr>
      </w:pPr>
      <w:r w:rsidRPr="00181B6B">
        <w:rPr>
          <w:sz w:val="22"/>
          <w:szCs w:val="22"/>
        </w:rPr>
        <w:t xml:space="preserve">The report (excluding formulas, tables, diagrams, appendices and references) </w:t>
      </w:r>
      <w:r w:rsidR="003844FF">
        <w:rPr>
          <w:sz w:val="22"/>
          <w:szCs w:val="22"/>
        </w:rPr>
        <w:t xml:space="preserve">of </w:t>
      </w:r>
      <w:r w:rsidR="00C366B0">
        <w:rPr>
          <w:sz w:val="22"/>
          <w:szCs w:val="22"/>
        </w:rPr>
        <w:t xml:space="preserve">around </w:t>
      </w:r>
      <w:r w:rsidR="00B11603">
        <w:rPr>
          <w:sz w:val="22"/>
          <w:szCs w:val="22"/>
        </w:rPr>
        <w:t>20</w:t>
      </w:r>
      <w:r w:rsidR="00C366B0" w:rsidRPr="00181B6B">
        <w:rPr>
          <w:sz w:val="22"/>
          <w:szCs w:val="22"/>
        </w:rPr>
        <w:t>00</w:t>
      </w:r>
      <w:r w:rsidRPr="00181B6B">
        <w:rPr>
          <w:sz w:val="22"/>
          <w:szCs w:val="22"/>
        </w:rPr>
        <w:t xml:space="preserve"> words. </w:t>
      </w:r>
    </w:p>
    <w:p w14:paraId="334A9682" w14:textId="77777777" w:rsidR="003844FF" w:rsidRDefault="003844FF" w:rsidP="00181B6B">
      <w:pPr>
        <w:rPr>
          <w:sz w:val="22"/>
          <w:szCs w:val="22"/>
        </w:rPr>
      </w:pPr>
    </w:p>
    <w:p w14:paraId="4F7CBFF5" w14:textId="77777777" w:rsidR="00181B6B" w:rsidRPr="00181B6B" w:rsidRDefault="00181B6B" w:rsidP="00181B6B">
      <w:pPr>
        <w:rPr>
          <w:sz w:val="22"/>
          <w:szCs w:val="22"/>
        </w:rPr>
      </w:pPr>
      <w:r w:rsidRPr="00181B6B">
        <w:rPr>
          <w:sz w:val="22"/>
          <w:szCs w:val="22"/>
        </w:rPr>
        <w:t>It must include the following items:</w:t>
      </w:r>
    </w:p>
    <w:p w14:paraId="7FDD05D2" w14:textId="1E1DB733" w:rsidR="00181B6B" w:rsidRDefault="00181B6B" w:rsidP="003844FF">
      <w:pPr>
        <w:pStyle w:val="ListParagraph"/>
        <w:numPr>
          <w:ilvl w:val="0"/>
          <w:numId w:val="24"/>
        </w:numPr>
        <w:rPr>
          <w:sz w:val="22"/>
          <w:szCs w:val="22"/>
        </w:rPr>
      </w:pPr>
      <w:r w:rsidRPr="003844FF">
        <w:rPr>
          <w:sz w:val="22"/>
          <w:szCs w:val="22"/>
        </w:rPr>
        <w:t>An introduction.</w:t>
      </w:r>
    </w:p>
    <w:p w14:paraId="7509E223" w14:textId="6E625A51" w:rsidR="00F36084" w:rsidRDefault="00F36084" w:rsidP="003844FF">
      <w:pPr>
        <w:pStyle w:val="ListParagraph"/>
        <w:numPr>
          <w:ilvl w:val="0"/>
          <w:numId w:val="24"/>
        </w:numPr>
        <w:rPr>
          <w:sz w:val="22"/>
          <w:szCs w:val="22"/>
        </w:rPr>
      </w:pPr>
      <w:r>
        <w:rPr>
          <w:sz w:val="22"/>
          <w:szCs w:val="22"/>
        </w:rPr>
        <w:t xml:space="preserve">An explanation for the API you chose, </w:t>
      </w:r>
      <w:r w:rsidR="00585CC9">
        <w:rPr>
          <w:sz w:val="22"/>
          <w:szCs w:val="22"/>
        </w:rPr>
        <w:t xml:space="preserve">a </w:t>
      </w:r>
      <w:r w:rsidR="00585CC9" w:rsidRPr="00585CC9">
        <w:rPr>
          <w:b/>
          <w:bCs/>
          <w:sz w:val="22"/>
          <w:szCs w:val="22"/>
        </w:rPr>
        <w:t>critical analysis</w:t>
      </w:r>
      <w:r w:rsidR="00585CC9">
        <w:rPr>
          <w:sz w:val="22"/>
          <w:szCs w:val="22"/>
        </w:rPr>
        <w:t xml:space="preserve"> and a </w:t>
      </w:r>
      <w:r w:rsidR="00585CC9" w:rsidRPr="00585CC9">
        <w:rPr>
          <w:b/>
          <w:bCs/>
          <w:sz w:val="22"/>
          <w:szCs w:val="22"/>
        </w:rPr>
        <w:t>critical discussion</w:t>
      </w:r>
      <w:r w:rsidR="00585CC9">
        <w:rPr>
          <w:sz w:val="22"/>
          <w:szCs w:val="22"/>
        </w:rPr>
        <w:t xml:space="preserve"> of an alternative API </w:t>
      </w:r>
    </w:p>
    <w:p w14:paraId="5D35581A" w14:textId="77777777" w:rsidR="003844FF" w:rsidRPr="003844FF" w:rsidRDefault="003844FF" w:rsidP="003844FF">
      <w:pPr>
        <w:pStyle w:val="ListParagraph"/>
        <w:ind w:left="360"/>
        <w:rPr>
          <w:sz w:val="22"/>
          <w:szCs w:val="22"/>
        </w:rPr>
      </w:pPr>
    </w:p>
    <w:p w14:paraId="6281BF60" w14:textId="77777777" w:rsidR="003844FF" w:rsidRDefault="00181B6B" w:rsidP="003844FF">
      <w:pPr>
        <w:pStyle w:val="ListParagraph"/>
        <w:numPr>
          <w:ilvl w:val="0"/>
          <w:numId w:val="24"/>
        </w:numPr>
        <w:rPr>
          <w:sz w:val="22"/>
          <w:szCs w:val="22"/>
        </w:rPr>
      </w:pPr>
      <w:r w:rsidRPr="003844FF">
        <w:rPr>
          <w:sz w:val="22"/>
          <w:szCs w:val="22"/>
        </w:rPr>
        <w:t>A block-diagram of the graphics pipeline, or a class diagram, depicting the architecture of the software that you have implemented. The diagram must include the names of key functions that make up the software components implemented by you; the diagram must not show components that you have not implemented.</w:t>
      </w:r>
    </w:p>
    <w:p w14:paraId="2697AF3A" w14:textId="77777777" w:rsidR="00181B6B" w:rsidRPr="003844FF" w:rsidRDefault="00181B6B" w:rsidP="003844FF">
      <w:pPr>
        <w:rPr>
          <w:sz w:val="22"/>
          <w:szCs w:val="22"/>
        </w:rPr>
      </w:pPr>
      <w:r w:rsidRPr="003844FF">
        <w:rPr>
          <w:sz w:val="22"/>
          <w:szCs w:val="22"/>
        </w:rPr>
        <w:t xml:space="preserve"> </w:t>
      </w:r>
    </w:p>
    <w:p w14:paraId="242A0662" w14:textId="77777777" w:rsidR="00181B6B" w:rsidRDefault="00181B6B" w:rsidP="003844FF">
      <w:pPr>
        <w:pStyle w:val="ListParagraph"/>
        <w:numPr>
          <w:ilvl w:val="0"/>
          <w:numId w:val="24"/>
        </w:numPr>
        <w:rPr>
          <w:sz w:val="22"/>
          <w:szCs w:val="22"/>
        </w:rPr>
      </w:pPr>
      <w:r w:rsidRPr="003844FF">
        <w:rPr>
          <w:sz w:val="22"/>
          <w:szCs w:val="22"/>
        </w:rPr>
        <w:t>A description of the data structures, algorithms or techniques that you have implemented, together with justifications for their choice. Where applicable, the description must include the mathematical formulas that underpin your implementation. You must analyse and justify any formula simplification or algorithm simplification that you made.</w:t>
      </w:r>
    </w:p>
    <w:p w14:paraId="7B43ADEC" w14:textId="77777777" w:rsidR="003844FF" w:rsidRPr="003844FF" w:rsidRDefault="003844FF" w:rsidP="003844FF">
      <w:pPr>
        <w:rPr>
          <w:sz w:val="22"/>
          <w:szCs w:val="22"/>
        </w:rPr>
      </w:pPr>
    </w:p>
    <w:p w14:paraId="6E742C25" w14:textId="77777777" w:rsidR="00181B6B" w:rsidRDefault="00181B6B" w:rsidP="003844FF">
      <w:pPr>
        <w:pStyle w:val="ListParagraph"/>
        <w:numPr>
          <w:ilvl w:val="0"/>
          <w:numId w:val="24"/>
        </w:numPr>
        <w:rPr>
          <w:sz w:val="22"/>
          <w:szCs w:val="22"/>
        </w:rPr>
      </w:pPr>
      <w:r w:rsidRPr="003844FF">
        <w:rPr>
          <w:sz w:val="22"/>
          <w:szCs w:val="22"/>
        </w:rPr>
        <w:t xml:space="preserve">A critical appraisal of the functionality and performance of your software. The appraisal should discuss issues such as performance bottlenecks and computational costs, together with implemented or potential solutions. You must also discuss the positive and negative effect(s) of any formula or algorithm simplification that you made. </w:t>
      </w:r>
    </w:p>
    <w:p w14:paraId="79CE798E" w14:textId="77777777" w:rsidR="003844FF" w:rsidRPr="003844FF" w:rsidRDefault="003844FF" w:rsidP="003844FF">
      <w:pPr>
        <w:rPr>
          <w:sz w:val="22"/>
          <w:szCs w:val="22"/>
        </w:rPr>
      </w:pPr>
    </w:p>
    <w:p w14:paraId="011A2F01" w14:textId="77777777" w:rsidR="00181B6B" w:rsidRDefault="00181B6B" w:rsidP="003844FF">
      <w:pPr>
        <w:pStyle w:val="ListParagraph"/>
        <w:numPr>
          <w:ilvl w:val="0"/>
          <w:numId w:val="24"/>
        </w:numPr>
        <w:rPr>
          <w:sz w:val="22"/>
          <w:szCs w:val="22"/>
        </w:rPr>
      </w:pPr>
      <w:r w:rsidRPr="003844FF">
        <w:rPr>
          <w:sz w:val="22"/>
          <w:szCs w:val="22"/>
        </w:rPr>
        <w:t>A conclusion.</w:t>
      </w:r>
    </w:p>
    <w:p w14:paraId="6489FAEC" w14:textId="77777777" w:rsidR="003844FF" w:rsidRPr="003844FF" w:rsidRDefault="003844FF" w:rsidP="003844FF">
      <w:pPr>
        <w:rPr>
          <w:sz w:val="22"/>
          <w:szCs w:val="22"/>
        </w:rPr>
      </w:pPr>
    </w:p>
    <w:p w14:paraId="1C6C2D78" w14:textId="77777777" w:rsidR="00625214" w:rsidRPr="003844FF" w:rsidRDefault="00181B6B" w:rsidP="003844FF">
      <w:pPr>
        <w:pStyle w:val="ListParagraph"/>
        <w:numPr>
          <w:ilvl w:val="0"/>
          <w:numId w:val="24"/>
        </w:numPr>
        <w:rPr>
          <w:sz w:val="22"/>
          <w:szCs w:val="22"/>
        </w:rPr>
      </w:pPr>
      <w:r w:rsidRPr="003844FF">
        <w:rPr>
          <w:sz w:val="22"/>
          <w:szCs w:val="22"/>
        </w:rPr>
        <w:t xml:space="preserve">A list of bibliographic references to some authoritative computer graphics publications that you consulted for your assignment. You should use the Harvard system of referencing.  </w:t>
      </w:r>
    </w:p>
    <w:p w14:paraId="7D190B96" w14:textId="77777777" w:rsidR="00FF7653" w:rsidRDefault="00FF7653">
      <w:pPr>
        <w:rPr>
          <w:b/>
          <w:lang w:val="en-GB"/>
        </w:rPr>
      </w:pPr>
    </w:p>
    <w:p w14:paraId="44DE8622" w14:textId="77777777" w:rsidR="00FF7653" w:rsidRDefault="00FF7653">
      <w:pPr>
        <w:rPr>
          <w:b/>
          <w:lang w:val="en-GB"/>
        </w:rPr>
      </w:pPr>
    </w:p>
    <w:p w14:paraId="27CC9DF2" w14:textId="77777777" w:rsidR="00FF7653" w:rsidRDefault="00FF7653">
      <w:pPr>
        <w:rPr>
          <w:b/>
          <w:lang w:val="en-GB"/>
        </w:rPr>
      </w:pPr>
    </w:p>
    <w:p w14:paraId="6FD40D5A" w14:textId="77777777" w:rsidR="00FF7653" w:rsidRDefault="00FF7653">
      <w:pPr>
        <w:rPr>
          <w:b/>
          <w:lang w:val="en-GB"/>
        </w:rPr>
      </w:pPr>
    </w:p>
    <w:p w14:paraId="351117A1" w14:textId="77777777" w:rsidR="00FF7653" w:rsidRDefault="00FF7653">
      <w:pPr>
        <w:rPr>
          <w:b/>
          <w:lang w:val="en-GB"/>
        </w:rPr>
      </w:pPr>
    </w:p>
    <w:p w14:paraId="6BC43E8C" w14:textId="77777777" w:rsidR="00FF7653" w:rsidRDefault="00FF7653">
      <w:pPr>
        <w:rPr>
          <w:b/>
          <w:lang w:val="en-GB"/>
        </w:rPr>
      </w:pPr>
    </w:p>
    <w:p w14:paraId="62A07080" w14:textId="77777777" w:rsidR="00FF7653" w:rsidRDefault="00FF7653">
      <w:pPr>
        <w:rPr>
          <w:b/>
          <w:lang w:val="en-GB"/>
        </w:rPr>
      </w:pPr>
    </w:p>
    <w:p w14:paraId="4008D137" w14:textId="77777777" w:rsidR="00FF7653" w:rsidRDefault="00FF7653">
      <w:pPr>
        <w:rPr>
          <w:b/>
          <w:lang w:val="en-GB"/>
        </w:rPr>
      </w:pPr>
    </w:p>
    <w:p w14:paraId="2D4F0858" w14:textId="77777777" w:rsidR="00FF7653" w:rsidRDefault="00FF7653">
      <w:pPr>
        <w:rPr>
          <w:b/>
          <w:lang w:val="en-GB"/>
        </w:rPr>
      </w:pPr>
    </w:p>
    <w:p w14:paraId="4BFFD7E2" w14:textId="77777777" w:rsidR="00FF7653" w:rsidRDefault="00FF7653">
      <w:pPr>
        <w:rPr>
          <w:b/>
          <w:lang w:val="en-GB"/>
        </w:rPr>
      </w:pPr>
    </w:p>
    <w:p w14:paraId="3109D09E" w14:textId="77777777" w:rsidR="00FF7653" w:rsidRDefault="00FF7653">
      <w:pPr>
        <w:rPr>
          <w:b/>
          <w:lang w:val="en-GB"/>
        </w:rPr>
      </w:pPr>
    </w:p>
    <w:p w14:paraId="60951D3B" w14:textId="77777777" w:rsidR="00FF7653" w:rsidRDefault="00FF7653">
      <w:pPr>
        <w:rPr>
          <w:b/>
          <w:lang w:val="en-GB"/>
        </w:rPr>
      </w:pPr>
    </w:p>
    <w:p w14:paraId="538F467C" w14:textId="77777777" w:rsidR="00FF7653" w:rsidRDefault="00FF7653">
      <w:pPr>
        <w:rPr>
          <w:b/>
          <w:lang w:val="en-GB"/>
        </w:rPr>
      </w:pPr>
    </w:p>
    <w:p w14:paraId="3A8FEC06" w14:textId="77777777" w:rsidR="00FF7653" w:rsidRDefault="00FF7653">
      <w:pPr>
        <w:rPr>
          <w:b/>
          <w:lang w:val="en-GB"/>
        </w:rPr>
      </w:pPr>
    </w:p>
    <w:p w14:paraId="3E5E6803" w14:textId="77777777" w:rsidR="00FF7653" w:rsidRDefault="00FF7653">
      <w:pPr>
        <w:rPr>
          <w:b/>
          <w:lang w:val="en-GB"/>
        </w:rPr>
      </w:pPr>
    </w:p>
    <w:p w14:paraId="46C92005" w14:textId="77777777" w:rsidR="00FF7653" w:rsidRDefault="00FF7653">
      <w:pPr>
        <w:rPr>
          <w:b/>
          <w:lang w:val="en-GB"/>
        </w:rPr>
      </w:pPr>
    </w:p>
    <w:p w14:paraId="2CDE2CFE" w14:textId="77777777" w:rsidR="00FF7653" w:rsidRDefault="00FF7653">
      <w:pPr>
        <w:rPr>
          <w:b/>
          <w:lang w:val="en-GB"/>
        </w:rPr>
      </w:pPr>
    </w:p>
    <w:p w14:paraId="6270E98F" w14:textId="77777777" w:rsidR="00FF7653" w:rsidRDefault="00FF7653">
      <w:pPr>
        <w:rPr>
          <w:b/>
          <w:lang w:val="en-GB"/>
        </w:rPr>
      </w:pPr>
    </w:p>
    <w:p w14:paraId="20BCF243" w14:textId="77777777" w:rsidR="00FF7653" w:rsidRDefault="00FF7653">
      <w:pPr>
        <w:rPr>
          <w:b/>
          <w:lang w:val="en-GB"/>
        </w:rPr>
      </w:pPr>
    </w:p>
    <w:p w14:paraId="0BA6A99E" w14:textId="77777777" w:rsidR="00245B64" w:rsidRPr="00A30CC4" w:rsidRDefault="00245B64">
      <w:pPr>
        <w:rPr>
          <w:rFonts w:ascii="Arial" w:hAnsi="Arial" w:cs="Arial"/>
          <w:lang w:val="en-GB"/>
        </w:rPr>
      </w:pPr>
    </w:p>
    <w:p w14:paraId="13C5CB7F" w14:textId="703B474E" w:rsidR="007A667B" w:rsidRDefault="00F65A8D">
      <w:pPr>
        <w:rPr>
          <w:rFonts w:ascii="Arial" w:hAnsi="Arial" w:cs="Arial"/>
          <w:b/>
          <w:lang w:val="en-GB"/>
        </w:rPr>
      </w:pPr>
      <w:r w:rsidRPr="00A30CC4">
        <w:rPr>
          <w:rFonts w:ascii="Arial" w:hAnsi="Arial" w:cs="Arial"/>
          <w:b/>
          <w:lang w:val="en-GB"/>
        </w:rPr>
        <w:t xml:space="preserve"> </w:t>
      </w:r>
      <w:r w:rsidR="009B5593" w:rsidRPr="00A30CC4">
        <w:rPr>
          <w:rFonts w:ascii="Arial" w:hAnsi="Arial" w:cs="Arial"/>
          <w:b/>
          <w:lang w:val="en-GB"/>
        </w:rPr>
        <w:t>Marking scheme</w:t>
      </w:r>
    </w:p>
    <w:p w14:paraId="2D2B802F" w14:textId="78E166DC" w:rsidR="00D21A77" w:rsidRDefault="00D21A77">
      <w:pPr>
        <w:rPr>
          <w:rFonts w:ascii="Arial" w:hAnsi="Arial" w:cs="Arial"/>
          <w:b/>
          <w:lang w:val="en-GB"/>
        </w:rPr>
      </w:pPr>
    </w:p>
    <w:p w14:paraId="7A33F350" w14:textId="385D5A27" w:rsidR="00D21A77" w:rsidRPr="00D21A77" w:rsidRDefault="00D21A77">
      <w:pPr>
        <w:rPr>
          <w:bCs/>
          <w:lang w:val="en-GB"/>
        </w:rPr>
      </w:pPr>
      <w:r w:rsidRPr="00D21A77">
        <w:rPr>
          <w:bCs/>
          <w:lang w:val="en-GB"/>
        </w:rPr>
        <w:t xml:space="preserve">In each </w:t>
      </w:r>
      <w:r w:rsidR="00D62EFA">
        <w:rPr>
          <w:bCs/>
          <w:lang w:val="en-GB"/>
        </w:rPr>
        <w:t xml:space="preserve">case marks are awarded for quality as well as implementation. You must be able to explain code correctly, answer questions correctly, and have created a flawless implementation in order to receive full marks. </w:t>
      </w:r>
    </w:p>
    <w:p w14:paraId="261C8A59" w14:textId="77777777" w:rsidR="00FF7653" w:rsidRPr="00A30CC4" w:rsidRDefault="00FF7653">
      <w:pPr>
        <w:rPr>
          <w:rFonts w:ascii="Arial" w:hAnsi="Arial" w:cs="Arial"/>
          <w:b/>
          <w:lang w:val="en-GB"/>
        </w:rPr>
      </w:pPr>
    </w:p>
    <w:tbl>
      <w:tblPr>
        <w:tblW w:w="8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1"/>
        <w:gridCol w:w="1699"/>
        <w:gridCol w:w="1539"/>
        <w:gridCol w:w="4673"/>
      </w:tblGrid>
      <w:tr w:rsidR="00AB1E98" w:rsidRPr="00A30CC4" w14:paraId="275DA6C8" w14:textId="77777777" w:rsidTr="00EA1DFA">
        <w:trPr>
          <w:trHeight w:val="219"/>
        </w:trPr>
        <w:tc>
          <w:tcPr>
            <w:tcW w:w="961" w:type="dxa"/>
          </w:tcPr>
          <w:p w14:paraId="2FF44F8D" w14:textId="77777777" w:rsidR="00AB1E98" w:rsidRPr="00413FBE" w:rsidRDefault="00AB1E98" w:rsidP="00E6097A">
            <w:pPr>
              <w:jc w:val="center"/>
              <w:rPr>
                <w:b/>
                <w:bCs/>
                <w:lang w:val="en-GB"/>
              </w:rPr>
            </w:pPr>
          </w:p>
        </w:tc>
        <w:tc>
          <w:tcPr>
            <w:tcW w:w="1699" w:type="dxa"/>
          </w:tcPr>
          <w:p w14:paraId="4A9C982F" w14:textId="77777777" w:rsidR="00AB1E98" w:rsidRPr="00413FBE" w:rsidRDefault="00AB1E98" w:rsidP="00E6097A">
            <w:pPr>
              <w:jc w:val="center"/>
              <w:rPr>
                <w:b/>
                <w:bCs/>
                <w:lang w:val="en-GB"/>
              </w:rPr>
            </w:pPr>
            <w:r w:rsidRPr="00413FBE">
              <w:rPr>
                <w:b/>
                <w:bCs/>
                <w:lang w:val="en-GB"/>
              </w:rPr>
              <w:t>Component</w:t>
            </w:r>
          </w:p>
        </w:tc>
        <w:tc>
          <w:tcPr>
            <w:tcW w:w="1539" w:type="dxa"/>
          </w:tcPr>
          <w:p w14:paraId="7487133F" w14:textId="77777777" w:rsidR="00AB1E98" w:rsidRPr="00413FBE" w:rsidRDefault="00AB1E98" w:rsidP="00E6097A">
            <w:pPr>
              <w:jc w:val="center"/>
              <w:rPr>
                <w:b/>
                <w:bCs/>
                <w:lang w:val="en-GB"/>
              </w:rPr>
            </w:pPr>
            <w:r w:rsidRPr="00413FBE">
              <w:rPr>
                <w:b/>
                <w:bCs/>
                <w:lang w:val="en-GB"/>
              </w:rPr>
              <w:t>Marks</w:t>
            </w:r>
          </w:p>
        </w:tc>
        <w:tc>
          <w:tcPr>
            <w:tcW w:w="4673" w:type="dxa"/>
          </w:tcPr>
          <w:p w14:paraId="7CFA3F5C" w14:textId="77777777" w:rsidR="00AB1E98" w:rsidRPr="00413FBE" w:rsidRDefault="00AB1E98" w:rsidP="00E6097A">
            <w:pPr>
              <w:jc w:val="center"/>
              <w:rPr>
                <w:b/>
                <w:bCs/>
                <w:lang w:val="en-GB"/>
              </w:rPr>
            </w:pPr>
            <w:r w:rsidRPr="00413FBE">
              <w:rPr>
                <w:b/>
                <w:bCs/>
                <w:lang w:val="en-GB"/>
              </w:rPr>
              <w:t xml:space="preserve">Criteria </w:t>
            </w:r>
          </w:p>
        </w:tc>
      </w:tr>
      <w:tr w:rsidR="006210A6" w:rsidRPr="00A30CC4" w14:paraId="13BB5CB9" w14:textId="77777777" w:rsidTr="00EA1DFA">
        <w:trPr>
          <w:trHeight w:val="219"/>
        </w:trPr>
        <w:tc>
          <w:tcPr>
            <w:tcW w:w="961" w:type="dxa"/>
          </w:tcPr>
          <w:p w14:paraId="73CDC5F6" w14:textId="77777777" w:rsidR="006210A6" w:rsidRPr="00A30CC4" w:rsidRDefault="006210A6" w:rsidP="006210A6">
            <w:pPr>
              <w:jc w:val="center"/>
              <w:rPr>
                <w:lang w:val="en-GB"/>
              </w:rPr>
            </w:pPr>
          </w:p>
        </w:tc>
        <w:tc>
          <w:tcPr>
            <w:tcW w:w="1699" w:type="dxa"/>
          </w:tcPr>
          <w:p w14:paraId="38306DF9" w14:textId="27517554" w:rsidR="006210A6" w:rsidRPr="00A30CC4" w:rsidRDefault="006210A6" w:rsidP="006210A6">
            <w:pPr>
              <w:jc w:val="center"/>
              <w:rPr>
                <w:lang w:val="en-GB"/>
              </w:rPr>
            </w:pPr>
            <w:r>
              <w:rPr>
                <w:lang w:val="en-GB"/>
              </w:rPr>
              <w:t>System Architecture and code style</w:t>
            </w:r>
          </w:p>
        </w:tc>
        <w:tc>
          <w:tcPr>
            <w:tcW w:w="1539" w:type="dxa"/>
          </w:tcPr>
          <w:p w14:paraId="34F7A9D2" w14:textId="32B83A53" w:rsidR="006210A6" w:rsidRPr="00A30CC4" w:rsidRDefault="006210A6" w:rsidP="006210A6">
            <w:pPr>
              <w:jc w:val="center"/>
              <w:rPr>
                <w:lang w:val="en-GB"/>
              </w:rPr>
            </w:pPr>
            <w:r>
              <w:rPr>
                <w:lang w:val="en-GB"/>
              </w:rPr>
              <w:t>10</w:t>
            </w:r>
          </w:p>
        </w:tc>
        <w:tc>
          <w:tcPr>
            <w:tcW w:w="4673" w:type="dxa"/>
          </w:tcPr>
          <w:p w14:paraId="1C3AB841" w14:textId="38A9DE37" w:rsidR="006210A6" w:rsidRPr="00A30CC4" w:rsidRDefault="006210A6" w:rsidP="006210A6">
            <w:pPr>
              <w:jc w:val="center"/>
              <w:rPr>
                <w:lang w:val="en-GB"/>
              </w:rPr>
            </w:pPr>
            <w:r>
              <w:rPr>
                <w:lang w:val="en-GB"/>
              </w:rPr>
              <w:t xml:space="preserve">The architecture of the system implemented should incorporate OO design considerations and be programmed with extension and change in mind. </w:t>
            </w:r>
          </w:p>
        </w:tc>
      </w:tr>
      <w:tr w:rsidR="006210A6" w:rsidRPr="00A30CC4" w14:paraId="17745A79" w14:textId="77777777" w:rsidTr="00EA1DFA">
        <w:trPr>
          <w:trHeight w:val="16"/>
        </w:trPr>
        <w:tc>
          <w:tcPr>
            <w:tcW w:w="961" w:type="dxa"/>
            <w:vMerge w:val="restart"/>
            <w:textDirection w:val="btLr"/>
            <w:vAlign w:val="center"/>
          </w:tcPr>
          <w:p w14:paraId="4ED411F5" w14:textId="58EA9B83" w:rsidR="006210A6" w:rsidRPr="00A30CC4" w:rsidRDefault="00413FBE" w:rsidP="006210A6">
            <w:pPr>
              <w:ind w:left="113" w:right="113"/>
              <w:jc w:val="center"/>
              <w:rPr>
                <w:lang w:val="en-GB"/>
              </w:rPr>
            </w:pPr>
            <w:r>
              <w:rPr>
                <w:lang w:val="en-GB"/>
              </w:rPr>
              <w:t>Terrain</w:t>
            </w:r>
            <w:r w:rsidR="006210A6" w:rsidRPr="00A30CC4">
              <w:rPr>
                <w:lang w:val="en-GB"/>
              </w:rPr>
              <w:t xml:space="preserve"> </w:t>
            </w:r>
          </w:p>
        </w:tc>
        <w:tc>
          <w:tcPr>
            <w:tcW w:w="1699" w:type="dxa"/>
          </w:tcPr>
          <w:p w14:paraId="38C1D2E6" w14:textId="77777777" w:rsidR="006210A6" w:rsidRDefault="006210A6" w:rsidP="006210A6">
            <w:pPr>
              <w:jc w:val="center"/>
              <w:rPr>
                <w:lang w:val="en-GB" w:eastAsia="en-GB"/>
              </w:rPr>
            </w:pPr>
            <w:r>
              <w:rPr>
                <w:lang w:val="en-GB" w:eastAsia="en-GB"/>
              </w:rPr>
              <w:t>Terrain</w:t>
            </w:r>
          </w:p>
          <w:p w14:paraId="7EC494CC" w14:textId="77777777" w:rsidR="006210A6" w:rsidRDefault="006210A6" w:rsidP="006210A6">
            <w:pPr>
              <w:jc w:val="center"/>
              <w:rPr>
                <w:lang w:val="en-GB"/>
              </w:rPr>
            </w:pPr>
            <w:r>
              <w:rPr>
                <w:lang w:val="en-GB" w:eastAsia="en-GB"/>
              </w:rPr>
              <w:t>construction</w:t>
            </w:r>
          </w:p>
        </w:tc>
        <w:tc>
          <w:tcPr>
            <w:tcW w:w="1539" w:type="dxa"/>
          </w:tcPr>
          <w:p w14:paraId="568D4EBE" w14:textId="3EF98A03" w:rsidR="006210A6" w:rsidRDefault="001354AF" w:rsidP="006210A6">
            <w:pPr>
              <w:jc w:val="center"/>
              <w:rPr>
                <w:lang w:val="en-GB"/>
              </w:rPr>
            </w:pPr>
            <w:r>
              <w:rPr>
                <w:lang w:val="en-GB" w:eastAsia="en-GB"/>
              </w:rPr>
              <w:t>5</w:t>
            </w:r>
          </w:p>
        </w:tc>
        <w:tc>
          <w:tcPr>
            <w:tcW w:w="4673" w:type="dxa"/>
          </w:tcPr>
          <w:p w14:paraId="0612B9F3" w14:textId="77777777" w:rsidR="006210A6" w:rsidRDefault="006210A6" w:rsidP="006210A6">
            <w:pPr>
              <w:rPr>
                <w:lang w:val="en-GB"/>
              </w:rPr>
            </w:pPr>
            <w:r>
              <w:rPr>
                <w:lang w:val="en-GB" w:eastAsia="en-GB"/>
              </w:rPr>
              <w:t>A terrain rendered from a proprietary format input data file, and rendered correctly</w:t>
            </w:r>
          </w:p>
        </w:tc>
      </w:tr>
      <w:tr w:rsidR="00413FBE" w:rsidRPr="00A30CC4" w14:paraId="6225500C" w14:textId="77777777" w:rsidTr="00EA1DFA">
        <w:trPr>
          <w:trHeight w:val="16"/>
        </w:trPr>
        <w:tc>
          <w:tcPr>
            <w:tcW w:w="961" w:type="dxa"/>
            <w:vMerge/>
            <w:textDirection w:val="btLr"/>
            <w:vAlign w:val="center"/>
          </w:tcPr>
          <w:p w14:paraId="65BF9A76" w14:textId="77777777" w:rsidR="00413FBE" w:rsidRPr="00A30CC4" w:rsidRDefault="00413FBE" w:rsidP="00413FBE">
            <w:pPr>
              <w:ind w:left="113" w:right="113"/>
              <w:jc w:val="center"/>
              <w:rPr>
                <w:lang w:val="en-GB"/>
              </w:rPr>
            </w:pPr>
          </w:p>
        </w:tc>
        <w:tc>
          <w:tcPr>
            <w:tcW w:w="1699" w:type="dxa"/>
          </w:tcPr>
          <w:p w14:paraId="02959E27" w14:textId="08492B2B" w:rsidR="00413FBE" w:rsidRPr="00A30CC4" w:rsidRDefault="00413FBE" w:rsidP="00413FBE">
            <w:pPr>
              <w:jc w:val="center"/>
              <w:rPr>
                <w:lang w:val="en-GB"/>
              </w:rPr>
            </w:pPr>
            <w:r>
              <w:rPr>
                <w:lang w:val="en-GB"/>
              </w:rPr>
              <w:t>Advanced Terrain generation</w:t>
            </w:r>
          </w:p>
        </w:tc>
        <w:tc>
          <w:tcPr>
            <w:tcW w:w="1539" w:type="dxa"/>
          </w:tcPr>
          <w:p w14:paraId="40E0E641" w14:textId="2A33BB64" w:rsidR="00413FBE" w:rsidRPr="00A30CC4" w:rsidRDefault="00413FBE" w:rsidP="00413FBE">
            <w:pPr>
              <w:jc w:val="center"/>
              <w:rPr>
                <w:lang w:val="en-GB"/>
              </w:rPr>
            </w:pPr>
            <w:r>
              <w:rPr>
                <w:lang w:val="en-GB"/>
              </w:rPr>
              <w:t>10</w:t>
            </w:r>
          </w:p>
        </w:tc>
        <w:tc>
          <w:tcPr>
            <w:tcW w:w="4673" w:type="dxa"/>
          </w:tcPr>
          <w:p w14:paraId="0EEE2C47" w14:textId="6658465C" w:rsidR="00413FBE" w:rsidRPr="00A30CC4" w:rsidRDefault="00413FBE" w:rsidP="00413FBE">
            <w:pPr>
              <w:rPr>
                <w:lang w:val="en-GB"/>
              </w:rPr>
            </w:pPr>
            <w:r>
              <w:rPr>
                <w:lang w:val="en-GB"/>
              </w:rPr>
              <w:t>The generated terrain has features such as caves and overhangs. Voxels can be used.</w:t>
            </w:r>
          </w:p>
        </w:tc>
      </w:tr>
      <w:tr w:rsidR="00413FBE" w:rsidRPr="00A30CC4" w14:paraId="17C97AE9" w14:textId="77777777" w:rsidTr="00EA1DFA">
        <w:trPr>
          <w:trHeight w:val="16"/>
        </w:trPr>
        <w:tc>
          <w:tcPr>
            <w:tcW w:w="961" w:type="dxa"/>
            <w:vMerge/>
          </w:tcPr>
          <w:p w14:paraId="4C7CB54C" w14:textId="77777777" w:rsidR="00413FBE" w:rsidRPr="00A30CC4" w:rsidRDefault="00413FBE" w:rsidP="00413FBE">
            <w:pPr>
              <w:jc w:val="center"/>
              <w:rPr>
                <w:lang w:val="en-GB"/>
              </w:rPr>
            </w:pPr>
          </w:p>
        </w:tc>
        <w:tc>
          <w:tcPr>
            <w:tcW w:w="1699" w:type="dxa"/>
          </w:tcPr>
          <w:p w14:paraId="674415C0" w14:textId="63902DE2" w:rsidR="00413FBE" w:rsidRPr="00A30CC4" w:rsidRDefault="00413FBE" w:rsidP="00413FBE">
            <w:pPr>
              <w:jc w:val="center"/>
              <w:rPr>
                <w:lang w:val="en-GB"/>
              </w:rPr>
            </w:pPr>
            <w:r>
              <w:rPr>
                <w:lang w:val="en-GB"/>
              </w:rPr>
              <w:t>LOD terrain</w:t>
            </w:r>
          </w:p>
        </w:tc>
        <w:tc>
          <w:tcPr>
            <w:tcW w:w="1539" w:type="dxa"/>
          </w:tcPr>
          <w:p w14:paraId="3A034B3B" w14:textId="5EE8C765" w:rsidR="00413FBE" w:rsidRPr="00A30CC4" w:rsidRDefault="00413FBE" w:rsidP="00413FBE">
            <w:pPr>
              <w:jc w:val="center"/>
              <w:rPr>
                <w:lang w:val="en-GB"/>
              </w:rPr>
            </w:pPr>
            <w:r>
              <w:rPr>
                <w:lang w:val="en-GB"/>
              </w:rPr>
              <w:t>10</w:t>
            </w:r>
          </w:p>
        </w:tc>
        <w:tc>
          <w:tcPr>
            <w:tcW w:w="4673" w:type="dxa"/>
          </w:tcPr>
          <w:p w14:paraId="2B69E02A" w14:textId="57BB000F" w:rsidR="00413FBE" w:rsidRPr="00A30CC4" w:rsidRDefault="00413FBE" w:rsidP="00413FBE">
            <w:pPr>
              <w:rPr>
                <w:lang w:val="en-GB"/>
              </w:rPr>
            </w:pPr>
            <w:r>
              <w:rPr>
                <w:lang w:val="en-GB"/>
              </w:rPr>
              <w:t>The terrain renders at different levels of resolution for viewing parameters. This must be demonstrated with a camera and visible and effective LOD.</w:t>
            </w:r>
          </w:p>
        </w:tc>
      </w:tr>
      <w:tr w:rsidR="00413FBE" w:rsidRPr="00A30CC4" w14:paraId="3A54FDE0" w14:textId="77777777" w:rsidTr="00EA1DFA">
        <w:trPr>
          <w:trHeight w:val="16"/>
        </w:trPr>
        <w:tc>
          <w:tcPr>
            <w:tcW w:w="961" w:type="dxa"/>
            <w:vMerge/>
          </w:tcPr>
          <w:p w14:paraId="277CF358" w14:textId="77777777" w:rsidR="00413FBE" w:rsidRPr="00A30CC4" w:rsidRDefault="00413FBE" w:rsidP="00413FBE">
            <w:pPr>
              <w:jc w:val="center"/>
              <w:rPr>
                <w:lang w:val="en-GB"/>
              </w:rPr>
            </w:pPr>
          </w:p>
        </w:tc>
        <w:tc>
          <w:tcPr>
            <w:tcW w:w="1699" w:type="dxa"/>
          </w:tcPr>
          <w:p w14:paraId="236A7838" w14:textId="77777777" w:rsidR="00413FBE" w:rsidRDefault="00413FBE" w:rsidP="00413FBE">
            <w:pPr>
              <w:jc w:val="center"/>
              <w:rPr>
                <w:lang w:val="en-GB" w:eastAsia="en-GB"/>
              </w:rPr>
            </w:pPr>
            <w:r>
              <w:rPr>
                <w:lang w:val="en-GB" w:eastAsia="en-GB"/>
              </w:rPr>
              <w:t>Procedural</w:t>
            </w:r>
          </w:p>
          <w:p w14:paraId="4692B2E4" w14:textId="77777777" w:rsidR="00413FBE" w:rsidRDefault="00413FBE" w:rsidP="00413FBE">
            <w:pPr>
              <w:jc w:val="center"/>
              <w:rPr>
                <w:lang w:val="en-GB" w:eastAsia="en-GB"/>
              </w:rPr>
            </w:pPr>
            <w:r>
              <w:rPr>
                <w:lang w:val="en-GB" w:eastAsia="en-GB"/>
              </w:rPr>
              <w:t>Terrain generation</w:t>
            </w:r>
          </w:p>
          <w:p w14:paraId="7F90415E" w14:textId="0AD301A9" w:rsidR="00413FBE" w:rsidRPr="00A30CC4" w:rsidRDefault="00413FBE" w:rsidP="00413FBE">
            <w:pPr>
              <w:jc w:val="center"/>
              <w:rPr>
                <w:lang w:val="en-GB"/>
              </w:rPr>
            </w:pPr>
          </w:p>
        </w:tc>
        <w:tc>
          <w:tcPr>
            <w:tcW w:w="1539" w:type="dxa"/>
          </w:tcPr>
          <w:p w14:paraId="5C28C183" w14:textId="3D3E78E9" w:rsidR="00413FBE" w:rsidRPr="00A30CC4" w:rsidRDefault="00413FBE" w:rsidP="00413FBE">
            <w:pPr>
              <w:jc w:val="center"/>
              <w:rPr>
                <w:lang w:val="en-GB"/>
              </w:rPr>
            </w:pPr>
            <w:r>
              <w:rPr>
                <w:lang w:val="en-GB" w:eastAsia="en-GB"/>
              </w:rPr>
              <w:t>10</w:t>
            </w:r>
          </w:p>
        </w:tc>
        <w:tc>
          <w:tcPr>
            <w:tcW w:w="4673" w:type="dxa"/>
          </w:tcPr>
          <w:p w14:paraId="22949CED" w14:textId="356B4B7A" w:rsidR="00413FBE" w:rsidRPr="00A30CC4" w:rsidRDefault="00413FBE" w:rsidP="00413FBE">
            <w:pPr>
              <w:rPr>
                <w:lang w:val="en-GB"/>
              </w:rPr>
            </w:pPr>
            <w:r>
              <w:rPr>
                <w:lang w:val="en-GB" w:eastAsia="en-GB"/>
              </w:rPr>
              <w:t>The terrain is generated using diamond square, fault line, and one other algorithm</w:t>
            </w:r>
            <w:r w:rsidR="00D21A77">
              <w:rPr>
                <w:lang w:val="en-GB" w:eastAsia="en-GB"/>
              </w:rPr>
              <w:t xml:space="preserve"> (2.5 marks each)</w:t>
            </w:r>
          </w:p>
        </w:tc>
      </w:tr>
      <w:tr w:rsidR="00413FBE" w:rsidRPr="00A30CC4" w14:paraId="1EDA2FBD" w14:textId="77777777" w:rsidTr="00B752A2">
        <w:trPr>
          <w:trHeight w:val="16"/>
        </w:trPr>
        <w:tc>
          <w:tcPr>
            <w:tcW w:w="961" w:type="dxa"/>
            <w:vMerge w:val="restart"/>
            <w:textDirection w:val="btLr"/>
            <w:vAlign w:val="center"/>
          </w:tcPr>
          <w:p w14:paraId="0420B1E3" w14:textId="1DA6851A" w:rsidR="00413FBE" w:rsidRPr="00A30CC4" w:rsidRDefault="00413FBE" w:rsidP="00413FBE">
            <w:pPr>
              <w:jc w:val="center"/>
              <w:rPr>
                <w:lang w:val="en-GB"/>
              </w:rPr>
            </w:pPr>
            <w:r>
              <w:rPr>
                <w:lang w:val="en-GB"/>
              </w:rPr>
              <w:t>Animation</w:t>
            </w:r>
          </w:p>
        </w:tc>
        <w:tc>
          <w:tcPr>
            <w:tcW w:w="1699" w:type="dxa"/>
          </w:tcPr>
          <w:p w14:paraId="7555004B" w14:textId="581EF781" w:rsidR="00413FBE" w:rsidRDefault="00413FBE" w:rsidP="00413FBE">
            <w:pPr>
              <w:jc w:val="center"/>
              <w:rPr>
                <w:lang w:val="en-GB"/>
              </w:rPr>
            </w:pPr>
            <w:r>
              <w:rPr>
                <w:lang w:val="en-GB"/>
              </w:rPr>
              <w:t>Human skeletal structure</w:t>
            </w:r>
          </w:p>
        </w:tc>
        <w:tc>
          <w:tcPr>
            <w:tcW w:w="1539" w:type="dxa"/>
          </w:tcPr>
          <w:p w14:paraId="58F92B3D" w14:textId="3709F5EB" w:rsidR="00413FBE" w:rsidRDefault="00413FBE" w:rsidP="00413FBE">
            <w:pPr>
              <w:jc w:val="center"/>
              <w:rPr>
                <w:lang w:val="en-GB"/>
              </w:rPr>
            </w:pPr>
            <w:r>
              <w:rPr>
                <w:lang w:val="en-GB"/>
              </w:rPr>
              <w:t>10</w:t>
            </w:r>
          </w:p>
        </w:tc>
        <w:tc>
          <w:tcPr>
            <w:tcW w:w="4673" w:type="dxa"/>
          </w:tcPr>
          <w:p w14:paraId="73A6B61B" w14:textId="77777777" w:rsidR="00413FBE" w:rsidRDefault="00413FBE" w:rsidP="00413FBE">
            <w:pPr>
              <w:rPr>
                <w:lang w:val="en-GB"/>
              </w:rPr>
            </w:pPr>
            <w:r>
              <w:rPr>
                <w:lang w:val="en-GB"/>
              </w:rPr>
              <w:t xml:space="preserve">Simple skeletal structure consisting of jointed arms and legs using an appropriate data structure for traversing the skeleton. </w:t>
            </w:r>
          </w:p>
          <w:p w14:paraId="2418A91D" w14:textId="77777777" w:rsidR="00413FBE" w:rsidRDefault="00413FBE" w:rsidP="00413FBE">
            <w:pPr>
              <w:rPr>
                <w:lang w:val="en-GB"/>
              </w:rPr>
            </w:pPr>
          </w:p>
          <w:p w14:paraId="69FCB5E0" w14:textId="06966AD1" w:rsidR="00413FBE" w:rsidRDefault="00413FBE" w:rsidP="00413FBE">
            <w:pPr>
              <w:rPr>
                <w:lang w:val="en-GB"/>
              </w:rPr>
            </w:pPr>
            <w:r>
              <w:rPr>
                <w:lang w:val="en-GB"/>
              </w:rPr>
              <w:t>This must be hand coded – i.e. all code is written by you, you may not use a pre-defined animation code library.</w:t>
            </w:r>
          </w:p>
        </w:tc>
      </w:tr>
      <w:tr w:rsidR="00413FBE" w:rsidRPr="00A30CC4" w14:paraId="0BA92B4B" w14:textId="77777777" w:rsidTr="00EA1DFA">
        <w:trPr>
          <w:trHeight w:val="16"/>
        </w:trPr>
        <w:tc>
          <w:tcPr>
            <w:tcW w:w="961" w:type="dxa"/>
            <w:vMerge/>
          </w:tcPr>
          <w:p w14:paraId="16DC2B07" w14:textId="77777777" w:rsidR="00413FBE" w:rsidRPr="00A30CC4" w:rsidRDefault="00413FBE" w:rsidP="00413FBE">
            <w:pPr>
              <w:jc w:val="center"/>
              <w:rPr>
                <w:lang w:val="en-GB"/>
              </w:rPr>
            </w:pPr>
          </w:p>
        </w:tc>
        <w:tc>
          <w:tcPr>
            <w:tcW w:w="1699" w:type="dxa"/>
          </w:tcPr>
          <w:p w14:paraId="176B6996" w14:textId="76485B61" w:rsidR="00413FBE" w:rsidRDefault="00413FBE" w:rsidP="00413FBE">
            <w:pPr>
              <w:jc w:val="center"/>
              <w:rPr>
                <w:lang w:val="en-GB"/>
              </w:rPr>
            </w:pPr>
            <w:r>
              <w:rPr>
                <w:lang w:val="en-GB"/>
              </w:rPr>
              <w:t xml:space="preserve">Walking </w:t>
            </w:r>
            <w:r w:rsidRPr="00A30CC4">
              <w:rPr>
                <w:lang w:val="en-GB"/>
              </w:rPr>
              <w:t>animation</w:t>
            </w:r>
          </w:p>
        </w:tc>
        <w:tc>
          <w:tcPr>
            <w:tcW w:w="1539" w:type="dxa"/>
          </w:tcPr>
          <w:p w14:paraId="0EBE6242" w14:textId="4CE88D3B" w:rsidR="00413FBE" w:rsidRDefault="00413FBE" w:rsidP="00413FBE">
            <w:pPr>
              <w:jc w:val="center"/>
              <w:rPr>
                <w:lang w:val="en-GB"/>
              </w:rPr>
            </w:pPr>
            <w:r>
              <w:rPr>
                <w:lang w:val="en-GB"/>
              </w:rPr>
              <w:t>10</w:t>
            </w:r>
          </w:p>
        </w:tc>
        <w:tc>
          <w:tcPr>
            <w:tcW w:w="4673" w:type="dxa"/>
          </w:tcPr>
          <w:p w14:paraId="02AF0850" w14:textId="77777777" w:rsidR="00413FBE" w:rsidRDefault="00413FBE" w:rsidP="00413FBE">
            <w:pPr>
              <w:rPr>
                <w:lang w:val="en-GB"/>
              </w:rPr>
            </w:pPr>
            <w:r>
              <w:rPr>
                <w:lang w:val="en-GB"/>
              </w:rPr>
              <w:t>An animated sequence which either reads (a pre-computed set) or computes a set of joint angle and position changes to simulate walking motion, and renders the skin of the character</w:t>
            </w:r>
          </w:p>
          <w:p w14:paraId="6BA27FE1" w14:textId="77777777" w:rsidR="00413FBE" w:rsidRDefault="00413FBE" w:rsidP="00413FBE">
            <w:pPr>
              <w:rPr>
                <w:lang w:val="en-GB"/>
              </w:rPr>
            </w:pPr>
          </w:p>
          <w:p w14:paraId="38CC2B62" w14:textId="5410D000" w:rsidR="00413FBE" w:rsidRDefault="00413FBE" w:rsidP="00413FBE">
            <w:pPr>
              <w:rPr>
                <w:lang w:val="en-GB"/>
              </w:rPr>
            </w:pPr>
            <w:r>
              <w:rPr>
                <w:lang w:val="en-GB"/>
              </w:rPr>
              <w:t>This must be hand coded – i.e. all code is written by you, you may not use a pre-defined animation code library.</w:t>
            </w:r>
          </w:p>
        </w:tc>
      </w:tr>
      <w:tr w:rsidR="00413FBE" w:rsidRPr="00A30CC4" w14:paraId="03CC9C38" w14:textId="77777777" w:rsidTr="00EA1DFA">
        <w:trPr>
          <w:trHeight w:val="16"/>
        </w:trPr>
        <w:tc>
          <w:tcPr>
            <w:tcW w:w="961" w:type="dxa"/>
            <w:vMerge/>
          </w:tcPr>
          <w:p w14:paraId="6356614B" w14:textId="77777777" w:rsidR="00413FBE" w:rsidRPr="00A30CC4" w:rsidRDefault="00413FBE" w:rsidP="00413FBE">
            <w:pPr>
              <w:jc w:val="center"/>
              <w:rPr>
                <w:lang w:val="en-GB"/>
              </w:rPr>
            </w:pPr>
          </w:p>
        </w:tc>
        <w:tc>
          <w:tcPr>
            <w:tcW w:w="1699" w:type="dxa"/>
          </w:tcPr>
          <w:p w14:paraId="03DF5E81" w14:textId="4BB1DB2E" w:rsidR="00413FBE" w:rsidRDefault="00413FBE" w:rsidP="00413FBE">
            <w:pPr>
              <w:jc w:val="center"/>
              <w:rPr>
                <w:lang w:val="en-GB"/>
              </w:rPr>
            </w:pPr>
            <w:r>
              <w:rPr>
                <w:lang w:val="en-GB"/>
              </w:rPr>
              <w:t>L</w:t>
            </w:r>
            <w:r w:rsidRPr="00024804">
              <w:rPr>
                <w:lang w:val="en-GB"/>
              </w:rPr>
              <w:t>oading a humanoid</w:t>
            </w:r>
            <w:r>
              <w:rPr>
                <w:lang w:val="en-GB"/>
              </w:rPr>
              <w:t xml:space="preserve"> character</w:t>
            </w:r>
          </w:p>
        </w:tc>
        <w:tc>
          <w:tcPr>
            <w:tcW w:w="1539" w:type="dxa"/>
          </w:tcPr>
          <w:p w14:paraId="2B392FB0" w14:textId="01324876" w:rsidR="00413FBE" w:rsidRDefault="00413FBE" w:rsidP="00413FBE">
            <w:pPr>
              <w:jc w:val="center"/>
              <w:rPr>
                <w:lang w:val="en-GB"/>
              </w:rPr>
            </w:pPr>
            <w:r>
              <w:rPr>
                <w:lang w:val="en-GB"/>
              </w:rPr>
              <w:t>5</w:t>
            </w:r>
          </w:p>
        </w:tc>
        <w:tc>
          <w:tcPr>
            <w:tcW w:w="4673" w:type="dxa"/>
          </w:tcPr>
          <w:p w14:paraId="4BE74EF3" w14:textId="011274B1" w:rsidR="00413FBE" w:rsidRDefault="00413FBE" w:rsidP="00413FBE">
            <w:pPr>
              <w:rPr>
                <w:lang w:val="en-GB"/>
              </w:rPr>
            </w:pPr>
            <w:r>
              <w:rPr>
                <w:lang w:val="en-GB"/>
              </w:rPr>
              <w:t>L</w:t>
            </w:r>
            <w:r w:rsidRPr="00024804">
              <w:rPr>
                <w:lang w:val="en-GB"/>
              </w:rPr>
              <w:t xml:space="preserve">oading </w:t>
            </w:r>
            <w:r>
              <w:rPr>
                <w:lang w:val="en-GB" w:eastAsia="en-GB"/>
              </w:rPr>
              <w:t xml:space="preserve">a skinned model of </w:t>
            </w:r>
            <w:r w:rsidRPr="00024804">
              <w:rPr>
                <w:lang w:val="en-GB"/>
              </w:rPr>
              <w:t>humanoid</w:t>
            </w:r>
            <w:r>
              <w:rPr>
                <w:lang w:val="en-GB" w:eastAsia="en-GB"/>
              </w:rPr>
              <w:t xml:space="preserve"> </w:t>
            </w:r>
            <w:r>
              <w:rPr>
                <w:lang w:val="en-GB"/>
              </w:rPr>
              <w:t>character</w:t>
            </w:r>
            <w:r>
              <w:rPr>
                <w:lang w:val="en-GB" w:eastAsia="en-GB"/>
              </w:rPr>
              <w:t xml:space="preserve"> from a suitably formatted file</w:t>
            </w:r>
          </w:p>
        </w:tc>
      </w:tr>
      <w:tr w:rsidR="00413FBE" w:rsidRPr="00A30CC4" w14:paraId="0C26BDD4" w14:textId="77777777" w:rsidTr="00EA1DFA">
        <w:trPr>
          <w:trHeight w:val="16"/>
        </w:trPr>
        <w:tc>
          <w:tcPr>
            <w:tcW w:w="961" w:type="dxa"/>
            <w:vMerge/>
          </w:tcPr>
          <w:p w14:paraId="6C8807A8" w14:textId="77777777" w:rsidR="00413FBE" w:rsidRPr="00A30CC4" w:rsidRDefault="00413FBE" w:rsidP="00413FBE">
            <w:pPr>
              <w:jc w:val="center"/>
              <w:rPr>
                <w:lang w:val="en-GB"/>
              </w:rPr>
            </w:pPr>
          </w:p>
        </w:tc>
        <w:tc>
          <w:tcPr>
            <w:tcW w:w="1699" w:type="dxa"/>
          </w:tcPr>
          <w:p w14:paraId="399AB59D" w14:textId="3C136904" w:rsidR="00413FBE" w:rsidRDefault="00413FBE" w:rsidP="00413FBE">
            <w:pPr>
              <w:jc w:val="center"/>
              <w:rPr>
                <w:lang w:val="en-GB"/>
              </w:rPr>
            </w:pPr>
            <w:r>
              <w:rPr>
                <w:lang w:val="en-GB"/>
              </w:rPr>
              <w:t>Adaptive motion sequence</w:t>
            </w:r>
          </w:p>
        </w:tc>
        <w:tc>
          <w:tcPr>
            <w:tcW w:w="1539" w:type="dxa"/>
          </w:tcPr>
          <w:p w14:paraId="7F360BFE" w14:textId="599A15B3" w:rsidR="00413FBE" w:rsidRDefault="00413FBE" w:rsidP="00413FBE">
            <w:pPr>
              <w:jc w:val="center"/>
              <w:rPr>
                <w:lang w:val="en-GB"/>
              </w:rPr>
            </w:pPr>
            <w:r>
              <w:rPr>
                <w:lang w:val="en-GB"/>
              </w:rPr>
              <w:t>1</w:t>
            </w:r>
            <w:r w:rsidR="001354AF">
              <w:rPr>
                <w:lang w:val="en-GB"/>
              </w:rPr>
              <w:t>0</w:t>
            </w:r>
          </w:p>
        </w:tc>
        <w:tc>
          <w:tcPr>
            <w:tcW w:w="4673" w:type="dxa"/>
          </w:tcPr>
          <w:p w14:paraId="577705CF" w14:textId="46B949E7" w:rsidR="00413FBE" w:rsidRDefault="00413FBE" w:rsidP="00413FBE">
            <w:pPr>
              <w:rPr>
                <w:lang w:val="en-GB"/>
              </w:rPr>
            </w:pPr>
            <w:r>
              <w:rPr>
                <w:lang w:val="en-GB"/>
              </w:rPr>
              <w:t>The ‘walking’ motion is adapted to the terrain features such that gait parameters are dynamically calculated</w:t>
            </w:r>
          </w:p>
        </w:tc>
      </w:tr>
      <w:tr w:rsidR="00413FBE" w:rsidRPr="00A30CC4" w14:paraId="3F6BDCBB" w14:textId="77777777" w:rsidTr="00EA1DFA">
        <w:trPr>
          <w:cantSplit/>
          <w:trHeight w:val="921"/>
        </w:trPr>
        <w:tc>
          <w:tcPr>
            <w:tcW w:w="961" w:type="dxa"/>
            <w:textDirection w:val="btLr"/>
          </w:tcPr>
          <w:p w14:paraId="43D551E7" w14:textId="77777777" w:rsidR="00413FBE" w:rsidRPr="00A30CC4" w:rsidRDefault="00413FBE" w:rsidP="00413FBE">
            <w:pPr>
              <w:ind w:left="113" w:right="113"/>
              <w:jc w:val="center"/>
              <w:rPr>
                <w:lang w:val="en-GB"/>
              </w:rPr>
            </w:pPr>
            <w:r>
              <w:rPr>
                <w:lang w:val="en-GB"/>
              </w:rPr>
              <w:t xml:space="preserve">        R</w:t>
            </w:r>
            <w:r w:rsidRPr="00A30CC4">
              <w:rPr>
                <w:lang w:val="en-GB"/>
              </w:rPr>
              <w:t>eport</w:t>
            </w:r>
          </w:p>
        </w:tc>
        <w:tc>
          <w:tcPr>
            <w:tcW w:w="1699" w:type="dxa"/>
          </w:tcPr>
          <w:p w14:paraId="69B3E56E" w14:textId="77777777" w:rsidR="00413FBE" w:rsidRDefault="00413FBE" w:rsidP="00413FBE">
            <w:pPr>
              <w:jc w:val="center"/>
              <w:rPr>
                <w:lang w:val="en-GB"/>
              </w:rPr>
            </w:pPr>
          </w:p>
          <w:p w14:paraId="3575ADFD" w14:textId="77777777" w:rsidR="00413FBE" w:rsidRDefault="00413FBE" w:rsidP="00413FBE">
            <w:pPr>
              <w:jc w:val="center"/>
              <w:rPr>
                <w:lang w:val="en-GB"/>
              </w:rPr>
            </w:pPr>
          </w:p>
          <w:p w14:paraId="7EA09481" w14:textId="77777777" w:rsidR="00413FBE" w:rsidRPr="00A30CC4" w:rsidRDefault="00413FBE" w:rsidP="00413FBE">
            <w:pPr>
              <w:jc w:val="center"/>
              <w:rPr>
                <w:lang w:val="en-GB"/>
              </w:rPr>
            </w:pPr>
            <w:r>
              <w:rPr>
                <w:lang w:val="en-GB"/>
              </w:rPr>
              <w:t>Report</w:t>
            </w:r>
          </w:p>
        </w:tc>
        <w:tc>
          <w:tcPr>
            <w:tcW w:w="1539" w:type="dxa"/>
          </w:tcPr>
          <w:p w14:paraId="716E11A5" w14:textId="776D9DC3" w:rsidR="00413FBE" w:rsidRPr="00A30CC4" w:rsidRDefault="00E63CD4" w:rsidP="00413FBE">
            <w:pPr>
              <w:jc w:val="center"/>
              <w:rPr>
                <w:lang w:val="en-GB"/>
              </w:rPr>
            </w:pPr>
            <w:r>
              <w:rPr>
                <w:lang w:val="en-GB"/>
              </w:rPr>
              <w:t>2</w:t>
            </w:r>
            <w:r w:rsidR="00413FBE">
              <w:rPr>
                <w:lang w:val="en-GB"/>
              </w:rPr>
              <w:t>0</w:t>
            </w:r>
          </w:p>
        </w:tc>
        <w:tc>
          <w:tcPr>
            <w:tcW w:w="4673" w:type="dxa"/>
          </w:tcPr>
          <w:p w14:paraId="26A7DFA7" w14:textId="77777777" w:rsidR="00413FBE" w:rsidRPr="00657FEF" w:rsidRDefault="00413FBE" w:rsidP="00413FBE">
            <w:pPr>
              <w:rPr>
                <w:sz w:val="22"/>
                <w:szCs w:val="22"/>
              </w:rPr>
            </w:pPr>
            <w:r>
              <w:rPr>
                <w:sz w:val="22"/>
                <w:szCs w:val="22"/>
              </w:rPr>
              <w:t xml:space="preserve">The report as discussed in the assignment, </w:t>
            </w:r>
            <w:r w:rsidRPr="00657FEF">
              <w:rPr>
                <w:sz w:val="22"/>
                <w:szCs w:val="22"/>
              </w:rPr>
              <w:t>written in a suitable style with appropriate diagrams and explanation for each of the sections specified.</w:t>
            </w:r>
          </w:p>
          <w:p w14:paraId="113BD520" w14:textId="3AD204D3" w:rsidR="00413FBE" w:rsidRPr="001354AF" w:rsidRDefault="00413FBE" w:rsidP="00413FBE">
            <w:pPr>
              <w:rPr>
                <w:sz w:val="22"/>
                <w:szCs w:val="22"/>
              </w:rPr>
            </w:pPr>
            <w:r w:rsidRPr="00657FEF">
              <w:rPr>
                <w:sz w:val="22"/>
                <w:szCs w:val="22"/>
              </w:rPr>
              <w:t>The selection of techniques is reflected upon through referenced researched</w:t>
            </w:r>
            <w:r>
              <w:rPr>
                <w:sz w:val="22"/>
                <w:szCs w:val="22"/>
              </w:rPr>
              <w:t xml:space="preserve">. </w:t>
            </w:r>
          </w:p>
        </w:tc>
      </w:tr>
    </w:tbl>
    <w:p w14:paraId="27FFBCF0" w14:textId="36A370D0" w:rsidR="009B5593" w:rsidRDefault="009B5593">
      <w:pPr>
        <w:rPr>
          <w:lang w:val="en-GB"/>
        </w:rPr>
      </w:pPr>
    </w:p>
    <w:p w14:paraId="372B9FFA" w14:textId="1FA4FE15" w:rsidR="00D21A77" w:rsidRDefault="00D21A77">
      <w:pPr>
        <w:rPr>
          <w:lang w:val="en-GB"/>
        </w:rPr>
      </w:pPr>
    </w:p>
    <w:p w14:paraId="17B43151" w14:textId="78B6E54B" w:rsidR="00D21A77" w:rsidRDefault="00D21A77">
      <w:pPr>
        <w:rPr>
          <w:lang w:val="en-GB"/>
        </w:rPr>
      </w:pPr>
      <w:r>
        <w:rPr>
          <w:lang w:val="en-GB"/>
        </w:rPr>
        <w:t>You should also make yourself aware of University regulations regarding</w:t>
      </w:r>
      <w:r w:rsidR="00D62EFA">
        <w:rPr>
          <w:lang w:val="en-GB"/>
        </w:rPr>
        <w:t xml:space="preserve"> </w:t>
      </w:r>
      <w:r w:rsidR="00983B2E">
        <w:rPr>
          <w:lang w:val="en-GB"/>
        </w:rPr>
        <w:t>ethics, plagiarism</w:t>
      </w:r>
      <w:r>
        <w:rPr>
          <w:lang w:val="en-GB"/>
        </w:rPr>
        <w:t>, late hand-ins and other issues relating to assessment</w:t>
      </w:r>
      <w:r w:rsidR="00D62EFA">
        <w:rPr>
          <w:lang w:val="en-GB"/>
        </w:rPr>
        <w:t xml:space="preserve"> and your general conduct</w:t>
      </w:r>
      <w:r>
        <w:rPr>
          <w:lang w:val="en-GB"/>
        </w:rPr>
        <w:t xml:space="preserve">. </w:t>
      </w:r>
    </w:p>
    <w:p w14:paraId="594857E3" w14:textId="288BDB5A" w:rsidR="00D21A77" w:rsidRDefault="00D21A77">
      <w:pPr>
        <w:rPr>
          <w:lang w:val="en-GB"/>
        </w:rPr>
      </w:pPr>
    </w:p>
    <w:p w14:paraId="186AD008" w14:textId="77777777" w:rsidR="00D21A77" w:rsidRDefault="00D21A77">
      <w:pPr>
        <w:rPr>
          <w:lang w:val="en-GB"/>
        </w:rPr>
      </w:pPr>
    </w:p>
    <w:sectPr w:rsidR="00D21A77">
      <w:headerReference w:type="default"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66E31" w14:textId="77777777" w:rsidR="00313DC7" w:rsidRDefault="00313DC7">
      <w:r>
        <w:separator/>
      </w:r>
    </w:p>
  </w:endnote>
  <w:endnote w:type="continuationSeparator" w:id="0">
    <w:p w14:paraId="526B9887" w14:textId="77777777" w:rsidR="00313DC7" w:rsidRDefault="00313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219B3" w14:textId="77777777" w:rsidR="00345F78" w:rsidRPr="007A667B" w:rsidRDefault="00345F78">
    <w:pPr>
      <w:pStyle w:val="Footer"/>
      <w:rPr>
        <w:lang w:val="en-GB"/>
      </w:rPr>
    </w:pPr>
    <w:r>
      <w:rPr>
        <w:lang w:val="en-GB"/>
      </w:rPr>
      <w:tab/>
    </w:r>
    <w:r>
      <w:rPr>
        <w:lang w:val="en-GB"/>
      </w:rPr>
      <w:tab/>
    </w:r>
    <w:r>
      <w:rPr>
        <w:rStyle w:val="PageNumber"/>
      </w:rPr>
      <w:fldChar w:fldCharType="begin"/>
    </w:r>
    <w:r>
      <w:rPr>
        <w:rStyle w:val="PageNumber"/>
      </w:rPr>
      <w:instrText xml:space="preserve"> PAGE </w:instrText>
    </w:r>
    <w:r>
      <w:rPr>
        <w:rStyle w:val="PageNumber"/>
      </w:rPr>
      <w:fldChar w:fldCharType="separate"/>
    </w:r>
    <w:r w:rsidR="00761713">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61713">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62DCE" w14:textId="77777777" w:rsidR="00313DC7" w:rsidRDefault="00313DC7">
      <w:r>
        <w:separator/>
      </w:r>
    </w:p>
  </w:footnote>
  <w:footnote w:type="continuationSeparator" w:id="0">
    <w:p w14:paraId="64077450" w14:textId="77777777" w:rsidR="00313DC7" w:rsidRDefault="00313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43427" w14:textId="77777777" w:rsidR="00345F78" w:rsidRPr="00BA076F" w:rsidRDefault="00345F78" w:rsidP="007A667B">
    <w:pPr>
      <w:pStyle w:val="Header"/>
      <w:jc w:val="center"/>
      <w:rPr>
        <w:b/>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63F3FEB"/>
    <w:multiLevelType w:val="hybridMultilevel"/>
    <w:tmpl w:val="2A4ADD7E"/>
    <w:lvl w:ilvl="0" w:tplc="0809000F">
      <w:start w:val="1"/>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rPr>
        <w:rFonts w:hint="default"/>
      </w:r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7C72049"/>
    <w:multiLevelType w:val="hybridMultilevel"/>
    <w:tmpl w:val="49967B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1E109C"/>
    <w:multiLevelType w:val="hybridMultilevel"/>
    <w:tmpl w:val="1FF2CF1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326F1"/>
    <w:multiLevelType w:val="hybridMultilevel"/>
    <w:tmpl w:val="338E593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CAC55F8"/>
    <w:multiLevelType w:val="hybridMultilevel"/>
    <w:tmpl w:val="C19AED26"/>
    <w:lvl w:ilvl="0" w:tplc="08090003">
      <w:start w:val="1"/>
      <w:numFmt w:val="bullet"/>
      <w:lvlText w:val="o"/>
      <w:lvlJc w:val="left"/>
      <w:pPr>
        <w:tabs>
          <w:tab w:val="num" w:pos="1080"/>
        </w:tabs>
        <w:ind w:left="1080" w:hanging="360"/>
      </w:pPr>
      <w:rPr>
        <w:rFonts w:ascii="Courier New" w:hAnsi="Courier New" w:cs="Courier New"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E231670"/>
    <w:multiLevelType w:val="hybridMultilevel"/>
    <w:tmpl w:val="F56A8D82"/>
    <w:lvl w:ilvl="0" w:tplc="E0F22A3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5BE4238"/>
    <w:multiLevelType w:val="hybridMultilevel"/>
    <w:tmpl w:val="60DA241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97B0F6E"/>
    <w:multiLevelType w:val="hybridMultilevel"/>
    <w:tmpl w:val="9E64FF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AF07952"/>
    <w:multiLevelType w:val="multilevel"/>
    <w:tmpl w:val="0174FA1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2EDA2293"/>
    <w:multiLevelType w:val="hybridMultilevel"/>
    <w:tmpl w:val="2E4ED1C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09503B4"/>
    <w:multiLevelType w:val="hybridMultilevel"/>
    <w:tmpl w:val="8D927C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177302"/>
    <w:multiLevelType w:val="hybridMultilevel"/>
    <w:tmpl w:val="DD28CD8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BA5969"/>
    <w:multiLevelType w:val="hybridMultilevel"/>
    <w:tmpl w:val="CD2EFA46"/>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1A02D06"/>
    <w:multiLevelType w:val="hybridMultilevel"/>
    <w:tmpl w:val="0174FA16"/>
    <w:lvl w:ilvl="0" w:tplc="BA9226F8">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55892470"/>
    <w:multiLevelType w:val="hybridMultilevel"/>
    <w:tmpl w:val="76A041B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CC4E28"/>
    <w:multiLevelType w:val="hybridMultilevel"/>
    <w:tmpl w:val="400A48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DCB782E"/>
    <w:multiLevelType w:val="hybridMultilevel"/>
    <w:tmpl w:val="2676CB44"/>
    <w:lvl w:ilvl="0" w:tplc="08ECB272">
      <w:start w:val="1"/>
      <w:numFmt w:val="decimal"/>
      <w:lvlText w:val="%1."/>
      <w:lvlJc w:val="left"/>
      <w:pPr>
        <w:tabs>
          <w:tab w:val="num" w:pos="720"/>
        </w:tabs>
        <w:ind w:left="720" w:hanging="360"/>
      </w:pPr>
      <w:rPr>
        <w:b/>
      </w:rPr>
    </w:lvl>
    <w:lvl w:ilvl="1" w:tplc="BA9226F8">
      <w:start w:val="1"/>
      <w:numFmt w:val="bullet"/>
      <w:lvlText w:val=""/>
      <w:lvlJc w:val="left"/>
      <w:pPr>
        <w:tabs>
          <w:tab w:val="num" w:pos="1440"/>
        </w:tabs>
        <w:ind w:left="1440" w:hanging="360"/>
      </w:pPr>
      <w:rPr>
        <w:rFonts w:ascii="Symbol" w:hAnsi="Symbol" w:hint="default"/>
        <w:b/>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rPr>
        <w:b/>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61B34FE7"/>
    <w:multiLevelType w:val="hybridMultilevel"/>
    <w:tmpl w:val="76A041B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504621"/>
    <w:multiLevelType w:val="hybridMultilevel"/>
    <w:tmpl w:val="58C84B2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CA479C"/>
    <w:multiLevelType w:val="multilevel"/>
    <w:tmpl w:val="1FF2CF1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C4583D"/>
    <w:multiLevelType w:val="hybridMultilevel"/>
    <w:tmpl w:val="BCA2236C"/>
    <w:lvl w:ilvl="0" w:tplc="08090001">
      <w:start w:val="1"/>
      <w:numFmt w:val="bullet"/>
      <w:lvlText w:val=""/>
      <w:lvlJc w:val="left"/>
      <w:pPr>
        <w:tabs>
          <w:tab w:val="num" w:pos="360"/>
        </w:tabs>
        <w:ind w:left="360" w:hanging="360"/>
      </w:pPr>
      <w:rPr>
        <w:rFonts w:ascii="Symbol" w:hAnsi="Symbol" w:hint="default"/>
      </w:r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rPr>
        <w:rFonts w:hint="default"/>
      </w:r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79335C33"/>
    <w:multiLevelType w:val="hybridMultilevel"/>
    <w:tmpl w:val="3864AA5A"/>
    <w:lvl w:ilvl="0" w:tplc="E0F22A3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E0F22A3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F87404A"/>
    <w:multiLevelType w:val="hybridMultilevel"/>
    <w:tmpl w:val="B150C08E"/>
    <w:lvl w:ilvl="0" w:tplc="08090003">
      <w:start w:val="1"/>
      <w:numFmt w:val="bullet"/>
      <w:lvlText w:val="o"/>
      <w:lvlJc w:val="left"/>
      <w:pPr>
        <w:tabs>
          <w:tab w:val="num" w:pos="360"/>
        </w:tabs>
        <w:ind w:left="360" w:hanging="360"/>
      </w:pPr>
      <w:rPr>
        <w:rFonts w:ascii="Courier New" w:hAnsi="Courier New" w:cs="Courier New"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num w:numId="1">
    <w:abstractNumId w:val="8"/>
  </w:num>
  <w:num w:numId="2">
    <w:abstractNumId w:val="13"/>
  </w:num>
  <w:num w:numId="3">
    <w:abstractNumId w:val="4"/>
  </w:num>
  <w:num w:numId="4">
    <w:abstractNumId w:val="3"/>
  </w:num>
  <w:num w:numId="5">
    <w:abstractNumId w:val="10"/>
  </w:num>
  <w:num w:numId="6">
    <w:abstractNumId w:val="20"/>
  </w:num>
  <w:num w:numId="7">
    <w:abstractNumId w:val="22"/>
  </w:num>
  <w:num w:numId="8">
    <w:abstractNumId w:val="6"/>
  </w:num>
  <w:num w:numId="9">
    <w:abstractNumId w:val="19"/>
  </w:num>
  <w:num w:numId="10">
    <w:abstractNumId w:val="12"/>
  </w:num>
  <w:num w:numId="11">
    <w:abstractNumId w:val="11"/>
  </w:num>
  <w:num w:numId="12">
    <w:abstractNumId w:val="14"/>
  </w:num>
  <w:num w:numId="13">
    <w:abstractNumId w:val="9"/>
  </w:num>
  <w:num w:numId="14">
    <w:abstractNumId w:val="23"/>
  </w:num>
  <w:num w:numId="15">
    <w:abstractNumId w:val="5"/>
  </w:num>
  <w:num w:numId="16">
    <w:abstractNumId w:val="17"/>
  </w:num>
  <w:num w:numId="17">
    <w:abstractNumId w:val="0"/>
  </w:num>
  <w:num w:numId="18">
    <w:abstractNumId w:val="7"/>
  </w:num>
  <w:num w:numId="19">
    <w:abstractNumId w:val="1"/>
  </w:num>
  <w:num w:numId="20">
    <w:abstractNumId w:val="21"/>
  </w:num>
  <w:num w:numId="21">
    <w:abstractNumId w:val="15"/>
  </w:num>
  <w:num w:numId="22">
    <w:abstractNumId w:val="18"/>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261"/>
    <w:rsid w:val="000072E7"/>
    <w:rsid w:val="00024804"/>
    <w:rsid w:val="000520AA"/>
    <w:rsid w:val="00061207"/>
    <w:rsid w:val="00062FC5"/>
    <w:rsid w:val="000731D4"/>
    <w:rsid w:val="00075317"/>
    <w:rsid w:val="00092F33"/>
    <w:rsid w:val="000A7BAB"/>
    <w:rsid w:val="000B5330"/>
    <w:rsid w:val="000F6130"/>
    <w:rsid w:val="001103AB"/>
    <w:rsid w:val="00116122"/>
    <w:rsid w:val="00116730"/>
    <w:rsid w:val="00134378"/>
    <w:rsid w:val="001354AF"/>
    <w:rsid w:val="00155574"/>
    <w:rsid w:val="0016520E"/>
    <w:rsid w:val="00170186"/>
    <w:rsid w:val="00181B6B"/>
    <w:rsid w:val="001A6C2B"/>
    <w:rsid w:val="001B4E2E"/>
    <w:rsid w:val="001C4F80"/>
    <w:rsid w:val="001D0676"/>
    <w:rsid w:val="001D108D"/>
    <w:rsid w:val="001F379F"/>
    <w:rsid w:val="001F3FE5"/>
    <w:rsid w:val="001F7B59"/>
    <w:rsid w:val="00202523"/>
    <w:rsid w:val="00205A7A"/>
    <w:rsid w:val="002100D9"/>
    <w:rsid w:val="00215A5B"/>
    <w:rsid w:val="00245B64"/>
    <w:rsid w:val="0026154F"/>
    <w:rsid w:val="002932D9"/>
    <w:rsid w:val="002C4564"/>
    <w:rsid w:val="002C650A"/>
    <w:rsid w:val="002F7440"/>
    <w:rsid w:val="00313DC7"/>
    <w:rsid w:val="0032657C"/>
    <w:rsid w:val="00345187"/>
    <w:rsid w:val="00345F78"/>
    <w:rsid w:val="00351E34"/>
    <w:rsid w:val="00360926"/>
    <w:rsid w:val="0037296F"/>
    <w:rsid w:val="003844FF"/>
    <w:rsid w:val="00393E51"/>
    <w:rsid w:val="003E0A2B"/>
    <w:rsid w:val="003E26BE"/>
    <w:rsid w:val="003E5297"/>
    <w:rsid w:val="003F52D8"/>
    <w:rsid w:val="003F61FE"/>
    <w:rsid w:val="00403827"/>
    <w:rsid w:val="004043D5"/>
    <w:rsid w:val="0041145A"/>
    <w:rsid w:val="00413FBE"/>
    <w:rsid w:val="00433021"/>
    <w:rsid w:val="00434082"/>
    <w:rsid w:val="004366CC"/>
    <w:rsid w:val="0043670E"/>
    <w:rsid w:val="0045030C"/>
    <w:rsid w:val="0047067F"/>
    <w:rsid w:val="00475758"/>
    <w:rsid w:val="004A3BDD"/>
    <w:rsid w:val="004B27D2"/>
    <w:rsid w:val="004E023D"/>
    <w:rsid w:val="005028CE"/>
    <w:rsid w:val="00517FB2"/>
    <w:rsid w:val="0053783F"/>
    <w:rsid w:val="00546AC0"/>
    <w:rsid w:val="00564D97"/>
    <w:rsid w:val="00585CC9"/>
    <w:rsid w:val="00590E98"/>
    <w:rsid w:val="00590F3D"/>
    <w:rsid w:val="005A7A40"/>
    <w:rsid w:val="005C04B4"/>
    <w:rsid w:val="005C1215"/>
    <w:rsid w:val="005D6D37"/>
    <w:rsid w:val="005F6E0C"/>
    <w:rsid w:val="0060205C"/>
    <w:rsid w:val="00607AFF"/>
    <w:rsid w:val="00614793"/>
    <w:rsid w:val="006210A6"/>
    <w:rsid w:val="00625214"/>
    <w:rsid w:val="00657FEF"/>
    <w:rsid w:val="00681952"/>
    <w:rsid w:val="00685EB8"/>
    <w:rsid w:val="006A05D5"/>
    <w:rsid w:val="006A1608"/>
    <w:rsid w:val="006B0B54"/>
    <w:rsid w:val="006C2CE7"/>
    <w:rsid w:val="006D47B4"/>
    <w:rsid w:val="007059A7"/>
    <w:rsid w:val="00720E60"/>
    <w:rsid w:val="007224BC"/>
    <w:rsid w:val="00732218"/>
    <w:rsid w:val="007323D3"/>
    <w:rsid w:val="007460FD"/>
    <w:rsid w:val="00755F24"/>
    <w:rsid w:val="00761713"/>
    <w:rsid w:val="007622A8"/>
    <w:rsid w:val="00765E02"/>
    <w:rsid w:val="00782A6E"/>
    <w:rsid w:val="007921B1"/>
    <w:rsid w:val="007A667B"/>
    <w:rsid w:val="007C56C3"/>
    <w:rsid w:val="007E3C8C"/>
    <w:rsid w:val="00840D56"/>
    <w:rsid w:val="00860381"/>
    <w:rsid w:val="00863248"/>
    <w:rsid w:val="00875546"/>
    <w:rsid w:val="00876DDF"/>
    <w:rsid w:val="008A1BA5"/>
    <w:rsid w:val="008A244C"/>
    <w:rsid w:val="008A2EC4"/>
    <w:rsid w:val="008C4BCA"/>
    <w:rsid w:val="008D5C95"/>
    <w:rsid w:val="008E4238"/>
    <w:rsid w:val="008F25A0"/>
    <w:rsid w:val="0090200B"/>
    <w:rsid w:val="00954A5C"/>
    <w:rsid w:val="00956E56"/>
    <w:rsid w:val="00983B2E"/>
    <w:rsid w:val="009951A2"/>
    <w:rsid w:val="009A6469"/>
    <w:rsid w:val="009B4B03"/>
    <w:rsid w:val="009B5593"/>
    <w:rsid w:val="009C6031"/>
    <w:rsid w:val="00A15B29"/>
    <w:rsid w:val="00A30CC4"/>
    <w:rsid w:val="00A31D19"/>
    <w:rsid w:val="00A87FF8"/>
    <w:rsid w:val="00A94873"/>
    <w:rsid w:val="00AB1E98"/>
    <w:rsid w:val="00AC7BEA"/>
    <w:rsid w:val="00AD560F"/>
    <w:rsid w:val="00AD7778"/>
    <w:rsid w:val="00AE3F61"/>
    <w:rsid w:val="00B104C0"/>
    <w:rsid w:val="00B11603"/>
    <w:rsid w:val="00B233E4"/>
    <w:rsid w:val="00B349BD"/>
    <w:rsid w:val="00B732A4"/>
    <w:rsid w:val="00B73AEA"/>
    <w:rsid w:val="00B86898"/>
    <w:rsid w:val="00B967D5"/>
    <w:rsid w:val="00BA076F"/>
    <w:rsid w:val="00BA7045"/>
    <w:rsid w:val="00BB47B7"/>
    <w:rsid w:val="00BC545B"/>
    <w:rsid w:val="00BD1B97"/>
    <w:rsid w:val="00BD778B"/>
    <w:rsid w:val="00BE402A"/>
    <w:rsid w:val="00C12FBA"/>
    <w:rsid w:val="00C22B73"/>
    <w:rsid w:val="00C22D1F"/>
    <w:rsid w:val="00C245F1"/>
    <w:rsid w:val="00C366B0"/>
    <w:rsid w:val="00C50639"/>
    <w:rsid w:val="00C56913"/>
    <w:rsid w:val="00C6033F"/>
    <w:rsid w:val="00C83103"/>
    <w:rsid w:val="00CC1821"/>
    <w:rsid w:val="00CC6237"/>
    <w:rsid w:val="00D0247E"/>
    <w:rsid w:val="00D152F7"/>
    <w:rsid w:val="00D21A77"/>
    <w:rsid w:val="00D33403"/>
    <w:rsid w:val="00D34E86"/>
    <w:rsid w:val="00D550B5"/>
    <w:rsid w:val="00D56E43"/>
    <w:rsid w:val="00D5744E"/>
    <w:rsid w:val="00D62EFA"/>
    <w:rsid w:val="00DA4189"/>
    <w:rsid w:val="00DB50C3"/>
    <w:rsid w:val="00DB5A6C"/>
    <w:rsid w:val="00DB5B1B"/>
    <w:rsid w:val="00E30B01"/>
    <w:rsid w:val="00E506C2"/>
    <w:rsid w:val="00E51E3B"/>
    <w:rsid w:val="00E55980"/>
    <w:rsid w:val="00E6097A"/>
    <w:rsid w:val="00E63CD4"/>
    <w:rsid w:val="00E75AA1"/>
    <w:rsid w:val="00E848B0"/>
    <w:rsid w:val="00EA1DFA"/>
    <w:rsid w:val="00EB4441"/>
    <w:rsid w:val="00EC225C"/>
    <w:rsid w:val="00EE69E2"/>
    <w:rsid w:val="00EF0ED9"/>
    <w:rsid w:val="00EF7553"/>
    <w:rsid w:val="00F138BD"/>
    <w:rsid w:val="00F16AFD"/>
    <w:rsid w:val="00F235FF"/>
    <w:rsid w:val="00F31518"/>
    <w:rsid w:val="00F317C5"/>
    <w:rsid w:val="00F32261"/>
    <w:rsid w:val="00F36084"/>
    <w:rsid w:val="00F64E22"/>
    <w:rsid w:val="00F65A8D"/>
    <w:rsid w:val="00F96219"/>
    <w:rsid w:val="00FB3ACA"/>
    <w:rsid w:val="00FF765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316B34"/>
  <w15:docId w15:val="{DDC8D485-5406-4895-8739-35CB1845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3F61FE"/>
    <w:pPr>
      <w:keepNext/>
      <w:spacing w:before="240" w:after="60"/>
      <w:outlineLvl w:val="0"/>
    </w:pPr>
    <w:rPr>
      <w:rFonts w:ascii="Arial" w:hAnsi="Arial" w:cs="Arial"/>
      <w:b/>
      <w:bCs/>
      <w:kern w:val="32"/>
      <w:sz w:val="32"/>
      <w:szCs w:val="32"/>
      <w:lang w:val="en-GB"/>
    </w:rPr>
  </w:style>
  <w:style w:type="paragraph" w:styleId="Heading3">
    <w:name w:val="heading 3"/>
    <w:basedOn w:val="Normal"/>
    <w:next w:val="Normal"/>
    <w:qFormat/>
    <w:rsid w:val="003F61FE"/>
    <w:pPr>
      <w:keepNext/>
      <w:spacing w:before="240" w:after="60"/>
      <w:outlineLvl w:val="2"/>
    </w:pPr>
    <w:rPr>
      <w:rFonts w:ascii="Arial"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A667B"/>
    <w:pPr>
      <w:tabs>
        <w:tab w:val="center" w:pos="4320"/>
        <w:tab w:val="right" w:pos="8640"/>
      </w:tabs>
    </w:pPr>
  </w:style>
  <w:style w:type="paragraph" w:styleId="Footer">
    <w:name w:val="footer"/>
    <w:basedOn w:val="Normal"/>
    <w:rsid w:val="007A667B"/>
    <w:pPr>
      <w:tabs>
        <w:tab w:val="center" w:pos="4320"/>
        <w:tab w:val="right" w:pos="8640"/>
      </w:tabs>
    </w:pPr>
  </w:style>
  <w:style w:type="character" w:styleId="PageNumber">
    <w:name w:val="page number"/>
    <w:basedOn w:val="DefaultParagraphFont"/>
    <w:rsid w:val="007A667B"/>
  </w:style>
  <w:style w:type="table" w:styleId="TableGrid">
    <w:name w:val="Table Grid"/>
    <w:basedOn w:val="TableNormal"/>
    <w:rsid w:val="008A2E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63248"/>
    <w:rPr>
      <w:color w:val="0000FF"/>
      <w:u w:val="single"/>
    </w:rPr>
  </w:style>
  <w:style w:type="character" w:styleId="FollowedHyperlink">
    <w:name w:val="FollowedHyperlink"/>
    <w:rsid w:val="00D56E43"/>
    <w:rPr>
      <w:color w:val="000000"/>
      <w:u w:val="single"/>
    </w:rPr>
  </w:style>
  <w:style w:type="paragraph" w:styleId="BodyText">
    <w:name w:val="Body Text"/>
    <w:basedOn w:val="Normal"/>
    <w:link w:val="BodyTextChar"/>
    <w:rsid w:val="003F61FE"/>
    <w:pPr>
      <w:spacing w:after="120"/>
    </w:pPr>
    <w:rPr>
      <w:lang w:val="en-GB" w:eastAsia="en-GB"/>
    </w:rPr>
  </w:style>
  <w:style w:type="paragraph" w:styleId="BodyText2">
    <w:name w:val="Body Text 2"/>
    <w:basedOn w:val="Normal"/>
    <w:rsid w:val="003F61FE"/>
    <w:pPr>
      <w:spacing w:after="120" w:line="480" w:lineRule="auto"/>
    </w:pPr>
    <w:rPr>
      <w:lang w:val="en-GB" w:eastAsia="en-GB"/>
    </w:rPr>
  </w:style>
  <w:style w:type="paragraph" w:styleId="BalloonText">
    <w:name w:val="Balloon Text"/>
    <w:basedOn w:val="Normal"/>
    <w:link w:val="BalloonTextChar"/>
    <w:rsid w:val="001B4E2E"/>
    <w:rPr>
      <w:rFonts w:ascii="Tahoma" w:hAnsi="Tahoma" w:cs="Tahoma"/>
      <w:sz w:val="16"/>
      <w:szCs w:val="16"/>
    </w:rPr>
  </w:style>
  <w:style w:type="character" w:customStyle="1" w:styleId="BalloonTextChar">
    <w:name w:val="Balloon Text Char"/>
    <w:link w:val="BalloonText"/>
    <w:rsid w:val="001B4E2E"/>
    <w:rPr>
      <w:rFonts w:ascii="Tahoma" w:hAnsi="Tahoma" w:cs="Tahoma"/>
      <w:sz w:val="16"/>
      <w:szCs w:val="16"/>
      <w:lang w:val="en-US" w:eastAsia="en-US"/>
    </w:rPr>
  </w:style>
  <w:style w:type="character" w:customStyle="1" w:styleId="BodyTextChar">
    <w:name w:val="Body Text Char"/>
    <w:link w:val="BodyText"/>
    <w:rsid w:val="00F96219"/>
    <w:rPr>
      <w:sz w:val="24"/>
      <w:szCs w:val="24"/>
    </w:rPr>
  </w:style>
  <w:style w:type="paragraph" w:styleId="ListParagraph">
    <w:name w:val="List Paragraph"/>
    <w:basedOn w:val="Normal"/>
    <w:uiPriority w:val="34"/>
    <w:qFormat/>
    <w:rsid w:val="00181B6B"/>
    <w:pPr>
      <w:ind w:left="720"/>
      <w:contextualSpacing/>
    </w:pPr>
  </w:style>
  <w:style w:type="character" w:customStyle="1" w:styleId="apple-converted-space">
    <w:name w:val="apple-converted-space"/>
    <w:basedOn w:val="DefaultParagraphFont"/>
    <w:rsid w:val="00202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staffs.ac.uk/images/logo.gi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bs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FOSTER Steve</dc:creator>
  <cp:lastModifiedBy>David White</cp:lastModifiedBy>
  <cp:revision>32</cp:revision>
  <cp:lastPrinted>2017-03-22T16:37:00Z</cp:lastPrinted>
  <dcterms:created xsi:type="dcterms:W3CDTF">2017-03-22T16:34:00Z</dcterms:created>
  <dcterms:modified xsi:type="dcterms:W3CDTF">2020-03-25T10:53:00Z</dcterms:modified>
</cp:coreProperties>
</file>