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Software Requirements Specification</w:t>
      </w:r>
    </w:p>
    <w:p w:rsidR="00000000" w:rsidDel="00000000" w:rsidP="00000000" w:rsidRDefault="00000000" w:rsidRPr="00000000" w14:paraId="00000002">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For</w:t>
      </w:r>
    </w:p>
    <w:p w:rsidR="00000000" w:rsidDel="00000000" w:rsidP="00000000" w:rsidRDefault="00000000" w:rsidRPr="00000000" w14:paraId="00000003">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Admin-1 Department Module</w:t>
      </w:r>
    </w:p>
    <w:p w:rsidR="00000000" w:rsidDel="00000000" w:rsidP="00000000" w:rsidRDefault="00000000" w:rsidRPr="00000000" w14:paraId="00000004">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&lt;version 1.3&gt;</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Fonts w:ascii="Times New Roman" w:cs="Times New Roman" w:eastAsia="Times New Roman" w:hAnsi="Times New Roman"/>
          <w:b w:val="1"/>
          <w:sz w:val="40"/>
          <w:szCs w:val="40"/>
          <w:u w:val="single"/>
          <w:rtl w:val="0"/>
        </w:rPr>
        <w:t xml:space="preserve">Team Members</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Harshit Singh</w:t>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Hrishikesh Shinde</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Mohit Chauhan</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Napan Vijayvargiya</w:t>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Prashant Chauhan</w:t>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Rajat Goyal</w:t>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Satvik Patel</w:t>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Thakur Ashiwani</w:t>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rPr>
          <w:sz w:val="44"/>
          <w:szCs w:val="44"/>
        </w:rPr>
      </w:pPr>
      <w:r w:rsidDel="00000000" w:rsidR="00000000" w:rsidRPr="00000000">
        <w:rPr>
          <w:rFonts w:ascii="Times New Roman" w:cs="Times New Roman" w:eastAsia="Times New Roman" w:hAnsi="Times New Roman"/>
          <w:b w:val="1"/>
          <w:sz w:val="44"/>
          <w:szCs w:val="44"/>
          <w:u w:val="single"/>
          <w:rtl w:val="0"/>
        </w:rPr>
        <w:t xml:space="preserve">Table of Contents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……………………………………………………3</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145"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145"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Product Scope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145"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Overall Description</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…………………………………………3 </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57" w:right="0" w:hanging="432"/>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Product Perspective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57" w:right="0" w:hanging="432"/>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Product Function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57" w:right="0" w:hanging="432"/>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User Classes and Characteristics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57" w:right="0" w:hanging="432"/>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Assumption and Dependencies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……………………….6</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External Interface Requirements</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…….…….………6</w:t>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57" w:right="0" w:hanging="432"/>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User Interfaces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……………………………………………….6</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57" w:right="0" w:hanging="432"/>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Software Interfaces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………………………………………..6</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System Features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(Functional Requirements)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57" w:right="0" w:hanging="432"/>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Use case Description for user as an actor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……….7</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57" w:right="0" w:hanging="432"/>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Use case Description for Student as an actor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….7</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57" w:right="0" w:hanging="432"/>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Use case Description for Faculty as an actor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……8</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857" w:right="0" w:hanging="432"/>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Use case Description for Admin as an actor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…….9</w:t>
      </w:r>
    </w:p>
    <w:p w:rsidR="00000000" w:rsidDel="00000000" w:rsidP="00000000" w:rsidRDefault="00000000" w:rsidRPr="00000000" w14:paraId="00000029">
      <w:pPr>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2"/>
        </w:numPr>
        <w:ind w:left="0" w:firstLine="0"/>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Introduction</w:t>
      </w:r>
    </w:p>
    <w:p w:rsidR="00000000" w:rsidDel="00000000" w:rsidP="00000000" w:rsidRDefault="00000000" w:rsidRPr="00000000" w14:paraId="0000002B">
      <w:pPr>
        <w:numPr>
          <w:ilvl w:val="1"/>
          <w:numId w:val="2"/>
        </w:numPr>
        <w:ind w:left="440" w:firstLine="0"/>
        <w:rPr>
          <w:sz w:val="36"/>
          <w:szCs w:val="36"/>
        </w:rPr>
      </w:pPr>
      <w:r w:rsidDel="00000000" w:rsidR="00000000" w:rsidRPr="00000000">
        <w:rPr>
          <w:rFonts w:ascii="Times New Roman" w:cs="Times New Roman" w:eastAsia="Times New Roman" w:hAnsi="Times New Roman"/>
          <w:b w:val="1"/>
          <w:sz w:val="36"/>
          <w:szCs w:val="36"/>
          <w:rtl w:val="0"/>
        </w:rPr>
        <w:t xml:space="preserve">Purpose</w:t>
      </w:r>
      <w:r w:rsidDel="00000000" w:rsidR="00000000" w:rsidRPr="00000000">
        <w:rPr>
          <w:sz w:val="36"/>
          <w:szCs w:val="36"/>
          <w:rtl w:val="0"/>
        </w:rPr>
        <w:t xml:space="preserve"> </w:t>
      </w:r>
    </w:p>
    <w:p w:rsidR="00000000" w:rsidDel="00000000" w:rsidP="00000000" w:rsidRDefault="00000000" w:rsidRPr="00000000" w14:paraId="0000002C">
      <w:pPr>
        <w:ind w:left="2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specifies various requirements for the “ Department module” of the Institute ERP being developed. The  Department module would provide a platform where all the students of IIITDMJ can view the details of various departments and register in a particular department. They would receive timely notifications regarding any meetings, webinars and the necessary announcements made by the faculties. The faculty can view and modify student data and this system would provide an automated and hassle-free alternative to the existing manual application procedure.</w:t>
      </w:r>
    </w:p>
    <w:p w:rsidR="00000000" w:rsidDel="00000000" w:rsidP="00000000" w:rsidRDefault="00000000" w:rsidRPr="00000000" w14:paraId="0000002D">
      <w:pPr>
        <w:numPr>
          <w:ilvl w:val="1"/>
          <w:numId w:val="2"/>
        </w:numPr>
        <w:ind w:left="440" w:firstLine="0"/>
        <w:jc w:val="left"/>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1"/>
          <w:sz w:val="36"/>
          <w:szCs w:val="36"/>
          <w:rtl w:val="0"/>
        </w:rPr>
        <w:t xml:space="preserve">Product Scope</w:t>
      </w:r>
      <w:r w:rsidDel="00000000" w:rsidR="00000000" w:rsidRPr="00000000">
        <w:rPr>
          <w:rtl w:val="0"/>
        </w:rPr>
      </w:r>
    </w:p>
    <w:p w:rsidR="00000000" w:rsidDel="00000000" w:rsidP="00000000" w:rsidRDefault="00000000" w:rsidRPr="00000000" w14:paraId="0000002E">
      <w:pPr>
        <w:ind w:left="2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software will be mostly used by the students of IIITDM Jabalpur to get all the necessary details about the Admin department. They also get the feature to edit their profile.</w:t>
      </w:r>
    </w:p>
    <w:p w:rsidR="00000000" w:rsidDel="00000000" w:rsidP="00000000" w:rsidRDefault="00000000" w:rsidRPr="00000000" w14:paraId="0000002F">
      <w:pPr>
        <w:numPr>
          <w:ilvl w:val="1"/>
          <w:numId w:val="2"/>
        </w:numPr>
        <w:ind w:left="44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 </w:t>
      </w:r>
    </w:p>
    <w:p w:rsidR="00000000" w:rsidDel="00000000" w:rsidP="00000000" w:rsidRDefault="00000000" w:rsidRPr="00000000" w14:paraId="00000030">
      <w:pPr>
        <w:ind w:left="262" w:firstLine="0"/>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000ff"/>
            <w:sz w:val="28"/>
            <w:szCs w:val="28"/>
            <w:u w:val="single"/>
            <w:rtl w:val="0"/>
          </w:rPr>
          <w:t xml:space="preserve">https://www.iiitdmj.ac.in/administration/administrative_structure.php</w:t>
        </w:r>
      </w:hyperlink>
      <w:r w:rsidDel="00000000" w:rsidR="00000000" w:rsidRPr="00000000">
        <w:rPr>
          <w:rtl w:val="0"/>
        </w:rPr>
      </w:r>
    </w:p>
    <w:p w:rsidR="00000000" w:rsidDel="00000000" w:rsidP="00000000" w:rsidRDefault="00000000" w:rsidRPr="00000000" w14:paraId="00000031">
      <w:pPr>
        <w:ind w:left="262" w:firstLine="0"/>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0000ff"/>
            <w:sz w:val="28"/>
            <w:szCs w:val="28"/>
            <w:u w:val="single"/>
            <w:rtl w:val="0"/>
          </w:rPr>
          <w:t xml:space="preserve">https://www.iiitdmj.ac.in/administration/administration.php</w:t>
        </w:r>
      </w:hyperlink>
      <w:r w:rsidDel="00000000" w:rsidR="00000000" w:rsidRPr="00000000">
        <w:rPr>
          <w:rtl w:val="0"/>
        </w:rPr>
      </w:r>
    </w:p>
    <w:p w:rsidR="00000000" w:rsidDel="00000000" w:rsidP="00000000" w:rsidRDefault="00000000" w:rsidRPr="00000000" w14:paraId="00000032">
      <w:pPr>
        <w:ind w:left="26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2"/>
        </w:numPr>
        <w:ind w:left="0" w:firstLine="0"/>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u w:val="single"/>
          <w:rtl w:val="0"/>
        </w:rPr>
        <w:t xml:space="preserve">Overall Description</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34">
      <w:pPr>
        <w:numPr>
          <w:ilvl w:val="1"/>
          <w:numId w:val="2"/>
        </w:numPr>
        <w:ind w:left="44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Product Perspective</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5">
      <w:pPr>
        <w:ind w:left="2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admin-1 department portal is a new system that replaces the current manual and tedious processes for various administrative activities. The system is expected to evolve over further releases and develop into a fully automated system thereby minimizing manual efforts and paperwork.</w:t>
      </w:r>
    </w:p>
    <w:p w:rsidR="00000000" w:rsidDel="00000000" w:rsidP="00000000" w:rsidRDefault="00000000" w:rsidRPr="00000000" w14:paraId="00000036">
      <w:pPr>
        <w:numPr>
          <w:ilvl w:val="1"/>
          <w:numId w:val="2"/>
        </w:numPr>
        <w:ind w:left="44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Product Function</w:t>
      </w:r>
      <w:r w:rsidDel="00000000" w:rsidR="00000000" w:rsidRPr="00000000">
        <w:rPr>
          <w:rtl w:val="0"/>
        </w:rPr>
      </w:r>
    </w:p>
    <w:p w:rsidR="00000000" w:rsidDel="00000000" w:rsidP="00000000" w:rsidRDefault="00000000" w:rsidRPr="00000000" w14:paraId="00000037">
      <w:pPr>
        <w:numPr>
          <w:ilvl w:val="0"/>
          <w:numId w:val="3"/>
        </w:numPr>
        <w:ind w:left="94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Department module can be accessed over all platforms using the majority available web browsers.</w:t>
      </w:r>
    </w:p>
    <w:p w:rsidR="00000000" w:rsidDel="00000000" w:rsidP="00000000" w:rsidRDefault="00000000" w:rsidRPr="00000000" w14:paraId="00000038">
      <w:pPr>
        <w:numPr>
          <w:ilvl w:val="0"/>
          <w:numId w:val="3"/>
        </w:numPr>
        <w:ind w:left="94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shall permit user access from the institute  Fusion website. Any user from outside the college will not able to  access the portal.</w:t>
      </w:r>
    </w:p>
    <w:p w:rsidR="00000000" w:rsidDel="00000000" w:rsidP="00000000" w:rsidRDefault="00000000" w:rsidRPr="00000000" w14:paraId="00000039">
      <w:pPr>
        <w:numPr>
          <w:ilvl w:val="1"/>
          <w:numId w:val="2"/>
        </w:numPr>
        <w:ind w:left="44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User Classes and Characteristics</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2"/>
          <w:szCs w:val="32"/>
          <w:rtl w:val="0"/>
        </w:rPr>
        <w:t xml:space="preserve">Following are the users of the module</w:t>
      </w:r>
    </w:p>
    <w:p w:rsidR="00000000" w:rsidDel="00000000" w:rsidP="00000000" w:rsidRDefault="00000000" w:rsidRPr="00000000" w14:paraId="0000003B">
      <w:pPr>
        <w:ind w:left="1522" w:hanging="1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User:</w:t>
      </w:r>
      <w:r w:rsidDel="00000000" w:rsidR="00000000" w:rsidRPr="00000000">
        <w:rPr>
          <w:rFonts w:ascii="Times New Roman" w:cs="Times New Roman" w:eastAsia="Times New Roman" w:hAnsi="Times New Roman"/>
          <w:sz w:val="28"/>
          <w:szCs w:val="28"/>
          <w:rtl w:val="0"/>
        </w:rPr>
        <w:t xml:space="preserve">  A user is the person who has logged in the system. He is able to browse through the announcements of all the departments and view the complaint status. (For CSE Department instead of announcement and request there is Alumni and track record ) .</w:t>
      </w:r>
    </w:p>
    <w:p w:rsidR="00000000" w:rsidDel="00000000" w:rsidP="00000000" w:rsidRDefault="00000000" w:rsidRPr="00000000" w14:paraId="0000003C">
      <w:pPr>
        <w:ind w:left="1942" w:hanging="16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Student: </w:t>
      </w:r>
      <w:r w:rsidDel="00000000" w:rsidR="00000000" w:rsidRPr="00000000">
        <w:rPr>
          <w:rFonts w:ascii="Times New Roman" w:cs="Times New Roman" w:eastAsia="Times New Roman" w:hAnsi="Times New Roman"/>
          <w:sz w:val="28"/>
          <w:szCs w:val="28"/>
          <w:rtl w:val="0"/>
        </w:rPr>
        <w:t xml:space="preserve">A student  of IIITDM Jabalpur  who first logs into the system. He is able to browse through the details of the student, faculty, Alumni and the departments can view the announcement  made by admin/faculty and can make a complaint or query to the department .</w:t>
      </w:r>
    </w:p>
    <w:p w:rsidR="00000000" w:rsidDel="00000000" w:rsidP="00000000" w:rsidRDefault="00000000" w:rsidRPr="00000000" w14:paraId="0000003D">
      <w:pPr>
        <w:ind w:left="1802" w:hanging="1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Faculty: </w:t>
      </w:r>
      <w:r w:rsidDel="00000000" w:rsidR="00000000" w:rsidRPr="00000000">
        <w:rPr>
          <w:rFonts w:ascii="Times New Roman" w:cs="Times New Roman" w:eastAsia="Times New Roman" w:hAnsi="Times New Roman"/>
          <w:sz w:val="28"/>
          <w:szCs w:val="28"/>
          <w:rtl w:val="0"/>
        </w:rPr>
        <w:t xml:space="preserve"> The main purpose of the Faculty is to make announcement for  the student and follow the administration announcement department  . Faculty can see all the navigation menu as seen by Student.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Faculty can  view Alumni</w:t>
      </w:r>
    </w:p>
    <w:p w:rsidR="00000000" w:rsidDel="00000000" w:rsidP="00000000" w:rsidRDefault="00000000" w:rsidRPr="00000000" w14:paraId="0000003E">
      <w:pPr>
        <w:ind w:left="1760" w:hanging="17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6"/>
          <w:szCs w:val="36"/>
          <w:rtl w:val="0"/>
        </w:rPr>
        <w:t xml:space="preserve">Admin: </w:t>
      </w:r>
      <w:r w:rsidDel="00000000" w:rsidR="00000000" w:rsidRPr="00000000">
        <w:rPr>
          <w:rFonts w:ascii="Times New Roman" w:cs="Times New Roman" w:eastAsia="Times New Roman" w:hAnsi="Times New Roman"/>
          <w:sz w:val="28"/>
          <w:szCs w:val="28"/>
          <w:rtl w:val="0"/>
        </w:rPr>
        <w:t xml:space="preserve">People responsible for circulating notification / making  announcement regarding  meetings/webinar/conferences. Each Department has  different  admin  and the respective admin can make the announcement /edit/save as draft  for that  department .</w:t>
      </w:r>
    </w:p>
    <w:p w:rsidR="00000000" w:rsidDel="00000000" w:rsidP="00000000" w:rsidRDefault="00000000" w:rsidRPr="00000000" w14:paraId="0000003F">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40">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41">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3">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sz w:val="44"/>
          <w:szCs w:val="44"/>
        </w:rPr>
      </w:pPr>
      <w:r w:rsidDel="00000000" w:rsidR="00000000" w:rsidRPr="00000000">
        <w:rPr>
          <w:rtl w:val="0"/>
        </w:rPr>
      </w:r>
    </w:p>
    <w:p w:rsidR="00000000" w:rsidDel="00000000" w:rsidP="00000000" w:rsidRDefault="00000000" w:rsidRPr="00000000" w14:paraId="00000045">
      <w:pPr>
        <w:jc w:val="center"/>
        <w:rPr>
          <w:sz w:val="48"/>
          <w:szCs w:val="48"/>
        </w:rPr>
      </w:pPr>
      <w:r w:rsidDel="00000000" w:rsidR="00000000" w:rsidRPr="00000000">
        <w:rPr>
          <w:rFonts w:ascii="Times New Roman" w:cs="Times New Roman" w:eastAsia="Times New Roman" w:hAnsi="Times New Roman"/>
          <w:b w:val="1"/>
          <w:sz w:val="48"/>
          <w:szCs w:val="48"/>
          <w:u w:val="single"/>
          <w:rtl w:val="0"/>
        </w:rPr>
        <w:t xml:space="preserve">Use Case Diagram</w:t>
      </w:r>
      <w:r w:rsidDel="00000000" w:rsidR="00000000" w:rsidRPr="00000000">
        <w:rPr>
          <w:sz w:val="48"/>
          <w:szCs w:val="48"/>
          <w:rtl w:val="0"/>
        </w:rPr>
        <w:t xml:space="preserve"> </w:t>
      </w:r>
    </w:p>
    <w:p w:rsidR="00000000" w:rsidDel="00000000" w:rsidP="00000000" w:rsidRDefault="00000000" w:rsidRPr="00000000" w14:paraId="00000046">
      <w:pPr>
        <w:jc w:val="both"/>
        <w:rPr>
          <w:sz w:val="48"/>
          <w:szCs w:val="48"/>
        </w:rPr>
      </w:pPr>
      <w:r w:rsidDel="00000000" w:rsidR="00000000" w:rsidRPr="00000000">
        <w:rPr>
          <w:rtl w:val="0"/>
        </w:rPr>
      </w:r>
    </w:p>
    <w:p w:rsidR="00000000" w:rsidDel="00000000" w:rsidP="00000000" w:rsidRDefault="00000000" w:rsidRPr="00000000" w14:paraId="00000047">
      <w:pPr>
        <w:jc w:val="center"/>
        <w:rPr>
          <w:sz w:val="48"/>
          <w:szCs w:val="48"/>
        </w:rPr>
      </w:pPr>
      <w:r w:rsidDel="00000000" w:rsidR="00000000" w:rsidRPr="00000000">
        <w:rPr>
          <w:sz w:val="48"/>
          <w:szCs w:val="48"/>
        </w:rPr>
        <w:drawing>
          <wp:inline distB="0" distT="0" distL="114300" distR="114300">
            <wp:extent cx="5726430" cy="4687570"/>
            <wp:effectExtent b="0" l="0" r="0" t="0"/>
            <wp:docPr descr="Screenshot 2023-03-20 125521" id="1" name="image1.png"/>
            <a:graphic>
              <a:graphicData uri="http://schemas.openxmlformats.org/drawingml/2006/picture">
                <pic:pic>
                  <pic:nvPicPr>
                    <pic:cNvPr descr="Screenshot 2023-03-20 125521" id="0" name="image1.png"/>
                    <pic:cNvPicPr preferRelativeResize="0"/>
                  </pic:nvPicPr>
                  <pic:blipFill>
                    <a:blip r:embed="rId9"/>
                    <a:srcRect b="0" l="0" r="0" t="0"/>
                    <a:stretch>
                      <a:fillRect/>
                    </a:stretch>
                  </pic:blipFill>
                  <pic:spPr>
                    <a:xfrm>
                      <a:off x="0" y="0"/>
                      <a:ext cx="5726430" cy="468757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sz w:val="40"/>
          <w:szCs w:val="40"/>
        </w:rPr>
      </w:pPr>
      <w:bookmarkStart w:colFirst="0" w:colLast="0" w:name="_heading=h.gjdgxs" w:id="0"/>
      <w:bookmarkEnd w:id="0"/>
      <w:r w:rsidDel="00000000" w:rsidR="00000000" w:rsidRPr="00000000">
        <w:rPr>
          <w:sz w:val="48"/>
          <w:szCs w:val="48"/>
          <w:rtl w:val="0"/>
        </w:rPr>
        <w:t xml:space="preserve">LINK TO DIA FILE:- </w:t>
      </w:r>
      <w:hyperlink r:id="rId10">
        <w:r w:rsidDel="00000000" w:rsidR="00000000" w:rsidRPr="00000000">
          <w:rPr>
            <w:color w:val="0000ff"/>
            <w:sz w:val="40"/>
            <w:szCs w:val="40"/>
            <w:u w:val="single"/>
            <w:rtl w:val="0"/>
          </w:rPr>
          <w:t xml:space="preserve">https://drive.google.com/file/d/1eD9VcubxdUEBcsJBU9K1sSQzaFjZNYu7/view?usp=share_link</w:t>
        </w:r>
      </w:hyperlink>
      <w:r w:rsidDel="00000000" w:rsidR="00000000" w:rsidRPr="00000000">
        <w:rPr>
          <w:rtl w:val="0"/>
        </w:rPr>
      </w:r>
    </w:p>
    <w:p w:rsidR="00000000" w:rsidDel="00000000" w:rsidP="00000000" w:rsidRDefault="00000000" w:rsidRPr="00000000" w14:paraId="00000049">
      <w:pPr>
        <w:jc w:val="both"/>
        <w:rPr>
          <w:sz w:val="48"/>
          <w:szCs w:val="48"/>
        </w:rPr>
      </w:pPr>
      <w:r w:rsidDel="00000000" w:rsidR="00000000" w:rsidRPr="00000000">
        <w:rPr>
          <w:rtl w:val="0"/>
        </w:rPr>
      </w:r>
    </w:p>
    <w:p w:rsidR="00000000" w:rsidDel="00000000" w:rsidP="00000000" w:rsidRDefault="00000000" w:rsidRPr="00000000" w14:paraId="0000004A">
      <w:pPr>
        <w:numPr>
          <w:ilvl w:val="1"/>
          <w:numId w:val="2"/>
        </w:numPr>
        <w:ind w:left="44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Assumptions and Dependencies</w:t>
      </w:r>
    </w:p>
    <w:p w:rsidR="00000000" w:rsidDel="00000000" w:rsidP="00000000" w:rsidRDefault="00000000" w:rsidRPr="00000000" w14:paraId="0000004B">
      <w:pPr>
        <w:numPr>
          <w:ilvl w:val="0"/>
          <w:numId w:val="4"/>
        </w:numPr>
        <w:ind w:left="1118" w:hanging="28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assumed that all the details provided by the students are accurate and  up to date.  </w:t>
      </w:r>
    </w:p>
    <w:p w:rsidR="00000000" w:rsidDel="00000000" w:rsidP="00000000" w:rsidRDefault="00000000" w:rsidRPr="00000000" w14:paraId="0000004C">
      <w:pPr>
        <w:numPr>
          <w:ilvl w:val="0"/>
          <w:numId w:val="4"/>
        </w:numPr>
        <w:ind w:left="1118" w:hanging="28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a dependency that for the portal to function properly, the entire student keeps their profiles updated all times whenever required.</w:t>
      </w:r>
    </w:p>
    <w:p w:rsidR="00000000" w:rsidDel="00000000" w:rsidP="00000000" w:rsidRDefault="00000000" w:rsidRPr="00000000" w14:paraId="0000004D">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3.</w:t>
      </w:r>
      <w:r w:rsidDel="00000000" w:rsidR="00000000" w:rsidRPr="00000000">
        <w:rPr>
          <w:rFonts w:ascii="Times New Roman" w:cs="Times New Roman" w:eastAsia="Times New Roman" w:hAnsi="Times New Roman"/>
          <w:b w:val="1"/>
          <w:sz w:val="44"/>
          <w:szCs w:val="44"/>
          <w:u w:val="single"/>
          <w:rtl w:val="0"/>
        </w:rPr>
        <w:t xml:space="preserve">External Interface Requirement </w:t>
      </w:r>
      <w:r w:rsidDel="00000000" w:rsidR="00000000" w:rsidRPr="00000000">
        <w:rPr>
          <w:rtl w:val="0"/>
        </w:rPr>
      </w:r>
    </w:p>
    <w:p w:rsidR="00000000" w:rsidDel="00000000" w:rsidP="00000000" w:rsidRDefault="00000000" w:rsidRPr="00000000" w14:paraId="0000004E">
      <w:pPr>
        <w:spacing w:after="160" w:line="259"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6"/>
          <w:szCs w:val="36"/>
          <w:rtl w:val="0"/>
        </w:rPr>
        <w:t xml:space="preserve"> 3.1 </w:t>
      </w:r>
      <w:r w:rsidDel="00000000" w:rsidR="00000000" w:rsidRPr="00000000">
        <w:rPr>
          <w:rFonts w:ascii="Times New Roman" w:cs="Times New Roman" w:eastAsia="Times New Roman" w:hAnsi="Times New Roman"/>
          <w:b w:val="1"/>
          <w:sz w:val="36"/>
          <w:szCs w:val="36"/>
          <w:rtl w:val="0"/>
        </w:rPr>
        <w:t xml:space="preserve">User Interfaces</w:t>
      </w:r>
      <w:r w:rsidDel="00000000" w:rsidR="00000000" w:rsidRPr="00000000">
        <w:rPr>
          <w:rtl w:val="0"/>
        </w:rPr>
      </w:r>
    </w:p>
    <w:p w:rsidR="00000000" w:rsidDel="00000000" w:rsidP="00000000" w:rsidRDefault="00000000" w:rsidRPr="00000000" w14:paraId="0000004F">
      <w:pPr>
        <w:spacing w:after="160" w:line="259" w:lineRule="auto"/>
        <w:ind w:left="1440" w:hanging="14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1. The interface shall be based on the web and has to be run from web server.</w:t>
      </w:r>
    </w:p>
    <w:p w:rsidR="00000000" w:rsidDel="00000000" w:rsidP="00000000" w:rsidRDefault="00000000" w:rsidRPr="00000000" w14:paraId="00000050">
      <w:pPr>
        <w:spacing w:after="160" w:line="259" w:lineRule="auto"/>
        <w:ind w:left="1540" w:hanging="1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The module shall take initial load time depending on internet connection strength which also depends on the media from which it is run.</w:t>
      </w:r>
    </w:p>
    <w:p w:rsidR="00000000" w:rsidDel="00000000" w:rsidP="00000000" w:rsidRDefault="00000000" w:rsidRPr="00000000" w14:paraId="00000051">
      <w:pPr>
        <w:spacing w:after="160" w:line="259" w:lineRule="auto"/>
        <w:ind w:left="1540" w:hanging="1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The user interface - simple and easy to use</w:t>
      </w:r>
    </w:p>
    <w:p w:rsidR="00000000" w:rsidDel="00000000" w:rsidP="00000000" w:rsidRDefault="00000000" w:rsidRPr="00000000" w14:paraId="00000052">
      <w:pPr>
        <w:spacing w:after="160" w:line="259" w:lineRule="auto"/>
        <w:ind w:left="1540" w:hanging="154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3.2</w:t>
      </w:r>
      <w:r w:rsidDel="00000000" w:rsidR="00000000" w:rsidRPr="00000000">
        <w:rPr>
          <w:rFonts w:ascii="Times New Roman" w:cs="Times New Roman" w:eastAsia="Times New Roman" w:hAnsi="Times New Roman"/>
          <w:b w:val="1"/>
          <w:sz w:val="36"/>
          <w:szCs w:val="36"/>
          <w:rtl w:val="0"/>
        </w:rPr>
        <w:t xml:space="preserve"> Software Interfaces</w:t>
      </w:r>
      <w:r w:rsidDel="00000000" w:rsidR="00000000" w:rsidRPr="00000000">
        <w:rPr>
          <w:rtl w:val="0"/>
        </w:rPr>
      </w:r>
    </w:p>
    <w:p w:rsidR="00000000" w:rsidDel="00000000" w:rsidP="00000000" w:rsidRDefault="00000000" w:rsidRPr="00000000" w14:paraId="00000053">
      <w:pPr>
        <w:spacing w:after="160" w:line="259" w:lineRule="auto"/>
        <w:ind w:firstLine="84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module is linked with the database and some other module</w:t>
      </w:r>
    </w:p>
    <w:p w:rsidR="00000000" w:rsidDel="00000000" w:rsidP="00000000" w:rsidRDefault="00000000" w:rsidRPr="00000000" w14:paraId="00000054">
      <w:pPr>
        <w:spacing w:after="160" w:line="259" w:lineRule="auto"/>
        <w:ind w:firstLine="11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query and update the data.</w:t>
      </w:r>
    </w:p>
    <w:p w:rsidR="00000000" w:rsidDel="00000000" w:rsidP="00000000" w:rsidRDefault="00000000" w:rsidRPr="00000000" w14:paraId="00000055">
      <w:pPr>
        <w:numPr>
          <w:ilvl w:val="0"/>
          <w:numId w:val="4"/>
        </w:numPr>
        <w:spacing w:after="160" w:line="259" w:lineRule="auto"/>
        <w:ind w:left="1118"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performance shall very loosely depend upon hardware components of the user given a web-browser minimum-requirements are met.</w:t>
      </w:r>
    </w:p>
    <w:p w:rsidR="00000000" w:rsidDel="00000000" w:rsidP="00000000" w:rsidRDefault="00000000" w:rsidRPr="00000000" w14:paraId="00000056">
      <w:pPr>
        <w:numPr>
          <w:ilvl w:val="0"/>
          <w:numId w:val="4"/>
        </w:numPr>
        <w:spacing w:after="160" w:line="259" w:lineRule="auto"/>
        <w:ind w:left="1118"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lot of data has to be queried from the database which may lead to decrease in response time of the pages to load if too much user requests the services from the system.</w:t>
      </w:r>
    </w:p>
    <w:p w:rsidR="00000000" w:rsidDel="00000000" w:rsidP="00000000" w:rsidRDefault="00000000" w:rsidRPr="00000000" w14:paraId="00000057">
      <w:pPr>
        <w:spacing w:after="160" w:line="259" w:lineRule="auto"/>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58">
      <w:pPr>
        <w:spacing w:after="160" w:line="259" w:lineRule="auto"/>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 </w:t>
      </w:r>
      <w:r w:rsidDel="00000000" w:rsidR="00000000" w:rsidRPr="00000000">
        <w:rPr>
          <w:rFonts w:ascii="Times New Roman" w:cs="Times New Roman" w:eastAsia="Times New Roman" w:hAnsi="Times New Roman"/>
          <w:b w:val="1"/>
          <w:sz w:val="44"/>
          <w:szCs w:val="44"/>
          <w:u w:val="single"/>
          <w:rtl w:val="0"/>
        </w:rPr>
        <w:t xml:space="preserve">System Features</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59">
      <w:pPr>
        <w:spacing w:after="160" w:line="259"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We specify the functional requirements for the module using use cases. The section represents the use case diagram for the module features.</w:t>
      </w:r>
      <w:r w:rsidDel="00000000" w:rsidR="00000000" w:rsidRPr="00000000">
        <w:rPr>
          <w:rtl w:val="0"/>
        </w:rPr>
      </w:r>
    </w:p>
    <w:p w:rsidR="00000000" w:rsidDel="00000000" w:rsidP="00000000" w:rsidRDefault="00000000" w:rsidRPr="00000000" w14:paraId="0000005A">
      <w:pPr>
        <w:spacing w:after="160" w:line="259" w:lineRule="auto"/>
        <w:jc w:val="left"/>
        <w:rPr>
          <w:sz w:val="44"/>
          <w:szCs w:val="44"/>
        </w:rPr>
      </w:pPr>
      <w:r w:rsidDel="00000000" w:rsidR="00000000" w:rsidRPr="00000000">
        <w:rPr>
          <w:rtl w:val="0"/>
        </w:rPr>
      </w:r>
    </w:p>
    <w:p w:rsidR="00000000" w:rsidDel="00000000" w:rsidP="00000000" w:rsidRDefault="00000000" w:rsidRPr="00000000" w14:paraId="0000005B">
      <w:pPr>
        <w:numPr>
          <w:ilvl w:val="1"/>
          <w:numId w:val="4"/>
        </w:numPr>
        <w:spacing w:after="160" w:line="259" w:lineRule="auto"/>
        <w:ind w:left="298" w:firstLine="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u w:val="none"/>
          <w:rtl w:val="0"/>
        </w:rPr>
        <w:t xml:space="preserve">Use Case Description for a User as an actor to system</w:t>
      </w:r>
    </w:p>
    <w:p w:rsidR="00000000" w:rsidDel="00000000" w:rsidP="00000000" w:rsidRDefault="00000000" w:rsidRPr="00000000" w14:paraId="0000005C">
      <w:pPr>
        <w:spacing w:after="160" w:line="259" w:lineRule="auto"/>
        <w:ind w:left="298" w:firstLine="0"/>
        <w:jc w:val="left"/>
        <w:rPr>
          <w:sz w:val="36"/>
          <w:szCs w:val="36"/>
        </w:rPr>
      </w:pPr>
      <w:r w:rsidDel="00000000" w:rsidR="00000000" w:rsidRPr="00000000">
        <w:rPr>
          <w:rFonts w:ascii="Times New Roman" w:cs="Times New Roman" w:eastAsia="Times New Roman" w:hAnsi="Times New Roman"/>
          <w:sz w:val="36"/>
          <w:szCs w:val="36"/>
          <w:u w:val="single"/>
          <w:rtl w:val="0"/>
        </w:rPr>
        <w:t xml:space="preserve">Use Case #1</w:t>
      </w:r>
      <w:r w:rsidDel="00000000" w:rsidR="00000000" w:rsidRPr="00000000">
        <w:rPr>
          <w:rtl w:val="0"/>
        </w:rPr>
      </w:r>
    </w:p>
    <w:p w:rsidR="00000000" w:rsidDel="00000000" w:rsidP="00000000" w:rsidRDefault="00000000" w:rsidRPr="00000000" w14:paraId="0000005D">
      <w:pPr>
        <w:ind w:left="298" w:firstLine="0"/>
        <w:rPr>
          <w:sz w:val="36"/>
          <w:szCs w:val="36"/>
        </w:rPr>
      </w:pPr>
      <w:r w:rsidDel="00000000" w:rsidR="00000000" w:rsidRPr="00000000">
        <w:rPr>
          <w:rtl w:val="0"/>
        </w:rPr>
      </w:r>
    </w:p>
    <w:tbl>
      <w:tblPr>
        <w:tblStyle w:val="Table1"/>
        <w:tblpPr w:leftFromText="180" w:rightFromText="180" w:topFromText="0" w:bottomFromText="0" w:vertAnchor="text" w:horzAnchor="text" w:tblpX="540" w:tblpY="0"/>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2"/>
        <w:gridCol w:w="893"/>
        <w:gridCol w:w="6257"/>
        <w:tblGridChange w:id="0">
          <w:tblGrid>
            <w:gridCol w:w="2092"/>
            <w:gridCol w:w="893"/>
            <w:gridCol w:w="62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widowControl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Browse announcement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 system can browse the available notifications/announcement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Admin,Student,Faculty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logged in and the system is having the updated information of all the department and announcement made.</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logs into the system and opens  Department Page.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selects the Browse announcement option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necessary details of the department are displayed .</w:t>
            </w:r>
          </w:p>
          <w:p w:rsidR="00000000" w:rsidDel="00000000" w:rsidP="00000000" w:rsidRDefault="00000000" w:rsidRPr="00000000" w14:paraId="0000007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returns to the  actor’s dashboard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Alternate 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return to the dashboard at any time by clicking in the dashboard button.</w:t>
            </w:r>
          </w:p>
        </w:tc>
      </w:tr>
    </w:tbl>
    <w:p w:rsidR="00000000" w:rsidDel="00000000" w:rsidP="00000000" w:rsidRDefault="00000000" w:rsidRPr="00000000" w14:paraId="00000080">
      <w:pPr>
        <w:spacing w:after="160" w:line="259" w:lineRule="auto"/>
        <w:ind w:left="1017" w:hanging="720"/>
        <w:jc w:val="both"/>
        <w:rPr>
          <w:rFonts w:ascii="Times New Roman" w:cs="Times New Roman" w:eastAsia="Times New Roman" w:hAnsi="Times New Roman"/>
          <w:sz w:val="36"/>
          <w:szCs w:val="36"/>
        </w:rPr>
      </w:pPr>
      <w:r w:rsidDel="00000000" w:rsidR="00000000" w:rsidRPr="00000000">
        <w:rPr>
          <w:sz w:val="36"/>
          <w:szCs w:val="36"/>
          <w:rtl w:val="0"/>
        </w:rPr>
        <w:t xml:space="preserve">4.2 </w:t>
      </w:r>
      <w:r w:rsidDel="00000000" w:rsidR="00000000" w:rsidRPr="00000000">
        <w:rPr>
          <w:rFonts w:ascii="Times New Roman" w:cs="Times New Roman" w:eastAsia="Times New Roman" w:hAnsi="Times New Roman"/>
          <w:sz w:val="36"/>
          <w:szCs w:val="36"/>
          <w:rtl w:val="0"/>
        </w:rPr>
        <w:t xml:space="preserve"> Use case description for Admin (extending User) as an                                                                   actor to the system.</w:t>
      </w:r>
    </w:p>
    <w:p w:rsidR="00000000" w:rsidDel="00000000" w:rsidP="00000000" w:rsidRDefault="00000000" w:rsidRPr="00000000" w14:paraId="00000081">
      <w:pPr>
        <w:spacing w:after="160" w:line="259" w:lineRule="auto"/>
        <w:ind w:left="1100" w:hanging="90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u w:val="single"/>
          <w:rtl w:val="0"/>
        </w:rPr>
        <w:t xml:space="preserve">Use case #2 </w:t>
      </w:r>
      <w:r w:rsidDel="00000000" w:rsidR="00000000" w:rsidRPr="00000000">
        <w:rPr>
          <w:rtl w:val="0"/>
        </w:rPr>
      </w:r>
    </w:p>
    <w:p w:rsidR="00000000" w:rsidDel="00000000" w:rsidP="00000000" w:rsidRDefault="00000000" w:rsidRPr="00000000" w14:paraId="00000082">
      <w:pPr>
        <w:ind w:left="1100" w:hanging="900"/>
        <w:rPr>
          <w:rFonts w:ascii="Times New Roman" w:cs="Times New Roman" w:eastAsia="Times New Roman" w:hAnsi="Times New Roman"/>
          <w:sz w:val="36"/>
          <w:szCs w:val="36"/>
        </w:rPr>
      </w:pPr>
      <w:r w:rsidDel="00000000" w:rsidR="00000000" w:rsidRPr="00000000">
        <w:rPr>
          <w:rtl w:val="0"/>
        </w:rPr>
      </w:r>
    </w:p>
    <w:tbl>
      <w:tblPr>
        <w:tblStyle w:val="Table2"/>
        <w:tblpPr w:leftFromText="180" w:rightFromText="180" w:topFromText="0" w:bottomFromText="0" w:vertAnchor="text" w:horzAnchor="text" w:tblpX="420" w:tblpY="0"/>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2"/>
        <w:gridCol w:w="893"/>
        <w:gridCol w:w="6257"/>
        <w:tblGridChange w:id="0">
          <w:tblGrid>
            <w:gridCol w:w="2092"/>
            <w:gridCol w:w="893"/>
            <w:gridCol w:w="62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widowControl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make new announcement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make new announcement related to department for student and Faculty related to that specific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logged in ,opened Department module</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selects the “Make Announcement “ tab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types the announcement and clicks publish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announcement  made by the admin is visible to the faculty and students under the “browse announcement “ option.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“Save  the announcement as draft”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“Edit the announcement ”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Alternate flow</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return to the dashboard at any time by clicking in the dashboard button.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 the system returns to the actor’s dashboard.</w:t>
            </w:r>
          </w:p>
        </w:tc>
      </w:tr>
    </w:tbl>
    <w:p w:rsidR="00000000" w:rsidDel="00000000" w:rsidP="00000000" w:rsidRDefault="00000000" w:rsidRPr="00000000" w14:paraId="000000A7">
      <w:pPr>
        <w:spacing w:after="160" w:line="259" w:lineRule="auto"/>
        <w:ind w:left="837" w:hanging="540"/>
        <w:jc w:val="both"/>
        <w:rPr>
          <w:sz w:val="36"/>
          <w:szCs w:val="36"/>
        </w:rPr>
      </w:pPr>
      <w:r w:rsidDel="00000000" w:rsidR="00000000" w:rsidRPr="00000000">
        <w:rPr>
          <w:rFonts w:ascii="Times New Roman" w:cs="Times New Roman" w:eastAsia="Times New Roman" w:hAnsi="Times New Roman"/>
          <w:sz w:val="36"/>
          <w:szCs w:val="36"/>
          <w:rtl w:val="0"/>
        </w:rPr>
        <w:t xml:space="preserve">4.3 Use case description for Faculty (extending User) as an            actor to the system</w:t>
      </w:r>
      <w:r w:rsidDel="00000000" w:rsidR="00000000" w:rsidRPr="00000000">
        <w:rPr>
          <w:sz w:val="36"/>
          <w:szCs w:val="36"/>
          <w:rtl w:val="0"/>
        </w:rPr>
        <w:t xml:space="preserve">.</w:t>
      </w:r>
    </w:p>
    <w:p w:rsidR="00000000" w:rsidDel="00000000" w:rsidP="00000000" w:rsidRDefault="00000000" w:rsidRPr="00000000" w14:paraId="000000A8">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Use case#3</w:t>
      </w:r>
      <w:r w:rsidDel="00000000" w:rsidR="00000000" w:rsidRPr="00000000">
        <w:rPr>
          <w:rtl w:val="0"/>
        </w:rPr>
      </w:r>
    </w:p>
    <w:p w:rsidR="00000000" w:rsidDel="00000000" w:rsidP="00000000" w:rsidRDefault="00000000" w:rsidRPr="00000000" w14:paraId="000000A9">
      <w:pPr>
        <w:ind w:left="298" w:firstLine="0"/>
        <w:jc w:val="both"/>
        <w:rPr>
          <w:rFonts w:ascii="Times New Roman" w:cs="Times New Roman" w:eastAsia="Times New Roman" w:hAnsi="Times New Roman"/>
          <w:sz w:val="36"/>
          <w:szCs w:val="36"/>
          <w:u w:val="single"/>
        </w:rPr>
      </w:pPr>
      <w:r w:rsidDel="00000000" w:rsidR="00000000" w:rsidRPr="00000000">
        <w:rPr>
          <w:rtl w:val="0"/>
        </w:rPr>
      </w:r>
    </w:p>
    <w:tbl>
      <w:tblPr>
        <w:tblStyle w:val="Table3"/>
        <w:tblpPr w:leftFromText="180" w:rightFromText="180" w:topFromText="0" w:bottomFromText="0" w:vertAnchor="text" w:horzAnchor="text" w:tblpX="750" w:tblpY="61.422119140634095"/>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2"/>
        <w:gridCol w:w="893"/>
        <w:gridCol w:w="6257"/>
        <w:tblGridChange w:id="0">
          <w:tblGrid>
            <w:gridCol w:w="2092"/>
            <w:gridCol w:w="893"/>
            <w:gridCol w:w="62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widowControl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make new announcement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can make new announcement related to department for student and Admin related to that specific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logged in ,opened Department module</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selects the “Make Announcement “ tab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types the announcement and clicks publish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announcement  made by the faculty is visible to the admin and   students under the “browse announcement “ option.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Faculty can “Save  the announcement as draft”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Faculty can “Edit the announcement ”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Alternate flow</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return to the dashboard at any time by clicking in the dashboard button.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 the system returns to the actor’s dashboard.</w:t>
            </w:r>
          </w:p>
        </w:tc>
      </w:tr>
    </w:tbl>
    <w:p w:rsidR="00000000" w:rsidDel="00000000" w:rsidP="00000000" w:rsidRDefault="00000000" w:rsidRPr="00000000" w14:paraId="000000CE">
      <w:pPr>
        <w:spacing w:after="160" w:line="259" w:lineRule="auto"/>
        <w:ind w:left="1017" w:hanging="72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4.4 Use case Diagram and description for Students (extended user) as actor to the system.</w:t>
      </w:r>
    </w:p>
    <w:p w:rsidR="00000000" w:rsidDel="00000000" w:rsidP="00000000" w:rsidRDefault="00000000" w:rsidRPr="00000000" w14:paraId="000000CF">
      <w:pPr>
        <w:spacing w:after="160" w:line="259"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Use case #4</w:t>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36"/>
          <w:szCs w:val="36"/>
          <w:u w:val="single"/>
        </w:rPr>
      </w:pPr>
      <w:r w:rsidDel="00000000" w:rsidR="00000000" w:rsidRPr="00000000">
        <w:rPr>
          <w:rtl w:val="0"/>
        </w:rPr>
      </w:r>
    </w:p>
    <w:tbl>
      <w:tblPr>
        <w:tblStyle w:val="Table4"/>
        <w:tblpPr w:leftFromText="180" w:rightFromText="180" w:topFromText="0" w:bottomFromText="0" w:vertAnchor="text" w:horzAnchor="text" w:tblpX="195" w:tblpY="0"/>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2"/>
        <w:gridCol w:w="893"/>
        <w:gridCol w:w="6257"/>
        <w:tblGridChange w:id="0">
          <w:tblGrid>
            <w:gridCol w:w="2092"/>
            <w:gridCol w:w="893"/>
            <w:gridCol w:w="62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view student detail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view the student registered in respective departments in the institute according to the batches.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logged in, opens Department module and system has updated information of the students.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selects the respective department on the main page of the module.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clicks the students tab and selects the batches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clicks on the respective batch to view the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the student for the  selected option are displayed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Alternate flow</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return to the dashboard at any time by clicking in the dashboard button.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 the system returns to the actor’s dashboard.</w:t>
            </w:r>
          </w:p>
        </w:tc>
      </w:tr>
    </w:tbl>
    <w:p w:rsidR="00000000" w:rsidDel="00000000" w:rsidP="00000000" w:rsidRDefault="00000000" w:rsidRPr="00000000" w14:paraId="000000F8">
      <w:pPr>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F9">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FA">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FB">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FC">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FD">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FE">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FF">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100">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101">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102">
      <w:pPr>
        <w:spacing w:after="160" w:line="259"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103">
      <w:pPr>
        <w:spacing w:after="160" w:line="259"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Use case #5</w:t>
      </w: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36"/>
          <w:szCs w:val="36"/>
          <w:u w:val="single"/>
        </w:rPr>
      </w:pPr>
      <w:r w:rsidDel="00000000" w:rsidR="00000000" w:rsidRPr="00000000">
        <w:rPr>
          <w:rtl w:val="0"/>
        </w:rPr>
      </w:r>
    </w:p>
    <w:tbl>
      <w:tblPr>
        <w:tblStyle w:val="Table5"/>
        <w:tblpPr w:leftFromText="180" w:rightFromText="180" w:topFromText="0" w:bottomFromText="0" w:vertAnchor="text" w:horzAnchor="text" w:tblpX="645" w:tblpY="0"/>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2"/>
        <w:gridCol w:w="893"/>
        <w:gridCol w:w="6257"/>
        <w:tblGridChange w:id="0">
          <w:tblGrid>
            <w:gridCol w:w="2092"/>
            <w:gridCol w:w="893"/>
            <w:gridCol w:w="62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view faculty detail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view the faculty registered in respective departments in the institute according to the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logged in, opens Department module and system has updated information of the faculties.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selects the respective department on the main page of the module.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selects the “Faculty tab”.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clicks on the view faculty to view the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the faculties  for the  selected option are displayed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Alternate flow</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return to the dashboard at any time by clicking in the dashboard button.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 the system returns to the actor’s dashboard.</w:t>
            </w:r>
          </w:p>
        </w:tc>
      </w:tr>
    </w:tbl>
    <w:p w:rsidR="00000000" w:rsidDel="00000000" w:rsidP="00000000" w:rsidRDefault="00000000" w:rsidRPr="00000000" w14:paraId="0000012C">
      <w:pPr>
        <w:ind w:left="298" w:firstLine="0"/>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12D">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E">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F">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0">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1">
      <w:pPr>
        <w:spacing w:after="160" w:line="259"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2">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3">
      <w:pPr>
        <w:spacing w:after="160" w:line="259"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Use case #6</w:t>
      </w: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36"/>
          <w:szCs w:val="36"/>
        </w:rPr>
      </w:pPr>
      <w:r w:rsidDel="00000000" w:rsidR="00000000" w:rsidRPr="00000000">
        <w:rPr>
          <w:rtl w:val="0"/>
        </w:rPr>
      </w:r>
    </w:p>
    <w:tbl>
      <w:tblPr>
        <w:tblStyle w:val="Table6"/>
        <w:tblpPr w:leftFromText="180" w:rightFromText="180" w:topFromText="0" w:bottomFromText="0" w:vertAnchor="text" w:horzAnchor="text" w:tblpX="480" w:tblpY="0"/>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2"/>
        <w:gridCol w:w="893"/>
        <w:gridCol w:w="6257"/>
        <w:tblGridChange w:id="0">
          <w:tblGrid>
            <w:gridCol w:w="2092"/>
            <w:gridCol w:w="893"/>
            <w:gridCol w:w="62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view  department details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view the faculty registered in respective departments in the institute according to the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logged in, opens Department module and system has updated information of the department.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selects the respective department on the main page of the module.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the department for the  selected option are displayed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Alternate flow</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return to the dashboard at any time by clicking in the dashboard button.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 the system returns to the actor’s dashboard.</w:t>
            </w:r>
          </w:p>
        </w:tc>
      </w:tr>
    </w:tbl>
    <w:p w:rsidR="00000000" w:rsidDel="00000000" w:rsidP="00000000" w:rsidRDefault="00000000" w:rsidRPr="00000000" w14:paraId="00000156">
      <w:pPr>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7">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8">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9">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A">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B">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C">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D">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E">
      <w:pPr>
        <w:spacing w:after="160" w:line="259" w:lineRule="auto"/>
        <w:ind w:left="2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F">
      <w:pPr>
        <w:spacing w:after="160" w:line="259" w:lineRule="auto"/>
        <w:jc w:val="both"/>
        <w:rPr>
          <w:sz w:val="44"/>
          <w:szCs w:val="44"/>
        </w:rPr>
      </w:pPr>
      <w:r w:rsidDel="00000000" w:rsidR="00000000" w:rsidRPr="00000000">
        <w:rPr>
          <w:rFonts w:ascii="Times New Roman" w:cs="Times New Roman" w:eastAsia="Times New Roman" w:hAnsi="Times New Roman"/>
          <w:sz w:val="36"/>
          <w:szCs w:val="36"/>
          <w:u w:val="single"/>
          <w:rtl w:val="0"/>
        </w:rPr>
        <w:t xml:space="preserve">Use case #7</w:t>
      </w: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36"/>
          <w:szCs w:val="36"/>
        </w:rPr>
      </w:pPr>
      <w:r w:rsidDel="00000000" w:rsidR="00000000" w:rsidRPr="00000000">
        <w:rPr>
          <w:rtl w:val="0"/>
        </w:rPr>
      </w:r>
    </w:p>
    <w:tbl>
      <w:tblPr>
        <w:tblStyle w:val="Table7"/>
        <w:tblpPr w:leftFromText="180" w:rightFromText="180" w:topFromText="0" w:bottomFromText="0" w:vertAnchor="text" w:horzAnchor="text" w:tblpX="285" w:tblpY="0"/>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2"/>
        <w:gridCol w:w="893"/>
        <w:gridCol w:w="6257"/>
        <w:tblGridChange w:id="0">
          <w:tblGrid>
            <w:gridCol w:w="2092"/>
            <w:gridCol w:w="893"/>
            <w:gridCol w:w="62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Alumni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view the Alumni registered in respective departments of  the institute according to the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Student,Faculty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logged in, opens Department module and system has updated information of the Alumni.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selects the respective department on the main page of the module.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selects the “Alumni tab”.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clicks on the view Alumni to view the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the Alumni for the  selected option are displayed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flow</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Alternate flow</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return to the dashboard at any time by clicking in the dashboard button.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 the system returns to the actor’s dashboard.</w:t>
            </w:r>
          </w:p>
        </w:tc>
      </w:tr>
    </w:tbl>
    <w:p w:rsidR="00000000" w:rsidDel="00000000" w:rsidP="00000000" w:rsidRDefault="00000000" w:rsidRPr="00000000" w14:paraId="00000188">
      <w:pPr>
        <w:jc w:val="both"/>
        <w:rPr>
          <w:rFonts w:ascii="Times New Roman" w:cs="Times New Roman" w:eastAsia="Times New Roman" w:hAnsi="Times New Roman"/>
          <w:sz w:val="36"/>
          <w:szCs w:val="36"/>
        </w:rPr>
      </w:pPr>
      <w:r w:rsidDel="00000000" w:rsidR="00000000" w:rsidRPr="00000000">
        <w:rPr>
          <w:rtl w:val="0"/>
        </w:rPr>
      </w:r>
    </w:p>
    <w:sectPr>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Requirements Specification for Admin-1 Department Module                                       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540"/>
      </w:pPr>
      <w:rPr/>
    </w:lvl>
    <w:lvl w:ilvl="1">
      <w:start w:val="1"/>
      <w:numFmt w:val="decimal"/>
      <w:lvlText w:val="%1.%2"/>
      <w:lvlJc w:val="left"/>
      <w:pPr>
        <w:ind w:left="1145"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600" w:hanging="180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400" w:hanging="2520"/>
      </w:pPr>
      <w:rPr/>
    </w:lvl>
  </w:abstractNum>
  <w:abstractNum w:abstractNumId="2">
    <w:lvl w:ilvl="0">
      <w:start w:val="1"/>
      <w:numFmt w:val="decimal"/>
      <w:lvlText w:val="%1."/>
      <w:lvlJc w:val="left"/>
      <w:pPr>
        <w:ind w:left="0" w:firstLine="0"/>
      </w:pPr>
      <w:rPr/>
    </w:lvl>
    <w:lvl w:ilvl="1">
      <w:start w:val="1"/>
      <w:numFmt w:val="decimal"/>
      <w:lvlText w:val="%1.%2"/>
      <w:lvlJc w:val="left"/>
      <w:pPr>
        <w:ind w:left="440" w:firstLine="0"/>
      </w:pPr>
      <w:rPr>
        <w:sz w:val="36"/>
        <w:szCs w:val="36"/>
      </w:rPr>
    </w:lvl>
    <w:lvl w:ilvl="2">
      <w:start w:val="1"/>
      <w:numFmt w:val="decimal"/>
      <w:lvlText w:val="%1.%2.%3"/>
      <w:lvlJc w:val="left"/>
      <w:pPr>
        <w:ind w:left="262" w:firstLine="0"/>
      </w:pPr>
      <w:rPr/>
    </w:lvl>
    <w:lvl w:ilvl="3">
      <w:start w:val="1"/>
      <w:numFmt w:val="decimal"/>
      <w:lvlText w:val="%1.%2.%3.%4"/>
      <w:lvlJc w:val="left"/>
      <w:pPr>
        <w:ind w:left="262" w:firstLine="0"/>
      </w:pPr>
      <w:rPr/>
    </w:lvl>
    <w:lvl w:ilvl="4">
      <w:start w:val="1"/>
      <w:numFmt w:val="decimal"/>
      <w:lvlText w:val="%1.%2.%3.%4.%5"/>
      <w:lvlJc w:val="left"/>
      <w:pPr>
        <w:ind w:left="262" w:firstLine="0"/>
      </w:pPr>
      <w:rPr/>
    </w:lvl>
    <w:lvl w:ilvl="5">
      <w:start w:val="1"/>
      <w:numFmt w:val="decimal"/>
      <w:lvlText w:val="%1.%2.%3.%4.%5.%6"/>
      <w:lvlJc w:val="left"/>
      <w:pPr>
        <w:ind w:left="262" w:firstLine="0"/>
      </w:pPr>
      <w:rPr/>
    </w:lvl>
    <w:lvl w:ilvl="6">
      <w:start w:val="1"/>
      <w:numFmt w:val="decimal"/>
      <w:lvlText w:val="%1.%2.%3.%4.%5.%6.%7"/>
      <w:lvlJc w:val="left"/>
      <w:pPr>
        <w:ind w:left="262" w:firstLine="0"/>
      </w:pPr>
      <w:rPr/>
    </w:lvl>
    <w:lvl w:ilvl="7">
      <w:start w:val="1"/>
      <w:numFmt w:val="decimal"/>
      <w:lvlText w:val="%1.%2.%3.%4.%5.%6.%7.%8"/>
      <w:lvlJc w:val="left"/>
      <w:pPr>
        <w:ind w:left="262" w:firstLine="0"/>
      </w:pPr>
      <w:rPr/>
    </w:lvl>
    <w:lvl w:ilvl="8">
      <w:start w:val="1"/>
      <w:numFmt w:val="decimal"/>
      <w:lvlText w:val="%1.%2.%3.%4.%5.%6.%7.%8.%9"/>
      <w:lvlJc w:val="left"/>
      <w:pPr>
        <w:ind w:left="262"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decimal"/>
      <w:lvlText w:val="%1.%2"/>
      <w:lvlJc w:val="left"/>
      <w:pPr>
        <w:ind w:left="298" w:firstLine="0"/>
      </w:pPr>
      <w:rPr/>
    </w:lvl>
    <w:lvl w:ilvl="2">
      <w:start w:val="1"/>
      <w:numFmt w:val="decimal"/>
      <w:lvlText w:val="%1.%2.%3"/>
      <w:lvlJc w:val="left"/>
      <w:pPr>
        <w:ind w:left="298" w:firstLine="0"/>
      </w:pPr>
      <w:rPr/>
    </w:lvl>
    <w:lvl w:ilvl="3">
      <w:start w:val="1"/>
      <w:numFmt w:val="decimal"/>
      <w:lvlText w:val="%1.%2.%3.%4"/>
      <w:lvlJc w:val="left"/>
      <w:pPr>
        <w:ind w:left="298" w:firstLine="0"/>
      </w:pPr>
      <w:rPr/>
    </w:lvl>
    <w:lvl w:ilvl="4">
      <w:start w:val="1"/>
      <w:numFmt w:val="decimal"/>
      <w:lvlText w:val="%1.%2.%3.%4.%5"/>
      <w:lvlJc w:val="left"/>
      <w:pPr>
        <w:ind w:left="298" w:firstLine="0"/>
      </w:pPr>
      <w:rPr/>
    </w:lvl>
    <w:lvl w:ilvl="5">
      <w:start w:val="1"/>
      <w:numFmt w:val="decimal"/>
      <w:lvlText w:val="%1.%2.%3.%4.%5.%6"/>
      <w:lvlJc w:val="left"/>
      <w:pPr>
        <w:ind w:left="298" w:firstLine="0"/>
      </w:pPr>
      <w:rPr/>
    </w:lvl>
    <w:lvl w:ilvl="6">
      <w:start w:val="1"/>
      <w:numFmt w:val="decimal"/>
      <w:lvlText w:val="%1.%2.%3.%4.%5.%6.%7"/>
      <w:lvlJc w:val="left"/>
      <w:pPr>
        <w:ind w:left="298" w:firstLine="0"/>
      </w:pPr>
      <w:rPr/>
    </w:lvl>
    <w:lvl w:ilvl="7">
      <w:start w:val="1"/>
      <w:numFmt w:val="decimal"/>
      <w:lvlText w:val="%1.%2.%3.%4.%5.%6.%7.%8"/>
      <w:lvlJc w:val="left"/>
      <w:pPr>
        <w:ind w:left="298" w:firstLine="0"/>
      </w:pPr>
      <w:rPr/>
    </w:lvl>
    <w:lvl w:ilvl="8">
      <w:start w:val="1"/>
      <w:numFmt w:val="decimal"/>
      <w:lvlText w:val="%1.%2.%3.%4.%5.%6.%7.%8.%9"/>
      <w:lvlJc w:val="left"/>
      <w:pPr>
        <w:ind w:left="298" w:firstLine="0"/>
      </w:pPr>
      <w:rPr/>
    </w:lvl>
  </w:abstractNum>
  <w:abstractNum w:abstractNumId="5">
    <w:lvl w:ilvl="0">
      <w:start w:val="1"/>
      <w:numFmt w:val="decimal"/>
      <w:lvlText w:val="%1."/>
      <w:lvlJc w:val="left"/>
      <w:pPr>
        <w:ind w:left="360" w:hanging="360"/>
      </w:pPr>
      <w:rPr>
        <w:sz w:val="44"/>
        <w:szCs w:val="44"/>
      </w:rPr>
    </w:lvl>
    <w:lvl w:ilvl="1">
      <w:start w:val="1"/>
      <w:numFmt w:val="decimal"/>
      <w:lvlText w:val="%1.%2."/>
      <w:lvlJc w:val="left"/>
      <w:pPr>
        <w:ind w:left="857" w:hanging="432"/>
      </w:pPr>
      <w:rPr>
        <w:sz w:val="36"/>
        <w:szCs w:val="36"/>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rive.google.com/file/d/1eD9VcubxdUEBcsJBU9K1sSQzaFjZNYu7/view?usp=share_link"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iitdmj.ac.in/administration/administrative_structure.php" TargetMode="External"/><Relationship Id="rId8" Type="http://schemas.openxmlformats.org/officeDocument/2006/relationships/hyperlink" Target="https://www.iiitdmj.ac.in/administration/administr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444MwZZF0+mcACzCeI6UMTQVg==">CgMxLjAi3wMKC0FBQUJDN0FKM2s4EqsDCgtBQUFCQzdBSjNrOBILQUFBQkM3QUozazgaDQoJdGV4dC9odG1sEgAiDgoKdGV4dC9wbGFpbhIAKhsiFTExMjUwNzE3MDIwOTI3Nzc2ODg2OCgAOAAw6o3bj9IxOMOb24/SMUqQAgokYXBwbGljYXRpb24vdm5kLmdvb2dsZS1hcHBzLmRvY3MubWRzGucBwtfa5AHgARJuCmoKZFVDIElEIFVDIzQgVXNlIGNhc2UgbmFtZSB2aWV3IHN0dWRlbnQgZGV0YWlsIERlc2NyaXB0aW9uIFRoZSBhY3RvciBjYW4gdmlldyB0aGUgc3R1ZGVudCByZWdpc3RlcmVkIGkQDBgBEAEabgpqCmRVQyBJRCBVQyM0IFVzZSBjYXNlIG5hbWUgdmlldyBzdHVkZW50IGRldGFpbCBEZXNjcmlwdGlvbiBUaGUgYWN0b3IgY2FuIHZpZXcgdGhlIHN0dWRlbnQgcmVnaXN0ZXJlZCBpEAwYARABWgxuamNucHg4ajVwMGRyAiAAeACCARRzdWdnZXN0LmRxYjdnZGx1d3c2aZoBBggAEAAYABjqjduP0jEgw5vbj9IxQhRzdWdnZXN0LmRxYjdnZGx1d3c2aTIIaC5namRneHM4AGojChRzdWdnZXN0LmRxYjdnZGx1d3c2aRILQU5PT1AgS1VNQVJyITFaMExXMkdLVW9SbGhEU29uMXZJSy0wZUNsQXcwZUtO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