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613905">
      <w:pPr>
        <w:rPr>
          <w:rFonts w:hint="default" w:ascii="Cambria" w:hAnsi="Cambria" w:cs="Cambria"/>
          <w:b/>
          <w:bCs/>
          <w:sz w:val="32"/>
          <w:szCs w:val="32"/>
          <w:u w:val="single"/>
        </w:rPr>
      </w:pPr>
      <w:bookmarkStart w:id="0" w:name="_GoBack"/>
      <w:bookmarkEnd w:id="0"/>
      <w:r>
        <w:rPr>
          <w:rFonts w:hint="default" w:ascii="Cambria" w:hAnsi="Cambria" w:cs="Cambria"/>
          <w:b/>
          <w:bCs/>
          <w:sz w:val="32"/>
          <w:szCs w:val="32"/>
          <w:u w:val="single"/>
        </w:rPr>
        <w:t>Healthcare Data – Disease Risk Prediction &amp; Reporting</w:t>
      </w:r>
    </w:p>
    <w:p w14:paraId="5001E14F">
      <w:pPr>
        <w:rPr>
          <w:rFonts w:hint="default" w:ascii="Cambria" w:hAnsi="Cambria" w:cs="Cambria"/>
          <w:sz w:val="40"/>
          <w:szCs w:val="40"/>
        </w:rPr>
      </w:pPr>
    </w:p>
    <w:p w14:paraId="01DF858C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</w:rPr>
        <w:t>Project Members &amp; Roles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:-</w:t>
      </w:r>
    </w:p>
    <w:p w14:paraId="0CF287B8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Data Engineer – </w:t>
      </w:r>
      <w:r>
        <w:rPr>
          <w:rStyle w:val="8"/>
          <w:rFonts w:hint="default" w:cs="Times New Roman"/>
          <w:b w:val="0"/>
          <w:bCs w:val="0"/>
          <w:sz w:val="24"/>
          <w:szCs w:val="24"/>
          <w:lang w:val="en-IN"/>
        </w:rPr>
        <w:t>Devashish Kumar</w:t>
      </w:r>
    </w:p>
    <w:p w14:paraId="1C33885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EDA Specialist – </w:t>
      </w:r>
      <w:r>
        <w:rPr>
          <w:rStyle w:val="8"/>
          <w:rFonts w:hint="default" w:cs="Times New Roman"/>
          <w:b w:val="0"/>
          <w:bCs w:val="0"/>
          <w:sz w:val="24"/>
          <w:szCs w:val="24"/>
          <w:lang w:val="en-IN"/>
        </w:rPr>
        <w:t>Hrithik Kumar</w:t>
      </w:r>
    </w:p>
    <w:p w14:paraId="6BFDCEC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ML Modeler –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Satish</w:t>
      </w:r>
    </w:p>
    <w:p w14:paraId="3CAE3597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SQL Analyst – 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Divya Kaushik</w:t>
      </w:r>
    </w:p>
    <w:p w14:paraId="53EC9233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BI Developer – 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Adithya </w:t>
      </w:r>
    </w:p>
    <w:p w14:paraId="4E09418B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Report – 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Divya Kaushik</w:t>
      </w:r>
    </w:p>
    <w:p w14:paraId="5DE45B9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4915DCC1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outlineLvl w:val="1"/>
        <w:rPr>
          <w:rFonts w:hint="default" w:ascii="Times New Roman" w:hAnsi="Times New Roman" w:cs="Times New Roman"/>
          <w:sz w:val="24"/>
          <w:szCs w:val="2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u w:val="single"/>
        </w:rPr>
        <w:t>Executive Summary</w:t>
      </w:r>
    </w:p>
    <w:p w14:paraId="1066D65C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project simulates a real-world healthcare analytics scenario. MedXCare Analytics aims to predict patients at high risk of chronic diseases like diabetes and heart disease.</w:t>
      </w:r>
    </w:p>
    <w:p w14:paraId="50908E89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Using EHR data, machine learning models, SQL analysis, and Power BI dashboards, we identified high-risk patients and provided actionable insights for preventive care.</w:t>
      </w:r>
    </w:p>
    <w:p w14:paraId="7F72C495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Outcomes include:</w:t>
      </w:r>
    </w:p>
    <w:p w14:paraId="5C031724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Identification of high-risk patients using Logistic Regression and Decision Tree models.</w:t>
      </w:r>
    </w:p>
    <w:p w14:paraId="2E61AA93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Segmentation of patients by age, gender, region, and lifestyle factors.</w:t>
      </w:r>
    </w:p>
    <w:p w14:paraId="403CB41A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Interactive dashboard for hospital decision-makers.</w:t>
      </w:r>
    </w:p>
    <w:p w14:paraId="5E852621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5" w:leftChars="0" w:hanging="425" w:firstLineChars="0"/>
      </w:pPr>
      <w:r>
        <w:rPr>
          <w:rFonts w:hint="default" w:ascii="Times New Roman" w:hAnsi="Times New Roman" w:cs="Times New Roman"/>
          <w:sz w:val="24"/>
          <w:szCs w:val="24"/>
        </w:rPr>
        <w:t>Recommendations for targeted health interventions.</w:t>
      </w:r>
    </w:p>
    <w:p w14:paraId="30B69FA4">
      <w:pPr>
        <w:pStyle w:val="7"/>
        <w:keepNext w:val="0"/>
        <w:keepLines w:val="0"/>
        <w:widowControl/>
        <w:suppressLineNumbers w:val="0"/>
        <w:rPr>
          <w:rFonts w:hint="default"/>
          <w:lang w:val="en-IN"/>
        </w:rPr>
      </w:pPr>
    </w:p>
    <w:p w14:paraId="070C042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Problem Statement</w:t>
      </w:r>
    </w:p>
    <w:p w14:paraId="5DB5B3F0">
      <w:pPr>
        <w:pStyle w:val="7"/>
        <w:keepNext w:val="0"/>
        <w:keepLines w:val="0"/>
        <w:widowControl/>
        <w:suppressLineNumbers w:val="0"/>
      </w:pPr>
      <w:r>
        <w:t>The healthcare sector generates massive amounts of data through Electronic Health Records (EHRs), but this data often remains underutilized for proactive care. Chronic diseases like diabetes, heart disease, and obesity-related illnesses are increasing globally. Early detection and preventive intervention are key to improving health outcomes.</w:t>
      </w:r>
    </w:p>
    <w:p w14:paraId="0CEA61FD">
      <w:pPr>
        <w:pStyle w:val="7"/>
        <w:keepNext w:val="0"/>
        <w:keepLines w:val="0"/>
        <w:widowControl/>
        <w:suppressLineNumbers w:val="0"/>
      </w:pPr>
      <w:r>
        <w:t>In this project, we aim to predict patients at high risk of developing chronic diseases using machine learning techniques. The predictions will help hospitals intervene early, and a Power BI dashboard will provide a visual overview of demographic patterns and high-risk segments.</w:t>
      </w:r>
    </w:p>
    <w:p w14:paraId="6C96B187"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23B67C6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u w:val="single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4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  <w:u w:val="single"/>
        </w:rPr>
        <w:t>Tools &amp; Technologies Used</w:t>
      </w:r>
    </w:p>
    <w:p w14:paraId="4914B7C4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Python (pandas, scikit-learn, seaborn):</w:t>
      </w:r>
      <w:r>
        <w:rPr>
          <w:rFonts w:hint="default" w:ascii="Times New Roman" w:hAnsi="Times New Roman" w:cs="Times New Roman"/>
          <w:sz w:val="24"/>
          <w:szCs w:val="24"/>
        </w:rPr>
        <w:t xml:space="preserve"> Data cleaning, model building (Logistic Regression, Decision Tree).</w:t>
      </w:r>
    </w:p>
    <w:p w14:paraId="2CAAF4A3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SQL :</w:t>
      </w:r>
      <w:r>
        <w:rPr>
          <w:rFonts w:hint="default" w:ascii="Times New Roman" w:hAnsi="Times New Roman" w:cs="Times New Roman"/>
          <w:sz w:val="24"/>
          <w:szCs w:val="24"/>
        </w:rPr>
        <w:t xml:space="preserve"> Patient segmentation, clustering queries.</w:t>
      </w:r>
    </w:p>
    <w:p w14:paraId="6CE9D508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Excel:</w:t>
      </w:r>
      <w:r>
        <w:rPr>
          <w:rFonts w:hint="default" w:ascii="Times New Roman" w:hAnsi="Times New Roman" w:cs="Times New Roman"/>
          <w:sz w:val="24"/>
          <w:szCs w:val="24"/>
        </w:rPr>
        <w:t xml:space="preserve"> Early data profiling, univariate &amp; bivariate analysis.</w:t>
      </w:r>
    </w:p>
    <w:p w14:paraId="5B9C7B6C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Power BI:</w:t>
      </w:r>
      <w:r>
        <w:rPr>
          <w:rFonts w:hint="default" w:ascii="Times New Roman" w:hAnsi="Times New Roman" w:cs="Times New Roman"/>
          <w:sz w:val="24"/>
          <w:szCs w:val="24"/>
        </w:rPr>
        <w:t xml:space="preserve"> Dashboard creation and visualization.</w:t>
      </w:r>
    </w:p>
    <w:p w14:paraId="475A5C3C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Style w:val="8"/>
          <w:rFonts w:hint="default" w:ascii="Times New Roman" w:hAnsi="Times New Roman" w:eastAsia="SimSun" w:cs="Times New Roman"/>
          <w:sz w:val="24"/>
          <w:szCs w:val="24"/>
        </w:rPr>
        <w:t>Jupyter / Google Colab: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Coding environment for Python and SQL integration.</w:t>
      </w:r>
    </w:p>
    <w:p w14:paraId="2159927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1B5FF91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  <w:t>5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  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u w:val="single"/>
        </w:rPr>
        <w:t>Execution Summary</w:t>
      </w:r>
    </w:p>
    <w:p w14:paraId="33871FA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  <w:t>Step 1: Data Cleaning &amp; Feature Engineering</w:t>
      </w:r>
    </w:p>
    <w:p w14:paraId="17918F46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Handled missing values using median/mode imputation.</w:t>
      </w:r>
    </w:p>
    <w:p w14:paraId="3D5B99FE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Normalized numerical features like BMI, blood pressure, and cholesterol.</w:t>
      </w:r>
    </w:p>
    <w:p w14:paraId="43E8A223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24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Created new features:</w:t>
      </w:r>
    </w:p>
    <w:p w14:paraId="3F0E4C89"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line="24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BMI Category: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Underweight, Normal, Overweight, Obese</w:t>
      </w:r>
    </w:p>
    <w:p w14:paraId="76037489"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line="24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Lifestyle Index: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Combined score from exercise frequency, diet, and smoking status</w:t>
      </w:r>
    </w:p>
    <w:p w14:paraId="594A63DD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Documented assumptions for dataset usage.</w:t>
      </w:r>
    </w:p>
    <w:p w14:paraId="3AB2AF3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  <w:t>Step 2: Exploratory Data Analysis (EDA)</w:t>
      </w:r>
    </w:p>
    <w:p w14:paraId="46878269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Conducted univariate and bivariate analysis in Python and Excel.</w:t>
      </w:r>
    </w:p>
    <w:p w14:paraId="1140765A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Visualizations included:</w:t>
      </w:r>
    </w:p>
    <w:p w14:paraId="2C70BC4D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Age vs Disease occurrence</w:t>
      </w:r>
    </w:p>
    <w:p w14:paraId="6FB3A04E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Gender-wise disease distribution</w:t>
      </w:r>
    </w:p>
    <w:p w14:paraId="1E95A8A4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Correlation heatmap of lab results</w:t>
      </w:r>
    </w:p>
    <w:p w14:paraId="2DE2E734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Observed trends: Older age, higher BMI, and poor lifestyle habits correlate with increased disease risk.</w:t>
      </w:r>
    </w:p>
    <w:p w14:paraId="27231734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  <w:t>Step 3: Machine Learning Modeling</w:t>
      </w:r>
    </w:p>
    <w:p w14:paraId="79E94125"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Split dataset: 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70% training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, 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30% testing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66F6663F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Models used: 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Logistic Regression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and 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Decision Tree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.</w:t>
      </w:r>
    </w:p>
    <w:p w14:paraId="051FE655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Hyper-parameter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tuning via cross-validation.</w:t>
      </w:r>
    </w:p>
    <w:p w14:paraId="5A8E6D3D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24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Evaluation metrics:</w:t>
      </w:r>
    </w:p>
    <w:p w14:paraId="04F32E7C">
      <w:pPr>
        <w:pStyle w:val="7"/>
        <w:keepNext w:val="0"/>
        <w:keepLines w:val="0"/>
        <w:widowControl/>
        <w:numPr>
          <w:ilvl w:val="0"/>
          <w:numId w:val="8"/>
        </w:numPr>
        <w:suppressLineNumbers w:val="0"/>
        <w:spacing w:line="24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Accuracy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Overall correct predictions</w:t>
      </w:r>
    </w:p>
    <w:p w14:paraId="13D4201D">
      <w:pPr>
        <w:pStyle w:val="7"/>
        <w:keepNext w:val="0"/>
        <w:keepLines w:val="0"/>
        <w:widowControl/>
        <w:numPr>
          <w:ilvl w:val="0"/>
          <w:numId w:val="8"/>
        </w:numPr>
        <w:suppressLineNumbers w:val="0"/>
        <w:spacing w:line="24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Precision &amp; Recall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Important for minimizing false negatives in healthcare</w:t>
      </w:r>
    </w:p>
    <w:p w14:paraId="300BB141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AUC-ROC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– Model’s ability to distinguish high-risk vs low-risk patients</w:t>
      </w:r>
    </w:p>
    <w:p w14:paraId="0FB9A093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Feature importance highlighted age, BMI, cholesterol, and exercise frequency as key predictors.</w:t>
      </w:r>
    </w:p>
    <w:p w14:paraId="31C5EE8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  <w:t>S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  <w:t>tep 4: SQL Analysis in Google Colab</w:t>
      </w:r>
    </w:p>
    <w:p w14:paraId="18CAEF6B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Connecting Colab to MySQL/PostgreSQL</w:t>
      </w:r>
    </w:p>
    <w:p w14:paraId="7D57985B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Queries to find high-risk patients (Age &gt; 60, High BP + Cholesterol)</w:t>
      </w:r>
    </w:p>
    <w:p w14:paraId="7E5E7142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Patient segmentation by risk and age groups</w:t>
      </w:r>
    </w:p>
    <w:p w14:paraId="5BC5C25E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Exported CSV for Power BI</w:t>
      </w:r>
    </w:p>
    <w:p w14:paraId="0F042666"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Include query &amp; sample outputs</w:t>
      </w:r>
    </w:p>
    <w:p w14:paraId="434174FE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  <w:t>Step 5: Power BI Dashboard</w:t>
      </w:r>
    </w:p>
    <w:p w14:paraId="4CE79504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Designed visuals:</w:t>
      </w:r>
    </w:p>
    <w:p w14:paraId="37EEED32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Age-Risk Map: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Highlights high-risk age groups</w:t>
      </w:r>
    </w:p>
    <w:p w14:paraId="4BADD94C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Disease Heatmap: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Geographic risk distribution</w:t>
      </w:r>
    </w:p>
    <w:p w14:paraId="470C88DA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Risk by Gender &amp; Region: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Interactive filters</w:t>
      </w:r>
    </w:p>
    <w:p w14:paraId="49604154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Dashboard includes filters for gender, lab results, and lifestyle index.</w:t>
      </w:r>
    </w:p>
    <w:p w14:paraId="2DE1CF4B"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Dashboard walkthrough prepared for hospital management.</w:t>
      </w:r>
    </w:p>
    <w:p w14:paraId="323DE398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  <w:t>Step 6: Reporting &amp; Strategic Recommendations</w:t>
      </w:r>
    </w:p>
    <w:p w14:paraId="1472464B"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Insights from EDA, ML models, SQL queries, and dashboards compiled.</w:t>
      </w:r>
    </w:p>
    <w:p w14:paraId="65A616CE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Recommendations:</w:t>
      </w:r>
    </w:p>
    <w:p w14:paraId="4F0917F0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Targeted screening for high-risk age groups</w:t>
      </w:r>
    </w:p>
    <w:p w14:paraId="18F3D62E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Lifestyle modification campaigns</w:t>
      </w:r>
    </w:p>
    <w:p w14:paraId="7BB34892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Proactive monitoring of high-risk patients</w:t>
      </w:r>
    </w:p>
    <w:p w14:paraId="56C251F6">
      <w:pPr>
        <w:pStyle w:val="7"/>
        <w:keepNext w:val="0"/>
        <w:keepLines w:val="0"/>
        <w:widowControl/>
        <w:numPr>
          <w:ilvl w:val="0"/>
          <w:numId w:val="10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Ethical handling of patient data ensured, maintaining privacy and compliance</w:t>
      </w:r>
      <w:r>
        <w:t>.</w:t>
      </w:r>
    </w:p>
    <w:p w14:paraId="61181AC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62458058"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outlineLvl w:val="1"/>
        <w:rPr>
          <w:rFonts w:hint="default" w:ascii="Times New Roman" w:hAnsi="Times New Roman" w:cs="Times New Roman"/>
          <w:sz w:val="24"/>
          <w:szCs w:val="2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u w:val="single"/>
        </w:rPr>
        <w:t>Team Contributions</w:t>
      </w:r>
    </w:p>
    <w:p w14:paraId="20F9BEFA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Data Engineer:</w:t>
      </w:r>
      <w:r>
        <w:rPr>
          <w:rFonts w:hint="default" w:ascii="Times New Roman" w:hAnsi="Times New Roman" w:cs="Times New Roman"/>
          <w:sz w:val="24"/>
          <w:szCs w:val="24"/>
        </w:rPr>
        <w:t xml:space="preserve"> Responsible for data cleaning, handling missing values, and feature engineering.</w:t>
      </w:r>
    </w:p>
    <w:p w14:paraId="377BCD19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EDA Specialist:</w:t>
      </w:r>
      <w:r>
        <w:rPr>
          <w:rFonts w:hint="default" w:ascii="Times New Roman" w:hAnsi="Times New Roman" w:cs="Times New Roman"/>
          <w:sz w:val="24"/>
          <w:szCs w:val="24"/>
        </w:rPr>
        <w:t xml:space="preserve"> Conducted univariate and bivariate analysis, created plots, and identified key patterns.</w:t>
      </w:r>
    </w:p>
    <w:p w14:paraId="30023443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ML Modeler:</w:t>
      </w:r>
      <w:r>
        <w:rPr>
          <w:rFonts w:hint="default" w:ascii="Times New Roman" w:hAnsi="Times New Roman" w:cs="Times New Roman"/>
          <w:sz w:val="24"/>
          <w:szCs w:val="24"/>
        </w:rPr>
        <w:t xml:space="preserve"> Developed Logistic Regression and Decision Tree models, tuned hyperparameters, and evaluated performance.</w:t>
      </w:r>
    </w:p>
    <w:p w14:paraId="2BA25FA7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SQL Analyst:</w:t>
      </w:r>
      <w:r>
        <w:rPr>
          <w:rFonts w:hint="default" w:ascii="Times New Roman" w:hAnsi="Times New Roman" w:cs="Times New Roman"/>
          <w:sz w:val="24"/>
          <w:szCs w:val="24"/>
        </w:rPr>
        <w:t xml:space="preserve"> Performed patient segmentation, created risk-based queries, and exported data to CSV for dashboard use.</w:t>
      </w:r>
    </w:p>
    <w:p w14:paraId="7633DB9D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BI Developer:</w:t>
      </w:r>
      <w:r>
        <w:rPr>
          <w:rFonts w:hint="default" w:ascii="Times New Roman" w:hAnsi="Times New Roman" w:cs="Times New Roman"/>
          <w:sz w:val="24"/>
          <w:szCs w:val="24"/>
        </w:rPr>
        <w:t xml:space="preserve"> Designed and implemented the Power BI dashboard, including interactive filters and risk visualizations.</w:t>
      </w:r>
    </w:p>
    <w:p w14:paraId="6B54D466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Report &amp; Strategy Lead:</w:t>
      </w:r>
      <w:r>
        <w:rPr>
          <w:rFonts w:hint="default" w:ascii="Times New Roman" w:hAnsi="Times New Roman" w:cs="Times New Roman"/>
          <w:sz w:val="24"/>
          <w:szCs w:val="24"/>
        </w:rPr>
        <w:t xml:space="preserve"> Compiled the report, documented findings, and prepared strategic recommendations.</w:t>
      </w:r>
    </w:p>
    <w:p w14:paraId="5F0279C5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</w:pPr>
    </w:p>
    <w:p w14:paraId="0FDFA999"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line="240" w:lineRule="auto"/>
        <w:ind w:left="0" w:leftChars="0" w:firstLine="0" w:firstLineChars="0"/>
        <w:outlineLvl w:val="1"/>
        <w:rPr>
          <w:rFonts w:hint="default" w:ascii="Times New Roman" w:hAnsi="Times New Roman" w:cs="Times New Roman"/>
          <w:sz w:val="24"/>
          <w:szCs w:val="2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u w:val="single"/>
        </w:rPr>
        <w:t>Key Findings</w:t>
      </w:r>
    </w:p>
    <w:p w14:paraId="169A9D99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Age and BMI are the most significant predictors of disease risk.</w:t>
      </w:r>
    </w:p>
    <w:p w14:paraId="6164CD34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High cholesterol and poor lifestyle habits increase chronic disease risk.</w:t>
      </w:r>
    </w:p>
    <w:p w14:paraId="6BFFEBA8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Certain regions show higher prevalence, guiding targeted interventions.</w:t>
      </w:r>
    </w:p>
    <w:p w14:paraId="58978680"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Predictive models effectively identify patients for early intervention.</w:t>
      </w:r>
    </w:p>
    <w:p w14:paraId="25C848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/>
        <w:ind w:left="1080" w:leftChars="0"/>
      </w:pPr>
    </w:p>
    <w:p w14:paraId="281BD97D"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ind w:left="0" w:leftChars="0" w:firstLine="0" w:firstLineChars="0"/>
        <w:outlineLvl w:val="1"/>
        <w:rPr>
          <w:rFonts w:hint="default" w:ascii="Times New Roman" w:hAnsi="Times New Roman" w:cs="Times New Roman"/>
          <w:sz w:val="24"/>
          <w:szCs w:val="2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u w:val="single"/>
        </w:rPr>
        <w:t>Challenges &amp; Learnings</w:t>
      </w:r>
    </w:p>
    <w:p w14:paraId="4AA2C9CD">
      <w:pPr>
        <w:pStyle w:val="7"/>
        <w:keepNext w:val="0"/>
        <w:keepLines w:val="0"/>
        <w:widowControl/>
        <w:numPr>
          <w:ilvl w:val="0"/>
          <w:numId w:val="13"/>
        </w:numPr>
        <w:suppressLineNumbers w:val="0"/>
        <w:spacing w:line="24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Challenges:</w:t>
      </w:r>
    </w:p>
    <w:p w14:paraId="204326FB"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Incomplete or inconsistent EHR data</w:t>
      </w:r>
    </w:p>
    <w:p w14:paraId="189A0CDB"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Class imbalance in disease occurrences</w:t>
      </w:r>
    </w:p>
    <w:p w14:paraId="05E0C8CA"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Integrating SQL results into BI dashboards</w:t>
      </w:r>
    </w:p>
    <w:p w14:paraId="1A4CA88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right="0" w:rightChars="0"/>
        <w:rPr>
          <w:rStyle w:val="8"/>
          <w:rFonts w:hint="default" w:ascii="Times New Roman" w:hAnsi="Times New Roman" w:cs="Times New Roman"/>
          <w:sz w:val="24"/>
          <w:szCs w:val="24"/>
        </w:rPr>
      </w:pPr>
    </w:p>
    <w:p w14:paraId="2D963C09">
      <w:pPr>
        <w:pStyle w:val="7"/>
        <w:keepNext w:val="0"/>
        <w:keepLines w:val="0"/>
        <w:widowControl/>
        <w:numPr>
          <w:ilvl w:val="0"/>
          <w:numId w:val="13"/>
        </w:numPr>
        <w:suppressLineNumbers w:val="0"/>
        <w:spacing w:line="240" w:lineRule="auto"/>
        <w:ind w:left="420" w:leftChars="0" w:hanging="420" w:firstLineChars="0"/>
        <w:rPr>
          <w:rStyle w:val="8"/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Learnings:</w:t>
      </w:r>
    </w:p>
    <w:p w14:paraId="0A21290C">
      <w:pPr>
        <w:pStyle w:val="7"/>
        <w:keepNext w:val="0"/>
        <w:keepLines w:val="0"/>
        <w:widowControl/>
        <w:numPr>
          <w:ilvl w:val="0"/>
          <w:numId w:val="15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Importance of clean, structured data for predictive modeling</w:t>
      </w:r>
    </w:p>
    <w:p w14:paraId="609564B0">
      <w:pPr>
        <w:pStyle w:val="7"/>
        <w:keepNext w:val="0"/>
        <w:keepLines w:val="0"/>
        <w:widowControl/>
        <w:numPr>
          <w:ilvl w:val="0"/>
          <w:numId w:val="15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End-to-end workflow from data cleaning to insights</w:t>
      </w:r>
    </w:p>
    <w:p w14:paraId="18FCF2FC">
      <w:pPr>
        <w:pStyle w:val="7"/>
        <w:keepNext w:val="0"/>
        <w:keepLines w:val="0"/>
        <w:widowControl/>
        <w:numPr>
          <w:ilvl w:val="0"/>
          <w:numId w:val="15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Cross-disciplinary teamwork enhances project effectiveness</w:t>
      </w:r>
    </w:p>
    <w:p w14:paraId="11DF859B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outlineLvl w:val="1"/>
        <w:rPr>
          <w:rStyle w:val="8"/>
          <w:rFonts w:hint="default" w:ascii="Times New Roman" w:hAnsi="Times New Roman" w:cs="Times New Roman"/>
          <w:b/>
          <w:bCs/>
          <w:sz w:val="24"/>
          <w:szCs w:val="24"/>
        </w:rPr>
      </w:pPr>
    </w:p>
    <w:p w14:paraId="250CEB24"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line="360" w:lineRule="auto"/>
        <w:ind w:left="0" w:leftChars="0" w:firstLine="0" w:firstLineChars="0"/>
        <w:outlineLvl w:val="1"/>
        <w:rPr>
          <w:rFonts w:hint="default" w:ascii="Times New Roman" w:hAnsi="Times New Roman" w:cs="Times New Roman"/>
          <w:sz w:val="24"/>
          <w:szCs w:val="2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u w:val="single"/>
        </w:rPr>
        <w:t>Recommendations</w:t>
      </w:r>
    </w:p>
    <w:p w14:paraId="40005507">
      <w:pPr>
        <w:pStyle w:val="7"/>
        <w:keepNext w:val="0"/>
        <w:keepLines w:val="0"/>
        <w:widowControl/>
        <w:numPr>
          <w:ilvl w:val="0"/>
          <w:numId w:val="16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Deploy predictive models for real-time risk flagging.</w:t>
      </w:r>
    </w:p>
    <w:p w14:paraId="796B4147">
      <w:pPr>
        <w:pStyle w:val="7"/>
        <w:keepNext w:val="0"/>
        <w:keepLines w:val="0"/>
        <w:widowControl/>
        <w:numPr>
          <w:ilvl w:val="0"/>
          <w:numId w:val="16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 awareness campaigns for high-risk populations.</w:t>
      </w:r>
    </w:p>
    <w:p w14:paraId="32667D2F">
      <w:pPr>
        <w:pStyle w:val="7"/>
        <w:keepNext w:val="0"/>
        <w:keepLines w:val="0"/>
        <w:widowControl/>
        <w:numPr>
          <w:ilvl w:val="0"/>
          <w:numId w:val="16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Regularly update EHR data to maintain accuracy.</w:t>
      </w:r>
    </w:p>
    <w:p w14:paraId="79B443A8">
      <w:pPr>
        <w:pStyle w:val="7"/>
        <w:keepNext w:val="0"/>
        <w:keepLines w:val="0"/>
        <w:widowControl/>
        <w:numPr>
          <w:ilvl w:val="0"/>
          <w:numId w:val="16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Use Power BI dashboards for weekly hospital management reviews.</w:t>
      </w:r>
    </w:p>
    <w:p w14:paraId="27388198">
      <w:pPr>
        <w:pStyle w:val="7"/>
        <w:keepNext w:val="0"/>
        <w:keepLines w:val="0"/>
        <w:widowControl/>
        <w:numPr>
          <w:ilvl w:val="0"/>
          <w:numId w:val="16"/>
        </w:numPr>
        <w:suppressLineNumbers w:val="0"/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Ensure patient data privacy and comply with healthcare regulations.</w:t>
      </w:r>
    </w:p>
    <w:p w14:paraId="56BE2377">
      <w:pPr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360" w:lineRule="auto"/>
        <w:rPr>
          <w:rFonts w:hint="default" w:ascii="Times New Roman" w:hAnsi="Times New Roman" w:cs="Times New Roman"/>
          <w:sz w:val="24"/>
          <w:szCs w:val="24"/>
        </w:rPr>
      </w:pPr>
    </w:p>
    <w:p w14:paraId="4569F15D"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u w:val="single"/>
        </w:rPr>
      </w:pPr>
      <w:r>
        <w:rPr>
          <w:rFonts w:hint="default" w:ascii="Times New Roman" w:hAnsi="Times New Roman" w:cs="Times New Roman"/>
          <w:sz w:val="24"/>
          <w:szCs w:val="24"/>
          <w:u w:val="single"/>
        </w:rPr>
        <w:t>Visuals &amp; Screenshots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  <w:t>:-</w:t>
      </w:r>
    </w:p>
    <w:p w14:paraId="5F24B65E">
      <w:pPr>
        <w:pStyle w:val="7"/>
        <w:keepNext w:val="0"/>
        <w:keepLines w:val="0"/>
        <w:widowControl/>
        <w:numPr>
          <w:ilvl w:val="0"/>
          <w:numId w:val="17"/>
        </w:numPr>
        <w:suppressLineNumbers w:val="0"/>
        <w:ind w:left="420" w:leftChars="0" w:hanging="420" w:firstLineChars="0"/>
        <w:rPr>
          <w:rFonts w:hint="default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Power BI Dashboar</w:t>
      </w:r>
      <w:r>
        <w:rPr>
          <w:rFonts w:hint="default" w:cs="Times New Roman"/>
          <w:b/>
          <w:bCs/>
          <w:sz w:val="24"/>
          <w:szCs w:val="24"/>
          <w:lang w:val="en-IN"/>
        </w:rPr>
        <w:t>d</w:t>
      </w:r>
    </w:p>
    <w:p w14:paraId="4CAD50A8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862955" cy="3438525"/>
            <wp:effectExtent l="0" t="0" r="4445" b="3175"/>
            <wp:docPr id="1" name="Picture 1" descr="WhatsApp Image 2025-09-27 at 21.39.01_ba8bd1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9-27 at 21.39.01_ba8bd1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FDD3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09920" cy="3501390"/>
            <wp:effectExtent l="0" t="0" r="5080" b="3810"/>
            <wp:docPr id="2" name="Picture 2" descr="WhatsApp Image 2025-09-27 at 21.39.28_6740c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9-27 at 21.39.28_6740c3e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E45C">
      <w:pPr>
        <w:pStyle w:val="7"/>
        <w:keepNext w:val="0"/>
        <w:keepLines w:val="0"/>
        <w:widowControl/>
        <w:numPr>
          <w:ilvl w:val="0"/>
          <w:numId w:val="18"/>
        </w:numPr>
        <w:suppressLineNumbers w:val="0"/>
        <w:spacing w:line="360" w:lineRule="auto"/>
        <w:ind w:left="425" w:leftChars="0" w:hanging="425" w:firstLineChars="0"/>
      </w:pPr>
      <w:r>
        <w:t xml:space="preserve">Dashboard built on </w:t>
      </w:r>
      <w:r>
        <w:rPr>
          <w:rStyle w:val="8"/>
        </w:rPr>
        <w:t>160K patient records</w:t>
      </w:r>
      <w:r>
        <w:t xml:space="preserve">, avg. risk score </w:t>
      </w:r>
      <w:r>
        <w:rPr>
          <w:rStyle w:val="8"/>
        </w:rPr>
        <w:t>6.31</w:t>
      </w:r>
      <w:r>
        <w:t xml:space="preserve">, with </w:t>
      </w:r>
      <w:r>
        <w:rPr>
          <w:rStyle w:val="8"/>
        </w:rPr>
        <w:t>12K high-risk patients (0.07%)</w:t>
      </w:r>
      <w:r>
        <w:t>.</w:t>
      </w:r>
    </w:p>
    <w:p w14:paraId="59E52D95">
      <w:pPr>
        <w:pStyle w:val="7"/>
        <w:keepNext w:val="0"/>
        <w:keepLines w:val="0"/>
        <w:widowControl/>
        <w:numPr>
          <w:ilvl w:val="0"/>
          <w:numId w:val="18"/>
        </w:numPr>
        <w:suppressLineNumbers w:val="0"/>
        <w:spacing w:line="360" w:lineRule="auto"/>
        <w:ind w:left="425" w:leftChars="0" w:hanging="425" w:firstLineChars="0"/>
      </w:pPr>
      <w:r>
        <w:t xml:space="preserve">Shows </w:t>
      </w:r>
      <w:r>
        <w:rPr>
          <w:rStyle w:val="8"/>
        </w:rPr>
        <w:t>risk categories, disease trends, age–gender breakdown, BMI &amp; lifestyle factors</w:t>
      </w:r>
      <w:r>
        <w:t>.</w:t>
      </w:r>
    </w:p>
    <w:p w14:paraId="032D7E04">
      <w:pPr>
        <w:pStyle w:val="7"/>
        <w:keepNext w:val="0"/>
        <w:keepLines w:val="0"/>
        <w:widowControl/>
        <w:numPr>
          <w:ilvl w:val="0"/>
          <w:numId w:val="18"/>
        </w:numPr>
        <w:suppressLineNumbers w:val="0"/>
        <w:spacing w:line="360" w:lineRule="auto"/>
        <w:ind w:left="425" w:leftChars="0" w:hanging="425" w:firstLineChars="0"/>
      </w:pPr>
      <w:r>
        <w:t xml:space="preserve">Insights: </w:t>
      </w:r>
      <w:r>
        <w:rPr>
          <w:rStyle w:val="8"/>
        </w:rPr>
        <w:t>50% high-risk from one disease</w:t>
      </w:r>
      <w:r>
        <w:t xml:space="preserve">, </w:t>
      </w:r>
      <w:r>
        <w:rPr>
          <w:rStyle w:val="8"/>
        </w:rPr>
        <w:t>females slightly higher risk</w:t>
      </w:r>
      <w:r>
        <w:t xml:space="preserve">, </w:t>
      </w:r>
      <w:r>
        <w:rPr>
          <w:rStyle w:val="8"/>
        </w:rPr>
        <w:t>25–34 &amp; 65+ more vulnerable</w:t>
      </w:r>
      <w:r>
        <w:t>.</w:t>
      </w:r>
    </w:p>
    <w:p w14:paraId="3CA8F57C">
      <w:pPr>
        <w:pStyle w:val="7"/>
        <w:keepNext w:val="0"/>
        <w:keepLines w:val="0"/>
        <w:widowControl/>
        <w:numPr>
          <w:ilvl w:val="0"/>
          <w:numId w:val="18"/>
        </w:numPr>
        <w:suppressLineNumbers w:val="0"/>
        <w:spacing w:line="360" w:lineRule="auto"/>
        <w:ind w:left="425" w:leftChars="0" w:hanging="425" w:firstLineChars="0"/>
      </w:pPr>
      <w:r>
        <w:t xml:space="preserve">Enables </w:t>
      </w:r>
      <w:r>
        <w:rPr>
          <w:rStyle w:val="8"/>
        </w:rPr>
        <w:t>early risk prediction, preventive care, and better resource allocation</w:t>
      </w:r>
      <w:r>
        <w:t>.</w:t>
      </w:r>
    </w:p>
    <w:p w14:paraId="707C13C1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6F4CE4EF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43576C71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25AB917D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17F46A60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0FC82CCA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07335DB8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00073A3F">
      <w:pPr>
        <w:pStyle w:val="7"/>
        <w:keepNext w:val="0"/>
        <w:keepLines w:val="0"/>
        <w:widowControl/>
        <w:suppressLineNumbers w:val="0"/>
        <w:ind w:left="120" w:hanging="120" w:hangingChars="50"/>
        <w:rPr>
          <w:rFonts w:hint="default"/>
          <w:lang w:eastAsia="en-IN"/>
        </w:rPr>
      </w:pPr>
    </w:p>
    <w:p w14:paraId="6B4E5AE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lang w:eastAsia="en-IN"/>
        </w:rPr>
      </w:pPr>
    </w:p>
    <w:p w14:paraId="459FA015">
      <w:pPr>
        <w:pStyle w:val="7"/>
        <w:keepNext w:val="0"/>
        <w:keepLines w:val="0"/>
        <w:widowControl/>
        <w:numPr>
          <w:ilvl w:val="0"/>
          <w:numId w:val="19"/>
        </w:numPr>
        <w:suppressLineNumbers w:val="0"/>
        <w:ind w:left="420" w:leftChars="0" w:hanging="420" w:firstLineChars="0"/>
        <w:rPr>
          <w:rFonts w:hint="default"/>
          <w:b/>
          <w:bCs/>
          <w:lang w:eastAsia="en-IN"/>
        </w:rPr>
      </w:pPr>
      <w:r>
        <w:rPr>
          <w:rFonts w:hint="default"/>
          <w:b/>
          <w:bCs/>
          <w:lang w:eastAsia="en-IN"/>
        </w:rPr>
        <w:t>Python</w:t>
      </w:r>
      <w:r>
        <w:rPr>
          <w:rFonts w:hint="default"/>
          <w:b/>
          <w:bCs/>
          <w:lang w:val="en-US" w:eastAsia="en-IN"/>
        </w:rPr>
        <w:t xml:space="preserve"> </w:t>
      </w:r>
      <w:r>
        <w:rPr>
          <w:rFonts w:hint="default"/>
          <w:b/>
          <w:bCs/>
          <w:lang w:eastAsia="en-IN"/>
        </w:rPr>
        <w:t>Code</w:t>
      </w:r>
      <w:r>
        <w:rPr>
          <w:rFonts w:hint="default"/>
          <w:b/>
          <w:bCs/>
          <w:lang w:val="en-US" w:eastAsia="en-IN"/>
        </w:rPr>
        <w:t xml:space="preserve"> </w:t>
      </w:r>
      <w:r>
        <w:rPr>
          <w:rFonts w:hint="default"/>
          <w:b/>
          <w:bCs/>
          <w:lang w:eastAsia="en-IN"/>
        </w:rPr>
        <w:t>Supporting the Dashboard</w:t>
      </w:r>
    </w:p>
    <w:p w14:paraId="77A26296">
      <w:pPr>
        <w:pStyle w:val="7"/>
        <w:keepNext w:val="0"/>
        <w:keepLines w:val="0"/>
        <w:widowControl/>
        <w:suppressLineNumbers w:val="0"/>
        <w:ind w:left="120" w:hanging="120" w:hangingChars="50"/>
        <w:rPr>
          <w:lang w:eastAsia="en-IN"/>
        </w:rPr>
      </w:pPr>
      <w:r>
        <w:rPr>
          <w:lang w:eastAsia="en-IN"/>
        </w:rPr>
        <w:drawing>
          <wp:inline distT="0" distB="0" distL="114300" distR="114300">
            <wp:extent cx="5731510" cy="3046730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617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29CF15E6">
      <w:pPr>
        <w:pStyle w:val="7"/>
        <w:keepNext w:val="0"/>
        <w:keepLines w:val="0"/>
        <w:widowControl/>
        <w:suppressLineNumbers w:val="0"/>
        <w:rPr>
          <w:lang w:eastAsia="en-IN"/>
        </w:rPr>
      </w:pPr>
      <w:r>
        <w:rPr>
          <w:lang w:eastAsia="en-IN"/>
        </w:rPr>
        <w:drawing>
          <wp:inline distT="0" distB="0" distL="114300" distR="114300">
            <wp:extent cx="5731510" cy="283972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C772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6626E3BB">
      <w:pPr>
        <w:pStyle w:val="7"/>
        <w:keepNext w:val="0"/>
        <w:keepLines w:val="0"/>
        <w:widowControl/>
        <w:suppressLineNumbers w:val="0"/>
        <w:rPr>
          <w:lang w:eastAsia="en-IN"/>
        </w:rPr>
      </w:pPr>
      <w:r>
        <w:rPr>
          <w:lang w:eastAsia="en-IN"/>
        </w:rPr>
        <w:drawing>
          <wp:inline distT="0" distB="0" distL="114300" distR="114300">
            <wp:extent cx="5731510" cy="29584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FB52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5C82968A">
      <w:pPr>
        <w:pStyle w:val="7"/>
        <w:keepNext w:val="0"/>
        <w:keepLines w:val="0"/>
        <w:widowControl/>
        <w:suppressLineNumbers w:val="0"/>
        <w:rPr>
          <w:lang w:eastAsia="en-IN"/>
        </w:rPr>
      </w:pPr>
      <w:r>
        <w:rPr>
          <w:lang w:eastAsia="en-IN"/>
        </w:rPr>
        <w:drawing>
          <wp:inline distT="0" distB="0" distL="114300" distR="114300">
            <wp:extent cx="5731510" cy="304101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2681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7F4FD3CA">
      <w:pPr>
        <w:pStyle w:val="7"/>
        <w:keepNext w:val="0"/>
        <w:keepLines w:val="0"/>
        <w:widowControl/>
        <w:suppressLineNumbers w:val="0"/>
        <w:rPr>
          <w:lang w:eastAsia="en-IN"/>
        </w:rPr>
      </w:pPr>
      <w:r>
        <w:rPr>
          <w:lang w:eastAsia="en-IN"/>
        </w:rPr>
        <w:drawing>
          <wp:inline distT="0" distB="0" distL="114300" distR="114300">
            <wp:extent cx="5731510" cy="29387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6704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4E2AF6BB">
      <w:pPr>
        <w:pStyle w:val="7"/>
        <w:keepNext w:val="0"/>
        <w:keepLines w:val="0"/>
        <w:widowControl/>
        <w:suppressLineNumbers w:val="0"/>
        <w:rPr>
          <w:lang w:eastAsia="en-IN"/>
        </w:rPr>
      </w:pPr>
      <w:r>
        <w:rPr>
          <w:lang w:eastAsia="en-IN"/>
        </w:rPr>
        <w:drawing>
          <wp:inline distT="0" distB="0" distL="114300" distR="114300">
            <wp:extent cx="5731510" cy="3043555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F4E7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4EA312AE">
      <w:pPr>
        <w:pStyle w:val="7"/>
        <w:keepNext w:val="0"/>
        <w:keepLines w:val="0"/>
        <w:widowControl/>
        <w:suppressLineNumbers w:val="0"/>
        <w:rPr>
          <w:lang w:eastAsia="en-IN"/>
        </w:rPr>
      </w:pPr>
      <w:r>
        <w:rPr>
          <w:lang w:eastAsia="en-IN"/>
        </w:rPr>
        <w:drawing>
          <wp:inline distT="0" distB="0" distL="114300" distR="114300">
            <wp:extent cx="5731510" cy="29419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25F9">
      <w:pPr>
        <w:pStyle w:val="7"/>
        <w:keepNext w:val="0"/>
        <w:keepLines w:val="0"/>
        <w:widowControl/>
        <w:numPr>
          <w:ilvl w:val="0"/>
          <w:numId w:val="20"/>
        </w:numPr>
        <w:suppressLineNumbers w:val="0"/>
        <w:spacing w:line="360" w:lineRule="auto"/>
        <w:ind w:left="425" w:leftChars="0" w:hanging="425" w:firstLineChars="0"/>
      </w:pPr>
      <w:r>
        <w:rPr>
          <w:rStyle w:val="8"/>
        </w:rPr>
        <w:t>Imported libraries</w:t>
      </w:r>
      <w:r>
        <w:t xml:space="preserve"> for data manipulation, visualization, and modeling.</w:t>
      </w:r>
    </w:p>
    <w:p w14:paraId="764FC5DE">
      <w:pPr>
        <w:pStyle w:val="7"/>
        <w:keepNext w:val="0"/>
        <w:keepLines w:val="0"/>
        <w:widowControl/>
        <w:numPr>
          <w:ilvl w:val="0"/>
          <w:numId w:val="20"/>
        </w:numPr>
        <w:suppressLineNumbers w:val="0"/>
        <w:spacing w:line="360" w:lineRule="auto"/>
        <w:ind w:left="425" w:leftChars="0" w:hanging="425" w:firstLineChars="0"/>
      </w:pPr>
      <w:r>
        <w:rPr>
          <w:rStyle w:val="8"/>
        </w:rPr>
        <w:t>Loaded and inspected</w:t>
      </w:r>
      <w:r>
        <w:t xml:space="preserve"> the dataset; checked for missing values and target distribution.</w:t>
      </w:r>
    </w:p>
    <w:p w14:paraId="39FA484C">
      <w:pPr>
        <w:pStyle w:val="7"/>
        <w:keepNext w:val="0"/>
        <w:keepLines w:val="0"/>
        <w:widowControl/>
        <w:numPr>
          <w:ilvl w:val="0"/>
          <w:numId w:val="20"/>
        </w:numPr>
        <w:suppressLineNumbers w:val="0"/>
        <w:spacing w:line="360" w:lineRule="auto"/>
        <w:ind w:left="425" w:leftChars="0" w:hanging="425" w:firstLineChars="0"/>
      </w:pPr>
      <w:r>
        <w:t xml:space="preserve">Analyzed </w:t>
      </w:r>
      <w:r>
        <w:rPr>
          <w:rStyle w:val="8"/>
        </w:rPr>
        <w:t>feature relationships</w:t>
      </w:r>
      <w:r>
        <w:t xml:space="preserve"> using correlations and heatmaps.</w:t>
      </w:r>
    </w:p>
    <w:p w14:paraId="3D84DB1E">
      <w:pPr>
        <w:pStyle w:val="7"/>
        <w:keepNext w:val="0"/>
        <w:keepLines w:val="0"/>
        <w:widowControl/>
        <w:numPr>
          <w:ilvl w:val="0"/>
          <w:numId w:val="20"/>
        </w:numPr>
        <w:suppressLineNumbers w:val="0"/>
        <w:spacing w:line="360" w:lineRule="auto"/>
        <w:ind w:left="425" w:leftChars="0" w:hanging="425" w:firstLineChars="0"/>
      </w:pPr>
      <w:r>
        <w:rPr>
          <w:rStyle w:val="8"/>
        </w:rPr>
        <w:t>Split data</w:t>
      </w:r>
      <w:r>
        <w:t xml:space="preserve"> into training and testing sets.</w:t>
      </w:r>
    </w:p>
    <w:p w14:paraId="7358F8B4">
      <w:pPr>
        <w:pStyle w:val="7"/>
        <w:keepNext w:val="0"/>
        <w:keepLines w:val="0"/>
        <w:widowControl/>
        <w:numPr>
          <w:ilvl w:val="0"/>
          <w:numId w:val="20"/>
        </w:numPr>
        <w:suppressLineNumbers w:val="0"/>
        <w:spacing w:line="360" w:lineRule="auto"/>
        <w:ind w:left="425" w:leftChars="0" w:hanging="425" w:firstLineChars="0"/>
      </w:pPr>
      <w:r>
        <w:t xml:space="preserve">Trained </w:t>
      </w:r>
      <w:r>
        <w:rPr>
          <w:rStyle w:val="8"/>
        </w:rPr>
        <w:t>Logistic Regression</w:t>
      </w:r>
      <w:r>
        <w:t xml:space="preserve"> and </w:t>
      </w:r>
      <w:r>
        <w:rPr>
          <w:rStyle w:val="8"/>
        </w:rPr>
        <w:t>Decision Tree</w:t>
      </w:r>
      <w:r>
        <w:t xml:space="preserve"> models and made predictions.</w:t>
      </w:r>
    </w:p>
    <w:p w14:paraId="2E68417C">
      <w:pPr>
        <w:pStyle w:val="7"/>
        <w:keepNext w:val="0"/>
        <w:keepLines w:val="0"/>
        <w:widowControl/>
        <w:numPr>
          <w:ilvl w:val="0"/>
          <w:numId w:val="20"/>
        </w:numPr>
        <w:suppressLineNumbers w:val="0"/>
        <w:spacing w:line="360" w:lineRule="auto"/>
        <w:ind w:left="425" w:leftChars="0" w:hanging="425" w:firstLineChars="0"/>
      </w:pPr>
      <w:r>
        <w:rPr>
          <w:rStyle w:val="8"/>
        </w:rPr>
        <w:t>Evaluated model performance</w:t>
      </w:r>
      <w:r>
        <w:t xml:space="preserve"> using accuracy, confusion matrix, and classification report.</w:t>
      </w:r>
    </w:p>
    <w:p w14:paraId="6B893EF2">
      <w:pPr>
        <w:pStyle w:val="7"/>
        <w:keepNext w:val="0"/>
        <w:keepLines w:val="0"/>
        <w:widowControl/>
        <w:numPr>
          <w:ilvl w:val="0"/>
          <w:numId w:val="20"/>
        </w:numPr>
        <w:suppressLineNumbers w:val="0"/>
        <w:spacing w:line="360" w:lineRule="auto"/>
        <w:ind w:left="425" w:leftChars="0" w:hanging="425" w:firstLineChars="0"/>
      </w:pPr>
      <w:r>
        <w:t xml:space="preserve">Identified </w:t>
      </w:r>
      <w:r>
        <w:rPr>
          <w:rStyle w:val="8"/>
        </w:rPr>
        <w:t>important features</w:t>
      </w:r>
      <w:r>
        <w:t xml:space="preserve"> from the Decision Tree for insights.</w:t>
      </w:r>
    </w:p>
    <w:p w14:paraId="2FCCCC86">
      <w:pPr>
        <w:pStyle w:val="7"/>
        <w:keepNext w:val="0"/>
        <w:keepLines w:val="0"/>
        <w:widowControl/>
        <w:suppressLineNumbers w:val="0"/>
        <w:spacing w:line="360" w:lineRule="auto"/>
        <w:rPr>
          <w:lang w:eastAsia="en-IN"/>
        </w:rPr>
      </w:pPr>
    </w:p>
    <w:p w14:paraId="29246D41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032DD5A8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3F7CA4A6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0C18753F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49EA7AEE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7C4F711D">
      <w:pPr>
        <w:pStyle w:val="7"/>
        <w:keepNext w:val="0"/>
        <w:keepLines w:val="0"/>
        <w:widowControl/>
        <w:suppressLineNumbers w:val="0"/>
        <w:rPr>
          <w:lang w:eastAsia="en-IN"/>
        </w:rPr>
      </w:pPr>
    </w:p>
    <w:p w14:paraId="18C94D7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b/>
          <w:bCs/>
          <w:lang w:val="en-IN" w:eastAsia="en-IN"/>
        </w:rPr>
      </w:pPr>
    </w:p>
    <w:p w14:paraId="6B85E34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b/>
          <w:bCs/>
          <w:lang w:val="en-IN" w:eastAsia="en-IN"/>
        </w:rPr>
      </w:pPr>
    </w:p>
    <w:p w14:paraId="4F6FBC75">
      <w:pPr>
        <w:pStyle w:val="7"/>
        <w:keepNext w:val="0"/>
        <w:keepLines w:val="0"/>
        <w:widowControl/>
        <w:numPr>
          <w:ilvl w:val="0"/>
          <w:numId w:val="19"/>
        </w:numPr>
        <w:suppressLineNumbers w:val="0"/>
        <w:ind w:left="420" w:leftChars="0" w:right="0" w:rightChars="0" w:hanging="420" w:firstLineChars="0"/>
        <w:rPr>
          <w:rFonts w:hint="default" w:ascii="Times New Roman" w:hAnsi="Times New Roman" w:cs="Times New Roman"/>
          <w:b/>
          <w:bCs/>
          <w:lang w:val="en-IN" w:eastAsia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Visual EDA: Patient Risk and Health Trends</w:t>
      </w:r>
    </w:p>
    <w:p w14:paraId="615BDD2B">
      <w:pPr>
        <w:pStyle w:val="7"/>
        <w:keepNext w:val="0"/>
        <w:keepLines w:val="0"/>
        <w:widowControl/>
        <w:suppressLineNumbers w:val="0"/>
        <w:rPr>
          <w:rFonts w:hint="default"/>
          <w:lang w:val="en-IN" w:eastAsia="en-IN"/>
        </w:rPr>
      </w:pPr>
      <w:r>
        <w:rPr>
          <w:rFonts w:hint="default"/>
          <w:lang w:val="en-IN" w:eastAsia="en-IN"/>
        </w:rPr>
        <w:drawing>
          <wp:inline distT="0" distB="0" distL="114300" distR="114300">
            <wp:extent cx="4349750" cy="6007100"/>
            <wp:effectExtent l="0" t="0" r="6350" b="0"/>
            <wp:docPr id="10" name="Picture 18" descr="WhatsApp Image 2025-09-30 at 12.19.07_a275ee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 descr="WhatsApp Image 2025-09-30 at 12.19.07_a275eec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D381">
      <w:pPr>
        <w:pStyle w:val="7"/>
        <w:keepNext w:val="0"/>
        <w:keepLines w:val="0"/>
        <w:widowControl/>
        <w:suppressLineNumbers w:val="0"/>
        <w:rPr>
          <w:rFonts w:hint="default"/>
          <w:lang w:val="en-IN" w:eastAsia="en-IN"/>
        </w:rPr>
      </w:pPr>
    </w:p>
    <w:p w14:paraId="3259E49F">
      <w:pPr>
        <w:pStyle w:val="7"/>
        <w:keepNext w:val="0"/>
        <w:keepLines w:val="0"/>
        <w:widowControl/>
        <w:suppressLineNumbers w:val="0"/>
        <w:rPr>
          <w:rFonts w:hint="default"/>
          <w:lang w:val="en-IN" w:eastAsia="en-IN"/>
        </w:rPr>
      </w:pPr>
    </w:p>
    <w:p w14:paraId="63DF654A">
      <w:pPr>
        <w:pStyle w:val="7"/>
        <w:keepNext w:val="0"/>
        <w:keepLines w:val="0"/>
        <w:widowControl/>
        <w:suppressLineNumbers w:val="0"/>
        <w:rPr>
          <w:rFonts w:hint="default"/>
          <w:lang w:val="en-IN" w:eastAsia="en-IN"/>
        </w:rPr>
      </w:pPr>
    </w:p>
    <w:p w14:paraId="667C80EA">
      <w:pPr>
        <w:pStyle w:val="7"/>
        <w:keepNext w:val="0"/>
        <w:keepLines w:val="0"/>
        <w:widowControl/>
        <w:suppressLineNumbers w:val="0"/>
        <w:rPr>
          <w:rFonts w:hint="default"/>
          <w:lang w:val="en-IN" w:eastAsia="en-IN"/>
        </w:rPr>
      </w:pPr>
      <w:r>
        <w:rPr>
          <w:rFonts w:hint="default"/>
          <w:lang w:val="en-IN" w:eastAsia="en-IN"/>
        </w:rPr>
        <w:drawing>
          <wp:inline distT="0" distB="0" distL="114300" distR="114300">
            <wp:extent cx="5187950" cy="1339850"/>
            <wp:effectExtent l="0" t="0" r="6350" b="6350"/>
            <wp:docPr id="11" name="Picture 19" descr="WhatsApp Image 2025-09-30 at 12.19.07_4b9fd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 descr="WhatsApp Image 2025-09-30 at 12.19.07_4b9fdf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D5C4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lang w:val="en-IN" w:eastAsia="en-IN"/>
        </w:rPr>
      </w:pPr>
      <w:r>
        <w:rPr>
          <w:rFonts w:hint="default"/>
          <w:lang w:val="en-IN" w:eastAsia="en-IN"/>
        </w:rPr>
        <w:drawing>
          <wp:inline distT="0" distB="0" distL="114300" distR="114300">
            <wp:extent cx="3105150" cy="2495550"/>
            <wp:effectExtent l="0" t="0" r="6350" b="6350"/>
            <wp:docPr id="12" name="Picture 13" descr="WhatsApp Image 2025-09-30 at 12.19.05_77d8f0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WhatsApp Image 2025-09-30 at 12.19.05_77d8f09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2565400" cy="2711450"/>
            <wp:effectExtent l="0" t="0" r="0" b="6350"/>
            <wp:docPr id="13" name="Picture 14" descr="WhatsApp Image 2025-09-30 at 12.19.06_6368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WhatsApp Image 2025-09-30 at 12.19.06_636842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3594100" cy="2495550"/>
            <wp:effectExtent l="0" t="0" r="0" b="6350"/>
            <wp:docPr id="14" name="Picture 15" descr="WhatsApp Image 2025-09-30 at 12.19.06_c6a76f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WhatsApp Image 2025-09-30 at 12.19.06_c6a76fe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en-IN"/>
        </w:rPr>
        <w:t xml:space="preserve">  </w:t>
      </w:r>
      <w:r>
        <w:rPr>
          <w:rFonts w:hint="default"/>
          <w:lang w:val="en-IN" w:eastAsia="en-IN"/>
        </w:rPr>
        <w:drawing>
          <wp:inline distT="0" distB="0" distL="114300" distR="114300">
            <wp:extent cx="5269230" cy="2999105"/>
            <wp:effectExtent l="0" t="0" r="1270" b="10795"/>
            <wp:docPr id="15" name="Picture 16" descr="WhatsApp Image 2025-09-30 at 12.19.06_3d86d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WhatsApp Image 2025-09-30 at 12.19.06_3d86d2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en-IN"/>
        </w:rPr>
        <w:t xml:space="preserve">    </w:t>
      </w:r>
      <w:r>
        <w:rPr>
          <w:rFonts w:hint="default"/>
          <w:lang w:val="en-IN" w:eastAsia="en-IN"/>
        </w:rPr>
        <w:drawing>
          <wp:inline distT="0" distB="0" distL="114300" distR="114300">
            <wp:extent cx="3460750" cy="2495550"/>
            <wp:effectExtent l="0" t="0" r="6350" b="6350"/>
            <wp:docPr id="16" name="Picture 10" descr="WhatsApp Image 2025-09-30 at 12.18.58_e2b70c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 descr="WhatsApp Image 2025-09-30 at 12.18.58_e2b70c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87DC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lang w:val="en-IN" w:eastAsia="en-IN"/>
        </w:rPr>
      </w:pPr>
      <w:r>
        <w:rPr>
          <w:rFonts w:hint="default"/>
          <w:lang w:val="en-IN" w:eastAsia="en-IN"/>
        </w:rPr>
        <w:drawing>
          <wp:inline distT="0" distB="0" distL="114300" distR="114300">
            <wp:extent cx="3105150" cy="2495550"/>
            <wp:effectExtent l="0" t="0" r="6350" b="6350"/>
            <wp:docPr id="17" name="Picture 11" descr="WhatsApp Image 2025-09-30 at 12.18.59_eada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 descr="WhatsApp Image 2025-09-30 at 12.18.59_eada23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357F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b/>
          <w:bCs/>
          <w:lang w:val="en-IN" w:eastAsia="en-IN"/>
        </w:rPr>
      </w:pPr>
      <w:r>
        <w:rPr>
          <w:rFonts w:hint="default"/>
          <w:lang w:val="en-IN" w:eastAsia="en-IN"/>
        </w:rPr>
        <w:drawing>
          <wp:inline distT="0" distB="0" distL="114300" distR="114300">
            <wp:extent cx="2565400" cy="2711450"/>
            <wp:effectExtent l="0" t="0" r="0" b="6350"/>
            <wp:docPr id="18" name="Picture 21" descr="WhatsApp Image 2025-09-30 at 12.19.00_55a4e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 descr="WhatsApp Image 2025-09-30 at 12.19.00_55a4ecd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3594100" cy="2495550"/>
            <wp:effectExtent l="0" t="0" r="0" b="6350"/>
            <wp:docPr id="19" name="Picture 22" descr="WhatsApp Image 2025-09-30 at 12.19.00_1106c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 descr="WhatsApp Image 2025-09-30 at 12.19.00_1106c7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5269230" cy="2999105"/>
            <wp:effectExtent l="0" t="0" r="1270" b="10795"/>
            <wp:docPr id="20" name="Picture 23" descr="WhatsApp Image 2025-09-30 at 12.19.00_8970b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 descr="WhatsApp Image 2025-09-30 at 12.19.00_8970be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3460750" cy="2495550"/>
            <wp:effectExtent l="0" t="0" r="6350" b="6350"/>
            <wp:docPr id="21" name="Picture 24" descr="WhatsApp Image 2025-09-30 at 12.19.01_59dfc5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 descr="WhatsApp Image 2025-09-30 at 12.19.01_59dfc5b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3105150" cy="2495550"/>
            <wp:effectExtent l="0" t="0" r="6350" b="6350"/>
            <wp:docPr id="22" name="Picture 25" descr="WhatsApp Image 2025-09-30 at 12.19.01_1057d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 descr="WhatsApp Image 2025-09-30 at 12.19.01_1057d60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2565400" cy="2711450"/>
            <wp:effectExtent l="0" t="0" r="0" b="6350"/>
            <wp:docPr id="23" name="Picture 26" descr="WhatsApp Image 2025-09-30 at 12.19.02_96a39d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WhatsApp Image 2025-09-30 at 12.19.02_96a39d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3594100" cy="2495550"/>
            <wp:effectExtent l="0" t="0" r="0" b="6350"/>
            <wp:docPr id="24" name="Picture 27" descr="WhatsApp Image 2025-09-30 at 12.19.02_996143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 descr="WhatsApp Image 2025-09-30 at 12.19.02_996143e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5269230" cy="2999105"/>
            <wp:effectExtent l="0" t="0" r="1270" b="10795"/>
            <wp:docPr id="25" name="Picture 28" descr="WhatsApp Image 2025-09-30 at 12.19.02_8936d5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8" descr="WhatsApp Image 2025-09-30 at 12.19.02_8936d5a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3460750" cy="2495550"/>
            <wp:effectExtent l="0" t="0" r="6350" b="6350"/>
            <wp:docPr id="26" name="Picture 35" descr="WhatsApp Image 2025-09-30 at 06.08.26_7b0d2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5" descr="WhatsApp Image 2025-09-30 at 06.08.26_7b0d2cc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 w:eastAsia="en-IN"/>
        </w:rPr>
        <w:drawing>
          <wp:inline distT="0" distB="0" distL="114300" distR="114300">
            <wp:extent cx="3475355" cy="5606415"/>
            <wp:effectExtent l="0" t="0" r="4445" b="6985"/>
            <wp:docPr id="27" name="Picture 30" descr="WhatsApp Image 2025-09-30 at 12.19.03_1cc3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 descr="WhatsApp Image 2025-09-30 at 12.19.03_1cc303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 w:eastAsia="en-IN"/>
        </w:rPr>
        <w:drawing>
          <wp:inline distT="0" distB="0" distL="114300" distR="114300">
            <wp:extent cx="3911600" cy="4020820"/>
            <wp:effectExtent l="0" t="0" r="0" b="5080"/>
            <wp:docPr id="28" name="Picture 31" descr="WhatsApp Image 2025-09-30 at 12.19.04_8084d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1" descr="WhatsApp Image 2025-09-30 at 12.19.04_8084de8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 w:eastAsia="en-IN"/>
        </w:rPr>
        <w:drawing>
          <wp:inline distT="0" distB="0" distL="114300" distR="114300">
            <wp:extent cx="5268595" cy="4403090"/>
            <wp:effectExtent l="0" t="0" r="1905" b="3810"/>
            <wp:docPr id="29" name="Picture 32" descr="WhatsApp Image 2025-09-30 at 12.19.04_0ac9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2" descr="WhatsApp Image 2025-09-30 at 12.19.04_0ac903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 w:eastAsia="en-IN"/>
        </w:rPr>
        <w:drawing>
          <wp:inline distT="0" distB="0" distL="114300" distR="114300">
            <wp:extent cx="5268595" cy="2940685"/>
            <wp:effectExtent l="0" t="0" r="1905" b="5715"/>
            <wp:docPr id="30" name="Picture 33" descr="WhatsApp Image 2025-09-30 at 12.19.04_1c311b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3" descr="WhatsApp Image 2025-09-30 at 12.19.04_1c311ba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 w:eastAsia="en-IN"/>
        </w:rPr>
        <w:drawing>
          <wp:inline distT="0" distB="0" distL="114300" distR="114300">
            <wp:extent cx="5271770" cy="4462780"/>
            <wp:effectExtent l="0" t="0" r="11430" b="7620"/>
            <wp:docPr id="31" name="Picture 34" descr="WhatsApp Image 2025-09-30 at 12.19.05_f7b110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4" descr="WhatsApp Image 2025-09-30 at 12.19.05_f7b1106b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3976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b/>
          <w:bCs/>
          <w:lang w:val="en-IN" w:eastAsia="en-IN"/>
        </w:rPr>
      </w:pPr>
    </w:p>
    <w:p w14:paraId="4C952F63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b/>
          <w:bCs/>
          <w:lang w:val="en-IN" w:eastAsia="en-IN"/>
        </w:rPr>
      </w:pPr>
    </w:p>
    <w:p w14:paraId="17B0071D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b/>
          <w:bCs/>
          <w:lang w:val="en-IN" w:eastAsia="en-IN"/>
        </w:rPr>
      </w:pPr>
    </w:p>
    <w:p w14:paraId="36798021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b/>
          <w:bCs/>
          <w:lang w:val="en-IN" w:eastAsia="en-IN"/>
        </w:rPr>
      </w:pPr>
    </w:p>
    <w:p w14:paraId="77B1B720">
      <w:pPr>
        <w:pStyle w:val="7"/>
        <w:keepNext w:val="0"/>
        <w:keepLines w:val="0"/>
        <w:widowControl/>
        <w:numPr>
          <w:ilvl w:val="0"/>
          <w:numId w:val="21"/>
        </w:numPr>
        <w:suppressLineNumbers w:val="0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SQL-Driven Analysis of Healthcare Dataset</w:t>
      </w:r>
    </w:p>
    <w:p w14:paraId="7A2CA82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  <w:r>
        <w:rPr>
          <w:rFonts w:hint="default" w:ascii="Times New Roman" w:hAnsi="Times New Roman" w:cs="Times New Roman"/>
          <w:b/>
          <w:bCs/>
          <w:lang w:val="en-IN" w:eastAsia="en-IN"/>
        </w:rPr>
        <w:drawing>
          <wp:inline distT="0" distB="0" distL="114300" distR="114300">
            <wp:extent cx="6066790" cy="2508885"/>
            <wp:effectExtent l="0" t="0" r="3810" b="5715"/>
            <wp:docPr id="32" name="Picture 36" descr="WhatsApp Image 2025-09-30 at 13.29.00_22d6f8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6" descr="WhatsApp Image 2025-09-30 at 13.29.00_22d6f8b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589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</w:p>
    <w:p w14:paraId="67EA0F7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  <w:r>
        <w:rPr>
          <w:rFonts w:hint="default" w:ascii="Times New Roman" w:hAnsi="Times New Roman" w:cs="Times New Roman"/>
          <w:b/>
          <w:bCs/>
          <w:lang w:val="en-IN" w:eastAsia="en-IN"/>
        </w:rPr>
        <w:drawing>
          <wp:inline distT="0" distB="0" distL="114300" distR="114300">
            <wp:extent cx="6142355" cy="2474595"/>
            <wp:effectExtent l="0" t="0" r="4445" b="1905"/>
            <wp:docPr id="33" name="Picture 37" descr="WhatsApp Image 2025-09-30 at 13.29.00_edadb5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7" descr="WhatsApp Image 2025-09-30 at 13.29.00_edadb5d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854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</w:p>
    <w:p w14:paraId="1AEA9E5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  <w:r>
        <w:rPr>
          <w:rFonts w:hint="default" w:ascii="Times New Roman" w:hAnsi="Times New Roman" w:cs="Times New Roman"/>
          <w:b/>
          <w:bCs/>
          <w:lang w:val="en-IN" w:eastAsia="en-IN"/>
        </w:rPr>
        <w:drawing>
          <wp:inline distT="0" distB="0" distL="114300" distR="114300">
            <wp:extent cx="6162040" cy="2417445"/>
            <wp:effectExtent l="0" t="0" r="10160" b="8255"/>
            <wp:docPr id="34" name="Picture 38" descr="WhatsApp Image 2025-09-30 at 13.26.19_e960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8" descr="WhatsApp Image 2025-09-30 at 13.26.19_e960020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C47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  <w:r>
        <w:rPr>
          <w:rFonts w:hint="default" w:ascii="Times New Roman" w:hAnsi="Times New Roman" w:cs="Times New Roman"/>
          <w:b/>
          <w:bCs/>
          <w:lang w:val="en-IN" w:eastAsia="en-IN"/>
        </w:rPr>
        <w:drawing>
          <wp:inline distT="0" distB="0" distL="114300" distR="114300">
            <wp:extent cx="5768340" cy="2273935"/>
            <wp:effectExtent l="0" t="0" r="10160" b="12065"/>
            <wp:docPr id="35" name="Picture 39" descr="WhatsApp Image 2025-09-30 at 13.26.20_b7ea2a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9" descr="WhatsApp Image 2025-09-30 at 13.26.20_b7ea2a0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C93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</w:p>
    <w:p w14:paraId="338923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/>
          <w:bCs/>
          <w:lang w:val="en-IN" w:eastAsia="en-IN"/>
        </w:rPr>
      </w:pPr>
      <w:r>
        <w:rPr>
          <w:rFonts w:hint="default" w:ascii="Times New Roman" w:hAnsi="Times New Roman" w:cs="Times New Roman"/>
          <w:b/>
          <w:bCs/>
          <w:lang w:val="en-IN" w:eastAsia="en-IN"/>
        </w:rPr>
        <w:drawing>
          <wp:inline distT="0" distB="0" distL="114300" distR="114300">
            <wp:extent cx="5831840" cy="2421890"/>
            <wp:effectExtent l="0" t="0" r="10160" b="3810"/>
            <wp:docPr id="36" name="Picture 40" descr="WhatsApp Image 2025-09-30 at 13.26.20_3de14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0" descr="WhatsApp Image 2025-09-30 at 13.26.20_3de142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DD67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</w:pPr>
      <w:r>
        <w:t xml:space="preserve">Established the </w:t>
      </w:r>
      <w:r>
        <w:rPr>
          <w:rStyle w:val="8"/>
        </w:rPr>
        <w:t>patient_data table</w:t>
      </w:r>
      <w:r>
        <w:t xml:space="preserve"> structure and imported the dataset.</w:t>
      </w:r>
    </w:p>
    <w:p w14:paraId="539522BA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</w:pPr>
      <w:r>
        <w:t xml:space="preserve">Identified </w:t>
      </w:r>
      <w:r>
        <w:rPr>
          <w:rStyle w:val="8"/>
        </w:rPr>
        <w:t>high-risk patients</w:t>
      </w:r>
      <w:r>
        <w:t xml:space="preserve"> based on </w:t>
      </w:r>
      <w:r>
        <w:rPr>
          <w:rStyle w:val="8"/>
        </w:rPr>
        <w:t>age</w:t>
      </w:r>
      <w:r>
        <w:t xml:space="preserve">, </w:t>
      </w:r>
      <w:r>
        <w:rPr>
          <w:rStyle w:val="8"/>
        </w:rPr>
        <w:t>BMI</w:t>
      </w:r>
      <w:r>
        <w:t xml:space="preserve">, and </w:t>
      </w:r>
      <w:r>
        <w:rPr>
          <w:rStyle w:val="8"/>
        </w:rPr>
        <w:t>heart disease</w:t>
      </w:r>
      <w:r>
        <w:t>.</w:t>
      </w:r>
    </w:p>
    <w:p w14:paraId="15D3FFA8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</w:pPr>
      <w:r>
        <w:t xml:space="preserve">Conducted </w:t>
      </w:r>
      <w:r>
        <w:rPr>
          <w:rStyle w:val="8"/>
        </w:rPr>
        <w:t>patient counts</w:t>
      </w:r>
      <w:r>
        <w:t xml:space="preserve"> by </w:t>
      </w:r>
      <w:r>
        <w:rPr>
          <w:rStyle w:val="8"/>
        </w:rPr>
        <w:t>age group</w:t>
      </w:r>
      <w:r>
        <w:t xml:space="preserve"> and assessed </w:t>
      </w:r>
      <w:r>
        <w:rPr>
          <w:rStyle w:val="8"/>
        </w:rPr>
        <w:t>risk prevalence</w:t>
      </w:r>
      <w:r>
        <w:t>.</w:t>
      </w:r>
    </w:p>
    <w:p w14:paraId="29478311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</w:pPr>
      <w:r>
        <w:t xml:space="preserve">Performed </w:t>
      </w:r>
      <w:r>
        <w:rPr>
          <w:rStyle w:val="8"/>
        </w:rPr>
        <w:t>gender-based analysis</w:t>
      </w:r>
      <w:r>
        <w:t xml:space="preserve"> of major </w:t>
      </w:r>
      <w:r>
        <w:rPr>
          <w:rStyle w:val="8"/>
        </w:rPr>
        <w:t>health conditions</w:t>
      </w:r>
      <w:r>
        <w:t>.</w:t>
      </w:r>
    </w:p>
    <w:p w14:paraId="691FB894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</w:pPr>
      <w:r>
        <w:t xml:space="preserve">Computed average </w:t>
      </w:r>
      <w:r>
        <w:rPr>
          <w:rStyle w:val="8"/>
        </w:rPr>
        <w:t>BMI</w:t>
      </w:r>
      <w:r>
        <w:t xml:space="preserve">, </w:t>
      </w:r>
      <w:r>
        <w:rPr>
          <w:rStyle w:val="8"/>
        </w:rPr>
        <w:t>alcohol consumption</w:t>
      </w:r>
      <w:r>
        <w:t xml:space="preserve">, and </w:t>
      </w:r>
      <w:r>
        <w:rPr>
          <w:rStyle w:val="8"/>
        </w:rPr>
        <w:t>smoking statistics</w:t>
      </w:r>
      <w:r>
        <w:t xml:space="preserve"> by gender.</w:t>
      </w:r>
    </w:p>
    <w:p w14:paraId="14995749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</w:pPr>
      <w:r>
        <w:t xml:space="preserve">Classified patients into </w:t>
      </w:r>
      <w:r>
        <w:rPr>
          <w:rStyle w:val="8"/>
        </w:rPr>
        <w:t>High Risk</w:t>
      </w:r>
      <w:r>
        <w:t xml:space="preserve"> and </w:t>
      </w:r>
      <w:r>
        <w:rPr>
          <w:rStyle w:val="8"/>
        </w:rPr>
        <w:t>Low/Medium Risk</w:t>
      </w:r>
      <w:r>
        <w:t xml:space="preserve"> categories.</w:t>
      </w:r>
    </w:p>
    <w:p w14:paraId="2C273FFF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</w:pPr>
      <w:r>
        <w:t xml:space="preserve">Detected </w:t>
      </w:r>
      <w:r>
        <w:rPr>
          <w:rStyle w:val="8"/>
        </w:rPr>
        <w:t>missing lifestyle information</w:t>
      </w:r>
      <w:r>
        <w:t xml:space="preserve"> to ensure </w:t>
      </w:r>
      <w:r>
        <w:rPr>
          <w:rStyle w:val="8"/>
        </w:rPr>
        <w:t>data completeness</w:t>
      </w:r>
      <w:r>
        <w:t>.</w:t>
      </w:r>
    </w:p>
    <w:p w14:paraId="69A170EC">
      <w:pPr>
        <w:pStyle w:val="7"/>
        <w:keepNext w:val="0"/>
        <w:keepLines w:val="0"/>
        <w:widowControl/>
        <w:numPr>
          <w:ilvl w:val="0"/>
          <w:numId w:val="22"/>
        </w:numPr>
        <w:suppressLineNumbers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lang w:val="en-IN" w:eastAsia="en-IN"/>
        </w:rPr>
      </w:pPr>
      <w:r>
        <w:t xml:space="preserve">Extracted </w:t>
      </w:r>
      <w:r>
        <w:rPr>
          <w:rStyle w:val="8"/>
        </w:rPr>
        <w:t>high-risk patient data</w:t>
      </w:r>
      <w:r>
        <w:t xml:space="preserve"> for </w:t>
      </w:r>
      <w:r>
        <w:rPr>
          <w:rStyle w:val="8"/>
        </w:rPr>
        <w:t>Power BI visualization</w:t>
      </w:r>
      <w:r>
        <w:t xml:space="preserve"> and reporting.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66DADF"/>
    <w:multiLevelType w:val="singleLevel"/>
    <w:tmpl w:val="8366DADF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8C66EDAF"/>
    <w:multiLevelType w:val="singleLevel"/>
    <w:tmpl w:val="8C66EDAF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95D4CC99"/>
    <w:multiLevelType w:val="singleLevel"/>
    <w:tmpl w:val="95D4CC99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AB5674FC"/>
    <w:multiLevelType w:val="singleLevel"/>
    <w:tmpl w:val="AB5674FC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B0D01546"/>
    <w:multiLevelType w:val="singleLevel"/>
    <w:tmpl w:val="B0D01546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5">
    <w:nsid w:val="B2AC4B5D"/>
    <w:multiLevelType w:val="singleLevel"/>
    <w:tmpl w:val="B2AC4B5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sz w:val="24"/>
        <w:szCs w:val="24"/>
      </w:rPr>
    </w:lvl>
  </w:abstractNum>
  <w:abstractNum w:abstractNumId="6">
    <w:nsid w:val="B72B0FDE"/>
    <w:multiLevelType w:val="singleLevel"/>
    <w:tmpl w:val="B72B0FDE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>
    <w:nsid w:val="D30B2484"/>
    <w:multiLevelType w:val="singleLevel"/>
    <w:tmpl w:val="D30B2484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8">
    <w:nsid w:val="DF1BE870"/>
    <w:multiLevelType w:val="singleLevel"/>
    <w:tmpl w:val="DF1BE87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9">
    <w:nsid w:val="E092BDB8"/>
    <w:multiLevelType w:val="singleLevel"/>
    <w:tmpl w:val="E092BDB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0">
    <w:nsid w:val="E0E623C3"/>
    <w:multiLevelType w:val="singleLevel"/>
    <w:tmpl w:val="E0E623C3"/>
    <w:lvl w:ilvl="0" w:tentative="0">
      <w:start w:val="6"/>
      <w:numFmt w:val="decimal"/>
      <w:suff w:val="space"/>
      <w:lvlText w:val="%1."/>
      <w:lvlJc w:val="left"/>
    </w:lvl>
  </w:abstractNum>
  <w:abstractNum w:abstractNumId="11">
    <w:nsid w:val="E9054152"/>
    <w:multiLevelType w:val="singleLevel"/>
    <w:tmpl w:val="E9054152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>
    <w:nsid w:val="026248EE"/>
    <w:multiLevelType w:val="singleLevel"/>
    <w:tmpl w:val="026248EE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3">
    <w:nsid w:val="0A2E6CCA"/>
    <w:multiLevelType w:val="singleLevel"/>
    <w:tmpl w:val="0A2E6CCA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">
    <w:nsid w:val="2AC9CACB"/>
    <w:multiLevelType w:val="singleLevel"/>
    <w:tmpl w:val="2AC9CACB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>
    <w:nsid w:val="2D5AA83A"/>
    <w:multiLevelType w:val="singleLevel"/>
    <w:tmpl w:val="2D5AA83A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35B55462"/>
    <w:multiLevelType w:val="singleLevel"/>
    <w:tmpl w:val="35B55462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>
    <w:nsid w:val="3969CCD3"/>
    <w:multiLevelType w:val="singleLevel"/>
    <w:tmpl w:val="3969CCD3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8">
    <w:nsid w:val="49D9A85C"/>
    <w:multiLevelType w:val="singleLevel"/>
    <w:tmpl w:val="49D9A85C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9">
    <w:nsid w:val="513A64E8"/>
    <w:multiLevelType w:val="singleLevel"/>
    <w:tmpl w:val="513A64E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0">
    <w:nsid w:val="5666F34B"/>
    <w:multiLevelType w:val="singleLevel"/>
    <w:tmpl w:val="5666F34B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1">
    <w:nsid w:val="7BB3D655"/>
    <w:multiLevelType w:val="singleLevel"/>
    <w:tmpl w:val="7BB3D655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16"/>
  </w:num>
  <w:num w:numId="4">
    <w:abstractNumId w:val="18"/>
  </w:num>
  <w:num w:numId="5">
    <w:abstractNumId w:val="4"/>
  </w:num>
  <w:num w:numId="6">
    <w:abstractNumId w:val="11"/>
  </w:num>
  <w:num w:numId="7">
    <w:abstractNumId w:val="7"/>
  </w:num>
  <w:num w:numId="8">
    <w:abstractNumId w:val="19"/>
  </w:num>
  <w:num w:numId="9">
    <w:abstractNumId w:val="3"/>
  </w:num>
  <w:num w:numId="10">
    <w:abstractNumId w:val="13"/>
  </w:num>
  <w:num w:numId="11">
    <w:abstractNumId w:val="10"/>
  </w:num>
  <w:num w:numId="12">
    <w:abstractNumId w:val="0"/>
  </w:num>
  <w:num w:numId="13">
    <w:abstractNumId w:val="20"/>
  </w:num>
  <w:num w:numId="14">
    <w:abstractNumId w:val="14"/>
  </w:num>
  <w:num w:numId="15">
    <w:abstractNumId w:val="6"/>
  </w:num>
  <w:num w:numId="16">
    <w:abstractNumId w:val="12"/>
  </w:num>
  <w:num w:numId="17">
    <w:abstractNumId w:val="17"/>
  </w:num>
  <w:num w:numId="18">
    <w:abstractNumId w:val="21"/>
  </w:num>
  <w:num w:numId="19">
    <w:abstractNumId w:val="8"/>
  </w:num>
  <w:num w:numId="20">
    <w:abstractNumId w:val="15"/>
  </w:num>
  <w:num w:numId="21">
    <w:abstractNumId w:val="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6B5527"/>
    <w:rsid w:val="0F677138"/>
    <w:rsid w:val="366B5527"/>
    <w:rsid w:val="506A586D"/>
    <w:rsid w:val="7D1C42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Times New Roman"/>
      <w:kern w:val="2"/>
      <w:sz w:val="22"/>
      <w:szCs w:val="22"/>
      <w:lang w:val="en-IN" w:eastAsia="en-US" w:bidi="ar-SA"/>
    </w:rPr>
  </w:style>
  <w:style w:type="paragraph" w:styleId="2">
    <w:name w:val="heading 2"/>
    <w:next w:val="1"/>
    <w:unhideWhenUsed/>
    <w:qFormat/>
    <w:uiPriority w:val="0"/>
    <w:pPr>
      <w:spacing w:before="100" w:beforeAutospacing="1" w:after="100" w:afterAutospacing="1"/>
      <w:jc w:val="left"/>
      <w:outlineLvl w:val="1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unhideWhenUsed/>
    <w:qFormat/>
    <w:uiPriority w:val="0"/>
    <w:pPr>
      <w:spacing w:before="100" w:beforeAutospacing="1" w:after="100" w:afterAutospacing="1"/>
      <w:jc w:val="left"/>
      <w:outlineLvl w:val="2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Style w:val="5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paragraph" w:styleId="7">
    <w:name w:val="Normal (Web)"/>
    <w:uiPriority w:val="0"/>
    <w:pPr>
      <w:spacing w:before="100" w:beforeAutospacing="1" w:after="10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2025-09-29T07:36:00Z</dcterms:created>
  <dc:creator>Divyakaushik123456789</dc:creator>
  <cp:lastModifiedBy>Divyakaushik123456789</cp:lastModifiedBy>
  <dcterms:modified xsi:type="dcterms:W3CDTF">2025-09-30T08:32:03Z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D9C33593DCFA4ADC96F8C651EE62F3F8_13</vt:lpwstr>
  </property>
</Properties>
</file>