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 Semibold" w:cs="Proxima Nova Semibold" w:eastAsia="Proxima Nova Semibold" w:hAnsi="Proxima Nova Semibold"/>
          <w:sz w:val="32"/>
          <w:szCs w:val="32"/>
          <w:u w:val="single"/>
          <w:shd w:fill="d0e0e3" w:val="clear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u w:val="single"/>
          <w:shd w:fill="d0e0e3" w:val="clear"/>
          <w:rtl w:val="0"/>
        </w:rPr>
        <w:t xml:space="preserve">FinSearch</w:t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  <w:sz w:val="32"/>
          <w:szCs w:val="32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is413dqvg9e" w:id="0"/>
      <w:bookmarkEnd w:id="0"/>
      <w:r w:rsidDel="00000000" w:rsidR="00000000" w:rsidRPr="00000000">
        <w:rPr>
          <w:rtl w:val="0"/>
        </w:rPr>
        <w:t xml:space="preserve">A. Understanding the Data : </w:t>
      </w:r>
    </w:p>
    <w:p w:rsidR="00000000" w:rsidDel="00000000" w:rsidP="00000000" w:rsidRDefault="00000000" w:rsidRPr="00000000" w14:paraId="00000004">
      <w:pPr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Functions used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df.head()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df.shape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df.info()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df.describe()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df.value_counts()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Operations Performed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Changing the data type of column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 [‘Column_name’].astype(‘category’/float64/int64)</w:t>
      </w:r>
    </w:p>
    <w:p w:rsidR="00000000" w:rsidDel="00000000" w:rsidP="00000000" w:rsidRDefault="00000000" w:rsidRPr="00000000" w14:paraId="0000000F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hijtvwlzzvm" w:id="1"/>
      <w:bookmarkEnd w:id="1"/>
      <w:r w:rsidDel="00000000" w:rsidR="00000000" w:rsidRPr="00000000">
        <w:rPr>
          <w:rtl w:val="0"/>
        </w:rPr>
        <w:t xml:space="preserve">B. Data Cleaning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Operations Performed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0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The overall idea being cleaning the data, filling the anomalous values by NaN or appropriate values if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Checking number of null values in individual columns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null_value_column=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df.isna().sum()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Checking duplicates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df.duplicated().sum()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line="335.99999999999994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65gx7ycixpoj" w:id="2"/>
      <w:bookmarkEnd w:id="2"/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Checking for unique values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nunique()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line="335.99999999999994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fxipgwpia8kt" w:id="3"/>
      <w:bookmarkEnd w:id="3"/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Drop redundant columns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drop([‘Column Name’], axis=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line="335.99999999999994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i24aedrcp9vs" w:id="4"/>
      <w:bookmarkEnd w:id="4"/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Handle Categorical variables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Selecting all categorical columns :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=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select_dtypes(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'category'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columns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Running for loop to find all random strings present in them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cl: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(c)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df[c]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value_counts()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408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408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Replacing the random string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408" w:lineRule="auto"/>
        <w:ind w:left="216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df[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'Column'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]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df[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'Column'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apply(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lambda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x: np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NaN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x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"!@9#%8"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else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x)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0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Handel Numerical variables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df[col]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df[col]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apply(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lambda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x: x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x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np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nan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or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isinstance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(x,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str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else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x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replace(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"_"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""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))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replace(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""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,np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40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Transform one column by using another column as bet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df['Column'] = df.groupby('Column_ID')['Column'].transform(lambda v: v.mean())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40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 look at this function ,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isinstance(val, str)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it's useful sometimes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40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 create a function to clean the data and apply it using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df[‘column’].apply()</w:t>
      </w:r>
    </w:p>
    <w:p w:rsidR="00000000" w:rsidDel="00000000" w:rsidP="00000000" w:rsidRDefault="00000000" w:rsidRPr="00000000" w14:paraId="00000031">
      <w:pPr>
        <w:spacing w:line="40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408" w:lineRule="auto"/>
        <w:rPr/>
      </w:pPr>
      <w:bookmarkStart w:colFirst="0" w:colLast="0" w:name="_pnhtb3dgkhsp" w:id="5"/>
      <w:bookmarkEnd w:id="5"/>
      <w:r w:rsidDel="00000000" w:rsidR="00000000" w:rsidRPr="00000000">
        <w:rPr>
          <w:rtl w:val="0"/>
        </w:rPr>
        <w:t xml:space="preserve">C.  Sanity Checks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The idea being checking individual columns using</w:t>
      </w:r>
      <w:r w:rsidDel="00000000" w:rsidR="00000000" w:rsidRPr="00000000">
        <w:rPr>
          <w:rFonts w:ascii="Roboto Serif" w:cs="Roboto Serif" w:eastAsia="Roboto Serif" w:hAnsi="Roboto Serif"/>
          <w:u w:val="single"/>
          <w:rtl w:val="0"/>
        </w:rPr>
        <w:t xml:space="preserve"> df[‘column’].describe()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for very arbitrary values that doesn't make sense and cleaning them by using B. Cleaning Data</w:t>
      </w:r>
    </w:p>
    <w:p w:rsidR="00000000" w:rsidDel="00000000" w:rsidP="00000000" w:rsidRDefault="00000000" w:rsidRPr="00000000" w14:paraId="00000034">
      <w:pPr>
        <w:ind w:left="0" w:firstLine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acp33cdgd55" w:id="6"/>
      <w:bookmarkEnd w:id="6"/>
      <w:r w:rsidDel="00000000" w:rsidR="00000000" w:rsidRPr="00000000">
        <w:rPr>
          <w:rtl w:val="0"/>
        </w:rPr>
        <w:t xml:space="preserve">D. EDA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The idea being analysing the data for outliers and clearing those data. For analysis we use boxplots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plt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figure(figsize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20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10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sns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boxplot(df[‘columns’])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plt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xticks(rotation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30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plt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show()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08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#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df[‘columns’]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-&gt; here you can also pass array containing different columns to plot them together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following code is used to remove outliers 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def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remove_out(df_clean, num_cols, lbv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0.25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hbv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0.75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Q1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df_clean[num_cols]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quantile(lbv)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Q3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df_clean[num_cols]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quantile(hbv)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IQR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Q3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Q1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lb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Q1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1.5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*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IQR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hb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Q3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+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1.5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*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IQR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for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i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num_cols: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    df_clean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df_clean[(df_clean[i]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&gt;=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lb[i])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&amp;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(df_clean[i]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&lt;=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hb[i])]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return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df_clean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408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remove_out(df, cols, lbv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0.2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hbv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0.9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408" w:lineRule="auto"/>
        <w:ind w:left="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408" w:lineRule="auto"/>
        <w:rPr/>
      </w:pPr>
      <w:bookmarkStart w:colFirst="0" w:colLast="0" w:name="_sb4yri5hag1e" w:id="7"/>
      <w:bookmarkEnd w:id="7"/>
      <w:r w:rsidDel="00000000" w:rsidR="00000000" w:rsidRPr="00000000">
        <w:rPr>
          <w:rtl w:val="0"/>
        </w:rPr>
        <w:t xml:space="preserve">E. Data Processing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The idea is creating encodings for str objects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Replacing string value by integers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df[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'Column'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]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df[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'Column'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]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map({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'Bad'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0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'Standard'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'Good'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})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encoding of strings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dummy_df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pd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get_dummies(df[‘column’], drop_first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True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pd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concat([df, dummy_df], axis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df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drop([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'column'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], axis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40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 splitting 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XX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drop(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"Credit_Score"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axis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yy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df[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"Credit_Score"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]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# Using SMOTE to handle class imbalance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sm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SMOTE()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X, y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sm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fit_resample(XX, yy)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X_train, X_test, y_train, y_test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train_test_split( X, y, stratify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y, train_size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0.8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random_state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40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Scaling 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line="408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 apply different scaling methods to normalise data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line="408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 : use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fit_transform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X_Train and only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transform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X_Test</w:t>
      </w:r>
    </w:p>
    <w:p w:rsidR="00000000" w:rsidDel="00000000" w:rsidP="00000000" w:rsidRDefault="00000000" w:rsidRPr="00000000" w14:paraId="0000005B">
      <w:pPr>
        <w:pStyle w:val="Heading2"/>
        <w:spacing w:line="408" w:lineRule="auto"/>
        <w:rPr/>
      </w:pPr>
      <w:bookmarkStart w:colFirst="0" w:colLast="0" w:name="_awt1tl56c7u6" w:id="8"/>
      <w:bookmarkEnd w:id="8"/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Model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 model using the algorithm you want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confusion matrix to analyse the data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{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'Poor'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0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'Standard'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'Good'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}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list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(a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keys())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cm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confusion_matrix(y_test, y_pred_test)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disp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ConfusionMatrixDisplay(confusion_matrix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cm, display_labels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list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(a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keys()))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disp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plot()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Plotting most important features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# Function to plot top 20 feature_importances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def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plot_feature_importances(feature_importances, cols):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features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pd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DataFrame(feature_importances, columns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[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'coef_value'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])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set_index(cols)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features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features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sort_values(by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'coef_value'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ascending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False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top_features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features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</w:t>
      </w: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# features = features.head(20)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plt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figure(figsize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(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10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6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sns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barplot(x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'coef_value'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y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features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index, data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features)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plt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show()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return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top_features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408" w:lineRule="auto"/>
        <w:ind w:left="144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top_featues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=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plot_feature_importances(model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feature_importances_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*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100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, X_train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.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columns)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rqgtduld5ke4" w:id="9"/>
      <w:bookmarkEnd w:id="9"/>
      <w:r w:rsidDel="00000000" w:rsidR="00000000" w:rsidRPr="00000000">
        <w:rPr>
          <w:rtl w:val="0"/>
        </w:rPr>
        <w:t xml:space="preserve">G.HyperParameter Tuning</w:t>
      </w:r>
    </w:p>
    <w:p w:rsidR="00000000" w:rsidDel="00000000" w:rsidP="00000000" w:rsidRDefault="00000000" w:rsidRPr="00000000" w14:paraId="00000071">
      <w:pPr>
        <w:spacing w:line="408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folds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StratifiedKFold(n_splits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shuffle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d7e7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param_grid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sz w:val="21"/>
          <w:szCs w:val="21"/>
          <w:rtl w:val="0"/>
        </w:rPr>
        <w:t xml:space="preserve"># 'learning_rate': [0.001, 0.1],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08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estimator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XGBClassifier(learning_rate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                 min_child_weight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                 gamma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                 subsample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                 class_weight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rtl w:val="0"/>
        </w:rPr>
        <w:t xml:space="preserve">'balanced'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                 random_state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                 n_jobs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                 tree_method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rtl w:val="0"/>
        </w:rPr>
        <w:t xml:space="preserve">'gpu_hist'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xgb_search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RandomizedSearchCV(estimator,param_distributions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param_grid, scoring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rtl w:val="0"/>
        </w:rPr>
        <w:t xml:space="preserve">'roc_auc'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cv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folds, verbose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,random_state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return_train_score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d7e7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 n_jobs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line="408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xgb_search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fit(X_train, y_train)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xgb_best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xgb_search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best_estimator_</w:t>
      </w:r>
    </w:p>
    <w:p w:rsidR="00000000" w:rsidDel="00000000" w:rsidP="00000000" w:rsidRDefault="00000000" w:rsidRPr="00000000" w14:paraId="00000083">
      <w:pPr>
        <w:spacing w:line="408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xgb_best</w:t>
      </w:r>
    </w:p>
    <w:p w:rsidR="00000000" w:rsidDel="00000000" w:rsidP="00000000" w:rsidRDefault="00000000" w:rsidRPr="00000000" w14:paraId="00000084">
      <w:pPr>
        <w:spacing w:line="408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xgb_best_model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xgb_best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fit(X_train, y_train)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y_pred_test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xgb_best_model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086">
      <w:pPr>
        <w:spacing w:line="408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accuracy_score(y_test, y_pred_test)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08" w:lineRule="auto"/>
        <w:ind w:left="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08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08" w:lineRule="auto"/>
        <w:ind w:left="720" w:firstLine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0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Semibold">
    <w:embedRegular w:fontKey="{00000000-0000-0000-0000-000000000000}" r:id="rId9" w:subsetted="0"/>
    <w:embedBold w:fontKey="{00000000-0000-0000-0000-000000000000}" r:id="rId10" w:subsetted="0"/>
    <w:embedBoldItalic w:fontKey="{00000000-0000-0000-0000-000000000000}" r:id="rId11" w:subsetted="0"/>
  </w:font>
  <w:font w:name="Roboto Mono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ProximaNovaSemibold-boldItalic.ttf"/><Relationship Id="rId10" Type="http://schemas.openxmlformats.org/officeDocument/2006/relationships/font" Target="fonts/ProximaNovaSemibold-bold.ttf"/><Relationship Id="rId13" Type="http://schemas.openxmlformats.org/officeDocument/2006/relationships/font" Target="fonts/RobotoMono-bold.ttf"/><Relationship Id="rId12" Type="http://schemas.openxmlformats.org/officeDocument/2006/relationships/font" Target="fonts/RobotoMono-regular.ttf"/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9" Type="http://schemas.openxmlformats.org/officeDocument/2006/relationships/font" Target="fonts/ProximaNovaSemibold-regular.ttf"/><Relationship Id="rId15" Type="http://schemas.openxmlformats.org/officeDocument/2006/relationships/font" Target="fonts/RobotoMono-boldItalic.ttf"/><Relationship Id="rId14" Type="http://schemas.openxmlformats.org/officeDocument/2006/relationships/font" Target="fonts/RobotoMono-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