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9B" w:rsidRPr="0000649B" w:rsidRDefault="0000649B" w:rsidP="0000649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555555"/>
          <w:sz w:val="32"/>
          <w:szCs w:val="32"/>
        </w:rPr>
      </w:pPr>
      <w:r w:rsidRPr="0000649B">
        <w:rPr>
          <w:rFonts w:ascii="Open Sans" w:eastAsia="Times New Roman" w:hAnsi="Open Sans" w:cs="Open Sans"/>
          <w:b/>
          <w:bCs/>
          <w:color w:val="555555"/>
          <w:sz w:val="32"/>
          <w:szCs w:val="32"/>
        </w:rPr>
        <w:t>Power BI Pricing</w:t>
      </w:r>
    </w:p>
    <w:p w:rsidR="0000649B" w:rsidRDefault="0000649B" w:rsidP="0000649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</w:pPr>
    </w:p>
    <w:p w:rsidR="0000649B" w:rsidRDefault="0000649B" w:rsidP="0000649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</w:pPr>
    </w:p>
    <w:p w:rsidR="0000649B" w:rsidRDefault="0000649B" w:rsidP="0000649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Open Sans" w:eastAsia="Times New Roman" w:hAnsi="Open Sans" w:cs="Open Sans"/>
          <w:color w:val="555555"/>
          <w:sz w:val="26"/>
          <w:szCs w:val="26"/>
        </w:rPr>
      </w:pPr>
      <w:r w:rsidRPr="0000649B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Power BI Desktop</w:t>
      </w:r>
      <w:r w:rsidRPr="0000649B">
        <w:rPr>
          <w:rFonts w:ascii="Open Sans" w:eastAsia="Times New Roman" w:hAnsi="Open Sans" w:cs="Open Sans"/>
          <w:color w:val="555555"/>
          <w:sz w:val="26"/>
          <w:szCs w:val="26"/>
        </w:rPr>
        <w:t>: This offering is free to any single user and includes data cleaning and preparation, custom visualizations and the ability to publish to the Power BI service.</w:t>
      </w:r>
    </w:p>
    <w:p w:rsidR="0014092C" w:rsidRPr="0000649B" w:rsidRDefault="0014092C" w:rsidP="0014092C">
      <w:pPr>
        <w:shd w:val="clear" w:color="auto" w:fill="FFFFFF"/>
        <w:spacing w:after="0" w:line="240" w:lineRule="auto"/>
        <w:ind w:left="450"/>
        <w:rPr>
          <w:rFonts w:ascii="Open Sans" w:eastAsia="Times New Roman" w:hAnsi="Open Sans" w:cs="Open Sans"/>
          <w:color w:val="555555"/>
          <w:sz w:val="26"/>
          <w:szCs w:val="26"/>
        </w:rPr>
      </w:pPr>
      <w:bookmarkStart w:id="0" w:name="_GoBack"/>
      <w:bookmarkEnd w:id="0"/>
    </w:p>
    <w:p w:rsidR="0000649B" w:rsidRDefault="0000649B" w:rsidP="0000649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Open Sans" w:eastAsia="Times New Roman" w:hAnsi="Open Sans" w:cs="Open Sans"/>
          <w:color w:val="555555"/>
          <w:sz w:val="26"/>
          <w:szCs w:val="26"/>
        </w:rPr>
      </w:pPr>
      <w:r w:rsidRPr="0000649B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Power BI Pro</w:t>
      </w:r>
      <w:r>
        <w:rPr>
          <w:rFonts w:ascii="Open Sans" w:eastAsia="Times New Roman" w:hAnsi="Open Sans" w:cs="Open Sans"/>
          <w:color w:val="555555"/>
          <w:sz w:val="26"/>
          <w:szCs w:val="26"/>
        </w:rPr>
        <w:t>: The Pro plan costs RS.660</w:t>
      </w:r>
      <w:r w:rsidRPr="0000649B">
        <w:rPr>
          <w:rFonts w:ascii="Open Sans" w:eastAsia="Times New Roman" w:hAnsi="Open Sans" w:cs="Open Sans"/>
          <w:color w:val="555555"/>
          <w:sz w:val="26"/>
          <w:szCs w:val="26"/>
        </w:rPr>
        <w:t>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14092C" w:rsidRPr="0000649B" w:rsidRDefault="0014092C" w:rsidP="0014092C">
      <w:pPr>
        <w:shd w:val="clear" w:color="auto" w:fill="FFFFFF"/>
        <w:spacing w:after="0" w:line="240" w:lineRule="auto"/>
        <w:ind w:left="450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00649B" w:rsidRDefault="0000649B" w:rsidP="0000649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Open Sans" w:eastAsia="Times New Roman" w:hAnsi="Open Sans" w:cs="Open Sans"/>
          <w:color w:val="555555"/>
          <w:sz w:val="26"/>
          <w:szCs w:val="26"/>
        </w:rPr>
      </w:pPr>
      <w:r w:rsidRPr="0000649B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Power BI Premium:</w:t>
      </w:r>
      <w:r w:rsidRPr="0000649B">
        <w:rPr>
          <w:rFonts w:ascii="Open Sans" w:eastAsia="Times New Roman" w:hAnsi="Open Sans" w:cs="Open Sans"/>
          <w:color w:val="555555"/>
          <w:sz w:val="26"/>
          <w:szCs w:val="26"/>
        </w:rPr>
        <w:t> T</w:t>
      </w:r>
      <w:r>
        <w:rPr>
          <w:rFonts w:ascii="Open Sans" w:eastAsia="Times New Roman" w:hAnsi="Open Sans" w:cs="Open Sans"/>
          <w:color w:val="555555"/>
          <w:sz w:val="26"/>
          <w:szCs w:val="26"/>
        </w:rPr>
        <w:t>he Premium plan starts at Rs.3</w:t>
      </w:r>
      <w:proofErr w:type="gramStart"/>
      <w:r>
        <w:rPr>
          <w:rFonts w:ascii="Open Sans" w:eastAsia="Times New Roman" w:hAnsi="Open Sans" w:cs="Open Sans"/>
          <w:color w:val="555555"/>
          <w:sz w:val="26"/>
          <w:szCs w:val="26"/>
        </w:rPr>
        <w:t>,30,190</w:t>
      </w:r>
      <w:proofErr w:type="gramEnd"/>
      <w:r w:rsidRPr="0000649B">
        <w:rPr>
          <w:rFonts w:ascii="Open Sans" w:eastAsia="Times New Roman" w:hAnsi="Open Sans" w:cs="Open Sans"/>
          <w:color w:val="555555"/>
          <w:sz w:val="26"/>
          <w:szCs w:val="26"/>
        </w:rPr>
        <w:t xml:space="preserve"> a month per dedicated cloud compute and storage resource.</w:t>
      </w: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14092C" w:rsidRPr="0000649B" w:rsidRDefault="0014092C" w:rsidP="0014092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6"/>
          <w:szCs w:val="26"/>
        </w:rPr>
      </w:pPr>
    </w:p>
    <w:p w:rsidR="00D936D1" w:rsidRDefault="00D936D1"/>
    <w:sectPr w:rsidR="00D9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1274A"/>
    <w:multiLevelType w:val="multilevel"/>
    <w:tmpl w:val="08D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9B"/>
    <w:rsid w:val="0000649B"/>
    <w:rsid w:val="0014092C"/>
    <w:rsid w:val="00D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39A"/>
  <w15:chartTrackingRefBased/>
  <w15:docId w15:val="{44352FCD-BF1B-4971-A7C5-C86E4105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24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  <w:div w:id="7622638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5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3045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884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19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94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9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82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20782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639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1871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11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35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2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66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76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14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682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9155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611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657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9056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9172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149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3343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7787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131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25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86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4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175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37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2784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5732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69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433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3947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5286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7122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none" w:sz="0" w:space="0" w:color="auto"/>
              </w:divBdr>
              <w:divsChild>
                <w:div w:id="1494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9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197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5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76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13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69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6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281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960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90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30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15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23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6207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6578">
          <w:marLeft w:val="87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524</Characters>
  <Application>Microsoft Office Word</Application>
  <DocSecurity>0</DocSecurity>
  <Lines>4</Lines>
  <Paragraphs>1</Paragraphs>
  <ScaleCrop>false</ScaleCrop>
  <Company>Hewlett-Packard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Shokeen</dc:creator>
  <cp:keywords/>
  <dc:description/>
  <cp:lastModifiedBy>Hrithik Shokeen</cp:lastModifiedBy>
  <cp:revision>2</cp:revision>
  <dcterms:created xsi:type="dcterms:W3CDTF">2020-05-22T09:22:00Z</dcterms:created>
  <dcterms:modified xsi:type="dcterms:W3CDTF">2020-05-22T09:27:00Z</dcterms:modified>
</cp:coreProperties>
</file>