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5.png" ContentType="image/png"/>
  <Override PartName="/word/media/rId48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Automotive</w:t>
      </w:r>
      <w:r>
        <w:t xml:space="preserve"> </w:t>
      </w:r>
      <w:r>
        <w:t xml:space="preserve">Insights:</w:t>
      </w:r>
      <w:r>
        <w:t xml:space="preserve"> </w:t>
      </w:r>
      <w:r>
        <w:t xml:space="preserve">Exploratory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Car</w:t>
      </w:r>
      <w:r>
        <w:t xml:space="preserve"> </w:t>
      </w:r>
      <w:r>
        <w:t xml:space="preserve">Sales</w:t>
      </w:r>
      <w:r>
        <w:t xml:space="preserve"> </w:t>
      </w:r>
      <w:r>
        <w:t xml:space="preserve">datasets</w:t>
      </w:r>
      <w:r>
        <w:t xml:space="preserve"> </w:t>
      </w:r>
      <w:r>
        <w:t xml:space="preserve">using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Hrithvik</w:t>
      </w:r>
      <w:r>
        <w:t xml:space="preserve"> </w:t>
      </w:r>
      <w:r>
        <w:t xml:space="preserve">Jeevankumar</w:t>
      </w:r>
      <w:r>
        <w:t xml:space="preserve"> </w:t>
      </w:r>
      <w:r>
        <w:t xml:space="preserve">Shetty</w:t>
      </w:r>
    </w:p>
    <w:p>
      <w:pPr>
        <w:pStyle w:val="Date"/>
      </w:pPr>
      <w:r>
        <w:t xml:space="preserve">2023-04-05</w:t>
      </w:r>
    </w:p>
    <w:p>
      <w:pPr>
        <w:pStyle w:val="FirstParagraph"/>
      </w:pPr>
      <w:r>
        <w:t xml:space="preserve">Loading of Library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3.4.0     ✔ purrr   1.0.1</w:t>
      </w:r>
      <w:r>
        <w:br/>
      </w:r>
      <w:r>
        <w:rPr>
          <w:rStyle w:val="VerbatimChar"/>
        </w:rPr>
        <w:t xml:space="preserve">## ✔ tibble  3.1.8     ✔ dplyr   1.1.0</w:t>
      </w:r>
      <w:r>
        <w:br/>
      </w:r>
      <w:r>
        <w:rPr>
          <w:rStyle w:val="VerbatimChar"/>
        </w:rPr>
        <w:t xml:space="preserve">## ✔ tidyr   1.3.0     ✔ stringr 1.5.0</w:t>
      </w:r>
      <w:r>
        <w:br/>
      </w:r>
      <w:r>
        <w:rPr>
          <w:rStyle w:val="VerbatimChar"/>
        </w:rPr>
        <w:t xml:space="preserve">## ✔ readr   2.1.3     ✔ forcats 1.0.0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(matlib)</w:t>
      </w:r>
    </w:p>
    <w:p>
      <w:pPr>
        <w:pStyle w:val="SourceCode"/>
      </w:pPr>
      <w:r>
        <w:rPr>
          <w:rStyle w:val="VerbatimChar"/>
        </w:rPr>
        <w:t xml:space="preserve">## Warning: package 'matlib' was built under R version 4.2.3</w:t>
      </w:r>
    </w:p>
    <w:bookmarkStart w:id="21" w:name="introduction"/>
    <w:p>
      <w:pPr>
        <w:pStyle w:val="Heading2"/>
      </w:pPr>
      <w:r>
        <w:rPr>
          <w:iCs/>
          <w:i/>
        </w:rPr>
        <w:t xml:space="preserve">Introduction</w:t>
      </w:r>
    </w:p>
    <w:p>
      <w:pPr>
        <w:pStyle w:val="FirstParagraph"/>
      </w:pPr>
      <w:r>
        <w:t xml:space="preserve">The dataset Car_sales.csv consists of information regarding total sales of different car brand</w:t>
      </w:r>
      <w:r>
        <w:t xml:space="preserve"> </w:t>
      </w:r>
      <w:r>
        <w:t xml:space="preserve">and their model. I chose this dataset out of all is because I am an automobile enthusiast since</w:t>
      </w:r>
      <w:r>
        <w:t xml:space="preserve"> </w:t>
      </w:r>
      <w:r>
        <w:t xml:space="preserve">my childhood and loved everything about it. Here cars are grouped under its brands, price,</w:t>
      </w:r>
      <w:r>
        <w:t xml:space="preserve"> </w:t>
      </w:r>
      <w:r>
        <w:t xml:space="preserve">engine capacity, power, etc. It is differentiated in the most efficient way according to buyer’s</w:t>
      </w:r>
      <w:r>
        <w:t xml:space="preserve"> </w:t>
      </w:r>
      <w:r>
        <w:t xml:space="preserve">point of view so that he can get to know about all the information of different cars in one</w:t>
      </w:r>
      <w:r>
        <w:t xml:space="preserve"> </w:t>
      </w:r>
      <w:r>
        <w:t xml:space="preserve">dataset. Buyer can compare according to their requirement like price of the car, engine capacity</w:t>
      </w:r>
      <w:r>
        <w:t xml:space="preserve"> </w:t>
      </w:r>
      <w:r>
        <w:t xml:space="preserve">and make right decision about his purchase. It can answer some of the question such as which</w:t>
      </w:r>
      <w:r>
        <w:t xml:space="preserve"> </w:t>
      </w:r>
      <w:r>
        <w:t xml:space="preserve">automaker has achieved the highest overall sales till date, when was the newest automobile</w:t>
      </w:r>
      <w:r>
        <w:t xml:space="preserve"> </w:t>
      </w:r>
      <w:r>
        <w:t xml:space="preserve">model introduced, what is the estimated year-to-year resale value, comparison of the car's</w:t>
      </w:r>
      <w:r>
        <w:t xml:space="preserve"> </w:t>
      </w:r>
      <w:r>
        <w:t xml:space="preserve">brand, price, and engine power.</w:t>
      </w:r>
    </w:p>
    <w:p>
      <w:pPr>
        <w:pStyle w:val="BodyText"/>
      </w:pPr>
      <w:r>
        <w:t xml:space="preserve">#Data</w:t>
      </w:r>
      <w:r>
        <w:t xml:space="preserve"> </w:t>
      </w:r>
      <w:r>
        <w:t xml:space="preserve">1. Data source: Include the citation for your data &amp; provide the link to the source.</w:t>
      </w:r>
      <w:r>
        <w:t xml:space="preserve"> </w:t>
      </w:r>
      <w:hyperlink r:id="rId20">
        <w:r>
          <w:rPr>
            <w:rStyle w:val="Hyperlink"/>
          </w:rPr>
          <w:t xml:space="preserve">https://www.kaggle.com/datasets/gagandeep16/car-sales</w:t>
        </w:r>
      </w:hyperlink>
    </w:p>
    <w:p>
      <w:pPr>
        <w:numPr>
          <w:ilvl w:val="0"/>
          <w:numId w:val="1001"/>
        </w:numPr>
      </w:pPr>
      <w:r>
        <w:t xml:space="preserve">Data collection: This data set was obtained from Analytixlabs in to predict</w:t>
      </w:r>
      <w:r>
        <w:t xml:space="preserve"> </w:t>
      </w:r>
      <w:r>
        <w:t xml:space="preserve">future car sales and assist customers with their purchases.</w:t>
      </w:r>
    </w:p>
    <w:p>
      <w:pPr>
        <w:numPr>
          <w:ilvl w:val="0"/>
          <w:numId w:val="1001"/>
        </w:numPr>
      </w:pPr>
      <w:r>
        <w:t xml:space="preserve">Cases: The rows represent various attributes of the cars &amp; its sales.</w:t>
      </w:r>
    </w:p>
    <w:p>
      <w:pPr>
        <w:numPr>
          <w:ilvl w:val="0"/>
          <w:numId w:val="1001"/>
        </w:numPr>
      </w:pPr>
      <w:r>
        <w:t xml:space="preserve">Variables</w:t>
      </w:r>
    </w:p>
    <w:p>
      <w:pPr>
        <w:numPr>
          <w:ilvl w:val="0"/>
          <w:numId w:val="1002"/>
        </w:numPr>
        <w:pStyle w:val="Compact"/>
      </w:pPr>
      <w:r>
        <w:t xml:space="preserve">Manufacturer- Brand who manufactures the car.</w:t>
      </w:r>
    </w:p>
    <w:p>
      <w:pPr>
        <w:numPr>
          <w:ilvl w:val="0"/>
          <w:numId w:val="1002"/>
        </w:numPr>
        <w:pStyle w:val="Compact"/>
      </w:pPr>
      <w:r>
        <w:t xml:space="preserve">Model- model from certain manufacturer of the car.</w:t>
      </w:r>
    </w:p>
    <w:p>
      <w:pPr>
        <w:numPr>
          <w:ilvl w:val="0"/>
          <w:numId w:val="1002"/>
        </w:numPr>
        <w:pStyle w:val="Compact"/>
      </w:pPr>
      <w:r>
        <w:t xml:space="preserve">Sales_in_thousands- Number of cars sold.</w:t>
      </w:r>
    </w:p>
    <w:p>
      <w:pPr>
        <w:numPr>
          <w:ilvl w:val="0"/>
          <w:numId w:val="1002"/>
        </w:numPr>
        <w:pStyle w:val="Compact"/>
      </w:pPr>
      <w:r>
        <w:t xml:space="preserve">__year_resale_value- Resale value of the car after a year.</w:t>
      </w:r>
    </w:p>
    <w:p>
      <w:pPr>
        <w:numPr>
          <w:ilvl w:val="0"/>
          <w:numId w:val="1002"/>
        </w:numPr>
        <w:pStyle w:val="Compact"/>
      </w:pPr>
      <w:r>
        <w:t xml:space="preserve">Vehicle_type- Type of vehicle depending on its seating.</w:t>
      </w:r>
    </w:p>
    <w:p>
      <w:pPr>
        <w:numPr>
          <w:ilvl w:val="0"/>
          <w:numId w:val="1002"/>
        </w:numPr>
        <w:pStyle w:val="Compact"/>
      </w:pPr>
      <w:r>
        <w:t xml:space="preserve">Price_in_thousands- Price of the car.</w:t>
      </w:r>
    </w:p>
    <w:p>
      <w:pPr>
        <w:numPr>
          <w:ilvl w:val="0"/>
          <w:numId w:val="1002"/>
        </w:numPr>
        <w:pStyle w:val="Compact"/>
      </w:pPr>
      <w:r>
        <w:t xml:space="preserve">Engine_size- Capacity of the engine in the car.</w:t>
      </w:r>
    </w:p>
    <w:p>
      <w:pPr>
        <w:numPr>
          <w:ilvl w:val="0"/>
          <w:numId w:val="1002"/>
        </w:numPr>
        <w:pStyle w:val="Compact"/>
      </w:pPr>
      <w:r>
        <w:t xml:space="preserve">Horsepower- Horsepower of the car engine.</w:t>
      </w:r>
    </w:p>
    <w:p>
      <w:pPr>
        <w:numPr>
          <w:ilvl w:val="0"/>
          <w:numId w:val="1002"/>
        </w:numPr>
        <w:pStyle w:val="Compact"/>
      </w:pPr>
      <w:r>
        <w:t xml:space="preserve">Wheelbase- Length from front wheel to rare wheel.</w:t>
      </w:r>
    </w:p>
    <w:p>
      <w:pPr>
        <w:numPr>
          <w:ilvl w:val="0"/>
          <w:numId w:val="1002"/>
        </w:numPr>
        <w:pStyle w:val="Compact"/>
      </w:pPr>
      <w:r>
        <w:t xml:space="preserve">Width- Width of the car.</w:t>
      </w:r>
    </w:p>
    <w:p>
      <w:pPr>
        <w:numPr>
          <w:ilvl w:val="0"/>
          <w:numId w:val="1003"/>
        </w:numPr>
        <w:pStyle w:val="Compact"/>
      </w:pPr>
      <w:r>
        <w:t xml:space="preserve">Type of study:</w:t>
      </w:r>
      <w:r>
        <w:t xml:space="preserve"> </w:t>
      </w:r>
      <w:r>
        <w:t xml:space="preserve">It is an observational dataset with data collected purely for the intention of prediction by</w:t>
      </w:r>
      <w:r>
        <w:t xml:space="preserve"> </w:t>
      </w:r>
      <w:r>
        <w:t xml:space="preserve">Analytixhub.</w:t>
      </w:r>
    </w:p>
    <w:bookmarkEnd w:id="21"/>
    <w:bookmarkStart w:id="22" w:name="data-quality"/>
    <w:p>
      <w:pPr>
        <w:pStyle w:val="Heading1"/>
      </w:pPr>
      <w:r>
        <w:t xml:space="preserve">Data Quality</w:t>
      </w:r>
    </w:p>
    <w:p>
      <w:pPr>
        <w:pStyle w:val="FirstParagraph"/>
      </w:pPr>
      <w:r>
        <w:t xml:space="preserve">Adding Dataset</w:t>
      </w:r>
    </w:p>
    <w:p>
      <w:pPr>
        <w:pStyle w:val="SourceCode"/>
      </w:pPr>
      <w:r>
        <w:rPr>
          <w:rStyle w:val="NormalTok"/>
        </w:rPr>
        <w:t xml:space="preserve">TheDataset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Downloads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Car-sales.csv"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(TheDataset)</w:t>
      </w:r>
    </w:p>
    <w:p>
      <w:pPr>
        <w:pStyle w:val="SourceCode"/>
      </w:pPr>
      <w:r>
        <w:rPr>
          <w:rStyle w:val="VerbatimChar"/>
        </w:rPr>
        <w:t xml:space="preserve">##   Manufacturer   Model Sales_in_thousands X__year_resale_value Vehicle_type</w:t>
      </w:r>
      <w:r>
        <w:br/>
      </w:r>
      <w:r>
        <w:rPr>
          <w:rStyle w:val="VerbatimChar"/>
        </w:rPr>
        <w:t xml:space="preserve">## 1        Acura Integra             16.919               16.360    Passenger</w:t>
      </w:r>
      <w:r>
        <w:br/>
      </w:r>
      <w:r>
        <w:rPr>
          <w:rStyle w:val="VerbatimChar"/>
        </w:rPr>
        <w:t xml:space="preserve">## 2        Acura      TL             39.384               19.875    Passenger</w:t>
      </w:r>
      <w:r>
        <w:br/>
      </w:r>
      <w:r>
        <w:rPr>
          <w:rStyle w:val="VerbatimChar"/>
        </w:rPr>
        <w:t xml:space="preserve">## 3        Acura      CL             14.114               18.225    Passenger</w:t>
      </w:r>
      <w:r>
        <w:br/>
      </w:r>
      <w:r>
        <w:rPr>
          <w:rStyle w:val="VerbatimChar"/>
        </w:rPr>
        <w:t xml:space="preserve">## 4        Acura      RL              8.588               29.725    Passenger</w:t>
      </w:r>
      <w:r>
        <w:br/>
      </w:r>
      <w:r>
        <w:rPr>
          <w:rStyle w:val="VerbatimChar"/>
        </w:rPr>
        <w:t xml:space="preserve">## 5         Audi      A4             20.397               22.255    Passenger</w:t>
      </w:r>
      <w:r>
        <w:br/>
      </w:r>
      <w:r>
        <w:rPr>
          <w:rStyle w:val="VerbatimChar"/>
        </w:rPr>
        <w:t xml:space="preserve">## 6         Audi      A6             18.780               23.555    Passenger</w:t>
      </w:r>
      <w:r>
        <w:br/>
      </w:r>
      <w:r>
        <w:rPr>
          <w:rStyle w:val="VerbatimChar"/>
        </w:rPr>
        <w:t xml:space="preserve">##   Price_in_thousands Engine_size Horsepower Wheelbase Width Length Curb_weight</w:t>
      </w:r>
      <w:r>
        <w:br/>
      </w:r>
      <w:r>
        <w:rPr>
          <w:rStyle w:val="VerbatimChar"/>
        </w:rPr>
        <w:t xml:space="preserve">## 1              21.50         1.8        140     101.2  67.3  172.4       2.639</w:t>
      </w:r>
      <w:r>
        <w:br/>
      </w:r>
      <w:r>
        <w:rPr>
          <w:rStyle w:val="VerbatimChar"/>
        </w:rPr>
        <w:t xml:space="preserve">## 2              28.40         3.2        225     108.1  70.3  192.9       3.517</w:t>
      </w:r>
      <w:r>
        <w:br/>
      </w:r>
      <w:r>
        <w:rPr>
          <w:rStyle w:val="VerbatimChar"/>
        </w:rPr>
        <w:t xml:space="preserve">## 3                 NA         3.2        225     106.9  70.6  192.0       3.470</w:t>
      </w:r>
      <w:r>
        <w:br/>
      </w:r>
      <w:r>
        <w:rPr>
          <w:rStyle w:val="VerbatimChar"/>
        </w:rPr>
        <w:t xml:space="preserve">## 4              42.00         3.5        210     114.6  71.4  196.6       3.850</w:t>
      </w:r>
      <w:r>
        <w:br/>
      </w:r>
      <w:r>
        <w:rPr>
          <w:rStyle w:val="VerbatimChar"/>
        </w:rPr>
        <w:t xml:space="preserve">## 5              23.99         1.8        150     102.6  68.2  178.0       2.998</w:t>
      </w:r>
      <w:r>
        <w:br/>
      </w:r>
      <w:r>
        <w:rPr>
          <w:rStyle w:val="VerbatimChar"/>
        </w:rPr>
        <w:t xml:space="preserve">## 6              33.95         2.8        200     108.7  76.1  192.0       3.561</w:t>
      </w:r>
      <w:r>
        <w:br/>
      </w:r>
      <w:r>
        <w:rPr>
          <w:rStyle w:val="VerbatimChar"/>
        </w:rPr>
        <w:t xml:space="preserve">##   Fuel_capacity Fuel_efficiency Latest_Launch Power_perf_factor</w:t>
      </w:r>
      <w:r>
        <w:br/>
      </w:r>
      <w:r>
        <w:rPr>
          <w:rStyle w:val="VerbatimChar"/>
        </w:rPr>
        <w:t xml:space="preserve">## 1          13.2              28      2/2/2012          58.28015</w:t>
      </w:r>
      <w:r>
        <w:br/>
      </w:r>
      <w:r>
        <w:rPr>
          <w:rStyle w:val="VerbatimChar"/>
        </w:rPr>
        <w:t xml:space="preserve">## 2          17.2              25      6/3/2011          91.37078</w:t>
      </w:r>
      <w:r>
        <w:br/>
      </w:r>
      <w:r>
        <w:rPr>
          <w:rStyle w:val="VerbatimChar"/>
        </w:rPr>
        <w:t xml:space="preserve">## 3          17.2              26      1/4/2012                NA</w:t>
      </w:r>
      <w:r>
        <w:br/>
      </w:r>
      <w:r>
        <w:rPr>
          <w:rStyle w:val="VerbatimChar"/>
        </w:rPr>
        <w:t xml:space="preserve">## 4          18.0              22     3/10/2011          91.38978</w:t>
      </w:r>
      <w:r>
        <w:br/>
      </w:r>
      <w:r>
        <w:rPr>
          <w:rStyle w:val="VerbatimChar"/>
        </w:rPr>
        <w:t xml:space="preserve">## 5          16.4              27     10/8/2011          62.77764</w:t>
      </w:r>
      <w:r>
        <w:br/>
      </w:r>
      <w:r>
        <w:rPr>
          <w:rStyle w:val="VerbatimChar"/>
        </w:rPr>
        <w:t xml:space="preserve">## 6          18.5              22      8/9/2011          84.56511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(TheDataset))</w:t>
      </w:r>
    </w:p>
    <w:p>
      <w:pPr>
        <w:pStyle w:val="SourceCode"/>
      </w:pPr>
      <w:r>
        <w:rPr>
          <w:rStyle w:val="VerbatimChar"/>
        </w:rPr>
        <w:t xml:space="preserve">## [1] 157  16</w:t>
      </w:r>
    </w:p>
    <w:p>
      <w:pPr>
        <w:pStyle w:val="FirstParagraph"/>
      </w:pPr>
      <w:r>
        <w:t xml:space="preserve">The dataset has 16 columns &amp; 157 observations</w:t>
      </w:r>
    </w:p>
    <w:p>
      <w:pPr>
        <w:pStyle w:val="BodyText"/>
      </w:pPr>
      <w:r>
        <w:t xml:space="preserve">For finding missing value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(TheDataset))</w:t>
      </w:r>
    </w:p>
    <w:p>
      <w:pPr>
        <w:pStyle w:val="SourceCode"/>
      </w:pPr>
      <w:r>
        <w:rPr>
          <w:rStyle w:val="VerbatimChar"/>
        </w:rPr>
        <w:t xml:space="preserve">## [1] 51</w:t>
      </w:r>
    </w:p>
    <w:p>
      <w:pPr>
        <w:pStyle w:val="FirstParagraph"/>
      </w:pPr>
      <w:r>
        <w:t xml:space="preserve">There are 51 missing values in this Dataset. Imputing the missing values in the data set with the mean of that variable</w:t>
      </w:r>
    </w:p>
    <w:p>
      <w:pPr>
        <w:pStyle w:val="SourceCode"/>
      </w:pP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(TheDataset))</w:t>
      </w:r>
    </w:p>
    <w:p>
      <w:pPr>
        <w:pStyle w:val="SourceCode"/>
      </w:pPr>
      <w:r>
        <w:rPr>
          <w:rStyle w:val="VerbatimChar"/>
        </w:rPr>
        <w:t xml:space="preserve">##         Manufacturer                Model   Sales_in_thousands </w:t>
      </w:r>
      <w:r>
        <w:br/>
      </w:r>
      <w:r>
        <w:rPr>
          <w:rStyle w:val="VerbatimChar"/>
        </w:rPr>
        <w:t xml:space="preserve">##                    0                    0                    0 </w:t>
      </w:r>
      <w:r>
        <w:br/>
      </w:r>
      <w:r>
        <w:rPr>
          <w:rStyle w:val="VerbatimChar"/>
        </w:rPr>
        <w:t xml:space="preserve">## X__year_resale_value         Vehicle_type   Price_in_thousands </w:t>
      </w:r>
      <w:r>
        <w:br/>
      </w:r>
      <w:r>
        <w:rPr>
          <w:rStyle w:val="VerbatimChar"/>
        </w:rPr>
        <w:t xml:space="preserve">##                   36                    0                    2 </w:t>
      </w:r>
      <w:r>
        <w:br/>
      </w:r>
      <w:r>
        <w:rPr>
          <w:rStyle w:val="VerbatimChar"/>
        </w:rPr>
        <w:t xml:space="preserve">##          Engine_size           Horsepower            Wheelbase </w:t>
      </w:r>
      <w:r>
        <w:br/>
      </w:r>
      <w:r>
        <w:rPr>
          <w:rStyle w:val="VerbatimChar"/>
        </w:rPr>
        <w:t xml:space="preserve">##                    1                    1                    1 </w:t>
      </w:r>
      <w:r>
        <w:br/>
      </w:r>
      <w:r>
        <w:rPr>
          <w:rStyle w:val="VerbatimChar"/>
        </w:rPr>
        <w:t xml:space="preserve">##                Width               Length          Curb_weight </w:t>
      </w:r>
      <w:r>
        <w:br/>
      </w:r>
      <w:r>
        <w:rPr>
          <w:rStyle w:val="VerbatimChar"/>
        </w:rPr>
        <w:t xml:space="preserve">##                    1                    1                    2 </w:t>
      </w:r>
      <w:r>
        <w:br/>
      </w:r>
      <w:r>
        <w:rPr>
          <w:rStyle w:val="VerbatimChar"/>
        </w:rPr>
        <w:t xml:space="preserve">##        Fuel_capacity      Fuel_efficiency        Latest_Launch </w:t>
      </w:r>
      <w:r>
        <w:br/>
      </w:r>
      <w:r>
        <w:rPr>
          <w:rStyle w:val="VerbatimChar"/>
        </w:rPr>
        <w:t xml:space="preserve">##                    1                    3                    0 </w:t>
      </w:r>
      <w:r>
        <w:br/>
      </w:r>
      <w:r>
        <w:rPr>
          <w:rStyle w:val="VerbatimChar"/>
        </w:rPr>
        <w:t xml:space="preserve">##    Power_perf_factor </w:t>
      </w:r>
      <w:r>
        <w:br/>
      </w:r>
      <w:r>
        <w:rPr>
          <w:rStyle w:val="VerbatimChar"/>
        </w:rPr>
        <w:t xml:space="preserve">##                    2</w:t>
      </w:r>
    </w:p>
    <w:p>
      <w:pPr>
        <w:pStyle w:val="FirstParagraph"/>
      </w:pPr>
      <w:r>
        <w:t xml:space="preserve">As we can see, the data is now free from all missing values &amp; the dimension of the dataset is still same</w:t>
      </w:r>
    </w:p>
    <w:p>
      <w:pPr>
        <w:pStyle w:val="BodyText"/>
      </w:pPr>
      <w:r>
        <w:t xml:space="preserve">For finding duplicates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(TheDataset))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There are zero duplicate values in this Dataset</w:t>
      </w:r>
    </w:p>
    <w:bookmarkEnd w:id="22"/>
    <w:bookmarkStart w:id="29" w:name="data-cleaning"/>
    <w:p>
      <w:pPr>
        <w:pStyle w:val="Heading1"/>
      </w:pPr>
      <w:r>
        <w:t xml:space="preserve">Data Cleaning</w:t>
      </w:r>
    </w:p>
    <w:p>
      <w:pPr>
        <w:pStyle w:val="SourceCode"/>
      </w:pPr>
      <w:r>
        <w:rPr>
          <w:rStyle w:val="NormalTok"/>
        </w:rPr>
        <w:t xml:space="preserve">Sales_Outliers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(TheDataset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Sales_in_thousands,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 in Thousands"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Sales of Cars"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SE-201---Final-Project---Shetty,-Hrithvik_files/figure-docx/unnamed-chunk-7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resale_outliers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(TheDataset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X__year_resale_value,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"Resale Value"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resale value of cars"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SE-201---Final-Project---Shetty,-Hrithvik_files/figure-docx/unnamed-chunk-8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TheDataset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Sales_in_thousands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Sales_Outliers),]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X__year_resale_vallue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resale_outliers),]</w:t>
      </w:r>
    </w:p>
    <w:bookmarkEnd w:id="29"/>
    <w:bookmarkStart w:id="43" w:name="data-visualization"/>
    <w:p>
      <w:pPr>
        <w:pStyle w:val="Heading1"/>
      </w:pPr>
      <w:r>
        <w:t xml:space="preserve">Data Visualization</w:t>
      </w:r>
    </w:p>
    <w:p>
      <w:pPr>
        <w:pStyle w:val="FirstParagraph"/>
      </w:pPr>
      <w:r>
        <w:t xml:space="preserve">Comparing average price for different automobile manufacturers.</w:t>
      </w:r>
    </w:p>
    <w:p>
      <w:pPr>
        <w:pStyle w:val="SourceCode"/>
      </w:pPr>
      <w:r>
        <w:rPr>
          <w:rStyle w:val="NormalTok"/>
        </w:rPr>
        <w:t xml:space="preserve">TheData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(TheDataset)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(TheData,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(Manufacturer,Price_in_thousands))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SE-201---Final-Project---Shetty,-Hrithvik_files/figure-docx/unnamed-chunk-10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say from the above graph Porsche and Mercedes Benz are the most expensive while Hyundai and Saturn being the cheapest</w:t>
      </w:r>
    </w:p>
    <w:p>
      <w:pPr>
        <w:pStyle w:val="BodyText"/>
      </w:pPr>
      <w:r>
        <w:t xml:space="preserve">Comparing sales of cars and passengers.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(TheData,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(Sales_in_thousands, Vehicle_type))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SE-201---Final-Project---Shetty,-Hrithvik_files/figure-docx/unnamed-chunk-11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We can say from the graph that car was getting sold more compared to passenger by margin of almost 45,000 units.</w:t>
      </w:r>
    </w:p>
    <w:p>
      <w:pPr>
        <w:pStyle w:val="BodyText"/>
      </w:pPr>
      <w:r>
        <w:t xml:space="preserve">Comparing horsepower with fuel efficiency for all Automobile manufacturers.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(TheData,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(Horsepower,Fuel_efficiency,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Manufacturer)) 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SE-201---Final-Project---Shetty,-Hrithvik_files/figure-docx/unnamed-chunk-12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observe from the graph that as the horsepower of car increases the fuel efficiency decreases.</w:t>
      </w:r>
    </w:p>
    <w:p>
      <w:pPr>
        <w:pStyle w:val="BodyText"/>
      </w:pPr>
      <w:r>
        <w:t xml:space="preserve">Determining fuel efficiency for different Automobile manufacturers.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(TheData,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(Manufacturer,Fuel_efficiency))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SE-201---Final-Project---Shetty,-Hrithvik_files/figure-docx/unnamed-chunk-13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observe from the graph that Saturn and Chevrolet has highest fuel efficiency compared to other car manufacturer while Jeep being the lowest efficiency.</w:t>
      </w:r>
    </w:p>
    <w:bookmarkStart w:id="42" w:name="questions-for-next-stage"/>
    <w:p>
      <w:pPr>
        <w:pStyle w:val="Heading3"/>
      </w:pPr>
      <w:r>
        <w:rPr>
          <w:bCs/>
          <w:b/>
        </w:rPr>
        <w:t xml:space="preserve">Questions for next stage</w:t>
      </w:r>
    </w:p>
    <w:p>
      <w:pPr>
        <w:numPr>
          <w:ilvl w:val="0"/>
          <w:numId w:val="1004"/>
        </w:numPr>
      </w:pPr>
      <w:r>
        <w:t xml:space="preserve">Is the sales of car more of high fuel efficient cars?</w:t>
      </w:r>
    </w:p>
    <w:p>
      <w:pPr>
        <w:numPr>
          <w:ilvl w:val="0"/>
          <w:numId w:val="1004"/>
        </w:numPr>
      </w:pPr>
      <w:r>
        <w:t xml:space="preserve">Is cost associated with the engine size</w:t>
      </w:r>
    </w:p>
    <w:p>
      <w:pPr>
        <w:numPr>
          <w:ilvl w:val="0"/>
          <w:numId w:val="1004"/>
        </w:numPr>
      </w:pPr>
      <w:r>
        <w:t xml:space="preserve">Is fuel capacity associated with the curb weight of the car?</w:t>
      </w:r>
    </w:p>
    <w:bookmarkEnd w:id="42"/>
    <w:bookmarkEnd w:id="43"/>
    <w:bookmarkStart w:id="44" w:name="hypothesis-1"/>
    <w:p>
      <w:pPr>
        <w:pStyle w:val="Heading1"/>
      </w:pPr>
      <w:r>
        <w:t xml:space="preserve">HYPOTHESIS 1</w:t>
      </w:r>
    </w:p>
    <w:p>
      <w:pPr>
        <w:pStyle w:val="FirstParagraph"/>
      </w:pPr>
      <w:r>
        <w:t xml:space="preserve">In EDA, I evaluated average fuel efficiency of all the car manufacturers. In this, I want to test if the average fuel efficiency of all the vehicles is 25 miles per gallon or less.</w:t>
      </w:r>
    </w:p>
    <w:p>
      <w:pPr>
        <w:pStyle w:val="BodyText"/>
      </w:pPr>
      <w:r>
        <w:t xml:space="preserve">H0 = The mean of fuel efficiency was proven to be 25</w:t>
      </w:r>
      <w:r>
        <w:t xml:space="preserve"> </w:t>
      </w:r>
      <w:r>
        <w:t xml:space="preserve">H1 = Mean is less than 25</w:t>
      </w:r>
    </w:p>
    <w:p>
      <w:pPr>
        <w:pStyle w:val="SourceCode"/>
      </w:pP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(TheData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Fuel_efficiency,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TheData$Fuel_efficiency</w:t>
      </w:r>
      <w:r>
        <w:br/>
      </w:r>
      <w:r>
        <w:rPr>
          <w:rStyle w:val="VerbatimChar"/>
        </w:rPr>
        <w:t xml:space="preserve">## t = -2.162, df = 116, p-value = 0.03267</w:t>
      </w:r>
      <w:r>
        <w:br/>
      </w:r>
      <w:r>
        <w:rPr>
          <w:rStyle w:val="VerbatimChar"/>
        </w:rPr>
        <w:t xml:space="preserve">## alternative hypothesis: true mean is not equal to 25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23.31316 24.92616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24.11966</w:t>
      </w:r>
    </w:p>
    <w:p>
      <w:pPr>
        <w:pStyle w:val="FirstParagraph"/>
      </w:pPr>
      <w:r>
        <w:t xml:space="preserve">The p-value t-test is less than the significance level of 0.05. In conclusion, there is a difference between the mean. Hence we reject the NULL Hypothesis Ho, i.e µ = 25.</w:t>
      </w:r>
    </w:p>
    <w:bookmarkEnd w:id="44"/>
    <w:bookmarkStart w:id="53" w:name="hypothesis-2"/>
    <w:p>
      <w:pPr>
        <w:pStyle w:val="Heading1"/>
      </w:pPr>
      <w:r>
        <w:t xml:space="preserve">HYPOTHESIS 2</w:t>
      </w:r>
    </w:p>
    <w:p>
      <w:pPr>
        <w:pStyle w:val="FirstParagraph"/>
      </w:pPr>
      <w:r>
        <w:t xml:space="preserve">As the horsepower of the car engine &amp; its fuel efficiency are correlated, I’m trying to figure out whether their variance matches up for the vast variety of car models.</w:t>
      </w:r>
    </w:p>
    <w:p>
      <w:pPr>
        <w:pStyle w:val="BodyText"/>
      </w:pPr>
      <w:r>
        <w:t xml:space="preserve">H0: σ1 = σ2 (the variances are equal)</w:t>
      </w:r>
    </w:p>
    <w:p>
      <w:pPr>
        <w:pStyle w:val="BodyText"/>
      </w:pPr>
      <w:r>
        <w:t xml:space="preserve">H1: σ1 ≠ σ2 (the variances are not equal)</w:t>
      </w:r>
    </w:p>
    <w:p>
      <w:pPr>
        <w:pStyle w:val="SourceCode"/>
      </w:pPr>
      <w:r>
        <w:rPr>
          <w:rStyle w:val="FunctionTok"/>
        </w:rPr>
        <w:t xml:space="preserve">var.test</w:t>
      </w:r>
      <w:r>
        <w:rPr>
          <w:rStyle w:val="NormalTok"/>
        </w:rPr>
        <w:t xml:space="preserve">(TheData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Horsepower,TheData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Fuel_efficiency)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TheData$Horsepower and TheData$Fuel_efficiency</w:t>
      </w:r>
      <w:r>
        <w:br/>
      </w:r>
      <w:r>
        <w:rPr>
          <w:rStyle w:val="VerbatimChar"/>
        </w:rPr>
        <w:t xml:space="preserve">## F = 176.96, num df = 116, denom df = 116, p-value &lt; 2.2e-16</w:t>
      </w:r>
      <w:r>
        <w:br/>
      </w:r>
      <w:r>
        <w:rPr>
          <w:rStyle w:val="VerbatimChar"/>
        </w:rPr>
        <w:t xml:space="preserve">## alternative hypothesis: true ratio of variances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122.7560 255.1114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 xml:space="preserve">##           176.9645</w:t>
      </w:r>
    </w:p>
    <w:p>
      <w:pPr>
        <w:pStyle w:val="FirstParagraph"/>
      </w:pPr>
      <w:r>
        <w:t xml:space="preserve">It is obvious that because the P value is significantly below 0.05, the null hypothesis can be rejected. As a result, the alternative hypothesis is correct. Additionally, it is noticed that difference between 2 samples for 95% confidence interval is very large. The two variances therefore cannot be equivalent to one another.</w:t>
      </w:r>
    </w:p>
    <w:bookmarkStart w:id="51" w:name="principal-component-analysis"/>
    <w:p>
      <w:pPr>
        <w:pStyle w:val="Heading2"/>
      </w:pPr>
      <w:r>
        <w:t xml:space="preserve">Principal Component Analysis</w:t>
      </w:r>
    </w:p>
    <w:p>
      <w:pPr>
        <w:pStyle w:val="SourceCode"/>
      </w:pPr>
      <w:r>
        <w:rPr>
          <w:rStyle w:val="NormalTok"/>
        </w:rPr>
        <w:t xml:space="preserve">pca_data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TheData[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(pca_data)</w:t>
      </w:r>
    </w:p>
    <w:p>
      <w:pPr>
        <w:pStyle w:val="SourceCode"/>
      </w:pPr>
      <w:r>
        <w:rPr>
          <w:rStyle w:val="VerbatimChar"/>
        </w:rPr>
        <w:t xml:space="preserve">##   Sales_in_thousands X__year_resale_value Price_in_thousands Engine_size</w:t>
      </w:r>
      <w:r>
        <w:br/>
      </w:r>
      <w:r>
        <w:rPr>
          <w:rStyle w:val="VerbatimChar"/>
        </w:rPr>
        <w:t xml:space="preserve">## 1             16.919               16.360              21.50         1.8</w:t>
      </w:r>
      <w:r>
        <w:br/>
      </w:r>
      <w:r>
        <w:rPr>
          <w:rStyle w:val="VerbatimChar"/>
        </w:rPr>
        <w:t xml:space="preserve">## 2             39.384               19.875              28.40         3.2</w:t>
      </w:r>
      <w:r>
        <w:br/>
      </w:r>
      <w:r>
        <w:rPr>
          <w:rStyle w:val="VerbatimChar"/>
        </w:rPr>
        <w:t xml:space="preserve">## 4              8.588               29.725              42.00         3.5</w:t>
      </w:r>
      <w:r>
        <w:br/>
      </w:r>
      <w:r>
        <w:rPr>
          <w:rStyle w:val="VerbatimChar"/>
        </w:rPr>
        <w:t xml:space="preserve">## 5             20.397               22.255              23.99         1.8</w:t>
      </w:r>
      <w:r>
        <w:br/>
      </w:r>
      <w:r>
        <w:rPr>
          <w:rStyle w:val="VerbatimChar"/>
        </w:rPr>
        <w:t xml:space="preserve">## 6             18.780               23.555              33.95         2.8</w:t>
      </w:r>
      <w:r>
        <w:br/>
      </w:r>
      <w:r>
        <w:rPr>
          <w:rStyle w:val="VerbatimChar"/>
        </w:rPr>
        <w:t xml:space="preserve">## 7              1.380               39.000              62.00         4.2</w:t>
      </w:r>
      <w:r>
        <w:br/>
      </w:r>
      <w:r>
        <w:rPr>
          <w:rStyle w:val="VerbatimChar"/>
        </w:rPr>
        <w:t xml:space="preserve">##   Horsepower Wheelbase Width Length Curb_weight Fuel_efficiency</w:t>
      </w:r>
      <w:r>
        <w:br/>
      </w:r>
      <w:r>
        <w:rPr>
          <w:rStyle w:val="VerbatimChar"/>
        </w:rPr>
        <w:t xml:space="preserve">## 1        140     101.2  67.3  172.4       2.639              28</w:t>
      </w:r>
      <w:r>
        <w:br/>
      </w:r>
      <w:r>
        <w:rPr>
          <w:rStyle w:val="VerbatimChar"/>
        </w:rPr>
        <w:t xml:space="preserve">## 2        225     108.1  70.3  192.9       3.517              25</w:t>
      </w:r>
      <w:r>
        <w:br/>
      </w:r>
      <w:r>
        <w:rPr>
          <w:rStyle w:val="VerbatimChar"/>
        </w:rPr>
        <w:t xml:space="preserve">## 4        210     114.6  71.4  196.6       3.850              22</w:t>
      </w:r>
      <w:r>
        <w:br/>
      </w:r>
      <w:r>
        <w:rPr>
          <w:rStyle w:val="VerbatimChar"/>
        </w:rPr>
        <w:t xml:space="preserve">## 5        150     102.6  68.2  178.0       2.998              27</w:t>
      </w:r>
      <w:r>
        <w:br/>
      </w:r>
      <w:r>
        <w:rPr>
          <w:rStyle w:val="VerbatimChar"/>
        </w:rPr>
        <w:t xml:space="preserve">## 6        200     108.7  76.1  192.0       3.561              22</w:t>
      </w:r>
      <w:r>
        <w:br/>
      </w:r>
      <w:r>
        <w:rPr>
          <w:rStyle w:val="VerbatimChar"/>
        </w:rPr>
        <w:t xml:space="preserve">## 7        310     113.0  74.0  198.2       3.902              21</w:t>
      </w:r>
      <w:r>
        <w:br/>
      </w:r>
      <w:r>
        <w:rPr>
          <w:rStyle w:val="VerbatimChar"/>
        </w:rPr>
        <w:t xml:space="preserve">##   Power_perf_factor</w:t>
      </w:r>
      <w:r>
        <w:br/>
      </w:r>
      <w:r>
        <w:rPr>
          <w:rStyle w:val="VerbatimChar"/>
        </w:rPr>
        <w:t xml:space="preserve">## 1          58.28015</w:t>
      </w:r>
      <w:r>
        <w:br/>
      </w:r>
      <w:r>
        <w:rPr>
          <w:rStyle w:val="VerbatimChar"/>
        </w:rPr>
        <w:t xml:space="preserve">## 2          91.37078</w:t>
      </w:r>
      <w:r>
        <w:br/>
      </w:r>
      <w:r>
        <w:rPr>
          <w:rStyle w:val="VerbatimChar"/>
        </w:rPr>
        <w:t xml:space="preserve">## 4          91.38978</w:t>
      </w:r>
      <w:r>
        <w:br/>
      </w:r>
      <w:r>
        <w:rPr>
          <w:rStyle w:val="VerbatimChar"/>
        </w:rPr>
        <w:t xml:space="preserve">## 5          62.77764</w:t>
      </w:r>
      <w:r>
        <w:br/>
      </w:r>
      <w:r>
        <w:rPr>
          <w:rStyle w:val="VerbatimChar"/>
        </w:rPr>
        <w:t xml:space="preserve">## 6          84.56511</w:t>
      </w:r>
      <w:r>
        <w:br/>
      </w:r>
      <w:r>
        <w:rPr>
          <w:rStyle w:val="VerbatimChar"/>
        </w:rPr>
        <w:t xml:space="preserve">## 7         134.65686</w:t>
      </w:r>
    </w:p>
    <w:p>
      <w:pPr>
        <w:pStyle w:val="FirstParagraph"/>
      </w:pPr>
      <w:r>
        <w:t xml:space="preserve">Eliminated columns that are not of interest.</w:t>
      </w:r>
    </w:p>
    <w:p>
      <w:pPr>
        <w:pStyle w:val="SourceCode"/>
      </w:pPr>
      <w:r>
        <w:rPr>
          <w:rStyle w:val="NormalTok"/>
        </w:rPr>
        <w:t xml:space="preserve">scaled_pca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(pca_data)</w:t>
      </w:r>
      <w:r>
        <w:br/>
      </w:r>
      <w:r>
        <w:rPr>
          <w:rStyle w:val="NormalTok"/>
        </w:rPr>
        <w:t xml:space="preserve">pca_cor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(scaled_pca)</w:t>
      </w:r>
      <w:r>
        <w:br/>
      </w:r>
      <w:r>
        <w:rPr>
          <w:rStyle w:val="FunctionTok"/>
        </w:rPr>
        <w:t xml:space="preserve">is_orthogonal_matrix</w:t>
      </w:r>
      <w:r>
        <w:rPr>
          <w:rStyle w:val="NormalTok"/>
        </w:rPr>
        <w:t xml:space="preserve">(pca_cor)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FirstParagraph"/>
      </w:pPr>
      <w:r>
        <w:t xml:space="preserve">Generated correlation matrix for PCA.</w:t>
      </w:r>
    </w:p>
    <w:p>
      <w:pPr>
        <w:pStyle w:val="SourceCode"/>
      </w:pPr>
      <w:r>
        <w:rPr>
          <w:rStyle w:val="NormalTok"/>
        </w:rPr>
        <w:t xml:space="preserve">eigen_pca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eigen</w:t>
      </w:r>
      <w:r>
        <w:rPr>
          <w:rStyle w:val="NormalTok"/>
        </w:rPr>
        <w:t xml:space="preserve">(pca_cor)</w:t>
      </w:r>
      <w:r>
        <w:br/>
      </w:r>
      <w:r>
        <w:rPr>
          <w:rStyle w:val="NormalTok"/>
        </w:rPr>
        <w:t xml:space="preserve">eigen_value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eigen_pca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</w:t>
      </w:r>
      <w:r>
        <w:br/>
      </w:r>
      <w:r>
        <w:rPr>
          <w:rStyle w:val="NormalTok"/>
        </w:rPr>
        <w:t xml:space="preserve">eigen_vectors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eigen_pca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vectors</w:t>
      </w:r>
    </w:p>
    <w:p>
      <w:pPr>
        <w:pStyle w:val="FirstParagraph"/>
      </w:pPr>
      <w:r>
        <w:t xml:space="preserve">The eigen values and eigen vectors of the correlation matrix are obtained.</w:t>
      </w:r>
    </w:p>
    <w:p>
      <w:pPr>
        <w:pStyle w:val="SourceCode"/>
      </w:pPr>
      <w:r>
        <w:rPr>
          <w:rStyle w:val="NormalTok"/>
        </w:rPr>
        <w:t xml:space="preserve">variance_pca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eigen_value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(eigen_value)</w:t>
      </w:r>
      <w:r>
        <w:br/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(variance_pca)</w:t>
      </w:r>
    </w:p>
    <w:p>
      <w:pPr>
        <w:pStyle w:val="SourceCode"/>
      </w:pPr>
      <w:r>
        <w:rPr>
          <w:rStyle w:val="VerbatimChar"/>
        </w:rPr>
        <w:t xml:space="preserve">##  [1] 0.6916401 0.8675291 0.9095907 0.9469400 0.9681197 0.9873364 0.9926799</w:t>
      </w:r>
      <w:r>
        <w:br/>
      </w:r>
      <w:r>
        <w:rPr>
          <w:rStyle w:val="VerbatimChar"/>
        </w:rPr>
        <w:t xml:space="preserve">##  [8] 0.9965007 0.9990179 1.0000000 1.0000000</w:t>
      </w:r>
    </w:p>
    <w:p>
      <w:pPr>
        <w:pStyle w:val="FirstParagraph"/>
      </w:pPr>
      <w:r>
        <w:t xml:space="preserve">The first two principal components are sufficient for analysis as it explains around 86% variability in the data.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(variance_pca,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SE-201---Final-Project---Shetty,-Hrithvik_files/figure-docx/unnamed-chunk-20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(variance_pca),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SE-201---Final-Project---Shetty,-Hrithvik_files/figure-docx/unnamed-chunk-21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computed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eigen_vectors[,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(computed)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"pc2"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(computed)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(pca_data)</w:t>
      </w:r>
      <w:r>
        <w:br/>
      </w:r>
      <w:r>
        <w:rPr>
          <w:rStyle w:val="NormalTok"/>
        </w:rPr>
        <w:t xml:space="preserve">computed</w:t>
      </w:r>
    </w:p>
    <w:p>
      <w:pPr>
        <w:pStyle w:val="SourceCode"/>
      </w:pPr>
      <w:r>
        <w:rPr>
          <w:rStyle w:val="VerbatimChar"/>
        </w:rPr>
        <w:t xml:space="preserve">##                             pc1          pc2</w:t>
      </w:r>
      <w:r>
        <w:br/>
      </w:r>
      <w:r>
        <w:rPr>
          <w:rStyle w:val="VerbatimChar"/>
        </w:rPr>
        <w:t xml:space="preserve">## Sales_in_thousands    0.1687070  0.546833857</w:t>
      </w:r>
      <w:r>
        <w:br/>
      </w:r>
      <w:r>
        <w:rPr>
          <w:rStyle w:val="VerbatimChar"/>
        </w:rPr>
        <w:t xml:space="preserve">## X__year_resale_value -0.2149825 -0.527012309</w:t>
      </w:r>
      <w:r>
        <w:br/>
      </w:r>
      <w:r>
        <w:rPr>
          <w:rStyle w:val="VerbatimChar"/>
        </w:rPr>
        <w:t xml:space="preserve">## Price_in_thousands   -0.3109547 -0.324140646</w:t>
      </w:r>
      <w:r>
        <w:br/>
      </w:r>
      <w:r>
        <w:rPr>
          <w:rStyle w:val="VerbatimChar"/>
        </w:rPr>
        <w:t xml:space="preserve">## Engine_size          -0.3205674  0.262738093</w:t>
      </w:r>
      <w:r>
        <w:br/>
      </w:r>
      <w:r>
        <w:rPr>
          <w:rStyle w:val="VerbatimChar"/>
        </w:rPr>
        <w:t xml:space="preserve">## Horsepower           -0.3405950 -0.026825922</w:t>
      </w:r>
      <w:r>
        <w:br/>
      </w:r>
      <w:r>
        <w:rPr>
          <w:rStyle w:val="VerbatimChar"/>
        </w:rPr>
        <w:t xml:space="preserve">## Wheelbase            -0.3014049  0.177505565</w:t>
      </w:r>
      <w:r>
        <w:br/>
      </w:r>
      <w:r>
        <w:rPr>
          <w:rStyle w:val="VerbatimChar"/>
        </w:rPr>
        <w:t xml:space="preserve">## Width                -0.2959573  0.231253348</w:t>
      </w:r>
      <w:r>
        <w:br/>
      </w:r>
      <w:r>
        <w:rPr>
          <w:rStyle w:val="VerbatimChar"/>
        </w:rPr>
        <w:t xml:space="preserve">## Length               -0.2931460  0.388335812</w:t>
      </w:r>
      <w:r>
        <w:br/>
      </w:r>
      <w:r>
        <w:rPr>
          <w:rStyle w:val="VerbatimChar"/>
        </w:rPr>
        <w:t xml:space="preserve">## Curb_weight          -0.3473876  0.073031241</w:t>
      </w:r>
      <w:r>
        <w:br/>
      </w:r>
      <w:r>
        <w:rPr>
          <w:rStyle w:val="VerbatimChar"/>
        </w:rPr>
        <w:t xml:space="preserve">## Fuel_efficiency       0.3250451  0.001317556</w:t>
      </w:r>
      <w:r>
        <w:br/>
      </w:r>
      <w:r>
        <w:rPr>
          <w:rStyle w:val="VerbatimChar"/>
        </w:rPr>
        <w:t xml:space="preserve">## Power_perf_factor    -0.3451906 -0.085359986</w:t>
      </w:r>
    </w:p>
    <w:p>
      <w:pPr>
        <w:pStyle w:val="FirstParagraph"/>
      </w:pPr>
      <w:r>
        <w:t xml:space="preserve">The first principal component (PC1) is inversely linked with price and residual value, indicating that as a car’s size, weight, horsepower, and other characteristics decline, so too do its price and residual value.</w:t>
      </w:r>
    </w:p>
    <w:p>
      <w:pPr>
        <w:pStyle w:val="BodyText"/>
      </w:pPr>
      <w:r>
        <w:t xml:space="preserve">The second principal component (PC2) is mostly linked to elements that reflect a vehicle’s fuel economy, such as fuel economy and fuel capacity. Better fuel efficiency in an automobile is indicated by higher PC2 values.</w:t>
      </w:r>
    </w:p>
    <w:p>
      <w:pPr>
        <w:pStyle w:val="BodyText"/>
      </w:pPr>
      <w:r>
        <w:t xml:space="preserve">total, these principle components indicate that there are two key elements that determine a car’s total</w:t>
      </w:r>
      <w:r>
        <w:t xml:space="preserve"> </w:t>
      </w:r>
      <w:r>
        <w:t xml:space="preserve">“</w:t>
      </w:r>
      <w:r>
        <w:t xml:space="preserve">size</w:t>
      </w:r>
      <w:r>
        <w:t xml:space="preserve">”</w:t>
      </w:r>
      <w:r>
        <w:t xml:space="preserve"> </w:t>
      </w:r>
      <w:r>
        <w:t xml:space="preserve">and value: its weight and physical dimensions (as determined by PC1), and its fuel economy (as determined by PC2).</w:t>
      </w:r>
    </w:p>
    <w:bookmarkEnd w:id="51"/>
    <w:bookmarkStart w:id="52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We have analysed the data set to give insight for car buyers on important considerations. It is important to take into account variables like pricing, horsepower, and fuel efficiency.</w:t>
      </w:r>
    </w:p>
    <w:p>
      <w:pPr>
        <w:pStyle w:val="BodyText"/>
      </w:pPr>
      <w:r>
        <w:t xml:space="preserve">Hyundai, Saturn, and Chevrolet vehicles are more affordable and have superior fuel efficiency than those from other companies.Given the exorbitant cost of premium brands, there aren’t many people buying expensive cars.</w:t>
      </w:r>
      <w:r>
        <w:t xml:space="preserve"> </w:t>
      </w:r>
      <w:r>
        <w:t xml:space="preserve">Additionally, we see an inverse relationship between horsepower and fuel economy, meaning that as horsepower rises, fuel efficiency falls.</w:t>
      </w:r>
    </w:p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20" Target="https://www.kaggle.com/datasets/gagandeep16/car-sa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kaggle.com/datasets/gagandeep16/car-sa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Automotive Insights: Exploratory Data Analysis of Car Sales datasets using R</dc:title>
  <dc:creator>Hrithvik Jeevankumar Shetty</dc:creator>
  <cp:keywords/>
  <dcterms:created xsi:type="dcterms:W3CDTF">2023-08-25T07:38:38Z</dcterms:created>
  <dcterms:modified xsi:type="dcterms:W3CDTF">2023-08-25T07:38:38Z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2023-04-05</vt:lpwstr>
  </property>
  <property fmtid="{D5CDD505-2E9C-101B-9397-08002B2CF9AE}" pid="3" name="output">
    <vt:lpwstr/>
  </property>
</Properties>
</file>