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5252" w:rsidRPr="0075150B" w:rsidRDefault="00455252" w:rsidP="00455252">
      <w:pPr>
        <w:rPr>
          <w:sz w:val="40"/>
          <w:szCs w:val="40"/>
        </w:rPr>
      </w:pPr>
      <w:r w:rsidRPr="0075150B">
        <w:rPr>
          <w:sz w:val="40"/>
          <w:szCs w:val="40"/>
        </w:rPr>
        <w:t>Project Setup Instructions</w:t>
      </w:r>
    </w:p>
    <w:p w:rsidR="0075150B" w:rsidRDefault="0075150B" w:rsidP="00455252"/>
    <w:p w:rsidR="00455252" w:rsidRDefault="00455252" w:rsidP="00455252">
      <w:r>
        <w:t>1. Clone the Repository</w:t>
      </w:r>
    </w:p>
    <w:p w:rsidR="00455252" w:rsidRDefault="00455252" w:rsidP="00455252"/>
    <w:p w:rsidR="00455252" w:rsidRDefault="00455252" w:rsidP="00455252">
      <w:r w:rsidRPr="00455252">
        <w:drawing>
          <wp:inline distT="0" distB="0" distL="0" distR="0" wp14:anchorId="5EB7CE6E" wp14:editId="60685450">
            <wp:extent cx="5731510" cy="539115"/>
            <wp:effectExtent l="0" t="0" r="0" b="0"/>
            <wp:docPr id="5625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8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52" w:rsidRPr="00455252" w:rsidRDefault="00455252" w:rsidP="00455252"/>
    <w:p w:rsidR="00455252" w:rsidRDefault="00455252" w:rsidP="00455252">
      <w:pPr>
        <w:tabs>
          <w:tab w:val="left" w:pos="2359"/>
        </w:tabs>
      </w:pPr>
      <w:r w:rsidRPr="00455252">
        <w:t>2. Create and Activate Python Environment</w:t>
      </w:r>
    </w:p>
    <w:p w:rsidR="00455252" w:rsidRDefault="00455252" w:rsidP="00455252">
      <w:pPr>
        <w:tabs>
          <w:tab w:val="left" w:pos="2359"/>
        </w:tabs>
      </w:pPr>
    </w:p>
    <w:p w:rsidR="00455252" w:rsidRDefault="00455252" w:rsidP="00455252">
      <w:pPr>
        <w:tabs>
          <w:tab w:val="left" w:pos="2359"/>
        </w:tabs>
      </w:pPr>
      <w:r w:rsidRPr="00455252">
        <w:drawing>
          <wp:inline distT="0" distB="0" distL="0" distR="0" wp14:anchorId="6A17999F" wp14:editId="2F18568C">
            <wp:extent cx="5731510" cy="639445"/>
            <wp:effectExtent l="0" t="0" r="0" b="0"/>
            <wp:docPr id="63770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09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52" w:rsidRDefault="00455252" w:rsidP="00455252">
      <w:pPr>
        <w:tabs>
          <w:tab w:val="left" w:pos="2359"/>
        </w:tabs>
      </w:pPr>
    </w:p>
    <w:p w:rsidR="00455252" w:rsidRDefault="00455252" w:rsidP="00455252">
      <w:pPr>
        <w:tabs>
          <w:tab w:val="left" w:pos="2359"/>
        </w:tabs>
      </w:pPr>
      <w:r w:rsidRPr="00455252">
        <w:t>3. Install Dependencies</w:t>
      </w:r>
    </w:p>
    <w:p w:rsidR="00455252" w:rsidRDefault="00455252" w:rsidP="00455252">
      <w:pPr>
        <w:tabs>
          <w:tab w:val="left" w:pos="2359"/>
        </w:tabs>
      </w:pPr>
      <w:r w:rsidRPr="00455252">
        <w:drawing>
          <wp:inline distT="0" distB="0" distL="0" distR="0" wp14:anchorId="565B93B1" wp14:editId="21C3EBEF">
            <wp:extent cx="5731510" cy="431165"/>
            <wp:effectExtent l="0" t="0" r="0" b="635"/>
            <wp:docPr id="20916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43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52" w:rsidRDefault="00455252" w:rsidP="00455252">
      <w:pPr>
        <w:tabs>
          <w:tab w:val="left" w:pos="2359"/>
        </w:tabs>
      </w:pPr>
    </w:p>
    <w:p w:rsidR="00455252" w:rsidRDefault="00455252" w:rsidP="00455252">
      <w:pPr>
        <w:tabs>
          <w:tab w:val="left" w:pos="2359"/>
        </w:tabs>
      </w:pPr>
      <w:r w:rsidRPr="00455252">
        <w:t xml:space="preserve">4. Add Your </w:t>
      </w:r>
      <w:proofErr w:type="spellStart"/>
      <w:r w:rsidRPr="00455252">
        <w:t>Groq</w:t>
      </w:r>
      <w:proofErr w:type="spellEnd"/>
      <w:r w:rsidRPr="00455252">
        <w:t xml:space="preserve"> API Key</w:t>
      </w:r>
    </w:p>
    <w:p w:rsidR="00455252" w:rsidRDefault="00455252" w:rsidP="00455252">
      <w:pPr>
        <w:tabs>
          <w:tab w:val="left" w:pos="2359"/>
        </w:tabs>
        <w:rPr>
          <w:sz w:val="20"/>
          <w:szCs w:val="20"/>
        </w:rPr>
      </w:pPr>
      <w:r w:rsidRPr="00455252">
        <w:rPr>
          <w:sz w:val="20"/>
          <w:szCs w:val="20"/>
        </w:rPr>
        <w:t>Create a file called `.env`, and add:</w:t>
      </w:r>
      <w:r>
        <w:rPr>
          <w:sz w:val="20"/>
          <w:szCs w:val="20"/>
        </w:rPr>
        <w:t xml:space="preserve"> </w:t>
      </w:r>
    </w:p>
    <w:p w:rsidR="00455252" w:rsidRDefault="00455252" w:rsidP="00455252">
      <w:pPr>
        <w:tabs>
          <w:tab w:val="left" w:pos="2359"/>
        </w:tabs>
        <w:rPr>
          <w:sz w:val="20"/>
          <w:szCs w:val="20"/>
        </w:rPr>
      </w:pPr>
      <w:r w:rsidRPr="00455252">
        <w:rPr>
          <w:sz w:val="20"/>
          <w:szCs w:val="20"/>
        </w:rPr>
        <w:drawing>
          <wp:inline distT="0" distB="0" distL="0" distR="0" wp14:anchorId="1B4488F8" wp14:editId="5B07DCE9">
            <wp:extent cx="5731510" cy="408940"/>
            <wp:effectExtent l="0" t="0" r="0" b="0"/>
            <wp:docPr id="8786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7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52" w:rsidRDefault="00455252" w:rsidP="00455252">
      <w:pPr>
        <w:tabs>
          <w:tab w:val="left" w:pos="2359"/>
        </w:tabs>
        <w:rPr>
          <w:sz w:val="20"/>
          <w:szCs w:val="20"/>
        </w:rPr>
      </w:pPr>
    </w:p>
    <w:p w:rsidR="00455252" w:rsidRDefault="00455252" w:rsidP="00455252">
      <w:pPr>
        <w:tabs>
          <w:tab w:val="left" w:pos="2359"/>
        </w:tabs>
      </w:pPr>
      <w:r w:rsidRPr="00455252">
        <w:t>5. Prepare  Data</w:t>
      </w:r>
      <w:r>
        <w:t xml:space="preserve"> files</w:t>
      </w:r>
    </w:p>
    <w:p w:rsidR="00455252" w:rsidRDefault="00455252" w:rsidP="00455252">
      <w:pPr>
        <w:tabs>
          <w:tab w:val="left" w:pos="2359"/>
        </w:tabs>
      </w:pPr>
    </w:p>
    <w:p w:rsidR="0075150B" w:rsidRDefault="00455252" w:rsidP="00455252">
      <w:pPr>
        <w:tabs>
          <w:tab w:val="left" w:pos="2359"/>
        </w:tabs>
        <w:rPr>
          <w:sz w:val="20"/>
          <w:szCs w:val="20"/>
        </w:rPr>
      </w:pPr>
      <w:r w:rsidRPr="00455252">
        <w:rPr>
          <w:sz w:val="20"/>
          <w:szCs w:val="20"/>
        </w:rPr>
        <w:t xml:space="preserve">Place input files (e.g.,  `financials.xlsx`) in the `data/` </w:t>
      </w:r>
      <w:proofErr w:type="spellStart"/>
      <w:r w:rsidRPr="00455252">
        <w:rPr>
          <w:sz w:val="20"/>
          <w:szCs w:val="20"/>
        </w:rPr>
        <w:t>folder.financial</w:t>
      </w:r>
      <w:proofErr w:type="spellEnd"/>
      <w:r w:rsidRPr="00455252">
        <w:rPr>
          <w:sz w:val="20"/>
          <w:szCs w:val="20"/>
        </w:rPr>
        <w:t>-multi-agent/</w:t>
      </w:r>
    </w:p>
    <w:p w:rsidR="0075150B" w:rsidRDefault="0075150B" w:rsidP="00455252">
      <w:pPr>
        <w:tabs>
          <w:tab w:val="left" w:pos="2359"/>
        </w:tabs>
        <w:rPr>
          <w:sz w:val="20"/>
          <w:szCs w:val="20"/>
        </w:rPr>
      </w:pPr>
    </w:p>
    <w:p w:rsidR="0075150B" w:rsidRDefault="0075150B" w:rsidP="00455252">
      <w:pPr>
        <w:tabs>
          <w:tab w:val="left" w:pos="2359"/>
        </w:tabs>
      </w:pPr>
      <w:r w:rsidRPr="0075150B">
        <w:t xml:space="preserve">6. </w:t>
      </w:r>
      <w:r w:rsidRPr="0075150B">
        <w:t>Check the System with `simple_test.py`  ← RUN THIS FIRST!</w:t>
      </w:r>
    </w:p>
    <w:p w:rsidR="0075150B" w:rsidRDefault="0075150B" w:rsidP="00455252">
      <w:pPr>
        <w:tabs>
          <w:tab w:val="left" w:pos="2359"/>
        </w:tabs>
      </w:pPr>
    </w:p>
    <w:p w:rsidR="0075150B" w:rsidRDefault="0075150B" w:rsidP="00455252">
      <w:pPr>
        <w:tabs>
          <w:tab w:val="left" w:pos="2359"/>
        </w:tabs>
      </w:pPr>
      <w:r w:rsidRPr="0075150B">
        <w:drawing>
          <wp:inline distT="0" distB="0" distL="0" distR="0" wp14:anchorId="25766551" wp14:editId="533C6003">
            <wp:extent cx="5731510" cy="381635"/>
            <wp:effectExtent l="0" t="0" r="0" b="0"/>
            <wp:docPr id="74869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7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50B" w:rsidRPr="0075150B" w:rsidRDefault="0075150B" w:rsidP="00455252">
      <w:pPr>
        <w:tabs>
          <w:tab w:val="left" w:pos="2359"/>
        </w:tabs>
        <w:rPr>
          <w:sz w:val="20"/>
          <w:szCs w:val="20"/>
        </w:rPr>
      </w:pPr>
      <w:r w:rsidRPr="0075150B">
        <w:rPr>
          <w:sz w:val="20"/>
          <w:szCs w:val="20"/>
        </w:rPr>
        <w:t>This script will quickly test all agents (analysis, risk, strategy).</w:t>
      </w:r>
    </w:p>
    <w:p w:rsidR="00455252" w:rsidRDefault="00455252" w:rsidP="00455252">
      <w:pPr>
        <w:tabs>
          <w:tab w:val="left" w:pos="2359"/>
        </w:tabs>
        <w:rPr>
          <w:sz w:val="20"/>
          <w:szCs w:val="20"/>
        </w:rPr>
      </w:pPr>
    </w:p>
    <w:p w:rsidR="00455252" w:rsidRPr="0075150B" w:rsidRDefault="00455252" w:rsidP="00455252">
      <w:pPr>
        <w:tabs>
          <w:tab w:val="left" w:pos="2359"/>
        </w:tabs>
      </w:pPr>
      <w:r w:rsidRPr="0075150B">
        <w:t>6. Run The Main Analysis</w:t>
      </w:r>
      <w:r w:rsidR="0075150B">
        <w:t xml:space="preserve"> ( Might give an error because of </w:t>
      </w:r>
      <w:proofErr w:type="spellStart"/>
      <w:r w:rsidR="0075150B" w:rsidRPr="0075150B">
        <w:rPr>
          <w:b/>
          <w:bCs/>
          <w:sz w:val="20"/>
          <w:szCs w:val="20"/>
        </w:rPr>
        <w:t>Groq’s</w:t>
      </w:r>
      <w:proofErr w:type="spellEnd"/>
      <w:r w:rsidR="0075150B" w:rsidRPr="0075150B">
        <w:rPr>
          <w:b/>
          <w:bCs/>
          <w:sz w:val="20"/>
          <w:szCs w:val="20"/>
        </w:rPr>
        <w:t xml:space="preserve"> free tier API</w:t>
      </w:r>
      <w:r w:rsidR="0075150B">
        <w:rPr>
          <w:b/>
          <w:bCs/>
          <w:sz w:val="20"/>
          <w:szCs w:val="20"/>
        </w:rPr>
        <w:t>)</w:t>
      </w:r>
    </w:p>
    <w:p w:rsidR="00455252" w:rsidRDefault="00455252" w:rsidP="00455252">
      <w:pPr>
        <w:tabs>
          <w:tab w:val="left" w:pos="2359"/>
        </w:tabs>
        <w:rPr>
          <w:sz w:val="20"/>
          <w:szCs w:val="20"/>
        </w:rPr>
      </w:pPr>
    </w:p>
    <w:p w:rsidR="00455252" w:rsidRDefault="00455252" w:rsidP="00455252">
      <w:pPr>
        <w:tabs>
          <w:tab w:val="left" w:pos="2359"/>
        </w:tabs>
        <w:rPr>
          <w:sz w:val="20"/>
          <w:szCs w:val="20"/>
        </w:rPr>
      </w:pPr>
      <w:r w:rsidRPr="00455252">
        <w:rPr>
          <w:sz w:val="20"/>
          <w:szCs w:val="20"/>
        </w:rPr>
        <w:drawing>
          <wp:inline distT="0" distB="0" distL="0" distR="0" wp14:anchorId="1E85B185" wp14:editId="0E3A73B8">
            <wp:extent cx="5731510" cy="431800"/>
            <wp:effectExtent l="0" t="0" r="0" b="0"/>
            <wp:docPr id="18161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36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50B" w:rsidRDefault="0075150B" w:rsidP="00455252">
      <w:pPr>
        <w:tabs>
          <w:tab w:val="left" w:pos="2359"/>
        </w:tabs>
        <w:rPr>
          <w:sz w:val="20"/>
          <w:szCs w:val="20"/>
        </w:rPr>
      </w:pPr>
    </w:p>
    <w:p w:rsidR="0075150B" w:rsidRDefault="0075150B" w:rsidP="00455252">
      <w:pPr>
        <w:tabs>
          <w:tab w:val="left" w:pos="2359"/>
        </w:tabs>
        <w:rPr>
          <w:sz w:val="20"/>
          <w:szCs w:val="20"/>
        </w:rPr>
      </w:pPr>
      <w:r w:rsidRPr="0075150B">
        <w:rPr>
          <w:sz w:val="20"/>
          <w:szCs w:val="20"/>
        </w:rPr>
        <w:t>7. Generate PDF Report</w:t>
      </w:r>
    </w:p>
    <w:p w:rsidR="0075150B" w:rsidRDefault="0075150B" w:rsidP="00455252">
      <w:pPr>
        <w:tabs>
          <w:tab w:val="left" w:pos="2359"/>
        </w:tabs>
        <w:rPr>
          <w:sz w:val="20"/>
          <w:szCs w:val="20"/>
        </w:rPr>
      </w:pPr>
    </w:p>
    <w:p w:rsidR="0075150B" w:rsidRDefault="0075150B" w:rsidP="00455252">
      <w:pPr>
        <w:tabs>
          <w:tab w:val="left" w:pos="2359"/>
        </w:tabs>
        <w:rPr>
          <w:sz w:val="20"/>
          <w:szCs w:val="20"/>
        </w:rPr>
      </w:pPr>
      <w:r w:rsidRPr="0075150B">
        <w:rPr>
          <w:sz w:val="20"/>
          <w:szCs w:val="20"/>
        </w:rPr>
        <w:t xml:space="preserve">The </w:t>
      </w:r>
      <w:proofErr w:type="spellStart"/>
      <w:r w:rsidRPr="0075150B">
        <w:rPr>
          <w:sz w:val="20"/>
          <w:szCs w:val="20"/>
        </w:rPr>
        <w:t>analyzed</w:t>
      </w:r>
      <w:proofErr w:type="spellEnd"/>
      <w:r w:rsidRPr="0075150B">
        <w:rPr>
          <w:sz w:val="20"/>
          <w:szCs w:val="20"/>
        </w:rPr>
        <w:t xml:space="preserve"> output will save to `output/financial_report.pdf`.</w:t>
      </w:r>
    </w:p>
    <w:p w:rsidR="0075150B" w:rsidRDefault="0075150B" w:rsidP="00455252">
      <w:pPr>
        <w:tabs>
          <w:tab w:val="left" w:pos="2359"/>
        </w:tabs>
        <w:rPr>
          <w:sz w:val="20"/>
          <w:szCs w:val="20"/>
        </w:rPr>
      </w:pPr>
    </w:p>
    <w:p w:rsidR="0075150B" w:rsidRPr="0075150B" w:rsidRDefault="0075150B" w:rsidP="00455252">
      <w:pPr>
        <w:tabs>
          <w:tab w:val="left" w:pos="2359"/>
        </w:tabs>
        <w:rPr>
          <w:b/>
          <w:bCs/>
          <w:sz w:val="20"/>
          <w:szCs w:val="20"/>
        </w:rPr>
      </w:pPr>
      <w:r w:rsidRPr="0075150B">
        <w:rPr>
          <w:b/>
          <w:bCs/>
          <w:sz w:val="20"/>
          <w:szCs w:val="20"/>
        </w:rPr>
        <w:t xml:space="preserve">NOTE: This project uses </w:t>
      </w:r>
      <w:proofErr w:type="spellStart"/>
      <w:r w:rsidRPr="0075150B">
        <w:rPr>
          <w:b/>
          <w:bCs/>
          <w:sz w:val="20"/>
          <w:szCs w:val="20"/>
        </w:rPr>
        <w:t>Groq’s</w:t>
      </w:r>
      <w:proofErr w:type="spellEnd"/>
      <w:r w:rsidRPr="0075150B">
        <w:rPr>
          <w:b/>
          <w:bCs/>
          <w:sz w:val="20"/>
          <w:szCs w:val="20"/>
        </w:rPr>
        <w:t xml:space="preserve"> free tier API, which enforces strict token limits. Run tests with small files and concise prompts.</w:t>
      </w:r>
    </w:p>
    <w:p w:rsidR="00455252" w:rsidRDefault="00455252" w:rsidP="00455252">
      <w:pPr>
        <w:tabs>
          <w:tab w:val="left" w:pos="2359"/>
        </w:tabs>
        <w:rPr>
          <w:sz w:val="20"/>
          <w:szCs w:val="20"/>
        </w:rPr>
      </w:pPr>
    </w:p>
    <w:p w:rsidR="007802E4" w:rsidRDefault="007802E4" w:rsidP="00455252">
      <w:pPr>
        <w:tabs>
          <w:tab w:val="left" w:pos="2359"/>
        </w:tabs>
        <w:rPr>
          <w:sz w:val="20"/>
          <w:szCs w:val="20"/>
        </w:rPr>
      </w:pPr>
    </w:p>
    <w:p w:rsidR="007802E4" w:rsidRDefault="007802E4" w:rsidP="00455252">
      <w:pPr>
        <w:tabs>
          <w:tab w:val="left" w:pos="2359"/>
        </w:tabs>
        <w:rPr>
          <w:sz w:val="20"/>
          <w:szCs w:val="20"/>
        </w:rPr>
      </w:pPr>
    </w:p>
    <w:p w:rsidR="00455252" w:rsidRDefault="00455252" w:rsidP="00455252">
      <w:pPr>
        <w:tabs>
          <w:tab w:val="left" w:pos="2359"/>
        </w:tabs>
      </w:pPr>
    </w:p>
    <w:p w:rsidR="00455252" w:rsidRPr="00455252" w:rsidRDefault="00455252" w:rsidP="00455252">
      <w:pPr>
        <w:tabs>
          <w:tab w:val="left" w:pos="2359"/>
        </w:tabs>
      </w:pPr>
    </w:p>
    <w:sectPr w:rsidR="00455252" w:rsidRPr="00455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52"/>
    <w:rsid w:val="00455252"/>
    <w:rsid w:val="0075150B"/>
    <w:rsid w:val="0078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8C42C"/>
  <w15:chartTrackingRefBased/>
  <w15:docId w15:val="{97029801-78BE-E942-AE2B-209EA2EA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2025-11-14T14:17:00Z</cp:lastPrinted>
  <dcterms:created xsi:type="dcterms:W3CDTF">2025-11-14T13:52:00Z</dcterms:created>
  <dcterms:modified xsi:type="dcterms:W3CDTF">2025-11-14T14:18:00Z</dcterms:modified>
</cp:coreProperties>
</file>