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92013140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622"/>
          </w:tblGrid>
          <w:tr w:rsidR="006B6A99">
            <w:trPr>
              <w:trHeight w:val="2880"/>
              <w:jc w:val="center"/>
            </w:trPr>
            <w:sdt>
              <w:sdtPr>
                <w:rPr>
                  <w:rFonts w:asciiTheme="majorHAnsi" w:eastAsiaTheme="majorEastAsia" w:hAnsiTheme="majorHAnsi" w:cstheme="majorBidi"/>
                  <w:caps/>
                </w:rPr>
                <w:alias w:val="Company"/>
                <w:id w:val="15524243"/>
                <w:placeholder>
                  <w:docPart w:val="34F202B9365D4ABB961DACE931B05615"/>
                </w:placeholder>
                <w:dataBinding w:prefixMappings="xmlns:ns0='http://schemas.openxmlformats.org/officeDocument/2006/extended-properties'" w:xpath="/ns0:Properties[1]/ns0:Company[1]" w:storeItemID="{6668398D-A668-4E3E-A5EB-62B293D839F1}"/>
                <w:text/>
              </w:sdtPr>
              <w:sdtEndPr>
                <w:rPr>
                  <w:rFonts w:ascii="Calibri" w:eastAsiaTheme="minorHAnsi" w:hAnsi="Calibri" w:cs="Calibri"/>
                  <w:caps w:val="0"/>
                  <w:color w:val="000000"/>
                  <w:sz w:val="36"/>
                  <w:szCs w:val="36"/>
                </w:rPr>
              </w:sdtEndPr>
              <w:sdtContent>
                <w:tc>
                  <w:tcPr>
                    <w:tcW w:w="5000" w:type="pct"/>
                  </w:tcPr>
                  <w:p w:rsidR="006B6A99" w:rsidRDefault="00B66820">
                    <w:pPr>
                      <w:pStyle w:val="NoSpacing"/>
                      <w:jc w:val="center"/>
                      <w:rPr>
                        <w:rFonts w:asciiTheme="majorHAnsi" w:eastAsiaTheme="majorEastAsia" w:hAnsiTheme="majorHAnsi" w:cstheme="majorBidi"/>
                        <w:caps/>
                      </w:rPr>
                    </w:pPr>
                    <w:r w:rsidRPr="00494142">
                      <w:rPr>
                        <w:rFonts w:ascii="Calibri" w:hAnsi="Calibri" w:cs="Calibri"/>
                        <w:color w:val="000000"/>
                        <w:sz w:val="36"/>
                        <w:szCs w:val="36"/>
                      </w:rPr>
                      <w:t>Master in Artificial Intellig</w:t>
                    </w:r>
                    <w:r w:rsidR="00B00FF6">
                      <w:rPr>
                        <w:rFonts w:ascii="Calibri" w:hAnsi="Calibri" w:cs="Calibri"/>
                        <w:color w:val="000000"/>
                        <w:sz w:val="36"/>
                        <w:szCs w:val="36"/>
                      </w:rPr>
                      <w:t>ence,</w:t>
                    </w:r>
                    <w:r w:rsidRPr="00494142">
                      <w:rPr>
                        <w:rFonts w:ascii="Calibri" w:hAnsi="Calibri" w:cs="Calibri"/>
                        <w:color w:val="000000"/>
                        <w:sz w:val="36"/>
                        <w:szCs w:val="36"/>
                      </w:rPr>
                      <w:t xml:space="preserve"> UPC-URV-UB</w:t>
                    </w:r>
                  </w:p>
                </w:tc>
              </w:sdtContent>
            </w:sdt>
          </w:tr>
          <w:tr w:rsidR="006B6A99">
            <w:trPr>
              <w:trHeight w:val="1440"/>
              <w:jc w:val="center"/>
            </w:trPr>
            <w:sdt>
              <w:sdtPr>
                <w:rPr>
                  <w:rFonts w:asciiTheme="majorHAnsi" w:eastAsiaTheme="majorEastAsia" w:hAnsiTheme="majorHAnsi" w:cstheme="majorBidi"/>
                  <w:sz w:val="80"/>
                  <w:szCs w:val="80"/>
                </w:rPr>
                <w:alias w:val="Title"/>
                <w:id w:val="15524250"/>
                <w:placeholder>
                  <w:docPart w:val="670F1E476D3745F1BE69123C3F42B62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B6A99" w:rsidRDefault="00B66820" w:rsidP="00B6682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CN2 Rule-base classifier</w:t>
                    </w:r>
                  </w:p>
                </w:tc>
              </w:sdtContent>
            </w:sdt>
          </w:tr>
          <w:tr w:rsidR="006B6A99">
            <w:trPr>
              <w:trHeight w:val="720"/>
              <w:jc w:val="center"/>
            </w:trPr>
            <w:sdt>
              <w:sdtPr>
                <w:rPr>
                  <w:rFonts w:ascii="Calibri" w:hAnsi="Calibri" w:cs="Calibri"/>
                  <w:color w:val="000000"/>
                  <w:sz w:val="44"/>
                  <w:szCs w:val="44"/>
                </w:rPr>
                <w:alias w:val="Subtitle"/>
                <w:id w:val="15524255"/>
                <w:placeholder>
                  <w:docPart w:val="FB2B4D8E5A484866AD07AEF5831F12D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B6A99" w:rsidRPr="00B66820" w:rsidRDefault="00B66820" w:rsidP="00B66820">
                    <w:pPr>
                      <w:pStyle w:val="NoSpacing"/>
                      <w:jc w:val="center"/>
                      <w:rPr>
                        <w:rFonts w:asciiTheme="majorHAnsi" w:eastAsiaTheme="majorEastAsia" w:hAnsiTheme="majorHAnsi" w:cstheme="majorBidi"/>
                        <w:sz w:val="44"/>
                        <w:szCs w:val="44"/>
                      </w:rPr>
                    </w:pPr>
                    <w:r w:rsidRPr="00B66820">
                      <w:rPr>
                        <w:rFonts w:ascii="Calibri" w:hAnsi="Calibri" w:cs="Calibri"/>
                        <w:color w:val="000000"/>
                        <w:sz w:val="44"/>
                        <w:szCs w:val="44"/>
                      </w:rPr>
                      <w:t>SUPERVISED AND EXPERIENTIAL LEARNING</w:t>
                    </w:r>
                  </w:p>
                </w:tc>
              </w:sdtContent>
            </w:sdt>
          </w:tr>
          <w:tr w:rsidR="006B6A99">
            <w:trPr>
              <w:trHeight w:val="360"/>
              <w:jc w:val="center"/>
            </w:trPr>
            <w:tc>
              <w:tcPr>
                <w:tcW w:w="5000" w:type="pct"/>
                <w:vAlign w:val="center"/>
              </w:tcPr>
              <w:p w:rsidR="006B6A99" w:rsidRDefault="006B6A99">
                <w:pPr>
                  <w:pStyle w:val="NoSpacing"/>
                  <w:jc w:val="center"/>
                </w:pPr>
              </w:p>
            </w:tc>
          </w:tr>
          <w:tr w:rsidR="006B6A99">
            <w:trPr>
              <w:trHeight w:val="360"/>
              <w:jc w:val="center"/>
            </w:trPr>
            <w:sdt>
              <w:sdtPr>
                <w:rPr>
                  <w:b/>
                  <w:bCs/>
                  <w:sz w:val="32"/>
                  <w:szCs w:val="32"/>
                </w:rPr>
                <w:alias w:val="Author"/>
                <w:id w:val="15524260"/>
                <w:placeholder>
                  <w:docPart w:val="F2422186DBD04C58BC741DD406EA2A78"/>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B6A99" w:rsidRPr="00C23CC3" w:rsidRDefault="006B6A99" w:rsidP="006B6A99">
                    <w:pPr>
                      <w:pStyle w:val="NoSpacing"/>
                      <w:jc w:val="center"/>
                      <w:rPr>
                        <w:b/>
                        <w:bCs/>
                        <w:sz w:val="32"/>
                        <w:szCs w:val="32"/>
                      </w:rPr>
                    </w:pPr>
                    <w:proofErr w:type="spellStart"/>
                    <w:r w:rsidRPr="00C23CC3">
                      <w:rPr>
                        <w:b/>
                        <w:bCs/>
                        <w:sz w:val="32"/>
                        <w:szCs w:val="32"/>
                      </w:rPr>
                      <w:t>Hrizantema</w:t>
                    </w:r>
                    <w:proofErr w:type="spellEnd"/>
                    <w:r w:rsidRPr="00C23CC3">
                      <w:rPr>
                        <w:b/>
                        <w:bCs/>
                        <w:sz w:val="32"/>
                        <w:szCs w:val="32"/>
                      </w:rPr>
                      <w:t xml:space="preserve"> </w:t>
                    </w:r>
                    <w:proofErr w:type="spellStart"/>
                    <w:r w:rsidRPr="00C23CC3">
                      <w:rPr>
                        <w:b/>
                        <w:bCs/>
                        <w:sz w:val="32"/>
                        <w:szCs w:val="32"/>
                      </w:rPr>
                      <w:t>Stefanova</w:t>
                    </w:r>
                    <w:proofErr w:type="spellEnd"/>
                    <w:r w:rsidRPr="00C23CC3">
                      <w:rPr>
                        <w:b/>
                        <w:bCs/>
                        <w:sz w:val="32"/>
                        <w:szCs w:val="32"/>
                      </w:rPr>
                      <w:t xml:space="preserve"> </w:t>
                    </w:r>
                    <w:proofErr w:type="spellStart"/>
                    <w:r w:rsidRPr="00C23CC3">
                      <w:rPr>
                        <w:b/>
                        <w:bCs/>
                        <w:sz w:val="32"/>
                        <w:szCs w:val="32"/>
                      </w:rPr>
                      <w:t>Stancheva</w:t>
                    </w:r>
                    <w:proofErr w:type="spellEnd"/>
                  </w:p>
                </w:tc>
              </w:sdtContent>
            </w:sdt>
          </w:tr>
          <w:tr w:rsidR="006B6A99">
            <w:trPr>
              <w:trHeight w:val="360"/>
              <w:jc w:val="center"/>
            </w:trPr>
            <w:tc>
              <w:tcPr>
                <w:tcW w:w="5000" w:type="pct"/>
                <w:vAlign w:val="center"/>
              </w:tcPr>
              <w:p w:rsidR="006B6A99" w:rsidRDefault="006B6A99" w:rsidP="00C23CC3">
                <w:pPr>
                  <w:pStyle w:val="NoSpacing"/>
                  <w:rPr>
                    <w:b/>
                    <w:bCs/>
                  </w:rPr>
                </w:pPr>
              </w:p>
            </w:tc>
          </w:tr>
          <w:tr w:rsidR="00A12329">
            <w:trPr>
              <w:trHeight w:val="360"/>
              <w:jc w:val="center"/>
            </w:trPr>
            <w:tc>
              <w:tcPr>
                <w:tcW w:w="5000" w:type="pct"/>
                <w:vAlign w:val="center"/>
              </w:tcPr>
              <w:p w:rsidR="00A12329" w:rsidRDefault="00A12329" w:rsidP="00C23CC3">
                <w:pPr>
                  <w:pStyle w:val="NoSpacing"/>
                  <w:rPr>
                    <w:b/>
                    <w:bCs/>
                  </w:rPr>
                </w:pPr>
              </w:p>
            </w:tc>
          </w:tr>
        </w:tbl>
        <w:p w:rsidR="00A12329" w:rsidRPr="00A12329" w:rsidRDefault="00C573C4" w:rsidP="00A12329">
          <w:pPr>
            <w:jc w:val="center"/>
            <w:rPr>
              <w:rFonts w:ascii="Monotype Corsiva" w:hAnsi="Monotype Corsiva"/>
              <w:sz w:val="32"/>
              <w:szCs w:val="32"/>
            </w:rPr>
          </w:pPr>
          <w:hyperlink r:id="rId9" w:history="1">
            <w:r w:rsidR="00A12329" w:rsidRPr="00A12329">
              <w:rPr>
                <w:rStyle w:val="Hyperlink"/>
                <w:rFonts w:ascii="Monotype Corsiva" w:hAnsi="Monotype Corsiva"/>
                <w:sz w:val="32"/>
                <w:szCs w:val="32"/>
              </w:rPr>
              <w:t>Hrizantema.st@gmail.com</w:t>
            </w:r>
          </w:hyperlink>
        </w:p>
        <w:p w:rsidR="00A12329" w:rsidRPr="00A12329" w:rsidRDefault="00A12329" w:rsidP="00A12329">
          <w:pPr>
            <w:jc w:val="center"/>
            <w:rPr>
              <w:rFonts w:ascii="Monotype Corsiva" w:hAnsi="Monotype Corsiva"/>
              <w:sz w:val="32"/>
              <w:szCs w:val="32"/>
            </w:rPr>
          </w:pPr>
          <w:r w:rsidRPr="00A12329">
            <w:rPr>
              <w:rFonts w:ascii="Monotype Corsiva" w:hAnsi="Monotype Corsiva"/>
              <w:sz w:val="32"/>
              <w:szCs w:val="32"/>
            </w:rPr>
            <w:t xml:space="preserve">Sofia University “St. </w:t>
          </w:r>
          <w:proofErr w:type="spellStart"/>
          <w:r w:rsidRPr="00A12329">
            <w:rPr>
              <w:rFonts w:ascii="Monotype Corsiva" w:hAnsi="Monotype Corsiva"/>
              <w:sz w:val="32"/>
              <w:szCs w:val="32"/>
            </w:rPr>
            <w:t>Kliment</w:t>
          </w:r>
          <w:proofErr w:type="spellEnd"/>
          <w:r w:rsidRPr="00A12329">
            <w:rPr>
              <w:rFonts w:ascii="Monotype Corsiva" w:hAnsi="Monotype Corsiva"/>
              <w:sz w:val="32"/>
              <w:szCs w:val="32"/>
            </w:rPr>
            <w:t xml:space="preserve"> </w:t>
          </w:r>
          <w:proofErr w:type="spellStart"/>
          <w:r w:rsidRPr="00A12329">
            <w:rPr>
              <w:rFonts w:ascii="Monotype Corsiva" w:hAnsi="Monotype Corsiva"/>
              <w:sz w:val="32"/>
              <w:szCs w:val="32"/>
            </w:rPr>
            <w:t>Ohridski</w:t>
          </w:r>
          <w:proofErr w:type="spellEnd"/>
          <w:r w:rsidRPr="00A12329">
            <w:rPr>
              <w:rFonts w:ascii="Monotype Corsiva" w:hAnsi="Monotype Corsiva"/>
              <w:sz w:val="32"/>
              <w:szCs w:val="32"/>
            </w:rPr>
            <w:t>”</w:t>
          </w:r>
        </w:p>
        <w:sdt>
          <w:sdtPr>
            <w:rPr>
              <w:b/>
              <w:bCs/>
            </w:rPr>
            <w:alias w:val="Date"/>
            <w:id w:val="516659546"/>
            <w:placeholder>
              <w:docPart w:val="EDE8035AD6234B90B057D45E136A9392"/>
            </w:placeholder>
            <w:dataBinding w:prefixMappings="xmlns:ns0='http://schemas.microsoft.com/office/2006/coverPageProps'" w:xpath="/ns0:CoverPageProperties[1]/ns0:PublishDate[1]" w:storeItemID="{55AF091B-3C7A-41E3-B477-F2FDAA23CFDA}"/>
            <w:date w:fullDate="2017-11-02T00:00:00Z">
              <w:dateFormat w:val="M/d/yyyy"/>
              <w:lid w:val="en-US"/>
              <w:storeMappedDataAs w:val="dateTime"/>
              <w:calendar w:val="gregorian"/>
            </w:date>
          </w:sdtPr>
          <w:sdtContent>
            <w:p w:rsidR="006B6A99" w:rsidRDefault="00C23CC3" w:rsidP="00C23CC3">
              <w:pPr>
                <w:jc w:val="center"/>
              </w:pPr>
              <w:r>
                <w:rPr>
                  <w:b/>
                  <w:bCs/>
                </w:rPr>
                <w:t>11/2/2017</w:t>
              </w:r>
            </w:p>
          </w:sdtContent>
        </w:sdt>
        <w:tbl>
          <w:tblPr>
            <w:tblpPr w:leftFromText="187" w:rightFromText="187" w:horzAnchor="margin" w:tblpXSpec="center" w:tblpYSpec="bottom"/>
            <w:tblW w:w="5000" w:type="pct"/>
            <w:tblLook w:val="04A0"/>
          </w:tblPr>
          <w:tblGrid>
            <w:gridCol w:w="9622"/>
          </w:tblGrid>
          <w:tr w:rsidR="006B6A99">
            <w:sdt>
              <w:sdtPr>
                <w:rPr>
                  <w:sz w:val="28"/>
                  <w:szCs w:val="28"/>
                </w:rPr>
                <w:alias w:val="Abstract"/>
                <w:id w:val="8276291"/>
                <w:placeholder>
                  <w:docPart w:val="54F08BB7D5114D84A03E482A14829855"/>
                </w:placeholder>
                <w:dataBinding w:prefixMappings="xmlns:ns0='http://schemas.microsoft.com/office/2006/coverPageProps'" w:xpath="/ns0:CoverPageProperties[1]/ns0:Abstract[1]" w:storeItemID="{55AF091B-3C7A-41E3-B477-F2FDAA23CFDA}"/>
                <w:text/>
              </w:sdtPr>
              <w:sdtContent>
                <w:tc>
                  <w:tcPr>
                    <w:tcW w:w="5000" w:type="pct"/>
                  </w:tcPr>
                  <w:p w:rsidR="006B6A99" w:rsidRDefault="00937339" w:rsidP="00B00FF6">
                    <w:pPr>
                      <w:pStyle w:val="NoSpacing"/>
                    </w:pPr>
                    <w:r w:rsidRPr="00937339">
                      <w:rPr>
                        <w:sz w:val="28"/>
                        <w:szCs w:val="28"/>
                      </w:rPr>
                      <w:t xml:space="preserve">Under the guidance of Dr.  </w:t>
                    </w:r>
                    <w:proofErr w:type="spellStart"/>
                    <w:r w:rsidRPr="00937339">
                      <w:rPr>
                        <w:sz w:val="28"/>
                        <w:szCs w:val="28"/>
                      </w:rPr>
                      <w:t>Miquel</w:t>
                    </w:r>
                    <w:proofErr w:type="spellEnd"/>
                    <w:r w:rsidRPr="00937339">
                      <w:rPr>
                        <w:sz w:val="28"/>
                        <w:szCs w:val="28"/>
                      </w:rPr>
                      <w:t xml:space="preserve"> </w:t>
                    </w:r>
                    <w:proofErr w:type="spellStart"/>
                    <w:r w:rsidRPr="00937339">
                      <w:rPr>
                        <w:sz w:val="28"/>
                        <w:szCs w:val="28"/>
                      </w:rPr>
                      <w:t>Sànchez</w:t>
                    </w:r>
                    <w:proofErr w:type="spellEnd"/>
                    <w:r w:rsidRPr="00937339">
                      <w:rPr>
                        <w:sz w:val="28"/>
                        <w:szCs w:val="28"/>
                      </w:rPr>
                      <w:t xml:space="preserve"> </w:t>
                    </w:r>
                    <w:proofErr w:type="spellStart"/>
                    <w:r w:rsidRPr="00937339">
                      <w:rPr>
                        <w:sz w:val="28"/>
                        <w:szCs w:val="28"/>
                      </w:rPr>
                      <w:t>i</w:t>
                    </w:r>
                    <w:proofErr w:type="spellEnd"/>
                    <w:r w:rsidRPr="00937339">
                      <w:rPr>
                        <w:sz w:val="28"/>
                        <w:szCs w:val="28"/>
                      </w:rPr>
                      <w:t xml:space="preserve"> </w:t>
                    </w:r>
                    <w:proofErr w:type="spellStart"/>
                    <w:r w:rsidRPr="00937339">
                      <w:rPr>
                        <w:sz w:val="28"/>
                        <w:szCs w:val="28"/>
                      </w:rPr>
                      <w:t>Marrè</w:t>
                    </w:r>
                    <w:proofErr w:type="spellEnd"/>
                  </w:p>
                </w:tc>
              </w:sdtContent>
            </w:sdt>
          </w:tr>
        </w:tbl>
        <w:p w:rsidR="006B6A99" w:rsidRDefault="006B6A99"/>
        <w:p w:rsidR="006B6A99" w:rsidRDefault="006B6A99">
          <w:r>
            <w:br w:type="page"/>
          </w:r>
        </w:p>
      </w:sdtContent>
    </w:sdt>
    <w:sdt>
      <w:sdtPr>
        <w:rPr>
          <w:rFonts w:asciiTheme="minorHAnsi" w:eastAsiaTheme="minorHAnsi" w:hAnsiTheme="minorHAnsi" w:cstheme="minorBidi"/>
          <w:b w:val="0"/>
          <w:bCs w:val="0"/>
          <w:color w:val="auto"/>
          <w:sz w:val="22"/>
          <w:szCs w:val="22"/>
        </w:rPr>
        <w:id w:val="920131409"/>
        <w:docPartObj>
          <w:docPartGallery w:val="Table of Contents"/>
          <w:docPartUnique/>
        </w:docPartObj>
      </w:sdtPr>
      <w:sdtContent>
        <w:p w:rsidR="006B6A99" w:rsidRPr="0056640B" w:rsidRDefault="00732AB7">
          <w:pPr>
            <w:pStyle w:val="TOCHeading"/>
            <w:rPr>
              <w:lang w:val="bg-BG"/>
            </w:rPr>
          </w:pPr>
          <w:r>
            <w:t>Content</w:t>
          </w:r>
        </w:p>
        <w:p w:rsidR="006F6E5B" w:rsidRDefault="00C573C4">
          <w:pPr>
            <w:pStyle w:val="TOC1"/>
            <w:tabs>
              <w:tab w:val="right" w:leader="dot" w:pos="9396"/>
            </w:tabs>
            <w:rPr>
              <w:rFonts w:eastAsiaTheme="minorEastAsia"/>
              <w:noProof/>
            </w:rPr>
          </w:pPr>
          <w:r>
            <w:fldChar w:fldCharType="begin"/>
          </w:r>
          <w:r w:rsidR="006B6A99">
            <w:instrText xml:space="preserve"> TOC \o "1-3" \h \z \u </w:instrText>
          </w:r>
          <w:r>
            <w:fldChar w:fldCharType="separate"/>
          </w:r>
          <w:hyperlink w:anchor="_Toc497429790" w:history="1">
            <w:r w:rsidR="006F6E5B" w:rsidRPr="00B11340">
              <w:rPr>
                <w:rStyle w:val="Hyperlink"/>
                <w:noProof/>
              </w:rPr>
              <w:t>Algorithm of the rule-based classifier</w:t>
            </w:r>
            <w:r w:rsidR="006F6E5B">
              <w:rPr>
                <w:noProof/>
                <w:webHidden/>
              </w:rPr>
              <w:tab/>
            </w:r>
            <w:r w:rsidR="006F6E5B">
              <w:rPr>
                <w:noProof/>
                <w:webHidden/>
              </w:rPr>
              <w:fldChar w:fldCharType="begin"/>
            </w:r>
            <w:r w:rsidR="006F6E5B">
              <w:rPr>
                <w:noProof/>
                <w:webHidden/>
              </w:rPr>
              <w:instrText xml:space="preserve"> PAGEREF _Toc497429790 \h </w:instrText>
            </w:r>
            <w:r w:rsidR="006F6E5B">
              <w:rPr>
                <w:noProof/>
                <w:webHidden/>
              </w:rPr>
            </w:r>
            <w:r w:rsidR="006F6E5B">
              <w:rPr>
                <w:noProof/>
                <w:webHidden/>
              </w:rPr>
              <w:fldChar w:fldCharType="separate"/>
            </w:r>
            <w:r w:rsidR="006F6E5B">
              <w:rPr>
                <w:noProof/>
                <w:webHidden/>
              </w:rPr>
              <w:t>3</w:t>
            </w:r>
            <w:r w:rsidR="006F6E5B">
              <w:rPr>
                <w:noProof/>
                <w:webHidden/>
              </w:rPr>
              <w:fldChar w:fldCharType="end"/>
            </w:r>
          </w:hyperlink>
        </w:p>
        <w:p w:rsidR="006F6E5B" w:rsidRDefault="006F6E5B">
          <w:pPr>
            <w:pStyle w:val="TOC1"/>
            <w:tabs>
              <w:tab w:val="right" w:leader="dot" w:pos="9396"/>
            </w:tabs>
            <w:rPr>
              <w:rFonts w:eastAsiaTheme="minorEastAsia"/>
              <w:noProof/>
            </w:rPr>
          </w:pPr>
          <w:hyperlink w:anchor="_Toc497429791" w:history="1">
            <w:r w:rsidRPr="00B11340">
              <w:rPr>
                <w:rStyle w:val="Hyperlink"/>
                <w:noProof/>
              </w:rPr>
              <w:t>Abstract.</w:t>
            </w:r>
            <w:r>
              <w:rPr>
                <w:noProof/>
                <w:webHidden/>
              </w:rPr>
              <w:tab/>
            </w:r>
            <w:r>
              <w:rPr>
                <w:noProof/>
                <w:webHidden/>
              </w:rPr>
              <w:fldChar w:fldCharType="begin"/>
            </w:r>
            <w:r>
              <w:rPr>
                <w:noProof/>
                <w:webHidden/>
              </w:rPr>
              <w:instrText xml:space="preserve"> PAGEREF _Toc497429791 \h </w:instrText>
            </w:r>
            <w:r>
              <w:rPr>
                <w:noProof/>
                <w:webHidden/>
              </w:rPr>
            </w:r>
            <w:r>
              <w:rPr>
                <w:noProof/>
                <w:webHidden/>
              </w:rPr>
              <w:fldChar w:fldCharType="separate"/>
            </w:r>
            <w:r>
              <w:rPr>
                <w:noProof/>
                <w:webHidden/>
              </w:rPr>
              <w:t>3</w:t>
            </w:r>
            <w:r>
              <w:rPr>
                <w:noProof/>
                <w:webHidden/>
              </w:rPr>
              <w:fldChar w:fldCharType="end"/>
            </w:r>
          </w:hyperlink>
        </w:p>
        <w:p w:rsidR="006F6E5B" w:rsidRDefault="006F6E5B">
          <w:pPr>
            <w:pStyle w:val="TOC2"/>
            <w:tabs>
              <w:tab w:val="right" w:leader="dot" w:pos="9396"/>
            </w:tabs>
            <w:rPr>
              <w:rFonts w:eastAsiaTheme="minorEastAsia"/>
              <w:noProof/>
            </w:rPr>
          </w:pPr>
          <w:hyperlink w:anchor="_Toc497429792" w:history="1">
            <w:r w:rsidRPr="00B11340">
              <w:rPr>
                <w:rStyle w:val="Hyperlink"/>
                <w:noProof/>
              </w:rPr>
              <w:t>The CN2 algorithm</w:t>
            </w:r>
            <w:r>
              <w:rPr>
                <w:noProof/>
                <w:webHidden/>
              </w:rPr>
              <w:tab/>
            </w:r>
            <w:r>
              <w:rPr>
                <w:noProof/>
                <w:webHidden/>
              </w:rPr>
              <w:fldChar w:fldCharType="begin"/>
            </w:r>
            <w:r>
              <w:rPr>
                <w:noProof/>
                <w:webHidden/>
              </w:rPr>
              <w:instrText xml:space="preserve"> PAGEREF _Toc497429792 \h </w:instrText>
            </w:r>
            <w:r>
              <w:rPr>
                <w:noProof/>
                <w:webHidden/>
              </w:rPr>
            </w:r>
            <w:r>
              <w:rPr>
                <w:noProof/>
                <w:webHidden/>
              </w:rPr>
              <w:fldChar w:fldCharType="separate"/>
            </w:r>
            <w:r>
              <w:rPr>
                <w:noProof/>
                <w:webHidden/>
              </w:rPr>
              <w:t>3</w:t>
            </w:r>
            <w:r>
              <w:rPr>
                <w:noProof/>
                <w:webHidden/>
              </w:rPr>
              <w:fldChar w:fldCharType="end"/>
            </w:r>
          </w:hyperlink>
        </w:p>
        <w:p w:rsidR="006F6E5B" w:rsidRDefault="006F6E5B">
          <w:pPr>
            <w:pStyle w:val="TOC2"/>
            <w:tabs>
              <w:tab w:val="right" w:leader="dot" w:pos="9396"/>
            </w:tabs>
            <w:rPr>
              <w:rFonts w:eastAsiaTheme="minorEastAsia"/>
              <w:noProof/>
            </w:rPr>
          </w:pPr>
          <w:hyperlink w:anchor="_Toc497429793" w:history="1">
            <w:r w:rsidRPr="00B11340">
              <w:rPr>
                <w:rStyle w:val="Hyperlink"/>
                <w:noProof/>
              </w:rPr>
              <w:t>Concept description and interpretation in CN2</w:t>
            </w:r>
            <w:r>
              <w:rPr>
                <w:noProof/>
                <w:webHidden/>
              </w:rPr>
              <w:tab/>
            </w:r>
            <w:r>
              <w:rPr>
                <w:noProof/>
                <w:webHidden/>
              </w:rPr>
              <w:fldChar w:fldCharType="begin"/>
            </w:r>
            <w:r>
              <w:rPr>
                <w:noProof/>
                <w:webHidden/>
              </w:rPr>
              <w:instrText xml:space="preserve"> PAGEREF _Toc497429793 \h </w:instrText>
            </w:r>
            <w:r>
              <w:rPr>
                <w:noProof/>
                <w:webHidden/>
              </w:rPr>
            </w:r>
            <w:r>
              <w:rPr>
                <w:noProof/>
                <w:webHidden/>
              </w:rPr>
              <w:fldChar w:fldCharType="separate"/>
            </w:r>
            <w:r>
              <w:rPr>
                <w:noProof/>
                <w:webHidden/>
              </w:rPr>
              <w:t>3</w:t>
            </w:r>
            <w:r>
              <w:rPr>
                <w:noProof/>
                <w:webHidden/>
              </w:rPr>
              <w:fldChar w:fldCharType="end"/>
            </w:r>
          </w:hyperlink>
        </w:p>
        <w:p w:rsidR="006F6E5B" w:rsidRDefault="006F6E5B">
          <w:pPr>
            <w:pStyle w:val="TOC2"/>
            <w:tabs>
              <w:tab w:val="right" w:leader="dot" w:pos="9396"/>
            </w:tabs>
            <w:rPr>
              <w:rFonts w:eastAsiaTheme="minorEastAsia"/>
              <w:noProof/>
            </w:rPr>
          </w:pPr>
          <w:hyperlink w:anchor="_Toc497429794" w:history="1">
            <w:r w:rsidRPr="00B11340">
              <w:rPr>
                <w:rStyle w:val="Hyperlink"/>
                <w:noProof/>
              </w:rPr>
              <w:t>The CN2 learning algorithm</w:t>
            </w:r>
            <w:r>
              <w:rPr>
                <w:noProof/>
                <w:webHidden/>
              </w:rPr>
              <w:tab/>
            </w:r>
            <w:r>
              <w:rPr>
                <w:noProof/>
                <w:webHidden/>
              </w:rPr>
              <w:fldChar w:fldCharType="begin"/>
            </w:r>
            <w:r>
              <w:rPr>
                <w:noProof/>
                <w:webHidden/>
              </w:rPr>
              <w:instrText xml:space="preserve"> PAGEREF _Toc497429794 \h </w:instrText>
            </w:r>
            <w:r>
              <w:rPr>
                <w:noProof/>
                <w:webHidden/>
              </w:rPr>
            </w:r>
            <w:r>
              <w:rPr>
                <w:noProof/>
                <w:webHidden/>
              </w:rPr>
              <w:fldChar w:fldCharType="separate"/>
            </w:r>
            <w:r>
              <w:rPr>
                <w:noProof/>
                <w:webHidden/>
              </w:rPr>
              <w:t>4</w:t>
            </w:r>
            <w:r>
              <w:rPr>
                <w:noProof/>
                <w:webHidden/>
              </w:rPr>
              <w:fldChar w:fldCharType="end"/>
            </w:r>
          </w:hyperlink>
        </w:p>
        <w:p w:rsidR="006F6E5B" w:rsidRDefault="006F6E5B">
          <w:pPr>
            <w:pStyle w:val="TOC2"/>
            <w:tabs>
              <w:tab w:val="right" w:leader="dot" w:pos="9396"/>
            </w:tabs>
            <w:rPr>
              <w:rFonts w:eastAsiaTheme="minorEastAsia"/>
              <w:noProof/>
            </w:rPr>
          </w:pPr>
          <w:hyperlink w:anchor="_Toc497429795" w:history="1">
            <w:r w:rsidRPr="00B11340">
              <w:rPr>
                <w:rStyle w:val="Hyperlink"/>
                <w:noProof/>
              </w:rPr>
              <w:t>Heuristics in CN2</w:t>
            </w:r>
            <w:r>
              <w:rPr>
                <w:noProof/>
                <w:webHidden/>
              </w:rPr>
              <w:tab/>
            </w:r>
            <w:r>
              <w:rPr>
                <w:noProof/>
                <w:webHidden/>
              </w:rPr>
              <w:fldChar w:fldCharType="begin"/>
            </w:r>
            <w:r>
              <w:rPr>
                <w:noProof/>
                <w:webHidden/>
              </w:rPr>
              <w:instrText xml:space="preserve"> PAGEREF _Toc497429795 \h </w:instrText>
            </w:r>
            <w:r>
              <w:rPr>
                <w:noProof/>
                <w:webHidden/>
              </w:rPr>
            </w:r>
            <w:r>
              <w:rPr>
                <w:noProof/>
                <w:webHidden/>
              </w:rPr>
              <w:fldChar w:fldCharType="separate"/>
            </w:r>
            <w:r>
              <w:rPr>
                <w:noProof/>
                <w:webHidden/>
              </w:rPr>
              <w:t>5</w:t>
            </w:r>
            <w:r>
              <w:rPr>
                <w:noProof/>
                <w:webHidden/>
              </w:rPr>
              <w:fldChar w:fldCharType="end"/>
            </w:r>
          </w:hyperlink>
        </w:p>
        <w:p w:rsidR="006F6E5B" w:rsidRDefault="006F6E5B">
          <w:pPr>
            <w:pStyle w:val="TOC1"/>
            <w:tabs>
              <w:tab w:val="right" w:leader="dot" w:pos="9396"/>
            </w:tabs>
            <w:rPr>
              <w:rFonts w:eastAsiaTheme="minorEastAsia"/>
              <w:noProof/>
            </w:rPr>
          </w:pPr>
          <w:hyperlink w:anchor="_Toc497429796" w:history="1">
            <w:r w:rsidRPr="00B11340">
              <w:rPr>
                <w:rStyle w:val="Hyperlink"/>
                <w:noProof/>
              </w:rPr>
              <w:t>Experiments with the algorithms</w:t>
            </w:r>
            <w:r>
              <w:rPr>
                <w:noProof/>
                <w:webHidden/>
              </w:rPr>
              <w:tab/>
            </w:r>
            <w:r>
              <w:rPr>
                <w:noProof/>
                <w:webHidden/>
              </w:rPr>
              <w:fldChar w:fldCharType="begin"/>
            </w:r>
            <w:r>
              <w:rPr>
                <w:noProof/>
                <w:webHidden/>
              </w:rPr>
              <w:instrText xml:space="preserve"> PAGEREF _Toc497429796 \h </w:instrText>
            </w:r>
            <w:r>
              <w:rPr>
                <w:noProof/>
                <w:webHidden/>
              </w:rPr>
            </w:r>
            <w:r>
              <w:rPr>
                <w:noProof/>
                <w:webHidden/>
              </w:rPr>
              <w:fldChar w:fldCharType="separate"/>
            </w:r>
            <w:r>
              <w:rPr>
                <w:noProof/>
                <w:webHidden/>
              </w:rPr>
              <w:t>6</w:t>
            </w:r>
            <w:r>
              <w:rPr>
                <w:noProof/>
                <w:webHidden/>
              </w:rPr>
              <w:fldChar w:fldCharType="end"/>
            </w:r>
          </w:hyperlink>
        </w:p>
        <w:p w:rsidR="006F6E5B" w:rsidRDefault="006F6E5B">
          <w:pPr>
            <w:pStyle w:val="TOC1"/>
            <w:tabs>
              <w:tab w:val="right" w:leader="dot" w:pos="9396"/>
            </w:tabs>
            <w:rPr>
              <w:rFonts w:eastAsiaTheme="minorEastAsia"/>
              <w:noProof/>
            </w:rPr>
          </w:pPr>
          <w:hyperlink w:anchor="_Toc497429797" w:history="1">
            <w:r w:rsidRPr="00B11340">
              <w:rPr>
                <w:rStyle w:val="Hyperlink"/>
                <w:noProof/>
              </w:rPr>
              <w:t>Evaluation of results for all the tested databases:</w:t>
            </w:r>
            <w:r>
              <w:rPr>
                <w:noProof/>
                <w:webHidden/>
              </w:rPr>
              <w:tab/>
            </w:r>
            <w:r>
              <w:rPr>
                <w:noProof/>
                <w:webHidden/>
              </w:rPr>
              <w:fldChar w:fldCharType="begin"/>
            </w:r>
            <w:r>
              <w:rPr>
                <w:noProof/>
                <w:webHidden/>
              </w:rPr>
              <w:instrText xml:space="preserve"> PAGEREF _Toc497429797 \h </w:instrText>
            </w:r>
            <w:r>
              <w:rPr>
                <w:noProof/>
                <w:webHidden/>
              </w:rPr>
            </w:r>
            <w:r>
              <w:rPr>
                <w:noProof/>
                <w:webHidden/>
              </w:rPr>
              <w:fldChar w:fldCharType="separate"/>
            </w:r>
            <w:r>
              <w:rPr>
                <w:noProof/>
                <w:webHidden/>
              </w:rPr>
              <w:t>6</w:t>
            </w:r>
            <w:r>
              <w:rPr>
                <w:noProof/>
                <w:webHidden/>
              </w:rPr>
              <w:fldChar w:fldCharType="end"/>
            </w:r>
          </w:hyperlink>
        </w:p>
        <w:p w:rsidR="006F6E5B" w:rsidRDefault="006F6E5B">
          <w:pPr>
            <w:pStyle w:val="TOC2"/>
            <w:tabs>
              <w:tab w:val="right" w:leader="dot" w:pos="9396"/>
            </w:tabs>
            <w:rPr>
              <w:rFonts w:eastAsiaTheme="minorEastAsia"/>
              <w:noProof/>
            </w:rPr>
          </w:pPr>
          <w:hyperlink w:anchor="_Toc497429798" w:history="1">
            <w:r w:rsidRPr="00B11340">
              <w:rPr>
                <w:rStyle w:val="Hyperlink"/>
                <w:noProof/>
              </w:rPr>
              <w:t>Results for the car dataset:</w:t>
            </w:r>
            <w:r>
              <w:rPr>
                <w:noProof/>
                <w:webHidden/>
              </w:rPr>
              <w:tab/>
            </w:r>
            <w:r>
              <w:rPr>
                <w:noProof/>
                <w:webHidden/>
              </w:rPr>
              <w:fldChar w:fldCharType="begin"/>
            </w:r>
            <w:r>
              <w:rPr>
                <w:noProof/>
                <w:webHidden/>
              </w:rPr>
              <w:instrText xml:space="preserve"> PAGEREF _Toc497429798 \h </w:instrText>
            </w:r>
            <w:r>
              <w:rPr>
                <w:noProof/>
                <w:webHidden/>
              </w:rPr>
            </w:r>
            <w:r>
              <w:rPr>
                <w:noProof/>
                <w:webHidden/>
              </w:rPr>
              <w:fldChar w:fldCharType="separate"/>
            </w:r>
            <w:r>
              <w:rPr>
                <w:noProof/>
                <w:webHidden/>
              </w:rPr>
              <w:t>7</w:t>
            </w:r>
            <w:r>
              <w:rPr>
                <w:noProof/>
                <w:webHidden/>
              </w:rPr>
              <w:fldChar w:fldCharType="end"/>
            </w:r>
          </w:hyperlink>
        </w:p>
        <w:p w:rsidR="006F6E5B" w:rsidRDefault="006F6E5B">
          <w:pPr>
            <w:pStyle w:val="TOC2"/>
            <w:tabs>
              <w:tab w:val="right" w:leader="dot" w:pos="9396"/>
            </w:tabs>
            <w:rPr>
              <w:rFonts w:eastAsiaTheme="minorEastAsia"/>
              <w:noProof/>
            </w:rPr>
          </w:pPr>
          <w:hyperlink w:anchor="_Toc497429799" w:history="1">
            <w:r w:rsidRPr="00B11340">
              <w:rPr>
                <w:rStyle w:val="Hyperlink"/>
                <w:noProof/>
              </w:rPr>
              <w:t>Results for the mushrooms dataset:</w:t>
            </w:r>
            <w:r>
              <w:rPr>
                <w:noProof/>
                <w:webHidden/>
              </w:rPr>
              <w:tab/>
            </w:r>
            <w:r>
              <w:rPr>
                <w:noProof/>
                <w:webHidden/>
              </w:rPr>
              <w:fldChar w:fldCharType="begin"/>
            </w:r>
            <w:r>
              <w:rPr>
                <w:noProof/>
                <w:webHidden/>
              </w:rPr>
              <w:instrText xml:space="preserve"> PAGEREF _Toc497429799 \h </w:instrText>
            </w:r>
            <w:r>
              <w:rPr>
                <w:noProof/>
                <w:webHidden/>
              </w:rPr>
            </w:r>
            <w:r>
              <w:rPr>
                <w:noProof/>
                <w:webHidden/>
              </w:rPr>
              <w:fldChar w:fldCharType="separate"/>
            </w:r>
            <w:r>
              <w:rPr>
                <w:noProof/>
                <w:webHidden/>
              </w:rPr>
              <w:t>8</w:t>
            </w:r>
            <w:r>
              <w:rPr>
                <w:noProof/>
                <w:webHidden/>
              </w:rPr>
              <w:fldChar w:fldCharType="end"/>
            </w:r>
          </w:hyperlink>
        </w:p>
        <w:p w:rsidR="006F6E5B" w:rsidRDefault="006F6E5B">
          <w:pPr>
            <w:pStyle w:val="TOC3"/>
            <w:tabs>
              <w:tab w:val="right" w:leader="dot" w:pos="9396"/>
            </w:tabs>
            <w:rPr>
              <w:rFonts w:eastAsiaTheme="minorEastAsia"/>
              <w:noProof/>
            </w:rPr>
          </w:pPr>
          <w:hyperlink w:anchor="_Toc497429800" w:history="1">
            <w:r w:rsidRPr="00B11340">
              <w:rPr>
                <w:rStyle w:val="Hyperlink"/>
                <w:noProof/>
              </w:rPr>
              <w:t>Results for the nursery dataset:</w:t>
            </w:r>
            <w:r>
              <w:rPr>
                <w:noProof/>
                <w:webHidden/>
              </w:rPr>
              <w:tab/>
            </w:r>
            <w:r>
              <w:rPr>
                <w:noProof/>
                <w:webHidden/>
              </w:rPr>
              <w:fldChar w:fldCharType="begin"/>
            </w:r>
            <w:r>
              <w:rPr>
                <w:noProof/>
                <w:webHidden/>
              </w:rPr>
              <w:instrText xml:space="preserve"> PAGEREF _Toc497429800 \h </w:instrText>
            </w:r>
            <w:r>
              <w:rPr>
                <w:noProof/>
                <w:webHidden/>
              </w:rPr>
            </w:r>
            <w:r>
              <w:rPr>
                <w:noProof/>
                <w:webHidden/>
              </w:rPr>
              <w:fldChar w:fldCharType="separate"/>
            </w:r>
            <w:r>
              <w:rPr>
                <w:noProof/>
                <w:webHidden/>
              </w:rPr>
              <w:t>9</w:t>
            </w:r>
            <w:r>
              <w:rPr>
                <w:noProof/>
                <w:webHidden/>
              </w:rPr>
              <w:fldChar w:fldCharType="end"/>
            </w:r>
          </w:hyperlink>
        </w:p>
        <w:p w:rsidR="006F6E5B" w:rsidRDefault="006F6E5B">
          <w:pPr>
            <w:pStyle w:val="TOC1"/>
            <w:tabs>
              <w:tab w:val="right" w:leader="dot" w:pos="9396"/>
            </w:tabs>
            <w:rPr>
              <w:rFonts w:eastAsiaTheme="minorEastAsia"/>
              <w:noProof/>
            </w:rPr>
          </w:pPr>
          <w:hyperlink w:anchor="_Toc497429801" w:history="1">
            <w:r w:rsidRPr="00B11340">
              <w:rPr>
                <w:rStyle w:val="Hyperlink"/>
                <w:noProof/>
              </w:rPr>
              <w:t>Instructions on how to execute the code</w:t>
            </w:r>
            <w:r>
              <w:rPr>
                <w:noProof/>
                <w:webHidden/>
              </w:rPr>
              <w:tab/>
            </w:r>
            <w:r>
              <w:rPr>
                <w:noProof/>
                <w:webHidden/>
              </w:rPr>
              <w:fldChar w:fldCharType="begin"/>
            </w:r>
            <w:r>
              <w:rPr>
                <w:noProof/>
                <w:webHidden/>
              </w:rPr>
              <w:instrText xml:space="preserve"> PAGEREF _Toc497429801 \h </w:instrText>
            </w:r>
            <w:r>
              <w:rPr>
                <w:noProof/>
                <w:webHidden/>
              </w:rPr>
            </w:r>
            <w:r>
              <w:rPr>
                <w:noProof/>
                <w:webHidden/>
              </w:rPr>
              <w:fldChar w:fldCharType="separate"/>
            </w:r>
            <w:r>
              <w:rPr>
                <w:noProof/>
                <w:webHidden/>
              </w:rPr>
              <w:t>10</w:t>
            </w:r>
            <w:r>
              <w:rPr>
                <w:noProof/>
                <w:webHidden/>
              </w:rPr>
              <w:fldChar w:fldCharType="end"/>
            </w:r>
          </w:hyperlink>
        </w:p>
        <w:p w:rsidR="006F6E5B" w:rsidRDefault="006F6E5B">
          <w:pPr>
            <w:pStyle w:val="TOC1"/>
            <w:tabs>
              <w:tab w:val="right" w:leader="dot" w:pos="9396"/>
            </w:tabs>
            <w:rPr>
              <w:rFonts w:eastAsiaTheme="minorEastAsia"/>
              <w:noProof/>
            </w:rPr>
          </w:pPr>
          <w:hyperlink w:anchor="_Toc497429802" w:history="1">
            <w:r w:rsidRPr="00B11340">
              <w:rPr>
                <w:rStyle w:val="Hyperlink"/>
                <w:noProof/>
              </w:rPr>
              <w:t>Other comments</w:t>
            </w:r>
            <w:r>
              <w:rPr>
                <w:noProof/>
                <w:webHidden/>
              </w:rPr>
              <w:tab/>
            </w:r>
            <w:r>
              <w:rPr>
                <w:noProof/>
                <w:webHidden/>
              </w:rPr>
              <w:fldChar w:fldCharType="begin"/>
            </w:r>
            <w:r>
              <w:rPr>
                <w:noProof/>
                <w:webHidden/>
              </w:rPr>
              <w:instrText xml:space="preserve"> PAGEREF _Toc497429802 \h </w:instrText>
            </w:r>
            <w:r>
              <w:rPr>
                <w:noProof/>
                <w:webHidden/>
              </w:rPr>
            </w:r>
            <w:r>
              <w:rPr>
                <w:noProof/>
                <w:webHidden/>
              </w:rPr>
              <w:fldChar w:fldCharType="separate"/>
            </w:r>
            <w:r>
              <w:rPr>
                <w:noProof/>
                <w:webHidden/>
              </w:rPr>
              <w:t>11</w:t>
            </w:r>
            <w:r>
              <w:rPr>
                <w:noProof/>
                <w:webHidden/>
              </w:rPr>
              <w:fldChar w:fldCharType="end"/>
            </w:r>
          </w:hyperlink>
        </w:p>
        <w:p w:rsidR="006F6E5B" w:rsidRDefault="006F6E5B">
          <w:pPr>
            <w:pStyle w:val="TOC1"/>
            <w:tabs>
              <w:tab w:val="right" w:leader="dot" w:pos="9396"/>
            </w:tabs>
            <w:rPr>
              <w:rFonts w:eastAsiaTheme="minorEastAsia"/>
              <w:noProof/>
            </w:rPr>
          </w:pPr>
          <w:hyperlink w:anchor="_Toc497429803" w:history="1">
            <w:r w:rsidRPr="00B11340">
              <w:rPr>
                <w:rStyle w:val="Hyperlink"/>
                <w:noProof/>
              </w:rPr>
              <w:t>References</w:t>
            </w:r>
            <w:r>
              <w:rPr>
                <w:noProof/>
                <w:webHidden/>
              </w:rPr>
              <w:tab/>
            </w:r>
            <w:r>
              <w:rPr>
                <w:noProof/>
                <w:webHidden/>
              </w:rPr>
              <w:fldChar w:fldCharType="begin"/>
            </w:r>
            <w:r>
              <w:rPr>
                <w:noProof/>
                <w:webHidden/>
              </w:rPr>
              <w:instrText xml:space="preserve"> PAGEREF _Toc497429803 \h </w:instrText>
            </w:r>
            <w:r>
              <w:rPr>
                <w:noProof/>
                <w:webHidden/>
              </w:rPr>
            </w:r>
            <w:r>
              <w:rPr>
                <w:noProof/>
                <w:webHidden/>
              </w:rPr>
              <w:fldChar w:fldCharType="separate"/>
            </w:r>
            <w:r>
              <w:rPr>
                <w:noProof/>
                <w:webHidden/>
              </w:rPr>
              <w:t>12</w:t>
            </w:r>
            <w:r>
              <w:rPr>
                <w:noProof/>
                <w:webHidden/>
              </w:rPr>
              <w:fldChar w:fldCharType="end"/>
            </w:r>
          </w:hyperlink>
        </w:p>
        <w:p w:rsidR="006B6A99" w:rsidRDefault="00C573C4">
          <w:r>
            <w:fldChar w:fldCharType="end"/>
          </w:r>
        </w:p>
      </w:sdtContent>
    </w:sdt>
    <w:p w:rsidR="006B6A99" w:rsidRDefault="006B6A99">
      <w:pPr>
        <w:rPr>
          <w:rFonts w:asciiTheme="majorHAnsi" w:eastAsiaTheme="majorEastAsia" w:hAnsiTheme="majorHAnsi" w:cstheme="majorBidi"/>
          <w:b/>
          <w:bCs/>
          <w:color w:val="365F91" w:themeColor="accent1" w:themeShade="BF"/>
          <w:sz w:val="28"/>
          <w:szCs w:val="28"/>
        </w:rPr>
      </w:pPr>
    </w:p>
    <w:p w:rsidR="006B6A99" w:rsidRDefault="006B6A99">
      <w:pPr>
        <w:rPr>
          <w:rFonts w:asciiTheme="majorHAnsi" w:eastAsiaTheme="majorEastAsia" w:hAnsiTheme="majorHAnsi" w:cstheme="majorBidi"/>
          <w:b/>
          <w:bCs/>
          <w:color w:val="365F91" w:themeColor="accent1" w:themeShade="BF"/>
          <w:sz w:val="28"/>
          <w:szCs w:val="28"/>
        </w:rPr>
      </w:pPr>
      <w:r>
        <w:br w:type="page"/>
      </w:r>
    </w:p>
    <w:p w:rsidR="006B6A99" w:rsidRPr="006B6A99" w:rsidRDefault="006B6A99" w:rsidP="006B6A99">
      <w:pPr>
        <w:pStyle w:val="Heading1"/>
      </w:pPr>
      <w:bookmarkStart w:id="0" w:name="_Toc497429790"/>
      <w:r w:rsidRPr="006B6A99">
        <w:lastRenderedPageBreak/>
        <w:t>Algorithm of the rule-based classifier</w:t>
      </w:r>
      <w:bookmarkEnd w:id="0"/>
    </w:p>
    <w:p w:rsidR="00B76365" w:rsidRPr="00B76365" w:rsidRDefault="00B76365" w:rsidP="00277BC3">
      <w:pPr>
        <w:pStyle w:val="Heading1"/>
      </w:pPr>
      <w:bookmarkStart w:id="1" w:name="_Toc497429791"/>
      <w:r w:rsidRPr="00B76365">
        <w:t>Abstract.</w:t>
      </w:r>
      <w:bookmarkEnd w:id="1"/>
    </w:p>
    <w:p w:rsidR="00B76365" w:rsidRPr="00E4651D" w:rsidRDefault="00B76365" w:rsidP="00E4651D">
      <w:pPr>
        <w:pStyle w:val="NoSpacing"/>
        <w:jc w:val="both"/>
        <w:rPr>
          <w:sz w:val="28"/>
          <w:szCs w:val="28"/>
        </w:rPr>
      </w:pPr>
      <w:r w:rsidRPr="00E4651D">
        <w:rPr>
          <w:sz w:val="28"/>
          <w:szCs w:val="28"/>
        </w:rPr>
        <w:t>This repost is based on the official paper on CN2 algorithm from</w:t>
      </w:r>
      <w:r w:rsidR="008F4409">
        <w:rPr>
          <w:sz w:val="28"/>
          <w:szCs w:val="28"/>
        </w:rPr>
        <w:t xml:space="preserve"> PETER CLARK &amp; TIM NIBLETT and </w:t>
      </w:r>
      <w:r w:rsidRPr="00E4651D">
        <w:rPr>
          <w:sz w:val="28"/>
          <w:szCs w:val="28"/>
        </w:rPr>
        <w:t>presents a description and empirical evaluati</w:t>
      </w:r>
      <w:r w:rsidR="00494142" w:rsidRPr="00E4651D">
        <w:rPr>
          <w:sz w:val="28"/>
          <w:szCs w:val="28"/>
        </w:rPr>
        <w:t xml:space="preserve">on </w:t>
      </w:r>
      <w:proofErr w:type="gramStart"/>
      <w:r w:rsidR="00494142" w:rsidRPr="00E4651D">
        <w:rPr>
          <w:sz w:val="28"/>
          <w:szCs w:val="28"/>
        </w:rPr>
        <w:t>of  the</w:t>
      </w:r>
      <w:proofErr w:type="gramEnd"/>
      <w:r w:rsidR="00494142" w:rsidRPr="00E4651D">
        <w:rPr>
          <w:sz w:val="28"/>
          <w:szCs w:val="28"/>
        </w:rPr>
        <w:t xml:space="preserve"> CN2 </w:t>
      </w:r>
      <w:r w:rsidR="008F4409">
        <w:rPr>
          <w:sz w:val="28"/>
          <w:szCs w:val="28"/>
        </w:rPr>
        <w:t>rule based classifier on 3 different data sets.</w:t>
      </w:r>
    </w:p>
    <w:p w:rsidR="00B76365" w:rsidRPr="00E4651D" w:rsidRDefault="00B76365" w:rsidP="00E4651D">
      <w:pPr>
        <w:pStyle w:val="NoSpacing"/>
        <w:jc w:val="both"/>
        <w:rPr>
          <w:sz w:val="28"/>
          <w:szCs w:val="28"/>
        </w:rPr>
      </w:pPr>
      <w:r w:rsidRPr="00E4651D">
        <w:rPr>
          <w:sz w:val="28"/>
          <w:szCs w:val="28"/>
        </w:rPr>
        <w:t xml:space="preserve">The representation for rules output by CN2 is an ordered set of if-then rules, also known as a </w:t>
      </w:r>
      <w:r w:rsidRPr="00E4651D">
        <w:rPr>
          <w:i/>
          <w:iCs/>
          <w:sz w:val="28"/>
          <w:szCs w:val="28"/>
        </w:rPr>
        <w:t>decision</w:t>
      </w:r>
      <w:r w:rsidR="00E4651D">
        <w:rPr>
          <w:i/>
          <w:iCs/>
          <w:sz w:val="28"/>
          <w:szCs w:val="28"/>
        </w:rPr>
        <w:t xml:space="preserve"> </w:t>
      </w:r>
      <w:r w:rsidRPr="00E4651D">
        <w:rPr>
          <w:i/>
          <w:iCs/>
          <w:sz w:val="28"/>
          <w:szCs w:val="28"/>
        </w:rPr>
        <w:t>list</w:t>
      </w:r>
      <w:r w:rsidRPr="00E4651D">
        <w:rPr>
          <w:sz w:val="28"/>
          <w:szCs w:val="28"/>
        </w:rPr>
        <w:t>. CN2 uses a heuristic function to terminate search during rule construction. This</w:t>
      </w:r>
      <w:r w:rsidR="00494142" w:rsidRPr="00E4651D">
        <w:rPr>
          <w:sz w:val="28"/>
          <w:szCs w:val="28"/>
        </w:rPr>
        <w:t xml:space="preserve"> </w:t>
      </w:r>
      <w:r w:rsidRPr="00E4651D">
        <w:rPr>
          <w:sz w:val="28"/>
          <w:szCs w:val="28"/>
        </w:rPr>
        <w:t>results in rules that may not classify all the training examples correctly, bu</w:t>
      </w:r>
      <w:r w:rsidR="007C40C8" w:rsidRPr="00E4651D">
        <w:rPr>
          <w:sz w:val="28"/>
          <w:szCs w:val="28"/>
        </w:rPr>
        <w:t>t</w:t>
      </w:r>
      <w:r w:rsidRPr="00E4651D">
        <w:rPr>
          <w:sz w:val="28"/>
          <w:szCs w:val="28"/>
        </w:rPr>
        <w:t xml:space="preserve"> that perform well on new data.</w:t>
      </w:r>
    </w:p>
    <w:p w:rsidR="00B76365" w:rsidRDefault="00B76365" w:rsidP="00B76365">
      <w:pPr>
        <w:autoSpaceDE w:val="0"/>
        <w:autoSpaceDN w:val="0"/>
        <w:adjustRightInd w:val="0"/>
        <w:spacing w:after="0" w:line="240" w:lineRule="auto"/>
        <w:rPr>
          <w:rFonts w:ascii="Times New Roman" w:hAnsi="Times New Roman" w:cs="Times New Roman"/>
          <w:sz w:val="21"/>
          <w:szCs w:val="21"/>
        </w:rPr>
      </w:pPr>
    </w:p>
    <w:p w:rsidR="00B76365" w:rsidRDefault="00B76365" w:rsidP="00B76365">
      <w:pPr>
        <w:pStyle w:val="Heading2"/>
      </w:pPr>
      <w:bookmarkStart w:id="2" w:name="_Toc497429792"/>
      <w:r>
        <w:t>The CN2 algorithm</w:t>
      </w:r>
      <w:bookmarkEnd w:id="2"/>
    </w:p>
    <w:p w:rsidR="00412CD4" w:rsidRPr="00E4651D" w:rsidRDefault="00B76365" w:rsidP="00E4651D">
      <w:pPr>
        <w:pStyle w:val="NoSpacing"/>
        <w:jc w:val="both"/>
        <w:rPr>
          <w:sz w:val="28"/>
          <w:szCs w:val="28"/>
        </w:rPr>
      </w:pPr>
      <w:r w:rsidRPr="00E4651D">
        <w:rPr>
          <w:sz w:val="28"/>
          <w:szCs w:val="28"/>
        </w:rPr>
        <w:t xml:space="preserve">The CN2 algorithm, </w:t>
      </w:r>
      <w:r w:rsidR="00732AB7">
        <w:rPr>
          <w:sz w:val="28"/>
          <w:szCs w:val="28"/>
        </w:rPr>
        <w:t xml:space="preserve">when generating a complex </w:t>
      </w:r>
      <w:r w:rsidRPr="00E4651D">
        <w:rPr>
          <w:sz w:val="28"/>
          <w:szCs w:val="28"/>
        </w:rPr>
        <w:t>performs a general</w:t>
      </w:r>
      <w:r w:rsidR="007C40C8" w:rsidRPr="00E4651D">
        <w:rPr>
          <w:sz w:val="28"/>
          <w:szCs w:val="28"/>
        </w:rPr>
        <w:t>-</w:t>
      </w:r>
      <w:r w:rsidRPr="00E4651D">
        <w:rPr>
          <w:sz w:val="28"/>
          <w:szCs w:val="28"/>
        </w:rPr>
        <w:t>to-specific search for the best complex.</w:t>
      </w:r>
      <w:r w:rsidR="00732AB7">
        <w:rPr>
          <w:sz w:val="28"/>
          <w:szCs w:val="28"/>
        </w:rPr>
        <w:t xml:space="preserve"> </w:t>
      </w:r>
      <w:r w:rsidR="00732AB7" w:rsidRPr="00732AB7">
        <w:rPr>
          <w:sz w:val="28"/>
          <w:szCs w:val="28"/>
        </w:rPr>
        <w:t>The</w:t>
      </w:r>
      <w:r w:rsidR="00732AB7">
        <w:rPr>
          <w:sz w:val="28"/>
          <w:szCs w:val="28"/>
        </w:rPr>
        <w:t xml:space="preserve"> </w:t>
      </w:r>
      <w:r w:rsidR="00732AB7" w:rsidRPr="00732AB7">
        <w:rPr>
          <w:sz w:val="28"/>
          <w:szCs w:val="28"/>
        </w:rPr>
        <w:t>procedure</w:t>
      </w:r>
      <w:r w:rsidR="00732AB7">
        <w:rPr>
          <w:sz w:val="28"/>
          <w:szCs w:val="28"/>
        </w:rPr>
        <w:t xml:space="preserve"> </w:t>
      </w:r>
      <w:r w:rsidR="00732AB7" w:rsidRPr="00732AB7">
        <w:rPr>
          <w:sz w:val="28"/>
          <w:szCs w:val="28"/>
        </w:rPr>
        <w:t>for</w:t>
      </w:r>
      <w:r w:rsidR="00732AB7">
        <w:rPr>
          <w:sz w:val="28"/>
          <w:szCs w:val="28"/>
        </w:rPr>
        <w:t xml:space="preserve"> </w:t>
      </w:r>
      <w:r w:rsidR="00732AB7" w:rsidRPr="00732AB7">
        <w:rPr>
          <w:sz w:val="28"/>
          <w:szCs w:val="28"/>
        </w:rPr>
        <w:t>finding</w:t>
      </w:r>
      <w:r w:rsidR="00732AB7">
        <w:rPr>
          <w:sz w:val="28"/>
          <w:szCs w:val="28"/>
        </w:rPr>
        <w:t xml:space="preserve"> </w:t>
      </w:r>
      <w:r w:rsidR="00732AB7" w:rsidRPr="00732AB7">
        <w:rPr>
          <w:sz w:val="28"/>
          <w:szCs w:val="28"/>
        </w:rPr>
        <w:t>the</w:t>
      </w:r>
      <w:r w:rsidR="00732AB7">
        <w:rPr>
          <w:sz w:val="28"/>
          <w:szCs w:val="28"/>
        </w:rPr>
        <w:t xml:space="preserve"> </w:t>
      </w:r>
      <w:r w:rsidR="00732AB7" w:rsidRPr="00732AB7">
        <w:rPr>
          <w:sz w:val="28"/>
          <w:szCs w:val="28"/>
        </w:rPr>
        <w:t>best</w:t>
      </w:r>
      <w:r w:rsidR="00732AB7">
        <w:rPr>
          <w:sz w:val="28"/>
          <w:szCs w:val="28"/>
        </w:rPr>
        <w:t xml:space="preserve"> </w:t>
      </w:r>
      <w:r w:rsidR="00732AB7" w:rsidRPr="00732AB7">
        <w:rPr>
          <w:sz w:val="28"/>
          <w:szCs w:val="28"/>
        </w:rPr>
        <w:t>complex</w:t>
      </w:r>
      <w:r w:rsidR="00732AB7">
        <w:rPr>
          <w:sz w:val="28"/>
          <w:szCs w:val="28"/>
        </w:rPr>
        <w:t xml:space="preserve"> </w:t>
      </w:r>
      <w:r w:rsidR="00732AB7" w:rsidRPr="00732AB7">
        <w:rPr>
          <w:sz w:val="28"/>
          <w:szCs w:val="28"/>
        </w:rPr>
        <w:t>is</w:t>
      </w:r>
      <w:r w:rsidR="00732AB7">
        <w:rPr>
          <w:sz w:val="28"/>
          <w:szCs w:val="28"/>
        </w:rPr>
        <w:t xml:space="preserve"> the </w:t>
      </w:r>
      <w:r w:rsidR="00732AB7" w:rsidRPr="00732AB7">
        <w:rPr>
          <w:sz w:val="28"/>
          <w:szCs w:val="28"/>
        </w:rPr>
        <w:t>k-beam heuristic</w:t>
      </w:r>
      <w:r w:rsidR="00732AB7">
        <w:rPr>
          <w:sz w:val="28"/>
          <w:szCs w:val="28"/>
        </w:rPr>
        <w:t xml:space="preserve"> </w:t>
      </w:r>
      <w:r w:rsidR="00732AB7" w:rsidRPr="00732AB7">
        <w:rPr>
          <w:sz w:val="28"/>
          <w:szCs w:val="28"/>
        </w:rPr>
        <w:t>search</w:t>
      </w:r>
      <w:r w:rsidR="00732AB7">
        <w:rPr>
          <w:sz w:val="28"/>
          <w:szCs w:val="28"/>
        </w:rPr>
        <w:t xml:space="preserve"> </w:t>
      </w:r>
      <w:r w:rsidR="00732AB7" w:rsidRPr="00732AB7">
        <w:rPr>
          <w:sz w:val="28"/>
          <w:szCs w:val="28"/>
        </w:rPr>
        <w:t>algorithm, which</w:t>
      </w:r>
      <w:r w:rsidR="00732AB7">
        <w:rPr>
          <w:sz w:val="28"/>
          <w:szCs w:val="28"/>
        </w:rPr>
        <w:t xml:space="preserve"> </w:t>
      </w:r>
      <w:r w:rsidR="00732AB7" w:rsidRPr="00732AB7">
        <w:rPr>
          <w:sz w:val="28"/>
          <w:szCs w:val="28"/>
        </w:rPr>
        <w:t>keeps</w:t>
      </w:r>
      <w:r w:rsidR="00732AB7">
        <w:rPr>
          <w:sz w:val="28"/>
          <w:szCs w:val="28"/>
        </w:rPr>
        <w:t xml:space="preserve"> </w:t>
      </w:r>
      <w:r w:rsidR="00732AB7" w:rsidRPr="00732AB7">
        <w:rPr>
          <w:sz w:val="28"/>
          <w:szCs w:val="28"/>
        </w:rPr>
        <w:t>the</w:t>
      </w:r>
      <w:r w:rsidR="00732AB7">
        <w:rPr>
          <w:sz w:val="28"/>
          <w:szCs w:val="28"/>
        </w:rPr>
        <w:t xml:space="preserve"> </w:t>
      </w:r>
      <w:r w:rsidR="00732AB7" w:rsidRPr="00732AB7">
        <w:rPr>
          <w:sz w:val="28"/>
          <w:szCs w:val="28"/>
        </w:rPr>
        <w:t>best</w:t>
      </w:r>
      <w:r w:rsidR="00732AB7">
        <w:rPr>
          <w:sz w:val="28"/>
          <w:szCs w:val="28"/>
        </w:rPr>
        <w:t xml:space="preserve"> </w:t>
      </w:r>
      <w:r w:rsidR="00732AB7" w:rsidRPr="00732AB7">
        <w:rPr>
          <w:sz w:val="28"/>
          <w:szCs w:val="28"/>
        </w:rPr>
        <w:t>K complex</w:t>
      </w:r>
      <w:r w:rsidR="00732AB7">
        <w:rPr>
          <w:sz w:val="28"/>
          <w:szCs w:val="28"/>
        </w:rPr>
        <w:t>es found</w:t>
      </w:r>
      <w:r w:rsidR="00732AB7" w:rsidRPr="00732AB7">
        <w:rPr>
          <w:sz w:val="28"/>
          <w:szCs w:val="28"/>
        </w:rPr>
        <w:t>, where</w:t>
      </w:r>
      <w:r w:rsidR="00732AB7">
        <w:rPr>
          <w:sz w:val="28"/>
          <w:szCs w:val="28"/>
        </w:rPr>
        <w:t xml:space="preserve"> </w:t>
      </w:r>
      <w:r w:rsidR="00732AB7" w:rsidRPr="00732AB7">
        <w:rPr>
          <w:sz w:val="28"/>
          <w:szCs w:val="28"/>
        </w:rPr>
        <w:t>K is</w:t>
      </w:r>
      <w:r w:rsidR="00732AB7">
        <w:rPr>
          <w:sz w:val="28"/>
          <w:szCs w:val="28"/>
        </w:rPr>
        <w:t xml:space="preserve"> </w:t>
      </w:r>
      <w:r w:rsidR="00732AB7" w:rsidRPr="00732AB7">
        <w:rPr>
          <w:sz w:val="28"/>
          <w:szCs w:val="28"/>
        </w:rPr>
        <w:t>defined</w:t>
      </w:r>
      <w:r w:rsidR="00732AB7">
        <w:rPr>
          <w:sz w:val="28"/>
          <w:szCs w:val="28"/>
        </w:rPr>
        <w:t xml:space="preserve"> </w:t>
      </w:r>
      <w:r w:rsidR="00732AB7" w:rsidRPr="00732AB7">
        <w:rPr>
          <w:sz w:val="28"/>
          <w:szCs w:val="28"/>
        </w:rPr>
        <w:t>by</w:t>
      </w:r>
      <w:r w:rsidR="00732AB7">
        <w:rPr>
          <w:sz w:val="28"/>
          <w:szCs w:val="28"/>
        </w:rPr>
        <w:t xml:space="preserve"> </w:t>
      </w:r>
      <w:r w:rsidR="00732AB7" w:rsidRPr="00732AB7">
        <w:rPr>
          <w:sz w:val="28"/>
          <w:szCs w:val="28"/>
        </w:rPr>
        <w:t>the</w:t>
      </w:r>
      <w:r w:rsidR="00732AB7">
        <w:rPr>
          <w:sz w:val="28"/>
          <w:szCs w:val="28"/>
        </w:rPr>
        <w:t xml:space="preserve"> </w:t>
      </w:r>
      <w:r w:rsidR="00732AB7" w:rsidRPr="00732AB7">
        <w:rPr>
          <w:sz w:val="28"/>
          <w:szCs w:val="28"/>
        </w:rPr>
        <w:t>user</w:t>
      </w:r>
      <w:r w:rsidR="00732AB7">
        <w:rPr>
          <w:sz w:val="28"/>
          <w:szCs w:val="28"/>
        </w:rPr>
        <w:t xml:space="preserve">. </w:t>
      </w:r>
      <w:r w:rsidR="00412CD4" w:rsidRPr="00E4651D">
        <w:rPr>
          <w:sz w:val="28"/>
          <w:szCs w:val="28"/>
        </w:rPr>
        <w:t>W</w:t>
      </w:r>
      <w:r w:rsidRPr="00E4651D">
        <w:rPr>
          <w:sz w:val="28"/>
          <w:szCs w:val="28"/>
        </w:rPr>
        <w:t>ith a</w:t>
      </w:r>
      <w:r w:rsidR="00412CD4" w:rsidRPr="00E4651D">
        <w:rPr>
          <w:sz w:val="28"/>
          <w:szCs w:val="28"/>
        </w:rPr>
        <w:t xml:space="preserve"> </w:t>
      </w:r>
      <w:r w:rsidRPr="00E4651D">
        <w:rPr>
          <w:sz w:val="28"/>
          <w:szCs w:val="28"/>
        </w:rPr>
        <w:t>beam width of one the CN2 algorithm behaves equivalently to ID3 growing a</w:t>
      </w:r>
      <w:r w:rsidR="00412CD4" w:rsidRPr="00E4651D">
        <w:rPr>
          <w:sz w:val="28"/>
          <w:szCs w:val="28"/>
        </w:rPr>
        <w:t xml:space="preserve"> </w:t>
      </w:r>
      <w:r w:rsidRPr="00E4651D">
        <w:rPr>
          <w:sz w:val="28"/>
          <w:szCs w:val="28"/>
        </w:rPr>
        <w:t>single tree branch. This top-down search for complexes lets one apply a cutoff</w:t>
      </w:r>
      <w:r w:rsidR="0067547D" w:rsidRPr="00E4651D">
        <w:rPr>
          <w:sz w:val="28"/>
          <w:szCs w:val="28"/>
        </w:rPr>
        <w:t xml:space="preserve"> </w:t>
      </w:r>
      <w:r w:rsidRPr="00E4651D">
        <w:rPr>
          <w:sz w:val="28"/>
          <w:szCs w:val="28"/>
        </w:rPr>
        <w:t>method similar to decision-tree pruning to halt specialization when no further</w:t>
      </w:r>
      <w:r w:rsidR="00412CD4" w:rsidRPr="00E4651D">
        <w:rPr>
          <w:sz w:val="28"/>
          <w:szCs w:val="28"/>
        </w:rPr>
        <w:t xml:space="preserve"> </w:t>
      </w:r>
      <w:r w:rsidRPr="00E4651D">
        <w:rPr>
          <w:sz w:val="28"/>
          <w:szCs w:val="28"/>
        </w:rPr>
        <w:t>specializations are statistically significant.</w:t>
      </w:r>
      <w:r w:rsidR="0067547D" w:rsidRPr="00E4651D">
        <w:rPr>
          <w:sz w:val="28"/>
          <w:szCs w:val="28"/>
        </w:rPr>
        <w:t xml:space="preserve"> </w:t>
      </w:r>
      <w:r w:rsidR="00412CD4" w:rsidRPr="00E4651D">
        <w:rPr>
          <w:sz w:val="28"/>
          <w:szCs w:val="28"/>
        </w:rPr>
        <w:t>The CN2 algorithm produces an ordered list of if-then rules</w:t>
      </w:r>
    </w:p>
    <w:p w:rsidR="00412CD4" w:rsidRDefault="00412CD4" w:rsidP="00B76365">
      <w:pPr>
        <w:autoSpaceDE w:val="0"/>
        <w:autoSpaceDN w:val="0"/>
        <w:adjustRightInd w:val="0"/>
        <w:spacing w:after="0" w:line="240" w:lineRule="auto"/>
        <w:rPr>
          <w:rFonts w:ascii="Times New Roman" w:hAnsi="Times New Roman" w:cs="Times New Roman"/>
          <w:sz w:val="21"/>
          <w:szCs w:val="21"/>
        </w:rPr>
      </w:pPr>
    </w:p>
    <w:p w:rsidR="00412CD4" w:rsidRDefault="00412CD4" w:rsidP="00412CD4">
      <w:pPr>
        <w:pStyle w:val="Heading2"/>
      </w:pPr>
      <w:bookmarkStart w:id="3" w:name="_Toc497429793"/>
      <w:r>
        <w:t>Concept description and interpretation in CN2</w:t>
      </w:r>
      <w:bookmarkEnd w:id="3"/>
    </w:p>
    <w:p w:rsidR="00412CD4" w:rsidRPr="00E4651D" w:rsidRDefault="00412CD4" w:rsidP="00E4651D">
      <w:pPr>
        <w:pStyle w:val="NoSpacing"/>
        <w:jc w:val="both"/>
        <w:rPr>
          <w:sz w:val="28"/>
          <w:szCs w:val="28"/>
        </w:rPr>
      </w:pPr>
      <w:r w:rsidRPr="00E4651D">
        <w:rPr>
          <w:sz w:val="28"/>
          <w:szCs w:val="28"/>
        </w:rPr>
        <w:t xml:space="preserve">Rules induced by CN2 each have the form </w:t>
      </w:r>
      <w:r w:rsidRPr="00E4651D">
        <w:rPr>
          <w:i/>
          <w:sz w:val="28"/>
          <w:szCs w:val="28"/>
        </w:rPr>
        <w:t>'if &lt;</w:t>
      </w:r>
      <w:r w:rsidRPr="00E4651D">
        <w:rPr>
          <w:b/>
          <w:i/>
          <w:sz w:val="28"/>
          <w:szCs w:val="28"/>
        </w:rPr>
        <w:t>complex</w:t>
      </w:r>
      <w:r w:rsidRPr="00E4651D">
        <w:rPr>
          <w:i/>
          <w:sz w:val="28"/>
          <w:szCs w:val="28"/>
        </w:rPr>
        <w:t>&gt; then predict &lt;</w:t>
      </w:r>
      <w:r w:rsidRPr="00E4651D">
        <w:rPr>
          <w:b/>
          <w:i/>
          <w:sz w:val="28"/>
          <w:szCs w:val="28"/>
        </w:rPr>
        <w:t>class</w:t>
      </w:r>
      <w:r w:rsidRPr="00E4651D">
        <w:rPr>
          <w:i/>
          <w:sz w:val="28"/>
          <w:szCs w:val="28"/>
        </w:rPr>
        <w:t>&gt;</w:t>
      </w:r>
      <w:r w:rsidRPr="00E4651D">
        <w:rPr>
          <w:sz w:val="28"/>
          <w:szCs w:val="28"/>
        </w:rPr>
        <w:t xml:space="preserve">', where </w:t>
      </w:r>
      <w:r w:rsidRPr="00E4651D">
        <w:rPr>
          <w:i/>
          <w:sz w:val="28"/>
          <w:szCs w:val="28"/>
        </w:rPr>
        <w:t>&lt;</w:t>
      </w:r>
      <w:r w:rsidRPr="00E4651D">
        <w:rPr>
          <w:b/>
          <w:i/>
          <w:sz w:val="28"/>
          <w:szCs w:val="28"/>
        </w:rPr>
        <w:t>complex</w:t>
      </w:r>
      <w:r w:rsidRPr="00E4651D">
        <w:rPr>
          <w:i/>
          <w:sz w:val="28"/>
          <w:szCs w:val="28"/>
        </w:rPr>
        <w:t>&gt;</w:t>
      </w:r>
      <w:r w:rsidRPr="00E4651D">
        <w:rPr>
          <w:sz w:val="28"/>
          <w:szCs w:val="28"/>
        </w:rPr>
        <w:t xml:space="preserve"> has the definition of a conjunction of attribute tests.</w:t>
      </w:r>
      <w:r w:rsidRPr="00E4651D">
        <w:rPr>
          <w:iCs/>
          <w:sz w:val="28"/>
          <w:szCs w:val="28"/>
        </w:rPr>
        <w:t xml:space="preserve"> </w:t>
      </w:r>
      <w:r w:rsidR="002E6D92" w:rsidRPr="00E4651D">
        <w:rPr>
          <w:sz w:val="28"/>
          <w:szCs w:val="28"/>
        </w:rPr>
        <w:t xml:space="preserve">The basic test on an attribute is called a </w:t>
      </w:r>
      <w:r w:rsidR="002E6D92" w:rsidRPr="00E4651D">
        <w:rPr>
          <w:b/>
          <w:iCs/>
          <w:sz w:val="28"/>
          <w:szCs w:val="28"/>
        </w:rPr>
        <w:t>selector</w:t>
      </w:r>
      <w:r w:rsidR="002E6D92" w:rsidRPr="00E4651D">
        <w:rPr>
          <w:iCs/>
          <w:sz w:val="28"/>
          <w:szCs w:val="28"/>
        </w:rPr>
        <w:t>.</w:t>
      </w:r>
      <w:r w:rsidR="00E4651D" w:rsidRPr="00E4651D">
        <w:rPr>
          <w:iCs/>
          <w:sz w:val="28"/>
          <w:szCs w:val="28"/>
        </w:rPr>
        <w:t xml:space="preserve"> </w:t>
      </w:r>
      <w:r w:rsidR="002E6D92" w:rsidRPr="00E4651D">
        <w:rPr>
          <w:sz w:val="28"/>
          <w:szCs w:val="28"/>
        </w:rPr>
        <w:t xml:space="preserve">A conjunction of selectors is called a </w:t>
      </w:r>
      <w:r w:rsidR="002E6D92" w:rsidRPr="00E4651D">
        <w:rPr>
          <w:iCs/>
          <w:sz w:val="28"/>
          <w:szCs w:val="28"/>
        </w:rPr>
        <w:t xml:space="preserve">complex. </w:t>
      </w:r>
      <w:r w:rsidR="002E6D92" w:rsidRPr="00E4651D">
        <w:rPr>
          <w:sz w:val="28"/>
          <w:szCs w:val="28"/>
        </w:rPr>
        <w:t xml:space="preserve">We say that an expression (a selector or complex) </w:t>
      </w:r>
      <w:r w:rsidR="002E6D92" w:rsidRPr="00E4651D">
        <w:rPr>
          <w:iCs/>
          <w:sz w:val="28"/>
          <w:szCs w:val="28"/>
        </w:rPr>
        <w:t xml:space="preserve">covers </w:t>
      </w:r>
      <w:r w:rsidR="002E6D92" w:rsidRPr="00E4651D">
        <w:rPr>
          <w:sz w:val="28"/>
          <w:szCs w:val="28"/>
        </w:rPr>
        <w:t xml:space="preserve">an example if the expression is true of the example. A complex is stored along with an associated class value, representing the most common class of training examples that it covers. </w:t>
      </w:r>
      <w:r w:rsidRPr="00E4651D">
        <w:rPr>
          <w:sz w:val="28"/>
          <w:szCs w:val="28"/>
        </w:rPr>
        <w:t>The last rule in CN2's list is a 'default rule', which simply predicts the most commonly occurring class in the training data for all new examples.</w:t>
      </w:r>
    </w:p>
    <w:p w:rsidR="00412CD4" w:rsidRPr="00E4651D" w:rsidRDefault="00412CD4" w:rsidP="00E4651D">
      <w:pPr>
        <w:pStyle w:val="NoSpacing"/>
        <w:jc w:val="both"/>
        <w:rPr>
          <w:sz w:val="28"/>
          <w:szCs w:val="28"/>
        </w:rPr>
      </w:pPr>
      <w:r w:rsidRPr="00E4651D">
        <w:rPr>
          <w:sz w:val="28"/>
          <w:szCs w:val="28"/>
        </w:rPr>
        <w:t>To use the induced rules to classify new examples, CN2 tries each rule in order until one is found whose conditions are satisfied by the example being classified. The class prediction of this rule is then assigned as the class of the example. Thus, the ordering of the rules is important. If no induced rules are satisfied, the final default rule assigns the most common class to the new example.</w:t>
      </w:r>
    </w:p>
    <w:p w:rsidR="002E6D92" w:rsidRDefault="002E6D92" w:rsidP="002E6D92">
      <w:pPr>
        <w:pStyle w:val="NoSpacing"/>
        <w:rPr>
          <w:sz w:val="24"/>
          <w:szCs w:val="24"/>
        </w:rPr>
      </w:pPr>
    </w:p>
    <w:p w:rsidR="002E6D92" w:rsidRDefault="002E6D92" w:rsidP="002E6D92">
      <w:pPr>
        <w:pStyle w:val="Heading2"/>
      </w:pPr>
      <w:bookmarkStart w:id="4" w:name="_Toc497429794"/>
      <w:r>
        <w:lastRenderedPageBreak/>
        <w:t>The CN2 learning algorithm</w:t>
      </w:r>
      <w:bookmarkEnd w:id="4"/>
    </w:p>
    <w:p w:rsidR="002E6D92" w:rsidRPr="006A6CDD" w:rsidRDefault="002E6D92" w:rsidP="006A6CDD">
      <w:pPr>
        <w:pStyle w:val="NoSpacing"/>
        <w:jc w:val="both"/>
        <w:rPr>
          <w:sz w:val="28"/>
          <w:szCs w:val="28"/>
        </w:rPr>
      </w:pPr>
      <w:r w:rsidRPr="006A6CDD">
        <w:rPr>
          <w:sz w:val="28"/>
          <w:szCs w:val="28"/>
        </w:rPr>
        <w:t>CN2 algorithm works in an iterative fashion</w:t>
      </w:r>
      <w:r w:rsidR="00FC5857">
        <w:rPr>
          <w:sz w:val="28"/>
          <w:szCs w:val="28"/>
        </w:rPr>
        <w:t xml:space="preserve"> </w:t>
      </w:r>
      <w:r w:rsidR="00732AB7">
        <w:rPr>
          <w:sz w:val="28"/>
          <w:szCs w:val="28"/>
        </w:rPr>
        <w:t xml:space="preserve">– </w:t>
      </w:r>
      <w:proofErr w:type="gramStart"/>
      <w:r w:rsidR="00732AB7">
        <w:rPr>
          <w:sz w:val="28"/>
          <w:szCs w:val="28"/>
        </w:rPr>
        <w:t xml:space="preserve">each </w:t>
      </w:r>
      <w:r w:rsidRPr="006A6CDD">
        <w:rPr>
          <w:sz w:val="28"/>
          <w:szCs w:val="28"/>
        </w:rPr>
        <w:t>iteration</w:t>
      </w:r>
      <w:proofErr w:type="gramEnd"/>
      <w:r w:rsidRPr="006A6CDD">
        <w:rPr>
          <w:sz w:val="28"/>
          <w:szCs w:val="28"/>
        </w:rPr>
        <w:t xml:space="preserve"> </w:t>
      </w:r>
      <w:r w:rsidR="00732AB7">
        <w:rPr>
          <w:sz w:val="28"/>
          <w:szCs w:val="28"/>
        </w:rPr>
        <w:t xml:space="preserve">is </w:t>
      </w:r>
      <w:r w:rsidRPr="006A6CDD">
        <w:rPr>
          <w:sz w:val="28"/>
          <w:szCs w:val="28"/>
        </w:rPr>
        <w:t xml:space="preserve">searching for a complex that covers a large number of examples of a single class C and few of </w:t>
      </w:r>
      <w:r w:rsidR="00732AB7">
        <w:rPr>
          <w:sz w:val="28"/>
          <w:szCs w:val="28"/>
        </w:rPr>
        <w:t xml:space="preserve">the </w:t>
      </w:r>
      <w:r w:rsidRPr="006A6CDD">
        <w:rPr>
          <w:sz w:val="28"/>
          <w:szCs w:val="28"/>
        </w:rPr>
        <w:t>other classes. Having found a good complex, the algorithm removes those examples it covers from the training set and adds the rule 'if &lt;complex&gt; then predict C' to the</w:t>
      </w:r>
      <w:r w:rsidR="006A6CDD" w:rsidRPr="006A6CDD">
        <w:rPr>
          <w:sz w:val="28"/>
          <w:szCs w:val="28"/>
        </w:rPr>
        <w:t xml:space="preserve"> </w:t>
      </w:r>
      <w:r w:rsidRPr="006A6CDD">
        <w:rPr>
          <w:sz w:val="28"/>
          <w:szCs w:val="28"/>
        </w:rPr>
        <w:t xml:space="preserve">end of the rule list. This process iterates until no more satisfactory complexes can be found. The system searches for complexes by carrying out a pruned general-to-specific search. At each stage in the search, CN2 retains a size-limited set or </w:t>
      </w:r>
      <w:r w:rsidRPr="006A6CDD">
        <w:rPr>
          <w:i/>
          <w:iCs/>
          <w:sz w:val="28"/>
          <w:szCs w:val="28"/>
        </w:rPr>
        <w:t xml:space="preserve">star S </w:t>
      </w:r>
      <w:r w:rsidRPr="006A6CDD">
        <w:rPr>
          <w:sz w:val="28"/>
          <w:szCs w:val="28"/>
        </w:rPr>
        <w:t>of 'best complexes found so far'. The system examines only specializations of this set, carrying out a beam search of the space of complexes. A complex is specialized by adding a new conjunctive in one of its selectors. Each complex can be specialized in several ways, and CN2 generates and evaluates all such specializations. The star is trimmed after completion of this step by removing its lowest ranking elements as measured by an evaluation function</w:t>
      </w:r>
      <w:r w:rsidR="006A6CDD" w:rsidRPr="006A6CDD">
        <w:rPr>
          <w:sz w:val="28"/>
          <w:szCs w:val="28"/>
        </w:rPr>
        <w:t>. The</w:t>
      </w:r>
      <w:r w:rsidRPr="006A6CDD">
        <w:rPr>
          <w:sz w:val="28"/>
          <w:szCs w:val="28"/>
        </w:rPr>
        <w:t xml:space="preserve"> implementation of the specialization step is to repeatedly </w:t>
      </w:r>
      <w:r w:rsidRPr="006A6CDD">
        <w:rPr>
          <w:i/>
          <w:iCs/>
          <w:sz w:val="28"/>
          <w:szCs w:val="28"/>
        </w:rPr>
        <w:t xml:space="preserve">intersect </w:t>
      </w:r>
      <w:r w:rsidRPr="006A6CDD">
        <w:rPr>
          <w:sz w:val="28"/>
          <w:szCs w:val="28"/>
        </w:rPr>
        <w:t xml:space="preserve">the set of all possible selectors with the current star, eliminating all the null and unchanged elements in the resulting set of complexes. </w:t>
      </w:r>
    </w:p>
    <w:p w:rsidR="00D41A3E" w:rsidRDefault="00D41A3E" w:rsidP="007C40C8">
      <w:pPr>
        <w:pStyle w:val="NoSpacing"/>
        <w:rPr>
          <w:sz w:val="24"/>
          <w:szCs w:val="24"/>
        </w:rPr>
      </w:pPr>
    </w:p>
    <w:p w:rsidR="00D41A3E" w:rsidRDefault="00D41A3E" w:rsidP="00D41A3E">
      <w:pPr>
        <w:autoSpaceDE w:val="0"/>
        <w:autoSpaceDN w:val="0"/>
        <w:adjustRightInd w:val="0"/>
        <w:spacing w:after="0" w:line="240" w:lineRule="auto"/>
        <w:rPr>
          <w:rFonts w:ascii="Courier" w:hAnsi="Courier" w:cs="Courier"/>
          <w:sz w:val="20"/>
          <w:szCs w:val="20"/>
        </w:rPr>
      </w:pPr>
      <w:r>
        <w:rPr>
          <w:rFonts w:ascii="Courier" w:hAnsi="Courier" w:cs="Courier"/>
          <w:sz w:val="20"/>
          <w:szCs w:val="20"/>
        </w:rPr>
        <w:t>Let E be a set of classified examples.</w:t>
      </w:r>
    </w:p>
    <w:p w:rsidR="00D41A3E" w:rsidRDefault="00D41A3E" w:rsidP="00D41A3E">
      <w:pPr>
        <w:autoSpaceDE w:val="0"/>
        <w:autoSpaceDN w:val="0"/>
        <w:adjustRightInd w:val="0"/>
        <w:spacing w:after="0" w:line="240" w:lineRule="auto"/>
        <w:rPr>
          <w:rFonts w:ascii="Courier" w:hAnsi="Courier" w:cs="Courier"/>
          <w:sz w:val="20"/>
          <w:szCs w:val="20"/>
        </w:rPr>
      </w:pPr>
      <w:r>
        <w:rPr>
          <w:rFonts w:ascii="Courier" w:hAnsi="Courier" w:cs="Courier"/>
          <w:sz w:val="20"/>
          <w:szCs w:val="20"/>
        </w:rPr>
        <w:t>Let SELECTORS be the set of all possible selectors.</w:t>
      </w:r>
    </w:p>
    <w:p w:rsidR="00D41A3E" w:rsidRDefault="00D41A3E" w:rsidP="00D41A3E">
      <w:pPr>
        <w:autoSpaceDE w:val="0"/>
        <w:autoSpaceDN w:val="0"/>
        <w:adjustRightInd w:val="0"/>
        <w:spacing w:after="0" w:line="240" w:lineRule="auto"/>
        <w:rPr>
          <w:rFonts w:ascii="Courier" w:hAnsi="Courier" w:cs="Courier"/>
          <w:sz w:val="20"/>
          <w:szCs w:val="20"/>
        </w:rPr>
      </w:pPr>
    </w:p>
    <w:p w:rsidR="00E63304" w:rsidRPr="001C0AA6" w:rsidRDefault="00D41A3E" w:rsidP="00D41A3E">
      <w:pPr>
        <w:autoSpaceDE w:val="0"/>
        <w:autoSpaceDN w:val="0"/>
        <w:adjustRightInd w:val="0"/>
        <w:spacing w:after="0" w:line="240" w:lineRule="auto"/>
        <w:rPr>
          <w:rFonts w:ascii="Courier" w:hAnsi="Courier" w:cs="Courier"/>
          <w:b/>
          <w:sz w:val="20"/>
          <w:szCs w:val="20"/>
        </w:rPr>
      </w:pPr>
      <w:r w:rsidRPr="00D41A3E">
        <w:rPr>
          <w:rFonts w:ascii="Courier" w:hAnsi="Courier" w:cs="Courier"/>
          <w:b/>
          <w:sz w:val="20"/>
          <w:szCs w:val="20"/>
        </w:rPr>
        <w:t xml:space="preserve">Procedure </w:t>
      </w:r>
      <w:proofErr w:type="gramStart"/>
      <w:r w:rsidRPr="00D41A3E">
        <w:rPr>
          <w:rFonts w:ascii="Courier" w:hAnsi="Courier" w:cs="Courier"/>
          <w:b/>
          <w:sz w:val="20"/>
          <w:szCs w:val="20"/>
        </w:rPr>
        <w:t>CN2(</w:t>
      </w:r>
      <w:proofErr w:type="gramEnd"/>
      <w:r w:rsidR="00E63304">
        <w:rPr>
          <w:rFonts w:ascii="Courier" w:hAnsi="Courier" w:cs="Courier"/>
          <w:b/>
          <w:sz w:val="20"/>
          <w:szCs w:val="20"/>
        </w:rPr>
        <w:t xml:space="preserve">k, </w:t>
      </w:r>
      <w:r w:rsidRPr="00D41A3E">
        <w:rPr>
          <w:rFonts w:ascii="Courier" w:hAnsi="Courier" w:cs="Courier"/>
          <w:b/>
          <w:sz w:val="20"/>
          <w:szCs w:val="20"/>
        </w:rPr>
        <w:t>E)</w:t>
      </w:r>
      <w:r w:rsidR="00E63304" w:rsidRPr="00E63304">
        <w:rPr>
          <w:rFonts w:ascii="Courier" w:hAnsi="Courier" w:cs="Courier"/>
          <w:sz w:val="20"/>
          <w:szCs w:val="20"/>
        </w:rPr>
        <w:t xml:space="preserve"> </w:t>
      </w:r>
    </w:p>
    <w:p w:rsidR="00D41A3E" w:rsidRDefault="00D41A3E" w:rsidP="00D41A3E">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Let RULE-LIST be the empty list.</w:t>
      </w:r>
    </w:p>
    <w:p w:rsidR="00D41A3E" w:rsidRDefault="00D41A3E" w:rsidP="00D41A3E">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Repeat until BEST.CPX is nil or E is empty:</w:t>
      </w:r>
    </w:p>
    <w:p w:rsidR="00D41A3E" w:rsidRDefault="00E63304" w:rsidP="00D41A3E">
      <w:pPr>
        <w:autoSpaceDE w:val="0"/>
        <w:autoSpaceDN w:val="0"/>
        <w:adjustRightInd w:val="0"/>
        <w:spacing w:after="0" w:line="240" w:lineRule="auto"/>
        <w:ind w:left="1440"/>
        <w:rPr>
          <w:rFonts w:ascii="Courier" w:hAnsi="Courier" w:cs="Courier"/>
          <w:sz w:val="20"/>
          <w:szCs w:val="20"/>
        </w:rPr>
      </w:pPr>
      <w:r>
        <w:rPr>
          <w:rFonts w:ascii="Courier" w:hAnsi="Courier" w:cs="Courier"/>
          <w:sz w:val="20"/>
          <w:szCs w:val="20"/>
        </w:rPr>
        <w:t xml:space="preserve">Let BEST.CPX be </w:t>
      </w:r>
      <w:proofErr w:type="spellStart"/>
      <w:r>
        <w:rPr>
          <w:rFonts w:ascii="Courier" w:hAnsi="Courier" w:cs="Courier"/>
          <w:sz w:val="20"/>
          <w:szCs w:val="20"/>
        </w:rPr>
        <w:t>Find_Best_</w:t>
      </w:r>
      <w:proofErr w:type="gramStart"/>
      <w:r w:rsidR="00D41A3E">
        <w:rPr>
          <w:rFonts w:ascii="Courier" w:hAnsi="Courier" w:cs="Courier"/>
          <w:sz w:val="20"/>
          <w:szCs w:val="20"/>
        </w:rPr>
        <w:t>Complex</w:t>
      </w:r>
      <w:proofErr w:type="spellEnd"/>
      <w:r w:rsidR="00D41A3E">
        <w:rPr>
          <w:rFonts w:ascii="Courier" w:hAnsi="Courier" w:cs="Courier"/>
          <w:sz w:val="20"/>
          <w:szCs w:val="20"/>
        </w:rPr>
        <w:t>(</w:t>
      </w:r>
      <w:proofErr w:type="gramEnd"/>
      <w:r>
        <w:rPr>
          <w:rFonts w:ascii="Courier" w:hAnsi="Courier" w:cs="Courier"/>
          <w:sz w:val="20"/>
          <w:szCs w:val="20"/>
        </w:rPr>
        <w:t xml:space="preserve">k, </w:t>
      </w:r>
      <w:r w:rsidR="00D41A3E">
        <w:rPr>
          <w:rFonts w:ascii="Courier" w:hAnsi="Courier" w:cs="Courier"/>
          <w:sz w:val="20"/>
          <w:szCs w:val="20"/>
        </w:rPr>
        <w:t>E).</w:t>
      </w:r>
    </w:p>
    <w:p w:rsidR="00D41A3E" w:rsidRDefault="00D41A3E" w:rsidP="00D41A3E">
      <w:pPr>
        <w:autoSpaceDE w:val="0"/>
        <w:autoSpaceDN w:val="0"/>
        <w:adjustRightInd w:val="0"/>
        <w:spacing w:after="0" w:line="240" w:lineRule="auto"/>
        <w:ind w:left="1440"/>
        <w:rPr>
          <w:rFonts w:ascii="Courier" w:hAnsi="Courier" w:cs="Courier"/>
          <w:sz w:val="20"/>
          <w:szCs w:val="20"/>
        </w:rPr>
      </w:pPr>
      <w:r>
        <w:rPr>
          <w:rFonts w:ascii="Courier" w:hAnsi="Courier" w:cs="Courier"/>
          <w:sz w:val="20"/>
          <w:szCs w:val="20"/>
        </w:rPr>
        <w:t>If BEST.CPX is not nil,</w:t>
      </w:r>
    </w:p>
    <w:p w:rsidR="00D41A3E" w:rsidRDefault="00D41A3E" w:rsidP="00D41A3E">
      <w:pPr>
        <w:autoSpaceDE w:val="0"/>
        <w:autoSpaceDN w:val="0"/>
        <w:adjustRightInd w:val="0"/>
        <w:spacing w:after="0" w:line="240" w:lineRule="auto"/>
        <w:ind w:left="1440"/>
        <w:rPr>
          <w:rFonts w:ascii="Courier" w:hAnsi="Courier" w:cs="Courier"/>
          <w:sz w:val="20"/>
          <w:szCs w:val="20"/>
        </w:rPr>
      </w:pPr>
      <w:r>
        <w:rPr>
          <w:rFonts w:ascii="Courier" w:hAnsi="Courier" w:cs="Courier"/>
          <w:sz w:val="20"/>
          <w:szCs w:val="20"/>
        </w:rPr>
        <w:t>Then let E' be the examples covered by BEST.CPX.</w:t>
      </w:r>
    </w:p>
    <w:p w:rsidR="00D41A3E" w:rsidRDefault="00D41A3E" w:rsidP="00D41A3E">
      <w:pPr>
        <w:autoSpaceDE w:val="0"/>
        <w:autoSpaceDN w:val="0"/>
        <w:adjustRightInd w:val="0"/>
        <w:spacing w:after="0" w:line="240" w:lineRule="auto"/>
        <w:ind w:left="2160"/>
        <w:rPr>
          <w:rFonts w:ascii="Courier" w:hAnsi="Courier" w:cs="Courier"/>
          <w:sz w:val="20"/>
          <w:szCs w:val="20"/>
        </w:rPr>
      </w:pPr>
      <w:r>
        <w:rPr>
          <w:rFonts w:ascii="Courier" w:hAnsi="Courier" w:cs="Courier"/>
          <w:sz w:val="20"/>
          <w:szCs w:val="20"/>
        </w:rPr>
        <w:t>Remove from E the examples E' covered by BEST.CPX.</w:t>
      </w:r>
    </w:p>
    <w:p w:rsidR="00D41A3E" w:rsidRDefault="00D41A3E" w:rsidP="00D41A3E">
      <w:pPr>
        <w:autoSpaceDE w:val="0"/>
        <w:autoSpaceDN w:val="0"/>
        <w:adjustRightInd w:val="0"/>
        <w:spacing w:after="0" w:line="240" w:lineRule="auto"/>
        <w:ind w:left="2160"/>
        <w:rPr>
          <w:rFonts w:ascii="Courier" w:hAnsi="Courier" w:cs="Courier"/>
          <w:sz w:val="20"/>
          <w:szCs w:val="20"/>
        </w:rPr>
      </w:pPr>
      <w:r>
        <w:rPr>
          <w:rFonts w:ascii="Courier" w:hAnsi="Courier" w:cs="Courier"/>
          <w:sz w:val="20"/>
          <w:szCs w:val="20"/>
        </w:rPr>
        <w:t>Let C be the most common class of examples in E'.</w:t>
      </w:r>
    </w:p>
    <w:p w:rsidR="00D41A3E" w:rsidRDefault="00D41A3E" w:rsidP="00D41A3E">
      <w:pPr>
        <w:autoSpaceDE w:val="0"/>
        <w:autoSpaceDN w:val="0"/>
        <w:adjustRightInd w:val="0"/>
        <w:spacing w:after="0" w:line="240" w:lineRule="auto"/>
        <w:ind w:left="2160"/>
        <w:rPr>
          <w:rFonts w:ascii="Courier" w:hAnsi="Courier" w:cs="Courier"/>
          <w:sz w:val="20"/>
          <w:szCs w:val="20"/>
        </w:rPr>
      </w:pPr>
      <w:r>
        <w:rPr>
          <w:rFonts w:ascii="Courier" w:hAnsi="Courier" w:cs="Courier"/>
          <w:sz w:val="20"/>
          <w:szCs w:val="20"/>
        </w:rPr>
        <w:t>Add the rule 'If BEST.CPX then the class is C'</w:t>
      </w:r>
    </w:p>
    <w:p w:rsidR="00D41A3E" w:rsidRDefault="00D41A3E" w:rsidP="00D41A3E">
      <w:pPr>
        <w:autoSpaceDE w:val="0"/>
        <w:autoSpaceDN w:val="0"/>
        <w:adjustRightInd w:val="0"/>
        <w:spacing w:after="0" w:line="240" w:lineRule="auto"/>
        <w:ind w:left="2160"/>
        <w:rPr>
          <w:rFonts w:ascii="Courier" w:hAnsi="Courier" w:cs="Courier"/>
          <w:sz w:val="20"/>
          <w:szCs w:val="20"/>
        </w:rPr>
      </w:pPr>
      <w:proofErr w:type="gramStart"/>
      <w:r>
        <w:rPr>
          <w:rFonts w:ascii="Courier" w:hAnsi="Courier" w:cs="Courier"/>
          <w:sz w:val="20"/>
          <w:szCs w:val="20"/>
        </w:rPr>
        <w:t>to</w:t>
      </w:r>
      <w:proofErr w:type="gramEnd"/>
      <w:r>
        <w:rPr>
          <w:rFonts w:ascii="Courier" w:hAnsi="Courier" w:cs="Courier"/>
          <w:sz w:val="20"/>
          <w:szCs w:val="20"/>
        </w:rPr>
        <w:t xml:space="preserve"> the end of RULE-LIST.</w:t>
      </w:r>
    </w:p>
    <w:p w:rsidR="00E63304" w:rsidRPr="00E63304" w:rsidRDefault="00E63304" w:rsidP="00E63304">
      <w:pPr>
        <w:autoSpaceDE w:val="0"/>
        <w:autoSpaceDN w:val="0"/>
        <w:adjustRightInd w:val="0"/>
        <w:spacing w:after="0" w:line="240" w:lineRule="auto"/>
        <w:rPr>
          <w:rFonts w:ascii="Courier New" w:hAnsi="Courier New" w:cs="Courier New"/>
          <w:sz w:val="20"/>
          <w:szCs w:val="20"/>
        </w:rPr>
      </w:pPr>
      <w:r>
        <w:rPr>
          <w:rFonts w:ascii="Courier" w:hAnsi="Courier" w:cs="Courier"/>
          <w:sz w:val="20"/>
          <w:szCs w:val="20"/>
        </w:rPr>
        <w:tab/>
      </w:r>
      <w:r>
        <w:rPr>
          <w:rFonts w:ascii="Courier" w:hAnsi="Courier" w:cs="Courier"/>
          <w:sz w:val="20"/>
          <w:szCs w:val="20"/>
        </w:rPr>
        <w:tab/>
      </w:r>
      <w:r w:rsidRPr="00E63304">
        <w:rPr>
          <w:rFonts w:ascii="Courier New" w:hAnsi="Courier New" w:cs="Courier New"/>
          <w:bCs/>
          <w:sz w:val="20"/>
          <w:szCs w:val="20"/>
        </w:rPr>
        <w:t xml:space="preserve">If </w:t>
      </w:r>
      <w:r w:rsidRPr="00E63304">
        <w:rPr>
          <w:rFonts w:ascii="Courier New" w:hAnsi="Courier New" w:cs="Courier New"/>
          <w:sz w:val="20"/>
          <w:szCs w:val="20"/>
        </w:rPr>
        <w:t>E ≠</w:t>
      </w:r>
      <w:r w:rsidRPr="00E63304">
        <w:rPr>
          <w:rFonts w:ascii="Courier New" w:hAnsi="Cambria Math" w:cs="Courier New"/>
          <w:sz w:val="20"/>
          <w:szCs w:val="20"/>
        </w:rPr>
        <w:t>∅</w:t>
      </w:r>
      <w:r w:rsidRPr="00E63304">
        <w:rPr>
          <w:rFonts w:ascii="Courier New" w:hAnsi="Courier New" w:cs="Courier New"/>
          <w:bCs/>
          <w:sz w:val="20"/>
          <w:szCs w:val="20"/>
        </w:rPr>
        <w:t>then</w:t>
      </w:r>
    </w:p>
    <w:p w:rsidR="00E63304" w:rsidRPr="00E63304" w:rsidRDefault="00E63304" w:rsidP="00E63304">
      <w:pPr>
        <w:pStyle w:val="Default"/>
        <w:ind w:left="1440" w:firstLine="720"/>
        <w:rPr>
          <w:rFonts w:ascii="Courier New" w:hAnsi="Courier New" w:cs="Courier New"/>
          <w:color w:val="auto"/>
          <w:sz w:val="20"/>
          <w:szCs w:val="20"/>
        </w:rPr>
      </w:pPr>
      <w:r w:rsidRPr="00E63304">
        <w:rPr>
          <w:rFonts w:ascii="Courier New" w:hAnsi="Courier New" w:cs="Courier New"/>
          <w:color w:val="auto"/>
          <w:sz w:val="20"/>
          <w:szCs w:val="20"/>
        </w:rPr>
        <w:t>C ←the</w:t>
      </w:r>
      <w:r>
        <w:rPr>
          <w:rFonts w:ascii="Courier New" w:hAnsi="Courier New" w:cs="Courier New"/>
          <w:color w:val="auto"/>
          <w:sz w:val="20"/>
          <w:szCs w:val="20"/>
        </w:rPr>
        <w:t xml:space="preserve"> </w:t>
      </w:r>
      <w:r w:rsidRPr="00E63304">
        <w:rPr>
          <w:rFonts w:ascii="Courier New" w:hAnsi="Courier New" w:cs="Courier New"/>
          <w:color w:val="auto"/>
          <w:sz w:val="20"/>
          <w:szCs w:val="20"/>
        </w:rPr>
        <w:t>mode class</w:t>
      </w:r>
      <w:r>
        <w:rPr>
          <w:rFonts w:ascii="Courier New" w:hAnsi="Courier New" w:cs="Courier New"/>
          <w:color w:val="auto"/>
          <w:sz w:val="20"/>
          <w:szCs w:val="20"/>
        </w:rPr>
        <w:t xml:space="preserve"> </w:t>
      </w:r>
      <w:r w:rsidRPr="00E63304">
        <w:rPr>
          <w:rFonts w:ascii="Courier New" w:hAnsi="Courier New" w:cs="Courier New"/>
          <w:color w:val="auto"/>
          <w:sz w:val="20"/>
          <w:szCs w:val="20"/>
        </w:rPr>
        <w:t xml:space="preserve">of E </w:t>
      </w:r>
    </w:p>
    <w:p w:rsidR="00E63304" w:rsidRPr="00E63304" w:rsidRDefault="00E63304" w:rsidP="00E63304">
      <w:pPr>
        <w:pStyle w:val="Default"/>
        <w:ind w:left="1440" w:firstLine="720"/>
        <w:rPr>
          <w:rFonts w:ascii="Courier New" w:hAnsi="Courier New" w:cs="Courier New"/>
          <w:color w:val="auto"/>
          <w:sz w:val="20"/>
          <w:szCs w:val="20"/>
        </w:rPr>
      </w:pPr>
      <w:r w:rsidRPr="00E63304">
        <w:rPr>
          <w:rFonts w:ascii="Courier New" w:hAnsi="Courier New" w:cs="Courier New"/>
          <w:color w:val="auto"/>
          <w:sz w:val="20"/>
          <w:szCs w:val="20"/>
        </w:rPr>
        <w:t>Create</w:t>
      </w:r>
      <w:r>
        <w:rPr>
          <w:rFonts w:ascii="Courier New" w:hAnsi="Courier New" w:cs="Courier New"/>
          <w:color w:val="auto"/>
          <w:sz w:val="20"/>
          <w:szCs w:val="20"/>
        </w:rPr>
        <w:t xml:space="preserve"> </w:t>
      </w:r>
      <w:r w:rsidRPr="00E63304">
        <w:rPr>
          <w:rFonts w:ascii="Courier New" w:hAnsi="Courier New" w:cs="Courier New"/>
          <w:color w:val="auto"/>
          <w:sz w:val="20"/>
          <w:szCs w:val="20"/>
        </w:rPr>
        <w:t>the</w:t>
      </w:r>
      <w:r>
        <w:rPr>
          <w:rFonts w:ascii="Courier New" w:hAnsi="Courier New" w:cs="Courier New"/>
          <w:color w:val="auto"/>
          <w:sz w:val="20"/>
          <w:szCs w:val="20"/>
        </w:rPr>
        <w:t xml:space="preserve"> Default Rule </w:t>
      </w:r>
      <w:proofErr w:type="spellStart"/>
      <w:r>
        <w:rPr>
          <w:rFonts w:ascii="Courier New" w:hAnsi="Courier New" w:cs="Courier New"/>
          <w:color w:val="auto"/>
          <w:sz w:val="20"/>
          <w:szCs w:val="20"/>
        </w:rPr>
        <w:t>DefRule</w:t>
      </w:r>
      <w:proofErr w:type="spellEnd"/>
      <w:r>
        <w:rPr>
          <w:rFonts w:ascii="Courier New" w:hAnsi="Courier New" w:cs="Courier New"/>
          <w:color w:val="auto"/>
          <w:sz w:val="20"/>
          <w:szCs w:val="20"/>
        </w:rPr>
        <w:t xml:space="preserve"> =</w:t>
      </w:r>
      <w:r w:rsidRPr="00E63304">
        <w:rPr>
          <w:rFonts w:ascii="Courier New" w:hAnsi="Courier New" w:cs="Courier New"/>
          <w:color w:val="auto"/>
          <w:sz w:val="20"/>
          <w:szCs w:val="20"/>
        </w:rPr>
        <w:t xml:space="preserve"> “if</w:t>
      </w:r>
      <w:r w:rsidRPr="00E63304">
        <w:rPr>
          <w:rFonts w:ascii="Courier New" w:hAnsi="Cambria Math" w:cs="Courier New"/>
          <w:color w:val="auto"/>
          <w:sz w:val="20"/>
          <w:szCs w:val="20"/>
        </w:rPr>
        <w:t>∅</w:t>
      </w:r>
      <w:r>
        <w:rPr>
          <w:rFonts w:ascii="Courier New" w:hAnsi="Courier New" w:cs="Courier New"/>
          <w:color w:val="auto"/>
          <w:sz w:val="20"/>
          <w:szCs w:val="20"/>
        </w:rPr>
        <w:t xml:space="preserve"> -&gt; C</w:t>
      </w:r>
      <w:r w:rsidRPr="00E63304">
        <w:rPr>
          <w:rFonts w:ascii="Courier New" w:hAnsi="Courier New" w:cs="Courier New"/>
          <w:color w:val="auto"/>
          <w:sz w:val="20"/>
          <w:szCs w:val="20"/>
        </w:rPr>
        <w:t>lass</w:t>
      </w:r>
      <w:r>
        <w:rPr>
          <w:rFonts w:ascii="Courier New" w:hAnsi="Courier New" w:cs="Courier New"/>
          <w:color w:val="auto"/>
          <w:sz w:val="20"/>
          <w:szCs w:val="20"/>
        </w:rPr>
        <w:t xml:space="preserve"> </w:t>
      </w:r>
      <w:r w:rsidRPr="00E63304">
        <w:rPr>
          <w:rFonts w:ascii="Courier New" w:hAnsi="Courier New" w:cs="Courier New"/>
          <w:color w:val="auto"/>
          <w:sz w:val="20"/>
          <w:szCs w:val="20"/>
        </w:rPr>
        <w:t xml:space="preserve">C” </w:t>
      </w:r>
    </w:p>
    <w:p w:rsidR="00E63304" w:rsidRPr="00E63304" w:rsidRDefault="00E63304" w:rsidP="00E63304">
      <w:pPr>
        <w:autoSpaceDE w:val="0"/>
        <w:autoSpaceDN w:val="0"/>
        <w:adjustRightInd w:val="0"/>
        <w:spacing w:after="0" w:line="240" w:lineRule="auto"/>
        <w:ind w:left="1440" w:firstLine="720"/>
        <w:rPr>
          <w:rFonts w:ascii="Courier New" w:hAnsi="Courier New" w:cs="Courier New"/>
          <w:sz w:val="20"/>
          <w:szCs w:val="20"/>
        </w:rPr>
      </w:pPr>
      <w:r>
        <w:rPr>
          <w:rFonts w:ascii="Courier New" w:hAnsi="Courier New" w:cs="Courier New"/>
          <w:sz w:val="20"/>
          <w:szCs w:val="20"/>
        </w:rPr>
        <w:t>RULE</w:t>
      </w:r>
      <w:r w:rsidRPr="00E63304">
        <w:rPr>
          <w:rFonts w:ascii="Courier New" w:hAnsi="Courier New" w:cs="Courier New"/>
          <w:sz w:val="20"/>
          <w:szCs w:val="20"/>
        </w:rPr>
        <w:t>_LIST ←</w:t>
      </w:r>
      <w:r>
        <w:rPr>
          <w:rFonts w:ascii="Courier New" w:hAnsi="Courier New" w:cs="Courier New"/>
          <w:sz w:val="20"/>
          <w:szCs w:val="20"/>
        </w:rPr>
        <w:t xml:space="preserve"> RULE</w:t>
      </w:r>
      <w:r w:rsidRPr="00E63304">
        <w:rPr>
          <w:rFonts w:ascii="Courier New" w:hAnsi="Courier New" w:cs="Courier New"/>
          <w:sz w:val="20"/>
          <w:szCs w:val="20"/>
        </w:rPr>
        <w:t xml:space="preserve">_LIST + </w:t>
      </w:r>
      <w:proofErr w:type="spellStart"/>
      <w:r w:rsidRPr="00E63304">
        <w:rPr>
          <w:rFonts w:ascii="Courier New" w:hAnsi="Courier New" w:cs="Courier New"/>
          <w:sz w:val="20"/>
          <w:szCs w:val="20"/>
        </w:rPr>
        <w:t>DefRule</w:t>
      </w:r>
      <w:proofErr w:type="spellEnd"/>
    </w:p>
    <w:p w:rsidR="00D41A3E" w:rsidRDefault="00D41A3E" w:rsidP="00D41A3E">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Return RULE-LIST.</w:t>
      </w:r>
    </w:p>
    <w:p w:rsidR="00D41A3E" w:rsidRDefault="00D41A3E" w:rsidP="00D41A3E">
      <w:pPr>
        <w:autoSpaceDE w:val="0"/>
        <w:autoSpaceDN w:val="0"/>
        <w:adjustRightInd w:val="0"/>
        <w:spacing w:after="0" w:line="240" w:lineRule="auto"/>
        <w:rPr>
          <w:rFonts w:ascii="Courier" w:hAnsi="Courier" w:cs="Courier"/>
          <w:sz w:val="20"/>
          <w:szCs w:val="20"/>
        </w:rPr>
      </w:pPr>
    </w:p>
    <w:p w:rsidR="00282C14" w:rsidRPr="00350C49" w:rsidRDefault="00282C14" w:rsidP="00350C49">
      <w:pPr>
        <w:autoSpaceDE w:val="0"/>
        <w:autoSpaceDN w:val="0"/>
        <w:adjustRightInd w:val="0"/>
        <w:spacing w:after="0" w:line="240" w:lineRule="auto"/>
        <w:jc w:val="both"/>
        <w:rPr>
          <w:rFonts w:cs="Courier"/>
          <w:sz w:val="28"/>
          <w:szCs w:val="28"/>
        </w:rPr>
      </w:pPr>
      <w:r w:rsidRPr="00350C49">
        <w:rPr>
          <w:rFonts w:cs="Courier"/>
          <w:sz w:val="28"/>
          <w:szCs w:val="28"/>
        </w:rPr>
        <w:t xml:space="preserve">The implementation of the </w:t>
      </w:r>
      <w:proofErr w:type="spellStart"/>
      <w:r w:rsidRPr="00350C49">
        <w:rPr>
          <w:rFonts w:cs="Courier"/>
          <w:sz w:val="28"/>
          <w:szCs w:val="28"/>
        </w:rPr>
        <w:t>Find_Best_Complex</w:t>
      </w:r>
      <w:proofErr w:type="spellEnd"/>
      <w:r w:rsidRPr="00350C49">
        <w:rPr>
          <w:rFonts w:cs="Courier"/>
          <w:sz w:val="28"/>
          <w:szCs w:val="28"/>
        </w:rPr>
        <w:t xml:space="preserve"> method is following the </w:t>
      </w:r>
      <w:proofErr w:type="spellStart"/>
      <w:r w:rsidRPr="00350C49">
        <w:rPr>
          <w:rFonts w:cs="Courier"/>
          <w:sz w:val="28"/>
          <w:szCs w:val="28"/>
        </w:rPr>
        <w:t>pseudocode</w:t>
      </w:r>
      <w:proofErr w:type="spellEnd"/>
      <w:r w:rsidRPr="00350C49">
        <w:rPr>
          <w:rFonts w:cs="Courier"/>
          <w:sz w:val="28"/>
          <w:szCs w:val="28"/>
        </w:rPr>
        <w:t xml:space="preserve"> in the exact same steps with one small difference explained below.</w:t>
      </w:r>
    </w:p>
    <w:p w:rsidR="00282C14" w:rsidRDefault="00282C14" w:rsidP="00D41A3E">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 </w:t>
      </w:r>
    </w:p>
    <w:p w:rsidR="00D41A3E" w:rsidRPr="00D41A3E" w:rsidRDefault="00E63304" w:rsidP="00D41A3E">
      <w:pPr>
        <w:autoSpaceDE w:val="0"/>
        <w:autoSpaceDN w:val="0"/>
        <w:adjustRightInd w:val="0"/>
        <w:spacing w:after="0" w:line="240" w:lineRule="auto"/>
        <w:rPr>
          <w:rFonts w:ascii="Courier" w:hAnsi="Courier" w:cs="Courier"/>
          <w:b/>
          <w:sz w:val="20"/>
          <w:szCs w:val="20"/>
        </w:rPr>
      </w:pPr>
      <w:r>
        <w:rPr>
          <w:rFonts w:ascii="Courier" w:hAnsi="Courier" w:cs="Courier"/>
          <w:b/>
          <w:sz w:val="20"/>
          <w:szCs w:val="20"/>
        </w:rPr>
        <w:t>Procedure Find-</w:t>
      </w:r>
      <w:proofErr w:type="spellStart"/>
      <w:proofErr w:type="gramStart"/>
      <w:r>
        <w:rPr>
          <w:rFonts w:ascii="Courier" w:hAnsi="Courier" w:cs="Courier"/>
          <w:b/>
          <w:sz w:val="20"/>
          <w:szCs w:val="20"/>
        </w:rPr>
        <w:t>Best.Complex</w:t>
      </w:r>
      <w:proofErr w:type="spellEnd"/>
      <w:r>
        <w:rPr>
          <w:rFonts w:ascii="Courier" w:hAnsi="Courier" w:cs="Courier"/>
          <w:b/>
          <w:sz w:val="20"/>
          <w:szCs w:val="20"/>
        </w:rPr>
        <w:t>(</w:t>
      </w:r>
      <w:proofErr w:type="gramEnd"/>
      <w:r w:rsidR="00974A96">
        <w:rPr>
          <w:rFonts w:ascii="Courier" w:hAnsi="Courier" w:cs="Courier"/>
          <w:b/>
          <w:sz w:val="20"/>
          <w:szCs w:val="20"/>
        </w:rPr>
        <w:t>k</w:t>
      </w:r>
      <w:r>
        <w:rPr>
          <w:rFonts w:ascii="Courier" w:hAnsi="Courier" w:cs="Courier"/>
          <w:b/>
          <w:sz w:val="20"/>
          <w:szCs w:val="20"/>
        </w:rPr>
        <w:t>, E</w:t>
      </w:r>
      <w:r w:rsidR="00D41A3E" w:rsidRPr="00D41A3E">
        <w:rPr>
          <w:rFonts w:ascii="Courier" w:hAnsi="Courier" w:cs="Courier"/>
          <w:b/>
          <w:sz w:val="20"/>
          <w:szCs w:val="20"/>
        </w:rPr>
        <w:t>)</w:t>
      </w:r>
    </w:p>
    <w:p w:rsidR="00D41A3E" w:rsidRDefault="00D41A3E" w:rsidP="00D41A3E">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Let STAR be the set containing the empty complex.</w:t>
      </w:r>
    </w:p>
    <w:p w:rsidR="00D41A3E" w:rsidRDefault="00D41A3E" w:rsidP="00D41A3E">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Let BEST.CPX be nil.</w:t>
      </w:r>
    </w:p>
    <w:p w:rsidR="00D41A3E" w:rsidRDefault="00D41A3E" w:rsidP="00D41A3E">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While STAR is not empty,</w:t>
      </w:r>
    </w:p>
    <w:p w:rsidR="00D41A3E" w:rsidRDefault="00D41A3E" w:rsidP="00D41A3E">
      <w:pPr>
        <w:autoSpaceDE w:val="0"/>
        <w:autoSpaceDN w:val="0"/>
        <w:adjustRightInd w:val="0"/>
        <w:spacing w:after="0" w:line="240" w:lineRule="auto"/>
        <w:ind w:left="1440"/>
        <w:rPr>
          <w:rFonts w:ascii="Courier" w:hAnsi="Courier" w:cs="Courier"/>
          <w:sz w:val="20"/>
          <w:szCs w:val="20"/>
        </w:rPr>
      </w:pPr>
      <w:proofErr w:type="gramStart"/>
      <w:r>
        <w:rPr>
          <w:rFonts w:ascii="Courier" w:hAnsi="Courier" w:cs="Courier"/>
          <w:sz w:val="20"/>
          <w:szCs w:val="20"/>
        </w:rPr>
        <w:t>Specialize</w:t>
      </w:r>
      <w:proofErr w:type="gramEnd"/>
      <w:r>
        <w:rPr>
          <w:rFonts w:ascii="Courier" w:hAnsi="Courier" w:cs="Courier"/>
          <w:sz w:val="20"/>
          <w:szCs w:val="20"/>
        </w:rPr>
        <w:t xml:space="preserve"> all complexes in STAR as follows:</w:t>
      </w:r>
    </w:p>
    <w:p w:rsidR="00D41A3E" w:rsidRDefault="00D41A3E" w:rsidP="00D41A3E">
      <w:pPr>
        <w:autoSpaceDE w:val="0"/>
        <w:autoSpaceDN w:val="0"/>
        <w:adjustRightInd w:val="0"/>
        <w:spacing w:after="0" w:line="240" w:lineRule="auto"/>
        <w:ind w:left="1440"/>
        <w:rPr>
          <w:rFonts w:ascii="Courier" w:hAnsi="Courier" w:cs="Courier"/>
          <w:sz w:val="20"/>
          <w:szCs w:val="20"/>
        </w:rPr>
      </w:pPr>
      <w:r>
        <w:rPr>
          <w:rFonts w:ascii="Courier" w:hAnsi="Courier" w:cs="Courier"/>
          <w:sz w:val="20"/>
          <w:szCs w:val="20"/>
        </w:rPr>
        <w:t xml:space="preserve">Let NEWSTAR be the set {x </w:t>
      </w:r>
      <w:proofErr w:type="gramStart"/>
      <w:r>
        <w:rPr>
          <w:rFonts w:ascii="Courier" w:hAnsi="Courier" w:cs="Courier"/>
          <w:sz w:val="20"/>
          <w:szCs w:val="20"/>
        </w:rPr>
        <w:t>A</w:t>
      </w:r>
      <w:proofErr w:type="gramEnd"/>
      <w:r>
        <w:rPr>
          <w:rFonts w:ascii="Courier" w:hAnsi="Courier" w:cs="Courier"/>
          <w:sz w:val="20"/>
          <w:szCs w:val="20"/>
        </w:rPr>
        <w:t xml:space="preserve"> </w:t>
      </w:r>
      <w:proofErr w:type="spellStart"/>
      <w:r>
        <w:rPr>
          <w:rFonts w:ascii="Courier" w:hAnsi="Courier" w:cs="Courier"/>
          <w:sz w:val="20"/>
          <w:szCs w:val="20"/>
        </w:rPr>
        <w:t>y|x</w:t>
      </w:r>
      <w:proofErr w:type="spellEnd"/>
      <w:r>
        <w:rPr>
          <w:rFonts w:ascii="Courier" w:hAnsi="Courier" w:cs="Courier"/>
          <w:sz w:val="20"/>
          <w:szCs w:val="20"/>
        </w:rPr>
        <w:t xml:space="preserve"> 6 STAR, y € SELECTORS}.</w:t>
      </w:r>
    </w:p>
    <w:p w:rsidR="00D41A3E" w:rsidRDefault="00D41A3E" w:rsidP="00D41A3E">
      <w:pPr>
        <w:autoSpaceDE w:val="0"/>
        <w:autoSpaceDN w:val="0"/>
        <w:adjustRightInd w:val="0"/>
        <w:spacing w:after="0" w:line="240" w:lineRule="auto"/>
        <w:ind w:left="1440"/>
        <w:rPr>
          <w:rFonts w:ascii="Courier" w:hAnsi="Courier" w:cs="Courier"/>
          <w:sz w:val="20"/>
          <w:szCs w:val="20"/>
        </w:rPr>
      </w:pPr>
      <w:r>
        <w:rPr>
          <w:rFonts w:ascii="Courier" w:hAnsi="Courier" w:cs="Courier"/>
          <w:sz w:val="20"/>
          <w:szCs w:val="20"/>
        </w:rPr>
        <w:t>Remove all complexes in NEWSTAR that are either in STAR (i.e</w:t>
      </w:r>
      <w:proofErr w:type="gramStart"/>
      <w:r>
        <w:rPr>
          <w:rFonts w:ascii="Courier" w:hAnsi="Courier" w:cs="Courier"/>
          <w:sz w:val="20"/>
          <w:szCs w:val="20"/>
        </w:rPr>
        <w:t>.,</w:t>
      </w:r>
      <w:proofErr w:type="gramEnd"/>
    </w:p>
    <w:p w:rsidR="00D41A3E" w:rsidRDefault="00D41A3E" w:rsidP="00D41A3E">
      <w:pPr>
        <w:autoSpaceDE w:val="0"/>
        <w:autoSpaceDN w:val="0"/>
        <w:adjustRightInd w:val="0"/>
        <w:spacing w:after="0" w:line="240" w:lineRule="auto"/>
        <w:ind w:left="1440"/>
        <w:rPr>
          <w:rFonts w:ascii="Courier" w:hAnsi="Courier" w:cs="Courier"/>
          <w:sz w:val="20"/>
          <w:szCs w:val="20"/>
        </w:rPr>
      </w:pPr>
      <w:proofErr w:type="gramStart"/>
      <w:r>
        <w:rPr>
          <w:rFonts w:ascii="Courier" w:hAnsi="Courier" w:cs="Courier"/>
          <w:sz w:val="20"/>
          <w:szCs w:val="20"/>
        </w:rPr>
        <w:lastRenderedPageBreak/>
        <w:t>the</w:t>
      </w:r>
      <w:proofErr w:type="gramEnd"/>
      <w:r>
        <w:rPr>
          <w:rFonts w:ascii="Courier" w:hAnsi="Courier" w:cs="Courier"/>
          <w:sz w:val="20"/>
          <w:szCs w:val="20"/>
        </w:rPr>
        <w:t xml:space="preserve"> unspecialized ones) or null (e.g., big = y A big = n).</w:t>
      </w:r>
    </w:p>
    <w:p w:rsidR="00D41A3E" w:rsidRDefault="00D41A3E" w:rsidP="00D41A3E">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 xml:space="preserve">For every complex </w:t>
      </w:r>
      <w:proofErr w:type="spellStart"/>
      <w:r>
        <w:rPr>
          <w:rFonts w:ascii="Courier" w:hAnsi="Courier" w:cs="Courier"/>
          <w:i/>
          <w:iCs/>
          <w:sz w:val="20"/>
          <w:szCs w:val="20"/>
        </w:rPr>
        <w:t>C</w:t>
      </w:r>
      <w:r>
        <w:rPr>
          <w:rFonts w:ascii="Courier" w:hAnsi="Courier" w:cs="Courier"/>
          <w:i/>
          <w:iCs/>
          <w:sz w:val="13"/>
          <w:szCs w:val="13"/>
        </w:rPr>
        <w:t>i</w:t>
      </w:r>
      <w:proofErr w:type="spellEnd"/>
      <w:r>
        <w:rPr>
          <w:rFonts w:ascii="Courier" w:hAnsi="Courier" w:cs="Courier"/>
          <w:i/>
          <w:iCs/>
          <w:sz w:val="13"/>
          <w:szCs w:val="13"/>
        </w:rPr>
        <w:t xml:space="preserve"> </w:t>
      </w:r>
      <w:r>
        <w:rPr>
          <w:rFonts w:ascii="Courier" w:hAnsi="Courier" w:cs="Courier"/>
          <w:sz w:val="20"/>
          <w:szCs w:val="20"/>
        </w:rPr>
        <w:t>in NEWSTAR:</w:t>
      </w:r>
    </w:p>
    <w:p w:rsidR="00D41A3E" w:rsidRDefault="00D41A3E" w:rsidP="00D41A3E">
      <w:pPr>
        <w:autoSpaceDE w:val="0"/>
        <w:autoSpaceDN w:val="0"/>
        <w:adjustRightInd w:val="0"/>
        <w:spacing w:after="0" w:line="240" w:lineRule="auto"/>
        <w:ind w:left="1440"/>
        <w:rPr>
          <w:rFonts w:ascii="Courier" w:hAnsi="Courier" w:cs="Courier"/>
          <w:sz w:val="20"/>
          <w:szCs w:val="20"/>
        </w:rPr>
      </w:pPr>
      <w:r>
        <w:rPr>
          <w:rFonts w:ascii="Courier" w:hAnsi="Courier" w:cs="Courier"/>
          <w:sz w:val="20"/>
          <w:szCs w:val="20"/>
        </w:rPr>
        <w:t xml:space="preserve">If </w:t>
      </w:r>
      <w:proofErr w:type="spellStart"/>
      <w:r>
        <w:rPr>
          <w:rFonts w:ascii="Courier" w:hAnsi="Courier" w:cs="Courier"/>
          <w:sz w:val="20"/>
          <w:szCs w:val="20"/>
        </w:rPr>
        <w:t>C</w:t>
      </w:r>
      <w:r>
        <w:rPr>
          <w:rFonts w:ascii="Courier" w:hAnsi="Courier" w:cs="Courier"/>
          <w:sz w:val="13"/>
          <w:szCs w:val="13"/>
        </w:rPr>
        <w:t>i</w:t>
      </w:r>
      <w:proofErr w:type="spellEnd"/>
      <w:r>
        <w:rPr>
          <w:rFonts w:ascii="Courier" w:hAnsi="Courier" w:cs="Courier"/>
          <w:sz w:val="13"/>
          <w:szCs w:val="13"/>
        </w:rPr>
        <w:t xml:space="preserve"> </w:t>
      </w:r>
      <w:r>
        <w:rPr>
          <w:rFonts w:ascii="Courier" w:hAnsi="Courier" w:cs="Courier"/>
          <w:sz w:val="20"/>
          <w:szCs w:val="20"/>
        </w:rPr>
        <w:t>is statistically significant and better than</w:t>
      </w:r>
    </w:p>
    <w:p w:rsidR="00D41A3E" w:rsidRDefault="00D41A3E" w:rsidP="00D41A3E">
      <w:pPr>
        <w:autoSpaceDE w:val="0"/>
        <w:autoSpaceDN w:val="0"/>
        <w:adjustRightInd w:val="0"/>
        <w:spacing w:after="0" w:line="240" w:lineRule="auto"/>
        <w:ind w:left="1440"/>
        <w:rPr>
          <w:rFonts w:ascii="Courier" w:hAnsi="Courier" w:cs="Courier"/>
          <w:sz w:val="20"/>
          <w:szCs w:val="20"/>
        </w:rPr>
      </w:pPr>
      <w:r>
        <w:rPr>
          <w:rFonts w:ascii="Courier" w:hAnsi="Courier" w:cs="Courier"/>
          <w:sz w:val="20"/>
          <w:szCs w:val="20"/>
        </w:rPr>
        <w:t xml:space="preserve">  BEST.CPX by user-defined criteria when tested on E,</w:t>
      </w:r>
    </w:p>
    <w:p w:rsidR="00D41A3E" w:rsidRDefault="00D41A3E" w:rsidP="00D41A3E">
      <w:pPr>
        <w:autoSpaceDE w:val="0"/>
        <w:autoSpaceDN w:val="0"/>
        <w:adjustRightInd w:val="0"/>
        <w:spacing w:after="0" w:line="240" w:lineRule="auto"/>
        <w:ind w:left="1440"/>
        <w:rPr>
          <w:rFonts w:ascii="Courier" w:hAnsi="Courier" w:cs="Courier"/>
          <w:sz w:val="20"/>
          <w:szCs w:val="20"/>
        </w:rPr>
      </w:pPr>
      <w:r>
        <w:rPr>
          <w:rFonts w:ascii="Courier" w:hAnsi="Courier" w:cs="Courier"/>
          <w:sz w:val="20"/>
          <w:szCs w:val="20"/>
        </w:rPr>
        <w:t xml:space="preserve">Then replace the current value of BEST.CPX by </w:t>
      </w:r>
      <w:proofErr w:type="spellStart"/>
      <w:r>
        <w:rPr>
          <w:rFonts w:ascii="Courier" w:hAnsi="Courier" w:cs="Courier"/>
          <w:sz w:val="20"/>
          <w:szCs w:val="20"/>
        </w:rPr>
        <w:t>C</w:t>
      </w:r>
      <w:r>
        <w:rPr>
          <w:rFonts w:ascii="Courier" w:hAnsi="Courier" w:cs="Courier"/>
          <w:sz w:val="13"/>
          <w:szCs w:val="13"/>
        </w:rPr>
        <w:t>i</w:t>
      </w:r>
      <w:proofErr w:type="spellEnd"/>
      <w:r>
        <w:rPr>
          <w:rFonts w:ascii="Courier" w:hAnsi="Courier" w:cs="Courier"/>
          <w:sz w:val="20"/>
          <w:szCs w:val="20"/>
        </w:rPr>
        <w:t>.</w:t>
      </w:r>
    </w:p>
    <w:p w:rsidR="00D41A3E" w:rsidRDefault="00D41A3E" w:rsidP="00D41A3E">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 xml:space="preserve">Repeat until size of NEWSTAR &lt; </w:t>
      </w:r>
      <w:r w:rsidR="00974A96">
        <w:rPr>
          <w:rFonts w:ascii="Courier" w:hAnsi="Courier" w:cs="Courier"/>
          <w:sz w:val="20"/>
          <w:szCs w:val="20"/>
        </w:rPr>
        <w:t>k</w:t>
      </w:r>
      <w:r>
        <w:rPr>
          <w:rFonts w:ascii="Courier" w:hAnsi="Courier" w:cs="Courier"/>
          <w:sz w:val="20"/>
          <w:szCs w:val="20"/>
        </w:rPr>
        <w:t>:</w:t>
      </w:r>
    </w:p>
    <w:p w:rsidR="00D41A3E" w:rsidRDefault="00D41A3E" w:rsidP="00D41A3E">
      <w:pPr>
        <w:autoSpaceDE w:val="0"/>
        <w:autoSpaceDN w:val="0"/>
        <w:adjustRightInd w:val="0"/>
        <w:spacing w:after="0" w:line="240" w:lineRule="auto"/>
        <w:ind w:left="720" w:firstLine="720"/>
        <w:rPr>
          <w:rFonts w:ascii="Courier" w:hAnsi="Courier" w:cs="Courier"/>
          <w:sz w:val="20"/>
          <w:szCs w:val="20"/>
        </w:rPr>
      </w:pPr>
      <w:r>
        <w:rPr>
          <w:rFonts w:ascii="Courier" w:hAnsi="Courier" w:cs="Courier"/>
          <w:sz w:val="20"/>
          <w:szCs w:val="20"/>
        </w:rPr>
        <w:t>Remove the worst complex from NEWSTAR.</w:t>
      </w:r>
    </w:p>
    <w:p w:rsidR="00D41A3E" w:rsidRDefault="00D41A3E" w:rsidP="00D41A3E">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Let STAR be NEWSTAR.</w:t>
      </w:r>
    </w:p>
    <w:p w:rsidR="00D41A3E" w:rsidRDefault="00D41A3E" w:rsidP="00D41A3E">
      <w:pPr>
        <w:pStyle w:val="NoSpacing"/>
        <w:ind w:firstLine="720"/>
        <w:rPr>
          <w:rFonts w:ascii="Courier" w:hAnsi="Courier" w:cs="Courier"/>
          <w:sz w:val="20"/>
          <w:szCs w:val="20"/>
        </w:rPr>
      </w:pPr>
      <w:r>
        <w:rPr>
          <w:rFonts w:ascii="Courier" w:hAnsi="Courier" w:cs="Courier"/>
          <w:sz w:val="20"/>
          <w:szCs w:val="20"/>
        </w:rPr>
        <w:t>Return BEST.CPX.</w:t>
      </w:r>
    </w:p>
    <w:p w:rsidR="007C6227" w:rsidRDefault="007C6227" w:rsidP="00D41A3E">
      <w:pPr>
        <w:pStyle w:val="NoSpacing"/>
        <w:ind w:firstLine="720"/>
        <w:rPr>
          <w:rFonts w:cs="Courier"/>
          <w:sz w:val="20"/>
          <w:szCs w:val="20"/>
          <w:lang w:val="bg-BG"/>
        </w:rPr>
      </w:pPr>
    </w:p>
    <w:p w:rsidR="00825721" w:rsidRPr="00825721" w:rsidRDefault="0056640B" w:rsidP="00965068">
      <w:pPr>
        <w:pStyle w:val="NoSpacing"/>
        <w:jc w:val="both"/>
        <w:rPr>
          <w:rFonts w:cs="Courier"/>
          <w:sz w:val="28"/>
          <w:szCs w:val="28"/>
        </w:rPr>
      </w:pPr>
      <w:r w:rsidRPr="00965068">
        <w:rPr>
          <w:rFonts w:cs="Courier"/>
          <w:sz w:val="28"/>
          <w:szCs w:val="28"/>
        </w:rPr>
        <w:t xml:space="preserve">One of the problems that occurred during the implementation of the </w:t>
      </w:r>
      <w:proofErr w:type="spellStart"/>
      <w:r w:rsidRPr="00965068">
        <w:rPr>
          <w:rFonts w:cs="Courier"/>
          <w:sz w:val="28"/>
          <w:szCs w:val="28"/>
        </w:rPr>
        <w:t>Find_Best_Complex</w:t>
      </w:r>
      <w:proofErr w:type="spellEnd"/>
      <w:r w:rsidRPr="00965068">
        <w:rPr>
          <w:rFonts w:cs="Courier"/>
          <w:sz w:val="28"/>
          <w:szCs w:val="28"/>
        </w:rPr>
        <w:t xml:space="preserve"> method is that when adding new rules to the decision list there are rules with the same antecedent that have already been added. This behavior is undesired because if we want to classify a new example there is no point to check more than once if a rule antecedent is satisfying the example (because we are applying all the rules in order until we reach a rule that can be applied). That`s why when generating a new best complex we are checking if there is a rule in the decision list with the same antecedent and if so we discard the current best complex and try to find a new one.</w:t>
      </w:r>
    </w:p>
    <w:p w:rsidR="002E6D92" w:rsidRDefault="002E6D92" w:rsidP="002E6D92">
      <w:pPr>
        <w:autoSpaceDE w:val="0"/>
        <w:autoSpaceDN w:val="0"/>
        <w:adjustRightInd w:val="0"/>
        <w:spacing w:after="0" w:line="240" w:lineRule="auto"/>
        <w:rPr>
          <w:rFonts w:ascii="Times New Roman" w:hAnsi="Times New Roman" w:cs="Times New Roman"/>
          <w:sz w:val="21"/>
          <w:szCs w:val="21"/>
        </w:rPr>
      </w:pPr>
    </w:p>
    <w:p w:rsidR="002E6D92" w:rsidRPr="002E6D92" w:rsidRDefault="002E6D92" w:rsidP="002E6D92">
      <w:pPr>
        <w:autoSpaceDE w:val="0"/>
        <w:autoSpaceDN w:val="0"/>
        <w:adjustRightInd w:val="0"/>
        <w:spacing w:after="0" w:line="240" w:lineRule="auto"/>
        <w:rPr>
          <w:rStyle w:val="Heading2Char"/>
        </w:rPr>
      </w:pPr>
      <w:bookmarkStart w:id="5" w:name="_Toc497429795"/>
      <w:r w:rsidRPr="002E6D92">
        <w:rPr>
          <w:rStyle w:val="Heading2Char"/>
        </w:rPr>
        <w:t>Heuristics in CN2</w:t>
      </w:r>
      <w:bookmarkEnd w:id="5"/>
    </w:p>
    <w:p w:rsidR="002E6D92" w:rsidRDefault="002E6D92" w:rsidP="000D3E22">
      <w:pPr>
        <w:pStyle w:val="NoSpacing"/>
        <w:jc w:val="both"/>
        <w:rPr>
          <w:sz w:val="28"/>
          <w:szCs w:val="28"/>
        </w:rPr>
      </w:pPr>
      <w:r w:rsidRPr="000D3E22">
        <w:rPr>
          <w:sz w:val="28"/>
          <w:szCs w:val="28"/>
        </w:rPr>
        <w:t xml:space="preserve">The CN2 algorithm must assess the quality of complexes, determining if a new complex should replace the 'best complex' found so far and also which complexes in the star to discard if the maximum size is exceeded. Computing this involves first finding the set </w:t>
      </w:r>
      <w:r w:rsidRPr="000D3E22">
        <w:rPr>
          <w:i/>
          <w:iCs/>
          <w:sz w:val="28"/>
          <w:szCs w:val="28"/>
        </w:rPr>
        <w:t xml:space="preserve">E' </w:t>
      </w:r>
      <w:r w:rsidRPr="000D3E22">
        <w:rPr>
          <w:sz w:val="28"/>
          <w:szCs w:val="28"/>
        </w:rPr>
        <w:t xml:space="preserve">of examples which a complex </w:t>
      </w:r>
      <w:r w:rsidRPr="000D3E22">
        <w:rPr>
          <w:i/>
          <w:iCs/>
          <w:sz w:val="28"/>
          <w:szCs w:val="28"/>
        </w:rPr>
        <w:t xml:space="preserve">covers </w:t>
      </w:r>
      <w:r w:rsidRPr="000D3E22">
        <w:rPr>
          <w:sz w:val="28"/>
          <w:szCs w:val="28"/>
        </w:rPr>
        <w:t xml:space="preserve">and the probability distribution </w:t>
      </w:r>
      <w:r w:rsidRPr="000D3E22">
        <w:rPr>
          <w:i/>
          <w:iCs/>
          <w:sz w:val="28"/>
          <w:szCs w:val="28"/>
        </w:rPr>
        <w:t xml:space="preserve">P = </w:t>
      </w:r>
      <w:r w:rsidRPr="000D3E22">
        <w:rPr>
          <w:sz w:val="28"/>
          <w:szCs w:val="28"/>
        </w:rPr>
        <w:t>(p</w:t>
      </w:r>
      <w:r w:rsidRPr="000D3E22">
        <w:rPr>
          <w:sz w:val="28"/>
          <w:szCs w:val="28"/>
          <w:vertAlign w:val="subscript"/>
        </w:rPr>
        <w:t>1</w:t>
      </w:r>
      <w:proofErr w:type="gramStart"/>
      <w:r w:rsidR="000D3E22" w:rsidRPr="000D3E22">
        <w:rPr>
          <w:sz w:val="28"/>
          <w:szCs w:val="28"/>
        </w:rPr>
        <w:t>,</w:t>
      </w:r>
      <w:r w:rsidR="000D3E22">
        <w:rPr>
          <w:sz w:val="28"/>
          <w:szCs w:val="28"/>
        </w:rPr>
        <w:t xml:space="preserve"> </w:t>
      </w:r>
      <w:r w:rsidR="000D3E22" w:rsidRPr="000D3E22">
        <w:rPr>
          <w:sz w:val="28"/>
          <w:szCs w:val="28"/>
        </w:rPr>
        <w:t>.</w:t>
      </w:r>
      <w:r w:rsidR="000D3E22">
        <w:rPr>
          <w:sz w:val="28"/>
          <w:szCs w:val="28"/>
        </w:rPr>
        <w:t>.</w:t>
      </w:r>
      <w:r w:rsidR="000D3E22" w:rsidRPr="000D3E22">
        <w:rPr>
          <w:sz w:val="28"/>
          <w:szCs w:val="28"/>
        </w:rPr>
        <w:t>.,</w:t>
      </w:r>
      <w:proofErr w:type="gramEnd"/>
      <w:r w:rsidR="000D3E22" w:rsidRPr="000D3E22">
        <w:rPr>
          <w:sz w:val="28"/>
          <w:szCs w:val="28"/>
        </w:rPr>
        <w:t xml:space="preserve"> </w:t>
      </w:r>
      <w:proofErr w:type="spellStart"/>
      <w:r w:rsidRPr="000D3E22">
        <w:rPr>
          <w:sz w:val="28"/>
          <w:szCs w:val="28"/>
        </w:rPr>
        <w:t>p</w:t>
      </w:r>
      <w:r w:rsidRPr="000D3E22">
        <w:rPr>
          <w:sz w:val="28"/>
          <w:szCs w:val="28"/>
          <w:vertAlign w:val="subscript"/>
        </w:rPr>
        <w:t>n</w:t>
      </w:r>
      <w:proofErr w:type="spellEnd"/>
      <w:r w:rsidRPr="000D3E22">
        <w:rPr>
          <w:sz w:val="28"/>
          <w:szCs w:val="28"/>
        </w:rPr>
        <w:t>) of examples in</w:t>
      </w:r>
      <w:r w:rsidR="000D3E22" w:rsidRPr="000D3E22">
        <w:rPr>
          <w:sz w:val="28"/>
          <w:szCs w:val="28"/>
        </w:rPr>
        <w:t xml:space="preserve"> </w:t>
      </w:r>
      <w:r w:rsidRPr="000D3E22">
        <w:rPr>
          <w:i/>
          <w:iCs/>
          <w:sz w:val="28"/>
          <w:szCs w:val="28"/>
        </w:rPr>
        <w:t xml:space="preserve">E' </w:t>
      </w:r>
      <w:r w:rsidRPr="000D3E22">
        <w:rPr>
          <w:sz w:val="28"/>
          <w:szCs w:val="28"/>
        </w:rPr>
        <w:t xml:space="preserve">among classes (where </w:t>
      </w:r>
      <w:r w:rsidRPr="000D3E22">
        <w:rPr>
          <w:i/>
          <w:iCs/>
          <w:sz w:val="28"/>
          <w:szCs w:val="28"/>
        </w:rPr>
        <w:t xml:space="preserve">n </w:t>
      </w:r>
      <w:r w:rsidRPr="000D3E22">
        <w:rPr>
          <w:sz w:val="28"/>
          <w:szCs w:val="28"/>
        </w:rPr>
        <w:t>is the number of classes represented in the tr</w:t>
      </w:r>
      <w:r w:rsidR="000D3E22" w:rsidRPr="000D3E22">
        <w:rPr>
          <w:sz w:val="28"/>
          <w:szCs w:val="28"/>
        </w:rPr>
        <w:t>aining data). CN2 then uses the</w:t>
      </w:r>
      <w:r w:rsidRPr="000D3E22">
        <w:rPr>
          <w:sz w:val="28"/>
          <w:szCs w:val="28"/>
        </w:rPr>
        <w:t xml:space="preserve"> information-theoretic entropy measure to evaluate complex quality (the lower the entropy the better the complex). This function thus prefers complexes covering a large number of examples of a single class and few examples of other classes, and hence such complexes score well on the training data when used to predict the majority class covered.</w:t>
      </w:r>
    </w:p>
    <w:p w:rsidR="00A40375" w:rsidRDefault="00A40375" w:rsidP="000D3E22">
      <w:pPr>
        <w:pStyle w:val="NoSpacing"/>
        <w:jc w:val="both"/>
        <w:rPr>
          <w:sz w:val="28"/>
          <w:szCs w:val="28"/>
        </w:rPr>
      </w:pPr>
      <m:oMathPara>
        <m:oMath>
          <m:r>
            <w:rPr>
              <w:rFonts w:ascii="Cambria Math" w:hAnsi="Cambria Math"/>
              <w:sz w:val="28"/>
              <w:szCs w:val="28"/>
            </w:rPr>
            <m:t>Entropy= -∑pi*log2pi</m:t>
          </m:r>
        </m:oMath>
      </m:oMathPara>
    </w:p>
    <w:p w:rsidR="00261A18" w:rsidRDefault="00261A18" w:rsidP="000D3E22">
      <w:pPr>
        <w:pStyle w:val="NoSpacing"/>
        <w:jc w:val="both"/>
        <w:rPr>
          <w:sz w:val="28"/>
          <w:szCs w:val="28"/>
        </w:rPr>
      </w:pPr>
    </w:p>
    <w:p w:rsidR="00261A18" w:rsidRPr="008F66B4" w:rsidRDefault="00261A18" w:rsidP="000D3E22">
      <w:pPr>
        <w:pStyle w:val="NoSpacing"/>
        <w:jc w:val="both"/>
        <w:rPr>
          <w:sz w:val="28"/>
          <w:szCs w:val="28"/>
        </w:rPr>
      </w:pPr>
      <w:r>
        <w:rPr>
          <w:sz w:val="28"/>
          <w:szCs w:val="28"/>
        </w:rPr>
        <w:t>There is a method calculating each complex quality given a data set. The calculations are based on the entropy measure.</w:t>
      </w:r>
      <w:r w:rsidR="008F66B4">
        <w:rPr>
          <w:sz w:val="28"/>
          <w:szCs w:val="28"/>
          <w:lang w:val="bg-BG"/>
        </w:rPr>
        <w:t xml:space="preserve"> Т</w:t>
      </w:r>
      <w:r w:rsidR="008F66B4">
        <w:rPr>
          <w:sz w:val="28"/>
          <w:szCs w:val="28"/>
        </w:rPr>
        <w:t xml:space="preserve">he conclusion that I can make after conducting the tests with the 3 given data sets is that rules with less number of selectors perform better. Also there is no dependency between the length of the rule (i.e. the number of selectors) and at which point in the algorithm the rule is generated since – for example we can first generate rules with 2 or 3 selectors and after that rules with 1 selector. This is because the rules are generated on </w:t>
      </w:r>
      <w:r w:rsidR="008F66B4">
        <w:rPr>
          <w:sz w:val="28"/>
          <w:szCs w:val="28"/>
        </w:rPr>
        <w:lastRenderedPageBreak/>
        <w:t xml:space="preserve">different data – when a new rule is induced the </w:t>
      </w:r>
      <w:proofErr w:type="gramStart"/>
      <w:r w:rsidR="008F66B4">
        <w:rPr>
          <w:sz w:val="28"/>
          <w:szCs w:val="28"/>
        </w:rPr>
        <w:t>instances that is</w:t>
      </w:r>
      <w:proofErr w:type="gramEnd"/>
      <w:r w:rsidR="008F66B4">
        <w:rPr>
          <w:sz w:val="28"/>
          <w:szCs w:val="28"/>
        </w:rPr>
        <w:t xml:space="preserve"> covers are removed.</w:t>
      </w:r>
    </w:p>
    <w:p w:rsidR="00DF5C75" w:rsidRDefault="00277BC3" w:rsidP="009B482E">
      <w:pPr>
        <w:pStyle w:val="Heading1"/>
      </w:pPr>
      <w:bookmarkStart w:id="6" w:name="_Toc497429796"/>
      <w:r>
        <w:t>Experiments with the algorithms</w:t>
      </w:r>
      <w:bookmarkEnd w:id="6"/>
    </w:p>
    <w:p w:rsidR="00C123B8" w:rsidRPr="00F35C4C" w:rsidRDefault="00C123B8" w:rsidP="00623A9B">
      <w:pPr>
        <w:jc w:val="both"/>
        <w:rPr>
          <w:sz w:val="28"/>
          <w:szCs w:val="28"/>
        </w:rPr>
      </w:pPr>
      <w:r w:rsidRPr="00F35C4C">
        <w:rPr>
          <w:sz w:val="28"/>
          <w:szCs w:val="28"/>
        </w:rPr>
        <w:t xml:space="preserve">Java programming language is chosen for implementing the task. The implementation of the algorithm can be found at: </w:t>
      </w:r>
    </w:p>
    <w:p w:rsidR="00C123B8" w:rsidRPr="00F35C4C" w:rsidRDefault="00C573C4" w:rsidP="00DF5C75">
      <w:pPr>
        <w:rPr>
          <w:sz w:val="28"/>
          <w:szCs w:val="28"/>
        </w:rPr>
      </w:pPr>
      <w:hyperlink r:id="rId10" w:history="1">
        <w:r w:rsidR="00C123B8" w:rsidRPr="00F35C4C">
          <w:rPr>
            <w:rStyle w:val="Hyperlink"/>
            <w:sz w:val="28"/>
            <w:szCs w:val="28"/>
          </w:rPr>
          <w:t>https://github.com/hrizantema-st/AI-homeworks/tree/master/HW_SEL_1</w:t>
        </w:r>
      </w:hyperlink>
    </w:p>
    <w:p w:rsidR="00DF5C75" w:rsidRPr="00BD0CBB" w:rsidRDefault="00DF5C75" w:rsidP="00BD0CBB">
      <w:pPr>
        <w:jc w:val="both"/>
        <w:rPr>
          <w:sz w:val="28"/>
          <w:szCs w:val="28"/>
        </w:rPr>
      </w:pPr>
      <w:r w:rsidRPr="00BD0CBB">
        <w:rPr>
          <w:sz w:val="28"/>
          <w:szCs w:val="28"/>
        </w:rPr>
        <w:t xml:space="preserve">The results of the </w:t>
      </w:r>
      <w:r w:rsidR="008F00A6" w:rsidRPr="00BD0CBB">
        <w:rPr>
          <w:sz w:val="28"/>
          <w:szCs w:val="28"/>
        </w:rPr>
        <w:t xml:space="preserve">conducted </w:t>
      </w:r>
      <w:r w:rsidRPr="00BD0CBB">
        <w:rPr>
          <w:sz w:val="28"/>
          <w:szCs w:val="28"/>
        </w:rPr>
        <w:t>experiments with the algorithm are dependant both on the data set and the parameter of the k-beam search</w:t>
      </w:r>
      <w:r w:rsidR="008F00A6" w:rsidRPr="00BD0CBB">
        <w:rPr>
          <w:sz w:val="28"/>
          <w:szCs w:val="28"/>
        </w:rPr>
        <w:t xml:space="preserve"> that are used</w:t>
      </w:r>
      <w:r w:rsidRPr="00BD0CBB">
        <w:rPr>
          <w:sz w:val="28"/>
          <w:szCs w:val="28"/>
        </w:rPr>
        <w:t xml:space="preserve">. </w:t>
      </w:r>
    </w:p>
    <w:p w:rsidR="00C90DBF" w:rsidRPr="00F97972" w:rsidRDefault="00277BC3" w:rsidP="00F97972">
      <w:pPr>
        <w:autoSpaceDE w:val="0"/>
        <w:autoSpaceDN w:val="0"/>
        <w:adjustRightInd w:val="0"/>
        <w:spacing w:after="0" w:line="240" w:lineRule="auto"/>
        <w:jc w:val="both"/>
        <w:rPr>
          <w:rFonts w:cs="Times New Roman"/>
          <w:sz w:val="28"/>
          <w:szCs w:val="28"/>
        </w:rPr>
      </w:pPr>
      <w:r w:rsidRPr="00F97972">
        <w:rPr>
          <w:rFonts w:cs="Times New Roman"/>
          <w:sz w:val="28"/>
          <w:szCs w:val="28"/>
        </w:rPr>
        <w:t xml:space="preserve">We measure </w:t>
      </w:r>
      <w:r w:rsidR="00C90DBF" w:rsidRPr="00F97972">
        <w:rPr>
          <w:rFonts w:cs="Times New Roman"/>
          <w:sz w:val="28"/>
          <w:szCs w:val="28"/>
        </w:rPr>
        <w:t>the</w:t>
      </w:r>
      <w:r w:rsidRPr="00F97972">
        <w:rPr>
          <w:rFonts w:cs="Times New Roman"/>
          <w:sz w:val="28"/>
          <w:szCs w:val="28"/>
        </w:rPr>
        <w:t xml:space="preserve"> algorithm's classification accuracy by splitting the data into</w:t>
      </w:r>
      <w:r w:rsidR="00C90DBF" w:rsidRPr="00F97972">
        <w:rPr>
          <w:rFonts w:cs="Times New Roman"/>
          <w:sz w:val="28"/>
          <w:szCs w:val="28"/>
        </w:rPr>
        <w:t xml:space="preserve"> a training set and a test set. Given a </w:t>
      </w:r>
      <w:proofErr w:type="spellStart"/>
      <w:r w:rsidR="00C90DBF" w:rsidRPr="00CD1D54">
        <w:rPr>
          <w:rFonts w:cs="Times New Roman"/>
          <w:b/>
          <w:sz w:val="28"/>
          <w:szCs w:val="28"/>
        </w:rPr>
        <w:t>csv</w:t>
      </w:r>
      <w:proofErr w:type="spellEnd"/>
      <w:r w:rsidR="00C90DBF" w:rsidRPr="00F97972">
        <w:rPr>
          <w:rFonts w:cs="Times New Roman"/>
          <w:sz w:val="28"/>
          <w:szCs w:val="28"/>
        </w:rPr>
        <w:t xml:space="preserve"> file containing the data which will be used for testing the algorithm we split the examples into two parts – 70% of the data is used for training the algorithm and 30% is used for testing it. </w:t>
      </w:r>
    </w:p>
    <w:p w:rsidR="00277BC3" w:rsidRPr="00F97972" w:rsidRDefault="00C90DBF" w:rsidP="00F97972">
      <w:pPr>
        <w:autoSpaceDE w:val="0"/>
        <w:autoSpaceDN w:val="0"/>
        <w:adjustRightInd w:val="0"/>
        <w:spacing w:after="0" w:line="240" w:lineRule="auto"/>
        <w:jc w:val="both"/>
        <w:rPr>
          <w:rFonts w:cs="Times New Roman"/>
          <w:sz w:val="28"/>
          <w:szCs w:val="28"/>
        </w:rPr>
      </w:pPr>
      <w:r w:rsidRPr="00F97972">
        <w:rPr>
          <w:rFonts w:cs="Times New Roman"/>
          <w:sz w:val="28"/>
          <w:szCs w:val="28"/>
        </w:rPr>
        <w:t>After inducing all the rules for</w:t>
      </w:r>
      <w:r w:rsidR="00277BC3" w:rsidRPr="00F97972">
        <w:rPr>
          <w:rFonts w:cs="Times New Roman"/>
          <w:sz w:val="28"/>
          <w:szCs w:val="28"/>
        </w:rPr>
        <w:t xml:space="preserve"> a</w:t>
      </w:r>
      <w:r w:rsidRPr="00F97972">
        <w:rPr>
          <w:rFonts w:cs="Times New Roman"/>
          <w:sz w:val="28"/>
          <w:szCs w:val="28"/>
        </w:rPr>
        <w:t xml:space="preserve"> given data set</w:t>
      </w:r>
      <w:r w:rsidR="00277BC3" w:rsidRPr="00F97972">
        <w:rPr>
          <w:rFonts w:cs="Times New Roman"/>
          <w:sz w:val="28"/>
          <w:szCs w:val="28"/>
        </w:rPr>
        <w:t xml:space="preserve"> </w:t>
      </w:r>
      <w:r w:rsidRPr="00F97972">
        <w:rPr>
          <w:rFonts w:cs="Times New Roman"/>
          <w:sz w:val="28"/>
          <w:szCs w:val="28"/>
        </w:rPr>
        <w:t>we</w:t>
      </w:r>
      <w:r w:rsidR="00277BC3" w:rsidRPr="00F97972">
        <w:rPr>
          <w:rFonts w:cs="Times New Roman"/>
          <w:sz w:val="28"/>
          <w:szCs w:val="28"/>
        </w:rPr>
        <w:t xml:space="preserve"> meas</w:t>
      </w:r>
      <w:r w:rsidRPr="00F97972">
        <w:rPr>
          <w:rFonts w:cs="Times New Roman"/>
          <w:sz w:val="28"/>
          <w:szCs w:val="28"/>
        </w:rPr>
        <w:t>ure</w:t>
      </w:r>
      <w:r w:rsidR="00277BC3" w:rsidRPr="00F97972">
        <w:rPr>
          <w:rFonts w:cs="Times New Roman"/>
          <w:sz w:val="28"/>
          <w:szCs w:val="28"/>
        </w:rPr>
        <w:t xml:space="preserve"> the </w:t>
      </w:r>
      <w:r w:rsidRPr="00F97972">
        <w:rPr>
          <w:rFonts w:cs="Times New Roman"/>
          <w:sz w:val="28"/>
          <w:szCs w:val="28"/>
        </w:rPr>
        <w:t>quality of each rule induced</w:t>
      </w:r>
      <w:r w:rsidR="00277BC3" w:rsidRPr="00F97972">
        <w:rPr>
          <w:rFonts w:cs="Times New Roman"/>
          <w:sz w:val="28"/>
          <w:szCs w:val="28"/>
        </w:rPr>
        <w:t xml:space="preserve"> by</w:t>
      </w:r>
      <w:r w:rsidRPr="00F97972">
        <w:rPr>
          <w:rFonts w:cs="Times New Roman"/>
          <w:sz w:val="28"/>
          <w:szCs w:val="28"/>
        </w:rPr>
        <w:t xml:space="preserve"> CN2 with the two following criteria:</w:t>
      </w:r>
    </w:p>
    <w:p w:rsidR="00277BC3" w:rsidRPr="00F97972" w:rsidRDefault="00277BC3" w:rsidP="00F97972">
      <w:pPr>
        <w:autoSpaceDE w:val="0"/>
        <w:autoSpaceDN w:val="0"/>
        <w:adjustRightInd w:val="0"/>
        <w:spacing w:after="0" w:line="240" w:lineRule="auto"/>
        <w:jc w:val="both"/>
        <w:rPr>
          <w:rFonts w:cs="Times New Roman"/>
          <w:sz w:val="28"/>
          <w:szCs w:val="28"/>
          <w:lang w:val="bg-BG"/>
        </w:rPr>
      </w:pPr>
    </w:p>
    <w:p w:rsidR="00277BC3" w:rsidRPr="00F97972" w:rsidRDefault="00C90DBF" w:rsidP="00F97972">
      <w:pPr>
        <w:pStyle w:val="ListParagraph"/>
        <w:numPr>
          <w:ilvl w:val="0"/>
          <w:numId w:val="1"/>
        </w:numPr>
        <w:autoSpaceDE w:val="0"/>
        <w:autoSpaceDN w:val="0"/>
        <w:adjustRightInd w:val="0"/>
        <w:spacing w:after="0" w:line="240" w:lineRule="auto"/>
        <w:jc w:val="both"/>
        <w:rPr>
          <w:sz w:val="28"/>
          <w:szCs w:val="28"/>
        </w:rPr>
      </w:pPr>
      <w:r w:rsidRPr="00F97972">
        <w:rPr>
          <w:b/>
          <w:sz w:val="28"/>
          <w:szCs w:val="28"/>
        </w:rPr>
        <w:t>P</w:t>
      </w:r>
      <w:r w:rsidR="00F07515" w:rsidRPr="00F97972">
        <w:rPr>
          <w:b/>
          <w:sz w:val="28"/>
          <w:szCs w:val="28"/>
        </w:rPr>
        <w:t>rec</w:t>
      </w:r>
      <w:r w:rsidR="00277BC3" w:rsidRPr="00F97972">
        <w:rPr>
          <w:b/>
          <w:sz w:val="28"/>
          <w:szCs w:val="28"/>
        </w:rPr>
        <w:t>i</w:t>
      </w:r>
      <w:r w:rsidR="00F07515" w:rsidRPr="00F97972">
        <w:rPr>
          <w:b/>
          <w:sz w:val="28"/>
          <w:szCs w:val="28"/>
        </w:rPr>
        <w:t>s</w:t>
      </w:r>
      <w:r w:rsidR="00277BC3" w:rsidRPr="00F97972">
        <w:rPr>
          <w:b/>
          <w:sz w:val="28"/>
          <w:szCs w:val="28"/>
        </w:rPr>
        <w:t>ion</w:t>
      </w:r>
      <w:r w:rsidRPr="00F97972">
        <w:rPr>
          <w:sz w:val="28"/>
          <w:szCs w:val="28"/>
        </w:rPr>
        <w:t xml:space="preserve">(rule </w:t>
      </w:r>
      <w:proofErr w:type="spellStart"/>
      <w:r w:rsidRPr="00F97972">
        <w:rPr>
          <w:sz w:val="28"/>
          <w:szCs w:val="28"/>
        </w:rPr>
        <w:t>Ci</w:t>
      </w:r>
      <w:proofErr w:type="spellEnd"/>
      <w:r w:rsidRPr="00F97972">
        <w:rPr>
          <w:sz w:val="28"/>
          <w:szCs w:val="28"/>
        </w:rPr>
        <w:t>)</w:t>
      </w:r>
      <w:r w:rsidR="00277BC3" w:rsidRPr="00F97972">
        <w:rPr>
          <w:sz w:val="28"/>
          <w:szCs w:val="28"/>
        </w:rPr>
        <w:t>= #instances satisfying antecedent and consequence(in other words correctly classified insta</w:t>
      </w:r>
      <w:r w:rsidR="00F07515" w:rsidRPr="00F97972">
        <w:rPr>
          <w:sz w:val="28"/>
          <w:szCs w:val="28"/>
        </w:rPr>
        <w:t>n</w:t>
      </w:r>
      <w:r w:rsidR="00277BC3" w:rsidRPr="00F97972">
        <w:rPr>
          <w:sz w:val="28"/>
          <w:szCs w:val="28"/>
        </w:rPr>
        <w:t>ces) / #instances satisfying the antecedent</w:t>
      </w:r>
    </w:p>
    <w:p w:rsidR="00277BC3" w:rsidRPr="00F97972" w:rsidRDefault="00277BC3" w:rsidP="00F97972">
      <w:pPr>
        <w:autoSpaceDE w:val="0"/>
        <w:autoSpaceDN w:val="0"/>
        <w:adjustRightInd w:val="0"/>
        <w:spacing w:after="0" w:line="240" w:lineRule="auto"/>
        <w:jc w:val="both"/>
        <w:rPr>
          <w:sz w:val="28"/>
          <w:szCs w:val="28"/>
        </w:rPr>
      </w:pPr>
    </w:p>
    <w:p w:rsidR="00277BC3" w:rsidRDefault="00C90DBF" w:rsidP="00F97972">
      <w:pPr>
        <w:pStyle w:val="ListParagraph"/>
        <w:numPr>
          <w:ilvl w:val="0"/>
          <w:numId w:val="1"/>
        </w:numPr>
        <w:autoSpaceDE w:val="0"/>
        <w:autoSpaceDN w:val="0"/>
        <w:adjustRightInd w:val="0"/>
        <w:spacing w:after="0" w:line="240" w:lineRule="auto"/>
        <w:jc w:val="both"/>
        <w:rPr>
          <w:sz w:val="28"/>
          <w:szCs w:val="28"/>
        </w:rPr>
      </w:pPr>
      <w:r w:rsidRPr="00F97972">
        <w:rPr>
          <w:b/>
          <w:sz w:val="28"/>
          <w:szCs w:val="28"/>
        </w:rPr>
        <w:t>C</w:t>
      </w:r>
      <w:r w:rsidR="00277BC3" w:rsidRPr="00F97972">
        <w:rPr>
          <w:b/>
          <w:sz w:val="28"/>
          <w:szCs w:val="28"/>
        </w:rPr>
        <w:t>over</w:t>
      </w:r>
      <w:r w:rsidR="00F07515" w:rsidRPr="00F97972">
        <w:rPr>
          <w:b/>
          <w:sz w:val="28"/>
          <w:szCs w:val="28"/>
        </w:rPr>
        <w:t>age</w:t>
      </w:r>
      <w:r w:rsidR="00F07515" w:rsidRPr="00F97972">
        <w:rPr>
          <w:sz w:val="28"/>
          <w:szCs w:val="28"/>
        </w:rPr>
        <w:t xml:space="preserve">(rule </w:t>
      </w:r>
      <w:proofErr w:type="spellStart"/>
      <w:r w:rsidR="00F07515" w:rsidRPr="00F97972">
        <w:rPr>
          <w:sz w:val="28"/>
          <w:szCs w:val="28"/>
        </w:rPr>
        <w:t>Ci</w:t>
      </w:r>
      <w:proofErr w:type="spellEnd"/>
      <w:r w:rsidR="00F07515" w:rsidRPr="00F97972">
        <w:rPr>
          <w:sz w:val="28"/>
          <w:szCs w:val="28"/>
        </w:rPr>
        <w:t>) = #instances satisf</w:t>
      </w:r>
      <w:r w:rsidR="00277BC3" w:rsidRPr="00F97972">
        <w:rPr>
          <w:sz w:val="28"/>
          <w:szCs w:val="28"/>
        </w:rPr>
        <w:t xml:space="preserve">ying the </w:t>
      </w:r>
      <w:proofErr w:type="spellStart"/>
      <w:r w:rsidR="00277BC3" w:rsidRPr="00F97972">
        <w:rPr>
          <w:sz w:val="28"/>
          <w:szCs w:val="28"/>
        </w:rPr>
        <w:t>antecend</w:t>
      </w:r>
      <w:r w:rsidR="00F07515" w:rsidRPr="00F97972">
        <w:rPr>
          <w:sz w:val="28"/>
          <w:szCs w:val="28"/>
        </w:rPr>
        <w:t>en</w:t>
      </w:r>
      <w:r w:rsidR="00277BC3" w:rsidRPr="00F97972">
        <w:rPr>
          <w:sz w:val="28"/>
          <w:szCs w:val="28"/>
        </w:rPr>
        <w:t>t</w:t>
      </w:r>
      <w:proofErr w:type="spellEnd"/>
      <w:r w:rsidR="00277BC3" w:rsidRPr="00F97972">
        <w:rPr>
          <w:sz w:val="28"/>
          <w:szCs w:val="28"/>
        </w:rPr>
        <w:t xml:space="preserve"> / #instances of the specific class </w:t>
      </w:r>
      <w:proofErr w:type="spellStart"/>
      <w:r w:rsidR="00277BC3" w:rsidRPr="00F97972">
        <w:rPr>
          <w:sz w:val="28"/>
          <w:szCs w:val="28"/>
        </w:rPr>
        <w:t>Ci</w:t>
      </w:r>
      <w:proofErr w:type="spellEnd"/>
      <w:r w:rsidR="00277BC3" w:rsidRPr="00F97972">
        <w:rPr>
          <w:sz w:val="28"/>
          <w:szCs w:val="28"/>
        </w:rPr>
        <w:t xml:space="preserve"> </w:t>
      </w:r>
      <w:r w:rsidR="0052222E">
        <w:rPr>
          <w:sz w:val="28"/>
          <w:szCs w:val="28"/>
        </w:rPr>
        <w:t>(or</w:t>
      </w:r>
      <w:r w:rsidR="00277BC3" w:rsidRPr="00F97972">
        <w:rPr>
          <w:sz w:val="28"/>
          <w:szCs w:val="28"/>
        </w:rPr>
        <w:t xml:space="preserve"> #</w:t>
      </w:r>
      <w:r w:rsidR="0052222E">
        <w:rPr>
          <w:sz w:val="28"/>
          <w:szCs w:val="28"/>
        </w:rPr>
        <w:t xml:space="preserve"> data</w:t>
      </w:r>
      <w:r w:rsidR="00277BC3" w:rsidRPr="00F97972">
        <w:rPr>
          <w:sz w:val="28"/>
          <w:szCs w:val="28"/>
        </w:rPr>
        <w:t>set</w:t>
      </w:r>
      <w:r w:rsidR="0052222E">
        <w:rPr>
          <w:sz w:val="28"/>
          <w:szCs w:val="28"/>
        </w:rPr>
        <w:t>)</w:t>
      </w:r>
    </w:p>
    <w:p w:rsidR="00FD2FC7" w:rsidRPr="00FD2FC7" w:rsidRDefault="00FD2FC7" w:rsidP="00FD2FC7">
      <w:pPr>
        <w:pStyle w:val="ListParagraph"/>
        <w:rPr>
          <w:sz w:val="28"/>
          <w:szCs w:val="28"/>
        </w:rPr>
      </w:pPr>
    </w:p>
    <w:p w:rsidR="00FD2FC7" w:rsidRPr="00FD2FC7" w:rsidRDefault="00FD2FC7" w:rsidP="00FD2FC7">
      <w:pPr>
        <w:autoSpaceDE w:val="0"/>
        <w:autoSpaceDN w:val="0"/>
        <w:adjustRightInd w:val="0"/>
        <w:spacing w:after="0" w:line="240" w:lineRule="auto"/>
        <w:jc w:val="both"/>
        <w:rPr>
          <w:sz w:val="28"/>
          <w:szCs w:val="28"/>
        </w:rPr>
      </w:pPr>
      <w:r>
        <w:rPr>
          <w:sz w:val="28"/>
          <w:szCs w:val="28"/>
        </w:rPr>
        <w:t>Also the total precision of the classification process is measured which is the percentage of correctly classified instances.</w:t>
      </w:r>
    </w:p>
    <w:p w:rsidR="006B6A99" w:rsidRDefault="006B6A99" w:rsidP="00277BC3">
      <w:pPr>
        <w:autoSpaceDE w:val="0"/>
        <w:autoSpaceDN w:val="0"/>
        <w:adjustRightInd w:val="0"/>
        <w:spacing w:after="0" w:line="240" w:lineRule="auto"/>
      </w:pPr>
    </w:p>
    <w:p w:rsidR="006B6A99" w:rsidRDefault="006B6A99" w:rsidP="006B6A99">
      <w:pPr>
        <w:pStyle w:val="Heading1"/>
      </w:pPr>
      <w:bookmarkStart w:id="7" w:name="_Toc497429797"/>
      <w:r>
        <w:t>Evaluation of results for all the tested databases:</w:t>
      </w:r>
      <w:bookmarkEnd w:id="7"/>
      <w:r>
        <w:t xml:space="preserve"> </w:t>
      </w:r>
    </w:p>
    <w:p w:rsidR="003C7927" w:rsidRPr="00E9720B" w:rsidRDefault="003C7927" w:rsidP="003C7927">
      <w:pPr>
        <w:rPr>
          <w:sz w:val="28"/>
          <w:szCs w:val="28"/>
        </w:rPr>
      </w:pPr>
      <w:r w:rsidRPr="00E9720B">
        <w:rPr>
          <w:sz w:val="28"/>
          <w:szCs w:val="28"/>
        </w:rPr>
        <w:t>For the evaluation of the algorithm are used the following 3 data sets:</w:t>
      </w:r>
    </w:p>
    <w:p w:rsidR="003C7927" w:rsidRPr="003C7927" w:rsidRDefault="003C7927" w:rsidP="003C7927">
      <w:pPr>
        <w:pStyle w:val="ListParagraph"/>
        <w:numPr>
          <w:ilvl w:val="0"/>
          <w:numId w:val="2"/>
        </w:numPr>
        <w:rPr>
          <w:rFonts w:cs="Arial"/>
          <w:color w:val="000000"/>
          <w:sz w:val="28"/>
          <w:szCs w:val="28"/>
          <w:shd w:val="clear" w:color="auto" w:fill="FFFFFF"/>
        </w:rPr>
      </w:pPr>
      <w:r w:rsidRPr="003C7927">
        <w:rPr>
          <w:rFonts w:cs="Arial"/>
          <w:color w:val="000000"/>
          <w:sz w:val="28"/>
          <w:szCs w:val="28"/>
          <w:shd w:val="clear" w:color="auto" w:fill="FFFFFF"/>
        </w:rPr>
        <w:t xml:space="preserve">car: </w:t>
      </w:r>
      <w:hyperlink r:id="rId11" w:history="1">
        <w:r w:rsidRPr="003C7927">
          <w:rPr>
            <w:rStyle w:val="Hyperlink"/>
            <w:rFonts w:cs="Arial"/>
            <w:sz w:val="28"/>
            <w:szCs w:val="28"/>
            <w:shd w:val="clear" w:color="auto" w:fill="FFFFFF"/>
          </w:rPr>
          <w:t>https://archive.ics.uci.edu/ml/datasets/Car+Evaluation</w:t>
        </w:r>
      </w:hyperlink>
    </w:p>
    <w:p w:rsidR="003C7927" w:rsidRPr="003C7927" w:rsidRDefault="003C7927" w:rsidP="003C7927">
      <w:pPr>
        <w:pStyle w:val="ListParagraph"/>
        <w:numPr>
          <w:ilvl w:val="0"/>
          <w:numId w:val="2"/>
        </w:numPr>
        <w:rPr>
          <w:rFonts w:cs="Arial"/>
          <w:color w:val="000000"/>
          <w:sz w:val="28"/>
          <w:szCs w:val="28"/>
          <w:shd w:val="clear" w:color="auto" w:fill="FFFFFF"/>
        </w:rPr>
      </w:pPr>
      <w:r w:rsidRPr="003C7927">
        <w:rPr>
          <w:rFonts w:cs="Arial"/>
          <w:color w:val="000000"/>
          <w:sz w:val="28"/>
          <w:szCs w:val="28"/>
          <w:shd w:val="clear" w:color="auto" w:fill="FFFFFF"/>
        </w:rPr>
        <w:t xml:space="preserve">mushrooms: </w:t>
      </w:r>
      <w:hyperlink r:id="rId12" w:history="1">
        <w:r w:rsidRPr="003C7927">
          <w:rPr>
            <w:rStyle w:val="Hyperlink"/>
            <w:rFonts w:cs="Arial"/>
            <w:sz w:val="28"/>
            <w:szCs w:val="28"/>
            <w:shd w:val="clear" w:color="auto" w:fill="FFFFFF"/>
          </w:rPr>
          <w:t>https://archive.ics.uci.edu/ml/datasets/Mushroom</w:t>
        </w:r>
      </w:hyperlink>
    </w:p>
    <w:p w:rsidR="003C7927" w:rsidRPr="003C7927" w:rsidRDefault="003C7927" w:rsidP="003C7927">
      <w:pPr>
        <w:pStyle w:val="ListParagraph"/>
        <w:numPr>
          <w:ilvl w:val="0"/>
          <w:numId w:val="2"/>
        </w:numPr>
        <w:rPr>
          <w:rFonts w:cs="Arial"/>
          <w:color w:val="000000"/>
          <w:sz w:val="28"/>
          <w:szCs w:val="28"/>
          <w:shd w:val="clear" w:color="auto" w:fill="FFFFFF"/>
        </w:rPr>
      </w:pPr>
      <w:r w:rsidRPr="003C7927">
        <w:rPr>
          <w:rFonts w:cs="Arial"/>
          <w:color w:val="000000"/>
          <w:sz w:val="28"/>
          <w:szCs w:val="28"/>
          <w:shd w:val="clear" w:color="auto" w:fill="FFFFFF"/>
        </w:rPr>
        <w:t xml:space="preserve">nursery: </w:t>
      </w:r>
      <w:hyperlink r:id="rId13" w:history="1">
        <w:r w:rsidRPr="003C7927">
          <w:rPr>
            <w:rStyle w:val="Hyperlink"/>
            <w:rFonts w:cs="Arial"/>
            <w:sz w:val="28"/>
            <w:szCs w:val="28"/>
            <w:shd w:val="clear" w:color="auto" w:fill="FFFFFF"/>
          </w:rPr>
          <w:t>https://archive.ics.uci.edu/ml/datasets/Nursery</w:t>
        </w:r>
      </w:hyperlink>
    </w:p>
    <w:p w:rsidR="003C7927" w:rsidRDefault="001279D9" w:rsidP="001279D9">
      <w:pPr>
        <w:pStyle w:val="Heading2"/>
      </w:pPr>
      <w:bookmarkStart w:id="8" w:name="_Toc497429798"/>
      <w:r>
        <w:lastRenderedPageBreak/>
        <w:t>Results for the car dataset:</w:t>
      </w:r>
      <w:bookmarkEnd w:id="8"/>
    </w:p>
    <w:p w:rsidR="001279D9" w:rsidRPr="00FE72FB" w:rsidRDefault="001279D9" w:rsidP="003C7927">
      <w:pPr>
        <w:rPr>
          <w:rFonts w:cs="Courier New"/>
          <w:color w:val="000000"/>
          <w:sz w:val="28"/>
          <w:szCs w:val="28"/>
        </w:rPr>
      </w:pPr>
      <w:r w:rsidRPr="00F47DE5">
        <w:rPr>
          <w:rFonts w:cs="Courier New"/>
          <w:color w:val="000000"/>
          <w:sz w:val="28"/>
          <w:szCs w:val="28"/>
          <w:u w:val="single"/>
        </w:rPr>
        <w:t>Total number of insta</w:t>
      </w:r>
      <w:r w:rsidR="00021816" w:rsidRPr="00F47DE5">
        <w:rPr>
          <w:rFonts w:cs="Courier New"/>
          <w:color w:val="000000"/>
          <w:sz w:val="28"/>
          <w:szCs w:val="28"/>
          <w:u w:val="single"/>
        </w:rPr>
        <w:t>n</w:t>
      </w:r>
      <w:r w:rsidRPr="00F47DE5">
        <w:rPr>
          <w:rFonts w:cs="Courier New"/>
          <w:color w:val="000000"/>
          <w:sz w:val="28"/>
          <w:szCs w:val="28"/>
          <w:u w:val="single"/>
        </w:rPr>
        <w:t>ces in the dataset:</w:t>
      </w:r>
      <w:r w:rsidRPr="00FE72FB">
        <w:rPr>
          <w:rFonts w:cs="Courier New"/>
          <w:color w:val="000000"/>
          <w:sz w:val="28"/>
          <w:szCs w:val="28"/>
        </w:rPr>
        <w:t xml:space="preserve"> 1728</w:t>
      </w:r>
    </w:p>
    <w:p w:rsidR="001279D9" w:rsidRPr="00FE72FB" w:rsidRDefault="001279D9" w:rsidP="003C7927">
      <w:pPr>
        <w:rPr>
          <w:rFonts w:cs="Courier New"/>
          <w:color w:val="000000"/>
          <w:sz w:val="28"/>
          <w:szCs w:val="28"/>
        </w:rPr>
      </w:pPr>
      <w:r w:rsidRPr="00F47DE5">
        <w:rPr>
          <w:rFonts w:cs="Courier New"/>
          <w:color w:val="000000"/>
          <w:sz w:val="28"/>
          <w:szCs w:val="28"/>
          <w:u w:val="single"/>
        </w:rPr>
        <w:t>Number of attributes</w:t>
      </w:r>
      <w:r w:rsidRPr="00FE72FB">
        <w:rPr>
          <w:rFonts w:cs="Courier New"/>
          <w:color w:val="000000"/>
          <w:sz w:val="28"/>
          <w:szCs w:val="28"/>
        </w:rPr>
        <w:t>: 6</w:t>
      </w:r>
    </w:p>
    <w:p w:rsidR="006B6A99" w:rsidRPr="009B482E" w:rsidRDefault="001279D9" w:rsidP="009B482E">
      <w:pPr>
        <w:rPr>
          <w:sz w:val="28"/>
          <w:szCs w:val="28"/>
        </w:rPr>
      </w:pPr>
      <w:r w:rsidRPr="00F47DE5">
        <w:rPr>
          <w:sz w:val="28"/>
          <w:szCs w:val="28"/>
          <w:u w:val="single"/>
        </w:rPr>
        <w:t>Attribute names:</w:t>
      </w:r>
      <w:r w:rsidRPr="00FE72FB">
        <w:rPr>
          <w:sz w:val="28"/>
          <w:szCs w:val="28"/>
        </w:rPr>
        <w:t xml:space="preserve">  "buying", "</w:t>
      </w:r>
      <w:proofErr w:type="spellStart"/>
      <w:r w:rsidRPr="00FE72FB">
        <w:rPr>
          <w:sz w:val="28"/>
          <w:szCs w:val="28"/>
        </w:rPr>
        <w:t>maint</w:t>
      </w:r>
      <w:proofErr w:type="spellEnd"/>
      <w:r w:rsidRPr="00FE72FB">
        <w:rPr>
          <w:sz w:val="28"/>
          <w:szCs w:val="28"/>
        </w:rPr>
        <w:t>", "doors", "persons", "</w:t>
      </w:r>
      <w:proofErr w:type="spellStart"/>
      <w:r w:rsidRPr="00FE72FB">
        <w:rPr>
          <w:sz w:val="28"/>
          <w:szCs w:val="28"/>
        </w:rPr>
        <w:t>lug_boot</w:t>
      </w:r>
      <w:proofErr w:type="spellEnd"/>
      <w:r w:rsidRPr="00FE72FB">
        <w:rPr>
          <w:sz w:val="28"/>
          <w:szCs w:val="28"/>
        </w:rPr>
        <w:t xml:space="preserve">", </w:t>
      </w:r>
      <w:proofErr w:type="gramStart"/>
      <w:r w:rsidRPr="00FE72FB">
        <w:rPr>
          <w:sz w:val="28"/>
          <w:szCs w:val="28"/>
        </w:rPr>
        <w:t>"</w:t>
      </w:r>
      <w:proofErr w:type="gramEnd"/>
      <w:r w:rsidRPr="00FE72FB">
        <w:rPr>
          <w:sz w:val="28"/>
          <w:szCs w:val="28"/>
        </w:rPr>
        <w:t>safety".</w:t>
      </w:r>
      <w:r w:rsidR="006B6A99">
        <w:t xml:space="preserve"> </w:t>
      </w:r>
    </w:p>
    <w:p w:rsidR="00FE72FB" w:rsidRPr="007E42E8" w:rsidRDefault="00D50737" w:rsidP="007E42E8">
      <w:pPr>
        <w:jc w:val="both"/>
        <w:rPr>
          <w:sz w:val="28"/>
          <w:szCs w:val="28"/>
        </w:rPr>
      </w:pPr>
      <w:r w:rsidRPr="00D50737">
        <w:rPr>
          <w:sz w:val="28"/>
          <w:szCs w:val="28"/>
        </w:rPr>
        <w:t>The calculation for the coverage and precision for each of the rules can be made both with the training and with the test data. If we make the calculations with the test data since it is only 30% of all the data examples there can be a situation in which some of the rules are not covering any of the examples in the test data and the coverage and precision of these rules will have value of 0. That’s why it is better to make the evaluations of the rules with the training data.</w:t>
      </w:r>
    </w:p>
    <w:p w:rsidR="003E4085" w:rsidRPr="00FE72FB" w:rsidRDefault="003E4085" w:rsidP="00B3343E">
      <w:pPr>
        <w:pStyle w:val="ListParagraph"/>
        <w:numPr>
          <w:ilvl w:val="0"/>
          <w:numId w:val="3"/>
        </w:numPr>
        <w:autoSpaceDE w:val="0"/>
        <w:autoSpaceDN w:val="0"/>
        <w:adjustRightInd w:val="0"/>
        <w:spacing w:after="0" w:line="240" w:lineRule="auto"/>
        <w:rPr>
          <w:rFonts w:cs="Times New Roman"/>
          <w:sz w:val="28"/>
          <w:szCs w:val="28"/>
        </w:rPr>
      </w:pPr>
      <w:r w:rsidRPr="00FE72FB">
        <w:rPr>
          <w:b/>
          <w:sz w:val="28"/>
          <w:szCs w:val="28"/>
        </w:rPr>
        <w:t xml:space="preserve">K = 1 </w:t>
      </w:r>
      <w:r w:rsidRPr="00FE72FB">
        <w:rPr>
          <w:sz w:val="28"/>
          <w:szCs w:val="28"/>
        </w:rPr>
        <w:t xml:space="preserve">In this case </w:t>
      </w:r>
      <w:r w:rsidR="004D2DE4">
        <w:rPr>
          <w:sz w:val="28"/>
          <w:szCs w:val="28"/>
        </w:rPr>
        <w:t xml:space="preserve">the algorithm is equivalent to </w:t>
      </w:r>
      <w:r w:rsidRPr="00FE72FB">
        <w:rPr>
          <w:sz w:val="28"/>
          <w:szCs w:val="28"/>
        </w:rPr>
        <w:t xml:space="preserve">ID3 </w:t>
      </w:r>
      <w:r w:rsidRPr="00FE72FB">
        <w:rPr>
          <w:rFonts w:cs="Times New Roman"/>
          <w:sz w:val="28"/>
          <w:szCs w:val="28"/>
        </w:rPr>
        <w:t>growing a single tree branch.</w:t>
      </w:r>
    </w:p>
    <w:p w:rsidR="003E4085" w:rsidRDefault="003E4085" w:rsidP="003E4085">
      <w:pPr>
        <w:autoSpaceDE w:val="0"/>
        <w:autoSpaceDN w:val="0"/>
        <w:adjustRightInd w:val="0"/>
        <w:spacing w:after="0" w:line="240" w:lineRule="auto"/>
        <w:rPr>
          <w:rFonts w:cs="Times New Roman"/>
          <w:sz w:val="28"/>
          <w:szCs w:val="28"/>
        </w:rPr>
      </w:pPr>
      <w:r w:rsidRPr="00FE72FB">
        <w:rPr>
          <w:rFonts w:cs="Times New Roman"/>
          <w:sz w:val="28"/>
          <w:szCs w:val="28"/>
        </w:rPr>
        <w:t>The number of induced rules is 13.</w:t>
      </w:r>
    </w:p>
    <w:p w:rsidR="00000348" w:rsidRPr="00FE72FB" w:rsidRDefault="00000348" w:rsidP="003E4085">
      <w:pPr>
        <w:autoSpaceDE w:val="0"/>
        <w:autoSpaceDN w:val="0"/>
        <w:adjustRightInd w:val="0"/>
        <w:spacing w:after="0" w:line="240" w:lineRule="auto"/>
        <w:rPr>
          <w:rFonts w:cs="Times New Roman"/>
          <w:sz w:val="28"/>
          <w:szCs w:val="28"/>
        </w:rPr>
      </w:pPr>
    </w:p>
    <w:tbl>
      <w:tblPr>
        <w:tblW w:w="7280" w:type="dxa"/>
        <w:tblInd w:w="93" w:type="dxa"/>
        <w:tblLook w:val="04A0"/>
      </w:tblPr>
      <w:tblGrid>
        <w:gridCol w:w="3680"/>
        <w:gridCol w:w="1760"/>
        <w:gridCol w:w="1840"/>
      </w:tblGrid>
      <w:tr w:rsidR="00B3343E" w:rsidRPr="00B3343E" w:rsidTr="00B3343E">
        <w:trPr>
          <w:trHeight w:val="300"/>
        </w:trPr>
        <w:tc>
          <w:tcPr>
            <w:tcW w:w="368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b/>
                <w:bCs/>
                <w:color w:val="3F3F3F"/>
              </w:rPr>
            </w:pPr>
            <w:r w:rsidRPr="00B3343E">
              <w:rPr>
                <w:rFonts w:ascii="Calibri" w:eastAsia="Times New Roman" w:hAnsi="Calibri" w:cs="Times New Roman"/>
                <w:b/>
                <w:bCs/>
                <w:color w:val="3F3F3F"/>
              </w:rPr>
              <w:t>Rules</w:t>
            </w:r>
          </w:p>
        </w:tc>
        <w:tc>
          <w:tcPr>
            <w:tcW w:w="1760" w:type="dxa"/>
            <w:tcBorders>
              <w:top w:val="single" w:sz="4" w:space="0" w:color="3F3F3F"/>
              <w:left w:val="nil"/>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b/>
                <w:bCs/>
                <w:color w:val="3F3F3F"/>
              </w:rPr>
            </w:pPr>
            <w:r w:rsidRPr="00B3343E">
              <w:rPr>
                <w:rFonts w:ascii="Calibri" w:eastAsia="Times New Roman" w:hAnsi="Calibri" w:cs="Times New Roman"/>
                <w:b/>
                <w:bCs/>
                <w:color w:val="3F3F3F"/>
              </w:rPr>
              <w:t>Coverage</w:t>
            </w:r>
          </w:p>
        </w:tc>
        <w:tc>
          <w:tcPr>
            <w:tcW w:w="1840" w:type="dxa"/>
            <w:tcBorders>
              <w:top w:val="single" w:sz="4" w:space="0" w:color="3F3F3F"/>
              <w:left w:val="nil"/>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b/>
                <w:bCs/>
                <w:color w:val="3F3F3F"/>
              </w:rPr>
            </w:pPr>
            <w:r w:rsidRPr="00B3343E">
              <w:rPr>
                <w:rFonts w:ascii="Calibri" w:eastAsia="Times New Roman" w:hAnsi="Calibri" w:cs="Times New Roman"/>
                <w:b/>
                <w:bCs/>
                <w:color w:val="3F3F3F"/>
              </w:rPr>
              <w:t>Precision:</w:t>
            </w:r>
          </w:p>
        </w:tc>
      </w:tr>
      <w:tr w:rsidR="00B3343E" w:rsidRPr="00B3343E" w:rsidTr="00B3343E">
        <w:trPr>
          <w:trHeight w:val="300"/>
        </w:trPr>
        <w:tc>
          <w:tcPr>
            <w:tcW w:w="3680" w:type="dxa"/>
            <w:tcBorders>
              <w:top w:val="nil"/>
              <w:left w:val="single" w:sz="4" w:space="0" w:color="3F3F3F"/>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b/>
                <w:bCs/>
                <w:color w:val="3F3F3F"/>
              </w:rPr>
            </w:pPr>
            <w:r w:rsidRPr="00B3343E">
              <w:rPr>
                <w:rFonts w:ascii="Calibri" w:eastAsia="Times New Roman" w:hAnsi="Calibri" w:cs="Times New Roman"/>
                <w:b/>
                <w:bCs/>
                <w:color w:val="3F3F3F"/>
              </w:rPr>
              <w:t xml:space="preserve">Attr_3=2  =&gt;  </w:t>
            </w:r>
            <w:proofErr w:type="spellStart"/>
            <w:r w:rsidRPr="00B3343E">
              <w:rPr>
                <w:rFonts w:ascii="Calibri" w:eastAsia="Times New Roman" w:hAnsi="Calibri" w:cs="Times New Roman"/>
                <w:b/>
                <w:bCs/>
                <w:color w:val="3F3F3F"/>
              </w:rPr>
              <w:t>unacc</w:t>
            </w:r>
            <w:proofErr w:type="spellEnd"/>
          </w:p>
        </w:tc>
        <w:tc>
          <w:tcPr>
            <w:tcW w:w="1760" w:type="dxa"/>
            <w:tcBorders>
              <w:top w:val="nil"/>
              <w:left w:val="nil"/>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color w:val="3F3F3F"/>
              </w:rPr>
            </w:pPr>
            <w:r w:rsidRPr="00B3343E">
              <w:rPr>
                <w:rFonts w:ascii="Calibri" w:eastAsia="Times New Roman" w:hAnsi="Calibri" w:cs="Times New Roman"/>
                <w:color w:val="3F3F3F"/>
              </w:rPr>
              <w:t>0.33499</w:t>
            </w:r>
          </w:p>
        </w:tc>
        <w:tc>
          <w:tcPr>
            <w:tcW w:w="1840" w:type="dxa"/>
            <w:tcBorders>
              <w:top w:val="nil"/>
              <w:left w:val="nil"/>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color w:val="3F3F3F"/>
              </w:rPr>
            </w:pPr>
            <w:r w:rsidRPr="00B3343E">
              <w:rPr>
                <w:rFonts w:ascii="Calibri" w:eastAsia="Times New Roman" w:hAnsi="Calibri" w:cs="Times New Roman"/>
                <w:color w:val="3F3F3F"/>
              </w:rPr>
              <w:t>1.0000</w:t>
            </w:r>
          </w:p>
        </w:tc>
      </w:tr>
      <w:tr w:rsidR="00B3343E" w:rsidRPr="00B3343E" w:rsidTr="00B3343E">
        <w:trPr>
          <w:trHeight w:val="300"/>
        </w:trPr>
        <w:tc>
          <w:tcPr>
            <w:tcW w:w="3680" w:type="dxa"/>
            <w:tcBorders>
              <w:top w:val="nil"/>
              <w:left w:val="single" w:sz="4" w:space="0" w:color="3F3F3F"/>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b/>
                <w:bCs/>
                <w:color w:val="3F3F3F"/>
              </w:rPr>
            </w:pPr>
            <w:r w:rsidRPr="00B3343E">
              <w:rPr>
                <w:rFonts w:ascii="Calibri" w:eastAsia="Times New Roman" w:hAnsi="Calibri" w:cs="Times New Roman"/>
                <w:b/>
                <w:bCs/>
                <w:color w:val="3F3F3F"/>
              </w:rPr>
              <w:t xml:space="preserve">Attr_5=low  =&gt;  </w:t>
            </w:r>
            <w:proofErr w:type="spellStart"/>
            <w:r w:rsidRPr="00B3343E">
              <w:rPr>
                <w:rFonts w:ascii="Calibri" w:eastAsia="Times New Roman" w:hAnsi="Calibri" w:cs="Times New Roman"/>
                <w:b/>
                <w:bCs/>
                <w:color w:val="3F3F3F"/>
              </w:rPr>
              <w:t>unacc</w:t>
            </w:r>
            <w:proofErr w:type="spellEnd"/>
          </w:p>
        </w:tc>
        <w:tc>
          <w:tcPr>
            <w:tcW w:w="1760" w:type="dxa"/>
            <w:tcBorders>
              <w:top w:val="nil"/>
              <w:left w:val="nil"/>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color w:val="3F3F3F"/>
              </w:rPr>
            </w:pPr>
            <w:r w:rsidRPr="00B3343E">
              <w:rPr>
                <w:rFonts w:ascii="Calibri" w:eastAsia="Times New Roman" w:hAnsi="Calibri" w:cs="Times New Roman"/>
                <w:color w:val="3F3F3F"/>
              </w:rPr>
              <w:t xml:space="preserve"> 0.22167</w:t>
            </w:r>
          </w:p>
        </w:tc>
        <w:tc>
          <w:tcPr>
            <w:tcW w:w="1840" w:type="dxa"/>
            <w:tcBorders>
              <w:top w:val="nil"/>
              <w:left w:val="nil"/>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color w:val="3F3F3F"/>
              </w:rPr>
            </w:pPr>
            <w:r w:rsidRPr="00B3343E">
              <w:rPr>
                <w:rFonts w:ascii="Calibri" w:eastAsia="Times New Roman" w:hAnsi="Calibri" w:cs="Times New Roman"/>
                <w:color w:val="3F3F3F"/>
              </w:rPr>
              <w:t>1.0000</w:t>
            </w:r>
          </w:p>
        </w:tc>
      </w:tr>
      <w:tr w:rsidR="00B3343E" w:rsidRPr="00B3343E" w:rsidTr="00B3343E">
        <w:trPr>
          <w:trHeight w:val="300"/>
        </w:trPr>
        <w:tc>
          <w:tcPr>
            <w:tcW w:w="3680" w:type="dxa"/>
            <w:tcBorders>
              <w:top w:val="nil"/>
              <w:left w:val="single" w:sz="4" w:space="0" w:color="3F3F3F"/>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b/>
                <w:bCs/>
                <w:color w:val="3F3F3F"/>
              </w:rPr>
            </w:pPr>
            <w:r w:rsidRPr="00B3343E">
              <w:rPr>
                <w:rFonts w:ascii="Calibri" w:eastAsia="Times New Roman" w:hAnsi="Calibri" w:cs="Times New Roman"/>
                <w:b/>
                <w:bCs/>
                <w:color w:val="3F3F3F"/>
              </w:rPr>
              <w:t>Attr_1=</w:t>
            </w:r>
            <w:proofErr w:type="spellStart"/>
            <w:r w:rsidRPr="00B3343E">
              <w:rPr>
                <w:rFonts w:ascii="Calibri" w:eastAsia="Times New Roman" w:hAnsi="Calibri" w:cs="Times New Roman"/>
                <w:b/>
                <w:bCs/>
                <w:color w:val="3F3F3F"/>
              </w:rPr>
              <w:t>vhigh</w:t>
            </w:r>
            <w:proofErr w:type="spellEnd"/>
            <w:r w:rsidRPr="00B3343E">
              <w:rPr>
                <w:rFonts w:ascii="Calibri" w:eastAsia="Times New Roman" w:hAnsi="Calibri" w:cs="Times New Roman"/>
                <w:b/>
                <w:bCs/>
                <w:color w:val="3F3F3F"/>
              </w:rPr>
              <w:t xml:space="preserve">  =&gt;  </w:t>
            </w:r>
            <w:proofErr w:type="spellStart"/>
            <w:r w:rsidRPr="00B3343E">
              <w:rPr>
                <w:rFonts w:ascii="Calibri" w:eastAsia="Times New Roman" w:hAnsi="Calibri" w:cs="Times New Roman"/>
                <w:b/>
                <w:bCs/>
                <w:color w:val="3F3F3F"/>
              </w:rPr>
              <w:t>unacc</w:t>
            </w:r>
            <w:proofErr w:type="spellEnd"/>
          </w:p>
        </w:tc>
        <w:tc>
          <w:tcPr>
            <w:tcW w:w="1760" w:type="dxa"/>
            <w:tcBorders>
              <w:top w:val="nil"/>
              <w:left w:val="nil"/>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color w:val="3F3F3F"/>
              </w:rPr>
            </w:pPr>
            <w:r w:rsidRPr="00B3343E">
              <w:rPr>
                <w:rFonts w:ascii="Calibri" w:eastAsia="Times New Roman" w:hAnsi="Calibri" w:cs="Times New Roman"/>
                <w:color w:val="3F3F3F"/>
              </w:rPr>
              <w:t>0.11911</w:t>
            </w:r>
          </w:p>
        </w:tc>
        <w:tc>
          <w:tcPr>
            <w:tcW w:w="1840" w:type="dxa"/>
            <w:tcBorders>
              <w:top w:val="nil"/>
              <w:left w:val="nil"/>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color w:val="3F3F3F"/>
              </w:rPr>
            </w:pPr>
            <w:r w:rsidRPr="00B3343E">
              <w:rPr>
                <w:rFonts w:ascii="Calibri" w:eastAsia="Times New Roman" w:hAnsi="Calibri" w:cs="Times New Roman"/>
                <w:color w:val="3F3F3F"/>
              </w:rPr>
              <w:t>0.7500</w:t>
            </w:r>
          </w:p>
        </w:tc>
      </w:tr>
      <w:tr w:rsidR="00B3343E" w:rsidRPr="00B3343E" w:rsidTr="00B3343E">
        <w:trPr>
          <w:trHeight w:val="300"/>
        </w:trPr>
        <w:tc>
          <w:tcPr>
            <w:tcW w:w="3680" w:type="dxa"/>
            <w:tcBorders>
              <w:top w:val="nil"/>
              <w:left w:val="single" w:sz="4" w:space="0" w:color="3F3F3F"/>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b/>
                <w:bCs/>
                <w:color w:val="3F3F3F"/>
              </w:rPr>
            </w:pPr>
            <w:r w:rsidRPr="00B3343E">
              <w:rPr>
                <w:rFonts w:ascii="Calibri" w:eastAsia="Times New Roman" w:hAnsi="Calibri" w:cs="Times New Roman"/>
                <w:b/>
                <w:bCs/>
                <w:color w:val="3F3F3F"/>
              </w:rPr>
              <w:t>Attr_0=high  =&gt;  acc</w:t>
            </w:r>
          </w:p>
        </w:tc>
        <w:tc>
          <w:tcPr>
            <w:tcW w:w="1760" w:type="dxa"/>
            <w:tcBorders>
              <w:top w:val="nil"/>
              <w:left w:val="nil"/>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color w:val="3F3F3F"/>
              </w:rPr>
            </w:pPr>
            <w:r w:rsidRPr="00B3343E">
              <w:rPr>
                <w:rFonts w:ascii="Calibri" w:eastAsia="Times New Roman" w:hAnsi="Calibri" w:cs="Times New Roman"/>
                <w:color w:val="3F3F3F"/>
              </w:rPr>
              <w:t>0.11911</w:t>
            </w:r>
          </w:p>
        </w:tc>
        <w:tc>
          <w:tcPr>
            <w:tcW w:w="1840" w:type="dxa"/>
            <w:tcBorders>
              <w:top w:val="nil"/>
              <w:left w:val="nil"/>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color w:val="3F3F3F"/>
              </w:rPr>
            </w:pPr>
            <w:r w:rsidRPr="00B3343E">
              <w:rPr>
                <w:rFonts w:ascii="Calibri" w:eastAsia="Times New Roman" w:hAnsi="Calibri" w:cs="Times New Roman"/>
                <w:color w:val="3F3F3F"/>
              </w:rPr>
              <w:t>0.7500</w:t>
            </w:r>
          </w:p>
        </w:tc>
      </w:tr>
    </w:tbl>
    <w:p w:rsidR="00B3343E" w:rsidRDefault="00B3343E" w:rsidP="003E4085">
      <w:pPr>
        <w:autoSpaceDE w:val="0"/>
        <w:autoSpaceDN w:val="0"/>
        <w:adjustRightInd w:val="0"/>
        <w:spacing w:after="0" w:line="240" w:lineRule="auto"/>
        <w:rPr>
          <w:rFonts w:ascii="Times New Roman" w:hAnsi="Times New Roman" w:cs="Times New Roman"/>
          <w:sz w:val="21"/>
          <w:szCs w:val="21"/>
        </w:rPr>
      </w:pPr>
    </w:p>
    <w:p w:rsidR="003E4085" w:rsidRDefault="003E4085" w:rsidP="003E4085">
      <w:pPr>
        <w:autoSpaceDE w:val="0"/>
        <w:autoSpaceDN w:val="0"/>
        <w:adjustRightInd w:val="0"/>
        <w:spacing w:after="0" w:line="240" w:lineRule="auto"/>
      </w:pPr>
    </w:p>
    <w:p w:rsidR="001279D9" w:rsidRPr="00FE72FB" w:rsidRDefault="001279D9" w:rsidP="00B3343E">
      <w:pPr>
        <w:pStyle w:val="ListParagraph"/>
        <w:numPr>
          <w:ilvl w:val="0"/>
          <w:numId w:val="3"/>
        </w:numPr>
        <w:rPr>
          <w:b/>
          <w:sz w:val="28"/>
          <w:szCs w:val="28"/>
        </w:rPr>
      </w:pPr>
      <w:r w:rsidRPr="00FE72FB">
        <w:rPr>
          <w:b/>
          <w:sz w:val="28"/>
          <w:szCs w:val="28"/>
        </w:rPr>
        <w:t>K = 5</w:t>
      </w:r>
    </w:p>
    <w:p w:rsidR="001279D9" w:rsidRPr="00FE72FB" w:rsidRDefault="001279D9" w:rsidP="001279D9">
      <w:pPr>
        <w:rPr>
          <w:sz w:val="28"/>
          <w:szCs w:val="28"/>
        </w:rPr>
      </w:pPr>
      <w:r w:rsidRPr="00FE72FB">
        <w:rPr>
          <w:sz w:val="28"/>
          <w:szCs w:val="28"/>
        </w:rPr>
        <w:t>The</w:t>
      </w:r>
      <w:r w:rsidR="004D2DE4">
        <w:rPr>
          <w:sz w:val="28"/>
          <w:szCs w:val="28"/>
        </w:rPr>
        <w:t xml:space="preserve"> algorithm is inducing 84 rules. </w:t>
      </w:r>
      <w:r w:rsidRPr="00FE72FB">
        <w:rPr>
          <w:sz w:val="28"/>
          <w:szCs w:val="28"/>
        </w:rPr>
        <w:t>The most significant rules are the following:</w:t>
      </w:r>
    </w:p>
    <w:tbl>
      <w:tblPr>
        <w:tblW w:w="7280" w:type="dxa"/>
        <w:tblInd w:w="93" w:type="dxa"/>
        <w:tblLook w:val="04A0"/>
      </w:tblPr>
      <w:tblGrid>
        <w:gridCol w:w="3984"/>
        <w:gridCol w:w="1456"/>
        <w:gridCol w:w="1840"/>
      </w:tblGrid>
      <w:tr w:rsidR="00B3343E" w:rsidRPr="00B3343E" w:rsidTr="00B3343E">
        <w:trPr>
          <w:trHeight w:val="300"/>
        </w:trPr>
        <w:tc>
          <w:tcPr>
            <w:tcW w:w="3984"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b/>
                <w:bCs/>
                <w:color w:val="3F3F3F"/>
              </w:rPr>
            </w:pPr>
            <w:r w:rsidRPr="00B3343E">
              <w:rPr>
                <w:rFonts w:ascii="Calibri" w:eastAsia="Times New Roman" w:hAnsi="Calibri" w:cs="Times New Roman"/>
                <w:b/>
                <w:bCs/>
                <w:color w:val="3F3F3F"/>
              </w:rPr>
              <w:t>Rules</w:t>
            </w:r>
          </w:p>
        </w:tc>
        <w:tc>
          <w:tcPr>
            <w:tcW w:w="1456" w:type="dxa"/>
            <w:tcBorders>
              <w:top w:val="single" w:sz="4" w:space="0" w:color="3F3F3F"/>
              <w:left w:val="nil"/>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b/>
                <w:bCs/>
                <w:color w:val="3F3F3F"/>
              </w:rPr>
            </w:pPr>
            <w:r w:rsidRPr="00B3343E">
              <w:rPr>
                <w:rFonts w:ascii="Calibri" w:eastAsia="Times New Roman" w:hAnsi="Calibri" w:cs="Times New Roman"/>
                <w:b/>
                <w:bCs/>
                <w:color w:val="3F3F3F"/>
              </w:rPr>
              <w:t>Coverage</w:t>
            </w:r>
          </w:p>
        </w:tc>
        <w:tc>
          <w:tcPr>
            <w:tcW w:w="1840" w:type="dxa"/>
            <w:tcBorders>
              <w:top w:val="single" w:sz="4" w:space="0" w:color="3F3F3F"/>
              <w:left w:val="nil"/>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b/>
                <w:bCs/>
                <w:color w:val="3F3F3F"/>
              </w:rPr>
            </w:pPr>
            <w:r w:rsidRPr="00B3343E">
              <w:rPr>
                <w:rFonts w:ascii="Calibri" w:eastAsia="Times New Roman" w:hAnsi="Calibri" w:cs="Times New Roman"/>
                <w:b/>
                <w:bCs/>
                <w:color w:val="3F3F3F"/>
              </w:rPr>
              <w:t>Precision:</w:t>
            </w:r>
          </w:p>
        </w:tc>
      </w:tr>
      <w:tr w:rsidR="00B3343E" w:rsidRPr="00B3343E" w:rsidTr="00B3343E">
        <w:trPr>
          <w:trHeight w:val="300"/>
        </w:trPr>
        <w:tc>
          <w:tcPr>
            <w:tcW w:w="3984" w:type="dxa"/>
            <w:tcBorders>
              <w:top w:val="nil"/>
              <w:left w:val="single" w:sz="4" w:space="0" w:color="3F3F3F"/>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b/>
                <w:bCs/>
                <w:color w:val="3F3F3F"/>
              </w:rPr>
            </w:pPr>
            <w:r w:rsidRPr="00B3343E">
              <w:rPr>
                <w:rFonts w:ascii="Calibri" w:eastAsia="Times New Roman" w:hAnsi="Calibri" w:cs="Times New Roman"/>
                <w:b/>
                <w:bCs/>
                <w:color w:val="3F3F3F"/>
              </w:rPr>
              <w:t xml:space="preserve">Attr_3=2  =&gt;  </w:t>
            </w:r>
            <w:proofErr w:type="spellStart"/>
            <w:r w:rsidRPr="00B3343E">
              <w:rPr>
                <w:rFonts w:ascii="Calibri" w:eastAsia="Times New Roman" w:hAnsi="Calibri" w:cs="Times New Roman"/>
                <w:b/>
                <w:bCs/>
                <w:color w:val="3F3F3F"/>
              </w:rPr>
              <w:t>unacc</w:t>
            </w:r>
            <w:proofErr w:type="spellEnd"/>
          </w:p>
        </w:tc>
        <w:tc>
          <w:tcPr>
            <w:tcW w:w="1456" w:type="dxa"/>
            <w:tcBorders>
              <w:top w:val="nil"/>
              <w:left w:val="nil"/>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color w:val="3F3F3F"/>
              </w:rPr>
            </w:pPr>
            <w:r w:rsidRPr="00B3343E">
              <w:rPr>
                <w:rFonts w:ascii="Calibri" w:eastAsia="Times New Roman" w:hAnsi="Calibri" w:cs="Times New Roman"/>
                <w:color w:val="3F3F3F"/>
              </w:rPr>
              <w:t>0.33499</w:t>
            </w:r>
          </w:p>
        </w:tc>
        <w:tc>
          <w:tcPr>
            <w:tcW w:w="1840" w:type="dxa"/>
            <w:tcBorders>
              <w:top w:val="nil"/>
              <w:left w:val="nil"/>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color w:val="3F3F3F"/>
              </w:rPr>
            </w:pPr>
            <w:r w:rsidRPr="00B3343E">
              <w:rPr>
                <w:rFonts w:ascii="Calibri" w:eastAsia="Times New Roman" w:hAnsi="Calibri" w:cs="Times New Roman"/>
                <w:color w:val="3F3F3F"/>
              </w:rPr>
              <w:t>1.0000</w:t>
            </w:r>
          </w:p>
        </w:tc>
      </w:tr>
      <w:tr w:rsidR="00B3343E" w:rsidRPr="00B3343E" w:rsidTr="00B3343E">
        <w:trPr>
          <w:trHeight w:val="300"/>
        </w:trPr>
        <w:tc>
          <w:tcPr>
            <w:tcW w:w="3984" w:type="dxa"/>
            <w:tcBorders>
              <w:top w:val="nil"/>
              <w:left w:val="single" w:sz="4" w:space="0" w:color="3F3F3F"/>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b/>
                <w:bCs/>
                <w:color w:val="3F3F3F"/>
              </w:rPr>
            </w:pPr>
            <w:r w:rsidRPr="00B3343E">
              <w:rPr>
                <w:rFonts w:ascii="Calibri" w:eastAsia="Times New Roman" w:hAnsi="Calibri" w:cs="Times New Roman"/>
                <w:b/>
                <w:bCs/>
                <w:color w:val="3F3F3F"/>
              </w:rPr>
              <w:t xml:space="preserve">Attr_5=low  =&gt;  </w:t>
            </w:r>
            <w:proofErr w:type="spellStart"/>
            <w:r w:rsidRPr="00B3343E">
              <w:rPr>
                <w:rFonts w:ascii="Calibri" w:eastAsia="Times New Roman" w:hAnsi="Calibri" w:cs="Times New Roman"/>
                <w:b/>
                <w:bCs/>
                <w:color w:val="3F3F3F"/>
              </w:rPr>
              <w:t>unacc</w:t>
            </w:r>
            <w:proofErr w:type="spellEnd"/>
          </w:p>
        </w:tc>
        <w:tc>
          <w:tcPr>
            <w:tcW w:w="1456" w:type="dxa"/>
            <w:tcBorders>
              <w:top w:val="nil"/>
              <w:left w:val="nil"/>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color w:val="3F3F3F"/>
              </w:rPr>
            </w:pPr>
            <w:r w:rsidRPr="00B3343E">
              <w:rPr>
                <w:rFonts w:ascii="Calibri" w:eastAsia="Times New Roman" w:hAnsi="Calibri" w:cs="Times New Roman"/>
                <w:color w:val="3F3F3F"/>
              </w:rPr>
              <w:t xml:space="preserve"> 0.22167</w:t>
            </w:r>
          </w:p>
        </w:tc>
        <w:tc>
          <w:tcPr>
            <w:tcW w:w="1840" w:type="dxa"/>
            <w:tcBorders>
              <w:top w:val="nil"/>
              <w:left w:val="nil"/>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color w:val="3F3F3F"/>
              </w:rPr>
            </w:pPr>
            <w:r w:rsidRPr="00B3343E">
              <w:rPr>
                <w:rFonts w:ascii="Calibri" w:eastAsia="Times New Roman" w:hAnsi="Calibri" w:cs="Times New Roman"/>
                <w:color w:val="3F3F3F"/>
              </w:rPr>
              <w:t>1.0000</w:t>
            </w:r>
          </w:p>
        </w:tc>
      </w:tr>
      <w:tr w:rsidR="00B3343E" w:rsidRPr="00B3343E" w:rsidTr="00B3343E">
        <w:trPr>
          <w:trHeight w:val="300"/>
        </w:trPr>
        <w:tc>
          <w:tcPr>
            <w:tcW w:w="3984" w:type="dxa"/>
            <w:tcBorders>
              <w:top w:val="nil"/>
              <w:left w:val="single" w:sz="4" w:space="0" w:color="3F3F3F"/>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b/>
                <w:bCs/>
                <w:color w:val="3F3F3F"/>
              </w:rPr>
            </w:pPr>
            <w:r w:rsidRPr="00B3343E">
              <w:rPr>
                <w:rFonts w:ascii="Calibri" w:eastAsia="Times New Roman" w:hAnsi="Calibri" w:cs="Times New Roman"/>
                <w:b/>
                <w:bCs/>
                <w:color w:val="3F3F3F"/>
              </w:rPr>
              <w:t>Attr_0=</w:t>
            </w:r>
            <w:proofErr w:type="spellStart"/>
            <w:r w:rsidRPr="00B3343E">
              <w:rPr>
                <w:rFonts w:ascii="Calibri" w:eastAsia="Times New Roman" w:hAnsi="Calibri" w:cs="Times New Roman"/>
                <w:b/>
                <w:bCs/>
                <w:color w:val="3F3F3F"/>
              </w:rPr>
              <w:t>vhigh</w:t>
            </w:r>
            <w:proofErr w:type="spellEnd"/>
            <w:r w:rsidRPr="00B3343E">
              <w:rPr>
                <w:rFonts w:ascii="Calibri" w:eastAsia="Times New Roman" w:hAnsi="Calibri" w:cs="Times New Roman"/>
                <w:b/>
                <w:bCs/>
                <w:color w:val="3F3F3F"/>
              </w:rPr>
              <w:t xml:space="preserve"> &amp; Attr_1=</w:t>
            </w:r>
            <w:proofErr w:type="spellStart"/>
            <w:r w:rsidRPr="00B3343E">
              <w:rPr>
                <w:rFonts w:ascii="Calibri" w:eastAsia="Times New Roman" w:hAnsi="Calibri" w:cs="Times New Roman"/>
                <w:b/>
                <w:bCs/>
                <w:color w:val="3F3F3F"/>
              </w:rPr>
              <w:t>vhigh</w:t>
            </w:r>
            <w:proofErr w:type="spellEnd"/>
            <w:r w:rsidRPr="00B3343E">
              <w:rPr>
                <w:rFonts w:ascii="Calibri" w:eastAsia="Times New Roman" w:hAnsi="Calibri" w:cs="Times New Roman"/>
                <w:b/>
                <w:bCs/>
                <w:color w:val="3F3F3F"/>
              </w:rPr>
              <w:t xml:space="preserve">  =&gt;  </w:t>
            </w:r>
            <w:proofErr w:type="spellStart"/>
            <w:r w:rsidRPr="00B3343E">
              <w:rPr>
                <w:rFonts w:ascii="Calibri" w:eastAsia="Times New Roman" w:hAnsi="Calibri" w:cs="Times New Roman"/>
                <w:b/>
                <w:bCs/>
                <w:color w:val="3F3F3F"/>
              </w:rPr>
              <w:t>unacc</w:t>
            </w:r>
            <w:proofErr w:type="spellEnd"/>
          </w:p>
        </w:tc>
        <w:tc>
          <w:tcPr>
            <w:tcW w:w="1456" w:type="dxa"/>
            <w:tcBorders>
              <w:top w:val="nil"/>
              <w:left w:val="nil"/>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color w:val="3F3F3F"/>
              </w:rPr>
            </w:pPr>
            <w:r w:rsidRPr="00B3343E">
              <w:rPr>
                <w:rFonts w:ascii="Calibri" w:eastAsia="Times New Roman" w:hAnsi="Calibri" w:cs="Times New Roman"/>
                <w:color w:val="3F3F3F"/>
              </w:rPr>
              <w:t>0.03970</w:t>
            </w:r>
          </w:p>
        </w:tc>
        <w:tc>
          <w:tcPr>
            <w:tcW w:w="1840" w:type="dxa"/>
            <w:tcBorders>
              <w:top w:val="nil"/>
              <w:left w:val="nil"/>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color w:val="3F3F3F"/>
              </w:rPr>
            </w:pPr>
            <w:r w:rsidRPr="00B3343E">
              <w:rPr>
                <w:rFonts w:ascii="Calibri" w:eastAsia="Times New Roman" w:hAnsi="Calibri" w:cs="Times New Roman"/>
                <w:color w:val="3F3F3F"/>
              </w:rPr>
              <w:t>1.0000</w:t>
            </w:r>
          </w:p>
        </w:tc>
      </w:tr>
      <w:tr w:rsidR="00B3343E" w:rsidRPr="00B3343E" w:rsidTr="00B3343E">
        <w:trPr>
          <w:trHeight w:val="300"/>
        </w:trPr>
        <w:tc>
          <w:tcPr>
            <w:tcW w:w="3984" w:type="dxa"/>
            <w:tcBorders>
              <w:top w:val="nil"/>
              <w:left w:val="single" w:sz="4" w:space="0" w:color="3F3F3F"/>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b/>
                <w:bCs/>
                <w:color w:val="3F3F3F"/>
              </w:rPr>
            </w:pPr>
            <w:r w:rsidRPr="00B3343E">
              <w:rPr>
                <w:rFonts w:ascii="Calibri" w:eastAsia="Times New Roman" w:hAnsi="Calibri" w:cs="Times New Roman"/>
                <w:b/>
                <w:bCs/>
                <w:color w:val="3F3F3F"/>
              </w:rPr>
              <w:t>Attr_0=</w:t>
            </w:r>
            <w:proofErr w:type="spellStart"/>
            <w:r w:rsidRPr="00B3343E">
              <w:rPr>
                <w:rFonts w:ascii="Calibri" w:eastAsia="Times New Roman" w:hAnsi="Calibri" w:cs="Times New Roman"/>
                <w:b/>
                <w:bCs/>
                <w:color w:val="3F3F3F"/>
              </w:rPr>
              <w:t>vhigh</w:t>
            </w:r>
            <w:proofErr w:type="spellEnd"/>
            <w:r w:rsidRPr="00B3343E">
              <w:rPr>
                <w:rFonts w:ascii="Calibri" w:eastAsia="Times New Roman" w:hAnsi="Calibri" w:cs="Times New Roman"/>
                <w:b/>
                <w:bCs/>
                <w:color w:val="3F3F3F"/>
              </w:rPr>
              <w:t xml:space="preserve"> &amp; Attr_1=high  =&gt;  </w:t>
            </w:r>
            <w:proofErr w:type="spellStart"/>
            <w:r w:rsidRPr="00B3343E">
              <w:rPr>
                <w:rFonts w:ascii="Calibri" w:eastAsia="Times New Roman" w:hAnsi="Calibri" w:cs="Times New Roman"/>
                <w:b/>
                <w:bCs/>
                <w:color w:val="3F3F3F"/>
              </w:rPr>
              <w:t>unacc</w:t>
            </w:r>
            <w:proofErr w:type="spellEnd"/>
          </w:p>
        </w:tc>
        <w:tc>
          <w:tcPr>
            <w:tcW w:w="1456" w:type="dxa"/>
            <w:tcBorders>
              <w:top w:val="nil"/>
              <w:left w:val="nil"/>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color w:val="3F3F3F"/>
              </w:rPr>
            </w:pPr>
            <w:r w:rsidRPr="00B3343E">
              <w:rPr>
                <w:rFonts w:ascii="Calibri" w:eastAsia="Times New Roman" w:hAnsi="Calibri" w:cs="Times New Roman"/>
                <w:color w:val="3F3F3F"/>
              </w:rPr>
              <w:t>0.03970</w:t>
            </w:r>
          </w:p>
        </w:tc>
        <w:tc>
          <w:tcPr>
            <w:tcW w:w="1840" w:type="dxa"/>
            <w:tcBorders>
              <w:top w:val="nil"/>
              <w:left w:val="nil"/>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color w:val="3F3F3F"/>
              </w:rPr>
            </w:pPr>
            <w:r w:rsidRPr="00B3343E">
              <w:rPr>
                <w:rFonts w:ascii="Calibri" w:eastAsia="Times New Roman" w:hAnsi="Calibri" w:cs="Times New Roman"/>
                <w:color w:val="3F3F3F"/>
              </w:rPr>
              <w:t>1.0000</w:t>
            </w:r>
          </w:p>
        </w:tc>
      </w:tr>
    </w:tbl>
    <w:p w:rsidR="004547A6" w:rsidRDefault="004547A6" w:rsidP="004547A6">
      <w:pPr>
        <w:autoSpaceDE w:val="0"/>
        <w:autoSpaceDN w:val="0"/>
        <w:adjustRightInd w:val="0"/>
        <w:spacing w:after="0" w:line="240" w:lineRule="auto"/>
        <w:rPr>
          <w:sz w:val="28"/>
          <w:szCs w:val="28"/>
        </w:rPr>
      </w:pPr>
    </w:p>
    <w:p w:rsidR="004547A6" w:rsidRPr="00822A2B" w:rsidRDefault="004547A6" w:rsidP="004547A6">
      <w:pPr>
        <w:autoSpaceDE w:val="0"/>
        <w:autoSpaceDN w:val="0"/>
        <w:adjustRightInd w:val="0"/>
        <w:spacing w:after="0" w:line="240" w:lineRule="auto"/>
        <w:rPr>
          <w:sz w:val="28"/>
          <w:szCs w:val="28"/>
          <w:lang w:val="bg-BG"/>
        </w:rPr>
      </w:pPr>
      <w:r w:rsidRPr="00822A2B">
        <w:rPr>
          <w:sz w:val="28"/>
          <w:szCs w:val="28"/>
        </w:rPr>
        <w:t>Another measurement that is done is for the total accuracy of the classification namely how many of the instances are classified correctly. This calculation should be done with the test data because if we do it with the train data from which the rules were induced it is obvious that it will be 100% since the rules are applied in the specified order and</w:t>
      </w:r>
      <w:r w:rsidRPr="00822A2B">
        <w:rPr>
          <w:sz w:val="28"/>
          <w:szCs w:val="28"/>
          <w:lang w:val="bg-BG"/>
        </w:rPr>
        <w:t xml:space="preserve"> </w:t>
      </w:r>
      <w:r w:rsidRPr="00822A2B">
        <w:rPr>
          <w:sz w:val="28"/>
          <w:szCs w:val="28"/>
        </w:rPr>
        <w:t>therefore will classify all the instances correctly.</w:t>
      </w:r>
    </w:p>
    <w:p w:rsidR="00B3343E" w:rsidRPr="004547A6" w:rsidRDefault="004547A6" w:rsidP="001279D9">
      <w:pPr>
        <w:rPr>
          <w:b/>
          <w:sz w:val="28"/>
          <w:szCs w:val="28"/>
        </w:rPr>
      </w:pPr>
      <w:r>
        <w:rPr>
          <w:sz w:val="28"/>
          <w:szCs w:val="28"/>
        </w:rPr>
        <w:lastRenderedPageBreak/>
        <w:t xml:space="preserve">We get </w:t>
      </w:r>
      <w:r w:rsidRPr="00701C8A">
        <w:rPr>
          <w:rFonts w:cs="Courier New"/>
          <w:color w:val="000000"/>
          <w:sz w:val="28"/>
          <w:szCs w:val="28"/>
        </w:rPr>
        <w:t>Accuracy: 0.83622</w:t>
      </w:r>
      <w:r w:rsidRPr="004547A6">
        <w:rPr>
          <w:rFonts w:cs="Courier New"/>
          <w:b/>
          <w:color w:val="000000"/>
          <w:sz w:val="28"/>
          <w:szCs w:val="28"/>
        </w:rPr>
        <w:t>.</w:t>
      </w:r>
    </w:p>
    <w:p w:rsidR="001279D9" w:rsidRPr="004547A6" w:rsidRDefault="001279D9" w:rsidP="00B3343E">
      <w:pPr>
        <w:pStyle w:val="ListParagraph"/>
        <w:numPr>
          <w:ilvl w:val="0"/>
          <w:numId w:val="3"/>
        </w:numPr>
        <w:rPr>
          <w:sz w:val="28"/>
          <w:szCs w:val="28"/>
        </w:rPr>
      </w:pPr>
      <w:r w:rsidRPr="004547A6">
        <w:rPr>
          <w:b/>
          <w:sz w:val="28"/>
          <w:szCs w:val="28"/>
        </w:rPr>
        <w:t xml:space="preserve">K = 7 </w:t>
      </w:r>
      <w:r w:rsidRPr="004547A6">
        <w:rPr>
          <w:sz w:val="28"/>
          <w:szCs w:val="28"/>
        </w:rPr>
        <w:t>the results are the same</w:t>
      </w:r>
      <w:r w:rsidR="003E4085" w:rsidRPr="004547A6">
        <w:rPr>
          <w:sz w:val="28"/>
          <w:szCs w:val="28"/>
        </w:rPr>
        <w:t xml:space="preserve"> which shows that for the specified data base even with smaller number for the parameter of  the k-beam search we can obtain the most significant rules.</w:t>
      </w:r>
    </w:p>
    <w:p w:rsidR="001279D9" w:rsidRPr="004547A6" w:rsidRDefault="001279D9" w:rsidP="00B3343E">
      <w:pPr>
        <w:pStyle w:val="ListParagraph"/>
        <w:numPr>
          <w:ilvl w:val="0"/>
          <w:numId w:val="3"/>
        </w:numPr>
        <w:rPr>
          <w:sz w:val="28"/>
          <w:szCs w:val="28"/>
        </w:rPr>
      </w:pPr>
      <w:r w:rsidRPr="004547A6">
        <w:rPr>
          <w:b/>
          <w:sz w:val="28"/>
          <w:szCs w:val="28"/>
        </w:rPr>
        <w:t>K = 11</w:t>
      </w:r>
      <w:r w:rsidRPr="004547A6">
        <w:rPr>
          <w:sz w:val="28"/>
          <w:szCs w:val="28"/>
        </w:rPr>
        <w:t xml:space="preserve"> the algorithm is inducing 87 rules, but the most significant are the same.</w:t>
      </w:r>
    </w:p>
    <w:p w:rsidR="003E4085" w:rsidRPr="004547A6" w:rsidRDefault="003E4085" w:rsidP="00B3343E">
      <w:pPr>
        <w:pStyle w:val="ListParagraph"/>
        <w:numPr>
          <w:ilvl w:val="0"/>
          <w:numId w:val="3"/>
        </w:numPr>
        <w:rPr>
          <w:sz w:val="28"/>
          <w:szCs w:val="28"/>
        </w:rPr>
      </w:pPr>
      <w:r w:rsidRPr="004547A6">
        <w:rPr>
          <w:b/>
          <w:sz w:val="28"/>
          <w:szCs w:val="28"/>
        </w:rPr>
        <w:t>K = 17</w:t>
      </w:r>
      <w:r w:rsidRPr="004547A6">
        <w:rPr>
          <w:sz w:val="28"/>
          <w:szCs w:val="28"/>
        </w:rPr>
        <w:t xml:space="preserve"> the algorithm is inducing 77 rules which means that if we broaden the search space we get better results for the rule set.</w:t>
      </w:r>
    </w:p>
    <w:p w:rsidR="00032A8D" w:rsidRDefault="003E4085" w:rsidP="00032A8D">
      <w:r w:rsidRPr="004547A6">
        <w:rPr>
          <w:sz w:val="28"/>
          <w:szCs w:val="28"/>
        </w:rPr>
        <w:t>It is interesting to point out that for this data base the heuristic searc</w:t>
      </w:r>
      <w:r w:rsidR="0039482C">
        <w:rPr>
          <w:sz w:val="28"/>
          <w:szCs w:val="28"/>
        </w:rPr>
        <w:t>h for best complexes is in favo</w:t>
      </w:r>
      <w:r w:rsidRPr="004547A6">
        <w:rPr>
          <w:sz w:val="28"/>
          <w:szCs w:val="28"/>
        </w:rPr>
        <w:t>r of rules with less number of selectors – more specifically all the rules that we get after running the algorithm consist of 1, 2 or 3 selectors.</w:t>
      </w:r>
      <w:r w:rsidR="006B6A99">
        <w:t xml:space="preserve"> </w:t>
      </w:r>
    </w:p>
    <w:p w:rsidR="009C0BEC" w:rsidRPr="00C11470" w:rsidRDefault="009C0BEC" w:rsidP="00032A8D">
      <w:pPr>
        <w:rPr>
          <w:sz w:val="28"/>
          <w:szCs w:val="28"/>
        </w:rPr>
      </w:pPr>
    </w:p>
    <w:p w:rsidR="00C11470" w:rsidRPr="00C11470" w:rsidRDefault="00032A8D" w:rsidP="00C11470">
      <w:pPr>
        <w:pStyle w:val="Heading2"/>
      </w:pPr>
      <w:bookmarkStart w:id="9" w:name="_Toc497429799"/>
      <w:r>
        <w:t>Results for the mushrooms dataset:</w:t>
      </w:r>
      <w:bookmarkEnd w:id="9"/>
    </w:p>
    <w:p w:rsidR="00032A8D" w:rsidRPr="004D2DE4" w:rsidRDefault="00032A8D" w:rsidP="00032A8D">
      <w:pPr>
        <w:rPr>
          <w:rFonts w:cs="Courier New"/>
          <w:color w:val="000000"/>
          <w:sz w:val="28"/>
          <w:szCs w:val="28"/>
        </w:rPr>
      </w:pPr>
      <w:r w:rsidRPr="004D2DE4">
        <w:rPr>
          <w:rFonts w:cs="Courier New"/>
          <w:color w:val="000000"/>
          <w:sz w:val="28"/>
          <w:szCs w:val="28"/>
          <w:u w:val="single"/>
        </w:rPr>
        <w:t>Total number of instances in the dataset</w:t>
      </w:r>
      <w:r w:rsidRPr="004D2DE4">
        <w:rPr>
          <w:rFonts w:cs="Courier New"/>
          <w:color w:val="000000"/>
          <w:sz w:val="28"/>
          <w:szCs w:val="28"/>
        </w:rPr>
        <w:t xml:space="preserve">: </w:t>
      </w:r>
      <w:r w:rsidRPr="004D2DE4">
        <w:rPr>
          <w:rFonts w:ascii="Courier New" w:hAnsi="Courier New" w:cs="Courier New"/>
          <w:color w:val="000000"/>
          <w:sz w:val="28"/>
          <w:szCs w:val="28"/>
        </w:rPr>
        <w:t>8124</w:t>
      </w:r>
    </w:p>
    <w:p w:rsidR="00032A8D" w:rsidRPr="00FE72FB" w:rsidRDefault="00032A8D" w:rsidP="00032A8D">
      <w:pPr>
        <w:rPr>
          <w:rFonts w:cs="Courier New"/>
          <w:color w:val="000000"/>
          <w:sz w:val="28"/>
          <w:szCs w:val="28"/>
        </w:rPr>
      </w:pPr>
      <w:r w:rsidRPr="004D2DE4">
        <w:rPr>
          <w:rFonts w:cs="Courier New"/>
          <w:color w:val="000000"/>
          <w:sz w:val="28"/>
          <w:szCs w:val="28"/>
          <w:u w:val="single"/>
        </w:rPr>
        <w:t xml:space="preserve">Number of attributes: </w:t>
      </w:r>
      <w:r>
        <w:rPr>
          <w:rFonts w:cs="Courier New"/>
          <w:color w:val="000000"/>
          <w:sz w:val="28"/>
          <w:szCs w:val="28"/>
        </w:rPr>
        <w:t>22</w:t>
      </w:r>
    </w:p>
    <w:p w:rsidR="00032A8D" w:rsidRDefault="00032A8D" w:rsidP="00032A8D">
      <w:pPr>
        <w:rPr>
          <w:sz w:val="28"/>
          <w:szCs w:val="28"/>
        </w:rPr>
      </w:pPr>
      <w:r w:rsidRPr="004D2DE4">
        <w:rPr>
          <w:sz w:val="28"/>
          <w:szCs w:val="28"/>
          <w:u w:val="single"/>
        </w:rPr>
        <w:t>Attribute names:</w:t>
      </w:r>
      <w:r w:rsidRPr="00FE72FB">
        <w:rPr>
          <w:sz w:val="28"/>
          <w:szCs w:val="28"/>
        </w:rPr>
        <w:t xml:space="preserve">  "buying", "</w:t>
      </w:r>
      <w:proofErr w:type="spellStart"/>
      <w:r w:rsidRPr="00FE72FB">
        <w:rPr>
          <w:sz w:val="28"/>
          <w:szCs w:val="28"/>
        </w:rPr>
        <w:t>maint</w:t>
      </w:r>
      <w:proofErr w:type="spellEnd"/>
      <w:r w:rsidRPr="00FE72FB">
        <w:rPr>
          <w:sz w:val="28"/>
          <w:szCs w:val="28"/>
        </w:rPr>
        <w:t>", "doors", "persons", "</w:t>
      </w:r>
      <w:proofErr w:type="spellStart"/>
      <w:r w:rsidRPr="00FE72FB">
        <w:rPr>
          <w:sz w:val="28"/>
          <w:szCs w:val="28"/>
        </w:rPr>
        <w:t>lug_boot</w:t>
      </w:r>
      <w:proofErr w:type="spellEnd"/>
      <w:r w:rsidRPr="00FE72FB">
        <w:rPr>
          <w:sz w:val="28"/>
          <w:szCs w:val="28"/>
        </w:rPr>
        <w:t xml:space="preserve">", </w:t>
      </w:r>
      <w:proofErr w:type="gramStart"/>
      <w:r w:rsidRPr="00FE72FB">
        <w:rPr>
          <w:sz w:val="28"/>
          <w:szCs w:val="28"/>
        </w:rPr>
        <w:t>"</w:t>
      </w:r>
      <w:proofErr w:type="gramEnd"/>
      <w:r w:rsidRPr="00FE72FB">
        <w:rPr>
          <w:sz w:val="28"/>
          <w:szCs w:val="28"/>
        </w:rPr>
        <w:t>safety".</w:t>
      </w:r>
    </w:p>
    <w:p w:rsidR="00032A8D" w:rsidRDefault="00113F95" w:rsidP="00032A8D">
      <w:pPr>
        <w:rPr>
          <w:sz w:val="28"/>
          <w:szCs w:val="28"/>
        </w:rPr>
      </w:pPr>
      <w:r>
        <w:rPr>
          <w:sz w:val="28"/>
          <w:szCs w:val="28"/>
        </w:rPr>
        <w:t>It is interesting to test the performance of the algorithm on a data set with a big number of attributes.</w:t>
      </w:r>
    </w:p>
    <w:p w:rsidR="005314CD" w:rsidRPr="00E0469D" w:rsidRDefault="005314CD" w:rsidP="005314CD">
      <w:pPr>
        <w:pStyle w:val="ListParagraph"/>
        <w:numPr>
          <w:ilvl w:val="0"/>
          <w:numId w:val="4"/>
        </w:numPr>
        <w:rPr>
          <w:b/>
          <w:sz w:val="28"/>
          <w:szCs w:val="28"/>
        </w:rPr>
      </w:pPr>
      <w:r w:rsidRPr="00E0469D">
        <w:rPr>
          <w:b/>
          <w:sz w:val="28"/>
          <w:szCs w:val="28"/>
        </w:rPr>
        <w:t>K = 1</w:t>
      </w:r>
    </w:p>
    <w:p w:rsidR="005314CD" w:rsidRDefault="005314CD" w:rsidP="00032A8D">
      <w:pPr>
        <w:rPr>
          <w:sz w:val="28"/>
          <w:szCs w:val="28"/>
        </w:rPr>
      </w:pPr>
      <w:r>
        <w:rPr>
          <w:sz w:val="28"/>
          <w:szCs w:val="28"/>
        </w:rPr>
        <w:t xml:space="preserve">36 rules are generated. The observation that we can make is that most of them consist of one selector, the coverage of each rule is very low but the precision is high. In the following table we can see the first couple of rules generated which </w:t>
      </w:r>
      <w:proofErr w:type="gramStart"/>
      <w:r>
        <w:rPr>
          <w:sz w:val="28"/>
          <w:szCs w:val="28"/>
        </w:rPr>
        <w:t>are</w:t>
      </w:r>
      <w:proofErr w:type="gramEnd"/>
      <w:r>
        <w:rPr>
          <w:sz w:val="28"/>
          <w:szCs w:val="28"/>
        </w:rPr>
        <w:t xml:space="preserve"> enough representative for the whole set of rules:</w:t>
      </w:r>
    </w:p>
    <w:tbl>
      <w:tblPr>
        <w:tblW w:w="7280" w:type="dxa"/>
        <w:tblInd w:w="93" w:type="dxa"/>
        <w:tblLook w:val="04A0"/>
      </w:tblPr>
      <w:tblGrid>
        <w:gridCol w:w="3680"/>
        <w:gridCol w:w="1760"/>
        <w:gridCol w:w="1840"/>
      </w:tblGrid>
      <w:tr w:rsidR="005314CD" w:rsidRPr="005314CD" w:rsidTr="005314CD">
        <w:trPr>
          <w:trHeight w:val="300"/>
        </w:trPr>
        <w:tc>
          <w:tcPr>
            <w:tcW w:w="368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5314CD" w:rsidRPr="005314CD" w:rsidRDefault="005314CD" w:rsidP="005314CD">
            <w:pPr>
              <w:spacing w:after="0" w:line="240" w:lineRule="auto"/>
              <w:rPr>
                <w:rFonts w:ascii="Calibri" w:eastAsia="Times New Roman" w:hAnsi="Calibri" w:cs="Times New Roman"/>
                <w:b/>
                <w:bCs/>
                <w:color w:val="3F3F3F"/>
              </w:rPr>
            </w:pPr>
            <w:r w:rsidRPr="005314CD">
              <w:rPr>
                <w:rFonts w:ascii="Calibri" w:eastAsia="Times New Roman" w:hAnsi="Calibri" w:cs="Times New Roman"/>
                <w:b/>
                <w:bCs/>
                <w:color w:val="3F3F3F"/>
              </w:rPr>
              <w:t>Rules</w:t>
            </w:r>
          </w:p>
        </w:tc>
        <w:tc>
          <w:tcPr>
            <w:tcW w:w="1760" w:type="dxa"/>
            <w:tcBorders>
              <w:top w:val="single" w:sz="4" w:space="0" w:color="3F3F3F"/>
              <w:left w:val="nil"/>
              <w:bottom w:val="single" w:sz="4" w:space="0" w:color="3F3F3F"/>
              <w:right w:val="single" w:sz="4" w:space="0" w:color="3F3F3F"/>
            </w:tcBorders>
            <w:shd w:val="clear" w:color="000000" w:fill="F2F2F2"/>
            <w:noWrap/>
            <w:vAlign w:val="bottom"/>
            <w:hideMark/>
          </w:tcPr>
          <w:p w:rsidR="005314CD" w:rsidRPr="005314CD" w:rsidRDefault="005314CD" w:rsidP="005314CD">
            <w:pPr>
              <w:spacing w:after="0" w:line="240" w:lineRule="auto"/>
              <w:rPr>
                <w:rFonts w:ascii="Calibri" w:eastAsia="Times New Roman" w:hAnsi="Calibri" w:cs="Times New Roman"/>
                <w:b/>
                <w:bCs/>
                <w:color w:val="3F3F3F"/>
              </w:rPr>
            </w:pPr>
            <w:r w:rsidRPr="005314CD">
              <w:rPr>
                <w:rFonts w:ascii="Calibri" w:eastAsia="Times New Roman" w:hAnsi="Calibri" w:cs="Times New Roman"/>
                <w:b/>
                <w:bCs/>
                <w:color w:val="3F3F3F"/>
              </w:rPr>
              <w:t>Coverage</w:t>
            </w:r>
          </w:p>
        </w:tc>
        <w:tc>
          <w:tcPr>
            <w:tcW w:w="1840" w:type="dxa"/>
            <w:tcBorders>
              <w:top w:val="single" w:sz="4" w:space="0" w:color="3F3F3F"/>
              <w:left w:val="nil"/>
              <w:bottom w:val="single" w:sz="4" w:space="0" w:color="3F3F3F"/>
              <w:right w:val="single" w:sz="4" w:space="0" w:color="3F3F3F"/>
            </w:tcBorders>
            <w:shd w:val="clear" w:color="000000" w:fill="F2F2F2"/>
            <w:noWrap/>
            <w:vAlign w:val="bottom"/>
            <w:hideMark/>
          </w:tcPr>
          <w:p w:rsidR="005314CD" w:rsidRPr="005314CD" w:rsidRDefault="005314CD" w:rsidP="005314CD">
            <w:pPr>
              <w:spacing w:after="0" w:line="240" w:lineRule="auto"/>
              <w:rPr>
                <w:rFonts w:ascii="Calibri" w:eastAsia="Times New Roman" w:hAnsi="Calibri" w:cs="Times New Roman"/>
                <w:b/>
                <w:bCs/>
                <w:color w:val="3F3F3F"/>
              </w:rPr>
            </w:pPr>
            <w:r w:rsidRPr="005314CD">
              <w:rPr>
                <w:rFonts w:ascii="Calibri" w:eastAsia="Times New Roman" w:hAnsi="Calibri" w:cs="Times New Roman"/>
                <w:b/>
                <w:bCs/>
                <w:color w:val="3F3F3F"/>
              </w:rPr>
              <w:t>Precision:</w:t>
            </w:r>
          </w:p>
        </w:tc>
      </w:tr>
      <w:tr w:rsidR="005314CD" w:rsidRPr="005314CD" w:rsidTr="005314CD">
        <w:trPr>
          <w:trHeight w:val="300"/>
        </w:trPr>
        <w:tc>
          <w:tcPr>
            <w:tcW w:w="3680" w:type="dxa"/>
            <w:tcBorders>
              <w:top w:val="nil"/>
              <w:left w:val="single" w:sz="4" w:space="0" w:color="3F3F3F"/>
              <w:bottom w:val="single" w:sz="4" w:space="0" w:color="3F3F3F"/>
              <w:right w:val="single" w:sz="4" w:space="0" w:color="3F3F3F"/>
            </w:tcBorders>
            <w:shd w:val="clear" w:color="000000" w:fill="F2F2F2"/>
            <w:noWrap/>
            <w:vAlign w:val="bottom"/>
            <w:hideMark/>
          </w:tcPr>
          <w:p w:rsidR="005314CD" w:rsidRPr="005314CD" w:rsidRDefault="005314CD" w:rsidP="005314CD">
            <w:pPr>
              <w:spacing w:after="0" w:line="240" w:lineRule="auto"/>
              <w:rPr>
                <w:rFonts w:ascii="Calibri" w:eastAsia="Times New Roman" w:hAnsi="Calibri" w:cs="Times New Roman"/>
                <w:b/>
                <w:bCs/>
                <w:color w:val="3F3F3F"/>
              </w:rPr>
            </w:pPr>
            <w:r w:rsidRPr="005314CD">
              <w:rPr>
                <w:rFonts w:ascii="Calibri" w:eastAsia="Times New Roman" w:hAnsi="Calibri" w:cs="Times New Roman"/>
                <w:b/>
                <w:bCs/>
                <w:color w:val="3F3F3F"/>
              </w:rPr>
              <w:t>Attr_0=s  =&gt;  e</w:t>
            </w:r>
          </w:p>
        </w:tc>
        <w:tc>
          <w:tcPr>
            <w:tcW w:w="1760" w:type="dxa"/>
            <w:tcBorders>
              <w:top w:val="nil"/>
              <w:left w:val="nil"/>
              <w:bottom w:val="single" w:sz="4" w:space="0" w:color="3F3F3F"/>
              <w:right w:val="single" w:sz="4" w:space="0" w:color="3F3F3F"/>
            </w:tcBorders>
            <w:shd w:val="clear" w:color="000000" w:fill="F2F2F2"/>
            <w:noWrap/>
            <w:vAlign w:val="bottom"/>
            <w:hideMark/>
          </w:tcPr>
          <w:p w:rsidR="005314CD" w:rsidRPr="005314CD" w:rsidRDefault="005314CD" w:rsidP="005314CD">
            <w:pPr>
              <w:spacing w:after="0" w:line="240" w:lineRule="auto"/>
              <w:rPr>
                <w:rFonts w:ascii="Calibri" w:eastAsia="Times New Roman" w:hAnsi="Calibri" w:cs="Times New Roman"/>
                <w:color w:val="3F3F3F"/>
              </w:rPr>
            </w:pPr>
            <w:r w:rsidRPr="005314CD">
              <w:rPr>
                <w:rFonts w:ascii="Calibri" w:eastAsia="Times New Roman" w:hAnsi="Calibri" w:cs="Times New Roman"/>
                <w:color w:val="3F3F3F"/>
              </w:rPr>
              <w:t>0.00563</w:t>
            </w:r>
          </w:p>
        </w:tc>
        <w:tc>
          <w:tcPr>
            <w:tcW w:w="1840" w:type="dxa"/>
            <w:tcBorders>
              <w:top w:val="nil"/>
              <w:left w:val="nil"/>
              <w:bottom w:val="single" w:sz="4" w:space="0" w:color="3F3F3F"/>
              <w:right w:val="single" w:sz="4" w:space="0" w:color="3F3F3F"/>
            </w:tcBorders>
            <w:shd w:val="clear" w:color="000000" w:fill="F2F2F2"/>
            <w:noWrap/>
            <w:vAlign w:val="bottom"/>
            <w:hideMark/>
          </w:tcPr>
          <w:p w:rsidR="005314CD" w:rsidRPr="005314CD" w:rsidRDefault="005314CD" w:rsidP="005314CD">
            <w:pPr>
              <w:spacing w:after="0" w:line="240" w:lineRule="auto"/>
              <w:rPr>
                <w:rFonts w:ascii="Calibri" w:eastAsia="Times New Roman" w:hAnsi="Calibri" w:cs="Times New Roman"/>
                <w:color w:val="3F3F3F"/>
              </w:rPr>
            </w:pPr>
            <w:r w:rsidRPr="005314CD">
              <w:rPr>
                <w:rFonts w:ascii="Calibri" w:eastAsia="Times New Roman" w:hAnsi="Calibri" w:cs="Times New Roman"/>
                <w:color w:val="3F3F3F"/>
              </w:rPr>
              <w:t>1.0000</w:t>
            </w:r>
          </w:p>
        </w:tc>
      </w:tr>
      <w:tr w:rsidR="005314CD" w:rsidRPr="005314CD" w:rsidTr="005314CD">
        <w:trPr>
          <w:trHeight w:val="300"/>
        </w:trPr>
        <w:tc>
          <w:tcPr>
            <w:tcW w:w="3680" w:type="dxa"/>
            <w:tcBorders>
              <w:top w:val="nil"/>
              <w:left w:val="single" w:sz="4" w:space="0" w:color="3F3F3F"/>
              <w:bottom w:val="single" w:sz="4" w:space="0" w:color="3F3F3F"/>
              <w:right w:val="single" w:sz="4" w:space="0" w:color="3F3F3F"/>
            </w:tcBorders>
            <w:shd w:val="clear" w:color="000000" w:fill="F2F2F2"/>
            <w:noWrap/>
            <w:vAlign w:val="bottom"/>
            <w:hideMark/>
          </w:tcPr>
          <w:p w:rsidR="005314CD" w:rsidRPr="005314CD" w:rsidRDefault="005314CD" w:rsidP="005314CD">
            <w:pPr>
              <w:spacing w:after="0" w:line="240" w:lineRule="auto"/>
              <w:rPr>
                <w:rFonts w:ascii="Calibri" w:eastAsia="Times New Roman" w:hAnsi="Calibri" w:cs="Times New Roman"/>
                <w:b/>
                <w:bCs/>
                <w:color w:val="3F3F3F"/>
              </w:rPr>
            </w:pPr>
            <w:r w:rsidRPr="005314CD">
              <w:rPr>
                <w:rFonts w:ascii="Calibri" w:eastAsia="Times New Roman" w:hAnsi="Calibri" w:cs="Times New Roman"/>
                <w:b/>
                <w:bCs/>
                <w:color w:val="3F3F3F"/>
              </w:rPr>
              <w:t>Attr_0=c  =&gt;  p</w:t>
            </w:r>
          </w:p>
        </w:tc>
        <w:tc>
          <w:tcPr>
            <w:tcW w:w="1760" w:type="dxa"/>
            <w:tcBorders>
              <w:top w:val="nil"/>
              <w:left w:val="nil"/>
              <w:bottom w:val="single" w:sz="4" w:space="0" w:color="3F3F3F"/>
              <w:right w:val="single" w:sz="4" w:space="0" w:color="3F3F3F"/>
            </w:tcBorders>
            <w:shd w:val="clear" w:color="000000" w:fill="F2F2F2"/>
            <w:noWrap/>
            <w:vAlign w:val="bottom"/>
            <w:hideMark/>
          </w:tcPr>
          <w:p w:rsidR="005314CD" w:rsidRPr="005314CD" w:rsidRDefault="005314CD" w:rsidP="005314CD">
            <w:pPr>
              <w:spacing w:after="0" w:line="240" w:lineRule="auto"/>
              <w:rPr>
                <w:rFonts w:ascii="Calibri" w:eastAsia="Times New Roman" w:hAnsi="Calibri" w:cs="Times New Roman"/>
                <w:color w:val="3F3F3F"/>
              </w:rPr>
            </w:pPr>
            <w:r w:rsidRPr="005314CD">
              <w:rPr>
                <w:rFonts w:ascii="Calibri" w:eastAsia="Times New Roman" w:hAnsi="Calibri" w:cs="Times New Roman"/>
                <w:color w:val="3F3F3F"/>
              </w:rPr>
              <w:t>0.00035</w:t>
            </w:r>
          </w:p>
        </w:tc>
        <w:tc>
          <w:tcPr>
            <w:tcW w:w="1840" w:type="dxa"/>
            <w:tcBorders>
              <w:top w:val="nil"/>
              <w:left w:val="nil"/>
              <w:bottom w:val="single" w:sz="4" w:space="0" w:color="3F3F3F"/>
              <w:right w:val="single" w:sz="4" w:space="0" w:color="3F3F3F"/>
            </w:tcBorders>
            <w:shd w:val="clear" w:color="000000" w:fill="F2F2F2"/>
            <w:noWrap/>
            <w:vAlign w:val="bottom"/>
            <w:hideMark/>
          </w:tcPr>
          <w:p w:rsidR="005314CD" w:rsidRPr="005314CD" w:rsidRDefault="005314CD" w:rsidP="005314CD">
            <w:pPr>
              <w:spacing w:after="0" w:line="240" w:lineRule="auto"/>
              <w:rPr>
                <w:rFonts w:ascii="Calibri" w:eastAsia="Times New Roman" w:hAnsi="Calibri" w:cs="Times New Roman"/>
                <w:color w:val="3F3F3F"/>
              </w:rPr>
            </w:pPr>
            <w:r w:rsidRPr="005314CD">
              <w:rPr>
                <w:rFonts w:ascii="Calibri" w:eastAsia="Times New Roman" w:hAnsi="Calibri" w:cs="Times New Roman"/>
                <w:color w:val="3F3F3F"/>
              </w:rPr>
              <w:t>1.0000</w:t>
            </w:r>
          </w:p>
        </w:tc>
      </w:tr>
      <w:tr w:rsidR="005314CD" w:rsidRPr="005314CD" w:rsidTr="005314CD">
        <w:trPr>
          <w:trHeight w:val="300"/>
        </w:trPr>
        <w:tc>
          <w:tcPr>
            <w:tcW w:w="3680" w:type="dxa"/>
            <w:tcBorders>
              <w:top w:val="nil"/>
              <w:left w:val="single" w:sz="4" w:space="0" w:color="3F3F3F"/>
              <w:bottom w:val="single" w:sz="4" w:space="0" w:color="3F3F3F"/>
              <w:right w:val="single" w:sz="4" w:space="0" w:color="3F3F3F"/>
            </w:tcBorders>
            <w:shd w:val="clear" w:color="000000" w:fill="F2F2F2"/>
            <w:noWrap/>
            <w:vAlign w:val="bottom"/>
            <w:hideMark/>
          </w:tcPr>
          <w:p w:rsidR="005314CD" w:rsidRPr="005314CD" w:rsidRDefault="005314CD" w:rsidP="005314CD">
            <w:pPr>
              <w:spacing w:after="0" w:line="240" w:lineRule="auto"/>
              <w:rPr>
                <w:rFonts w:ascii="Calibri" w:eastAsia="Times New Roman" w:hAnsi="Calibri" w:cs="Times New Roman"/>
                <w:b/>
                <w:bCs/>
                <w:color w:val="3F3F3F"/>
              </w:rPr>
            </w:pPr>
            <w:r w:rsidRPr="005314CD">
              <w:rPr>
                <w:rFonts w:ascii="Calibri" w:eastAsia="Times New Roman" w:hAnsi="Calibri" w:cs="Times New Roman"/>
                <w:b/>
                <w:bCs/>
                <w:color w:val="3F3F3F"/>
              </w:rPr>
              <w:t>Attr_1=g  =&gt;  p</w:t>
            </w:r>
          </w:p>
        </w:tc>
        <w:tc>
          <w:tcPr>
            <w:tcW w:w="1760" w:type="dxa"/>
            <w:tcBorders>
              <w:top w:val="nil"/>
              <w:left w:val="nil"/>
              <w:bottom w:val="single" w:sz="4" w:space="0" w:color="3F3F3F"/>
              <w:right w:val="single" w:sz="4" w:space="0" w:color="3F3F3F"/>
            </w:tcBorders>
            <w:shd w:val="clear" w:color="000000" w:fill="F2F2F2"/>
            <w:noWrap/>
            <w:vAlign w:val="bottom"/>
            <w:hideMark/>
          </w:tcPr>
          <w:p w:rsidR="005314CD" w:rsidRPr="005314CD" w:rsidRDefault="005314CD" w:rsidP="005314CD">
            <w:pPr>
              <w:spacing w:after="0" w:line="240" w:lineRule="auto"/>
              <w:rPr>
                <w:rFonts w:ascii="Calibri" w:eastAsia="Times New Roman" w:hAnsi="Calibri" w:cs="Times New Roman"/>
                <w:color w:val="3F3F3F"/>
              </w:rPr>
            </w:pPr>
            <w:r w:rsidRPr="005314CD">
              <w:rPr>
                <w:rFonts w:ascii="Calibri" w:eastAsia="Times New Roman" w:hAnsi="Calibri" w:cs="Times New Roman"/>
                <w:color w:val="3F3F3F"/>
              </w:rPr>
              <w:t>0.00035</w:t>
            </w:r>
          </w:p>
        </w:tc>
        <w:tc>
          <w:tcPr>
            <w:tcW w:w="1840" w:type="dxa"/>
            <w:tcBorders>
              <w:top w:val="nil"/>
              <w:left w:val="nil"/>
              <w:bottom w:val="single" w:sz="4" w:space="0" w:color="3F3F3F"/>
              <w:right w:val="single" w:sz="4" w:space="0" w:color="3F3F3F"/>
            </w:tcBorders>
            <w:shd w:val="clear" w:color="000000" w:fill="F2F2F2"/>
            <w:noWrap/>
            <w:vAlign w:val="bottom"/>
            <w:hideMark/>
          </w:tcPr>
          <w:p w:rsidR="005314CD" w:rsidRPr="005314CD" w:rsidRDefault="005314CD" w:rsidP="005314CD">
            <w:pPr>
              <w:spacing w:after="0" w:line="240" w:lineRule="auto"/>
              <w:rPr>
                <w:rFonts w:ascii="Calibri" w:eastAsia="Times New Roman" w:hAnsi="Calibri" w:cs="Times New Roman"/>
                <w:color w:val="3F3F3F"/>
              </w:rPr>
            </w:pPr>
            <w:r w:rsidRPr="005314CD">
              <w:rPr>
                <w:rFonts w:ascii="Calibri" w:eastAsia="Times New Roman" w:hAnsi="Calibri" w:cs="Times New Roman"/>
                <w:color w:val="3F3F3F"/>
              </w:rPr>
              <w:t>1.0000</w:t>
            </w:r>
          </w:p>
        </w:tc>
      </w:tr>
      <w:tr w:rsidR="005314CD" w:rsidRPr="005314CD" w:rsidTr="005314CD">
        <w:trPr>
          <w:trHeight w:val="300"/>
        </w:trPr>
        <w:tc>
          <w:tcPr>
            <w:tcW w:w="3680" w:type="dxa"/>
            <w:tcBorders>
              <w:top w:val="nil"/>
              <w:left w:val="single" w:sz="4" w:space="0" w:color="3F3F3F"/>
              <w:bottom w:val="single" w:sz="4" w:space="0" w:color="3F3F3F"/>
              <w:right w:val="single" w:sz="4" w:space="0" w:color="3F3F3F"/>
            </w:tcBorders>
            <w:shd w:val="clear" w:color="000000" w:fill="F2F2F2"/>
            <w:noWrap/>
            <w:vAlign w:val="bottom"/>
            <w:hideMark/>
          </w:tcPr>
          <w:p w:rsidR="005314CD" w:rsidRPr="005314CD" w:rsidRDefault="005314CD" w:rsidP="005314CD">
            <w:pPr>
              <w:spacing w:after="0" w:line="240" w:lineRule="auto"/>
              <w:rPr>
                <w:rFonts w:ascii="Calibri" w:eastAsia="Times New Roman" w:hAnsi="Calibri" w:cs="Times New Roman"/>
                <w:b/>
                <w:bCs/>
                <w:color w:val="3F3F3F"/>
              </w:rPr>
            </w:pPr>
            <w:r w:rsidRPr="005314CD">
              <w:rPr>
                <w:rFonts w:ascii="Calibri" w:eastAsia="Times New Roman" w:hAnsi="Calibri" w:cs="Times New Roman"/>
                <w:b/>
                <w:bCs/>
                <w:color w:val="3F3F3F"/>
              </w:rPr>
              <w:t>Attr_2=u  =&gt;  e</w:t>
            </w:r>
          </w:p>
        </w:tc>
        <w:tc>
          <w:tcPr>
            <w:tcW w:w="1760" w:type="dxa"/>
            <w:tcBorders>
              <w:top w:val="nil"/>
              <w:left w:val="nil"/>
              <w:bottom w:val="single" w:sz="4" w:space="0" w:color="3F3F3F"/>
              <w:right w:val="single" w:sz="4" w:space="0" w:color="3F3F3F"/>
            </w:tcBorders>
            <w:shd w:val="clear" w:color="000000" w:fill="F2F2F2"/>
            <w:noWrap/>
            <w:vAlign w:val="bottom"/>
            <w:hideMark/>
          </w:tcPr>
          <w:p w:rsidR="005314CD" w:rsidRPr="005314CD" w:rsidRDefault="005314CD" w:rsidP="005314CD">
            <w:pPr>
              <w:spacing w:after="0" w:line="240" w:lineRule="auto"/>
              <w:rPr>
                <w:rFonts w:ascii="Calibri" w:eastAsia="Times New Roman" w:hAnsi="Calibri" w:cs="Times New Roman"/>
                <w:color w:val="3F3F3F"/>
              </w:rPr>
            </w:pPr>
            <w:r w:rsidRPr="005314CD">
              <w:rPr>
                <w:rFonts w:ascii="Calibri" w:eastAsia="Times New Roman" w:hAnsi="Calibri" w:cs="Times New Roman"/>
                <w:color w:val="3F3F3F"/>
              </w:rPr>
              <w:t>0.00229</w:t>
            </w:r>
          </w:p>
        </w:tc>
        <w:tc>
          <w:tcPr>
            <w:tcW w:w="1840" w:type="dxa"/>
            <w:tcBorders>
              <w:top w:val="nil"/>
              <w:left w:val="nil"/>
              <w:bottom w:val="single" w:sz="4" w:space="0" w:color="3F3F3F"/>
              <w:right w:val="single" w:sz="4" w:space="0" w:color="3F3F3F"/>
            </w:tcBorders>
            <w:shd w:val="clear" w:color="000000" w:fill="F2F2F2"/>
            <w:noWrap/>
            <w:vAlign w:val="bottom"/>
            <w:hideMark/>
          </w:tcPr>
          <w:p w:rsidR="005314CD" w:rsidRPr="005314CD" w:rsidRDefault="005314CD" w:rsidP="005314CD">
            <w:pPr>
              <w:spacing w:after="0" w:line="240" w:lineRule="auto"/>
              <w:rPr>
                <w:rFonts w:ascii="Calibri" w:eastAsia="Times New Roman" w:hAnsi="Calibri" w:cs="Times New Roman"/>
                <w:color w:val="3F3F3F"/>
              </w:rPr>
            </w:pPr>
            <w:r w:rsidRPr="005314CD">
              <w:rPr>
                <w:rFonts w:ascii="Calibri" w:eastAsia="Times New Roman" w:hAnsi="Calibri" w:cs="Times New Roman"/>
                <w:color w:val="3F3F3F"/>
              </w:rPr>
              <w:t>1.0000</w:t>
            </w:r>
          </w:p>
        </w:tc>
      </w:tr>
    </w:tbl>
    <w:p w:rsidR="005314CD" w:rsidRDefault="005314CD" w:rsidP="00032A8D">
      <w:pPr>
        <w:rPr>
          <w:sz w:val="28"/>
          <w:szCs w:val="28"/>
        </w:rPr>
      </w:pPr>
    </w:p>
    <w:p w:rsidR="00370772" w:rsidRPr="00370772" w:rsidRDefault="00370772" w:rsidP="00032A8D">
      <w:pPr>
        <w:rPr>
          <w:sz w:val="28"/>
          <w:szCs w:val="28"/>
        </w:rPr>
      </w:pPr>
      <w:r w:rsidRPr="00370772">
        <w:rPr>
          <w:sz w:val="28"/>
          <w:szCs w:val="28"/>
        </w:rPr>
        <w:lastRenderedPageBreak/>
        <w:t xml:space="preserve">The total accuracy obtained from the test data is: </w:t>
      </w:r>
      <w:r w:rsidRPr="00370772">
        <w:rPr>
          <w:rFonts w:cs="Courier New"/>
          <w:color w:val="000000"/>
          <w:sz w:val="28"/>
          <w:szCs w:val="28"/>
        </w:rPr>
        <w:t>Accuracy: 0.78753</w:t>
      </w:r>
    </w:p>
    <w:p w:rsidR="00B7782F" w:rsidRDefault="00032A8D" w:rsidP="00370772">
      <w:pPr>
        <w:pStyle w:val="Heading3"/>
      </w:pPr>
      <w:r>
        <w:tab/>
        <w:t xml:space="preserve"> </w:t>
      </w:r>
    </w:p>
    <w:p w:rsidR="00B7782F" w:rsidRDefault="00B7782F" w:rsidP="00370772">
      <w:pPr>
        <w:pStyle w:val="Heading3"/>
      </w:pPr>
    </w:p>
    <w:p w:rsidR="00032A8D" w:rsidRDefault="00032A8D" w:rsidP="00370772">
      <w:pPr>
        <w:pStyle w:val="Heading3"/>
      </w:pPr>
      <w:bookmarkStart w:id="10" w:name="_Toc497429800"/>
      <w:r>
        <w:t>Results for the nursery dataset:</w:t>
      </w:r>
      <w:bookmarkEnd w:id="10"/>
    </w:p>
    <w:p w:rsidR="00032A8D" w:rsidRPr="00FE72FB" w:rsidRDefault="00032A8D" w:rsidP="00032A8D">
      <w:pPr>
        <w:rPr>
          <w:rFonts w:cs="Courier New"/>
          <w:color w:val="000000"/>
          <w:sz w:val="28"/>
          <w:szCs w:val="28"/>
        </w:rPr>
      </w:pPr>
      <w:r w:rsidRPr="004D2DE4">
        <w:rPr>
          <w:rFonts w:cs="Courier New"/>
          <w:color w:val="000000"/>
          <w:sz w:val="28"/>
          <w:szCs w:val="28"/>
          <w:u w:val="single"/>
        </w:rPr>
        <w:t>Total number of instances in the dataset:</w:t>
      </w:r>
      <w:r w:rsidRPr="00FE72FB">
        <w:rPr>
          <w:rFonts w:cs="Courier New"/>
          <w:color w:val="000000"/>
          <w:sz w:val="28"/>
          <w:szCs w:val="28"/>
        </w:rPr>
        <w:t xml:space="preserve"> </w:t>
      </w:r>
      <w:r w:rsidRPr="004D2DE4">
        <w:rPr>
          <w:rFonts w:ascii="Courier New" w:hAnsi="Courier New" w:cs="Courier New"/>
          <w:color w:val="000000"/>
          <w:sz w:val="28"/>
          <w:szCs w:val="28"/>
        </w:rPr>
        <w:t>12960</w:t>
      </w:r>
    </w:p>
    <w:p w:rsidR="00032A8D" w:rsidRPr="00FE72FB" w:rsidRDefault="00032A8D" w:rsidP="00032A8D">
      <w:pPr>
        <w:rPr>
          <w:rFonts w:cs="Courier New"/>
          <w:color w:val="000000"/>
          <w:sz w:val="28"/>
          <w:szCs w:val="28"/>
        </w:rPr>
      </w:pPr>
      <w:r w:rsidRPr="004D2DE4">
        <w:rPr>
          <w:rFonts w:cs="Courier New"/>
          <w:color w:val="000000"/>
          <w:sz w:val="28"/>
          <w:szCs w:val="28"/>
          <w:u w:val="single"/>
        </w:rPr>
        <w:t>Number of attributes</w:t>
      </w:r>
      <w:r w:rsidRPr="00FE72FB">
        <w:rPr>
          <w:rFonts w:cs="Courier New"/>
          <w:color w:val="000000"/>
          <w:sz w:val="28"/>
          <w:szCs w:val="28"/>
        </w:rPr>
        <w:t xml:space="preserve">: </w:t>
      </w:r>
      <w:r>
        <w:rPr>
          <w:rFonts w:cs="Courier New"/>
          <w:color w:val="000000"/>
          <w:sz w:val="28"/>
          <w:szCs w:val="28"/>
        </w:rPr>
        <w:t>8</w:t>
      </w:r>
    </w:p>
    <w:p w:rsidR="00032A8D" w:rsidRPr="00E0469D" w:rsidRDefault="00032A8D" w:rsidP="00E0469D">
      <w:pPr>
        <w:rPr>
          <w:sz w:val="28"/>
          <w:szCs w:val="28"/>
        </w:rPr>
      </w:pPr>
      <w:r w:rsidRPr="004D2DE4">
        <w:rPr>
          <w:sz w:val="28"/>
          <w:szCs w:val="28"/>
          <w:u w:val="single"/>
        </w:rPr>
        <w:t>Attribute names:</w:t>
      </w:r>
      <w:r w:rsidRPr="00FE72FB">
        <w:rPr>
          <w:sz w:val="28"/>
          <w:szCs w:val="28"/>
        </w:rPr>
        <w:t xml:space="preserve">  </w:t>
      </w:r>
      <w:r w:rsidRPr="00032A8D">
        <w:rPr>
          <w:sz w:val="28"/>
          <w:szCs w:val="28"/>
        </w:rPr>
        <w:t>"parents", "</w:t>
      </w:r>
      <w:proofErr w:type="spellStart"/>
      <w:r w:rsidRPr="00032A8D">
        <w:rPr>
          <w:sz w:val="28"/>
          <w:szCs w:val="28"/>
        </w:rPr>
        <w:t>has_nurs</w:t>
      </w:r>
      <w:proofErr w:type="spellEnd"/>
      <w:r w:rsidRPr="00032A8D">
        <w:rPr>
          <w:sz w:val="28"/>
          <w:szCs w:val="28"/>
        </w:rPr>
        <w:t>", "form", "children", "housing", "finance",</w:t>
      </w:r>
      <w:r>
        <w:rPr>
          <w:sz w:val="28"/>
          <w:szCs w:val="28"/>
        </w:rPr>
        <w:t xml:space="preserve"> </w:t>
      </w:r>
      <w:r w:rsidRPr="00032A8D">
        <w:rPr>
          <w:sz w:val="28"/>
          <w:szCs w:val="28"/>
        </w:rPr>
        <w:t xml:space="preserve">"social", </w:t>
      </w:r>
      <w:proofErr w:type="gramStart"/>
      <w:r w:rsidRPr="00032A8D">
        <w:rPr>
          <w:sz w:val="28"/>
          <w:szCs w:val="28"/>
        </w:rPr>
        <w:t>"</w:t>
      </w:r>
      <w:proofErr w:type="gramEnd"/>
      <w:r w:rsidRPr="00032A8D">
        <w:rPr>
          <w:sz w:val="28"/>
          <w:szCs w:val="28"/>
        </w:rPr>
        <w:t>health"</w:t>
      </w:r>
      <w:r>
        <w:rPr>
          <w:sz w:val="28"/>
          <w:szCs w:val="28"/>
        </w:rPr>
        <w:t>.</w:t>
      </w:r>
    </w:p>
    <w:p w:rsidR="006B6A99" w:rsidRPr="00E0469D" w:rsidRDefault="00032A8D" w:rsidP="00032A8D">
      <w:pPr>
        <w:pStyle w:val="ListParagraph"/>
        <w:numPr>
          <w:ilvl w:val="0"/>
          <w:numId w:val="4"/>
        </w:numPr>
        <w:rPr>
          <w:b/>
          <w:sz w:val="28"/>
          <w:szCs w:val="28"/>
        </w:rPr>
      </w:pPr>
      <w:r w:rsidRPr="00E0469D">
        <w:rPr>
          <w:b/>
          <w:sz w:val="28"/>
          <w:szCs w:val="28"/>
        </w:rPr>
        <w:t>K = 1</w:t>
      </w:r>
    </w:p>
    <w:p w:rsidR="00032A8D" w:rsidRPr="00DF12D2" w:rsidRDefault="00032A8D" w:rsidP="00032A8D">
      <w:pPr>
        <w:rPr>
          <w:sz w:val="28"/>
          <w:szCs w:val="28"/>
        </w:rPr>
      </w:pPr>
      <w:r w:rsidRPr="00DF12D2">
        <w:rPr>
          <w:sz w:val="28"/>
          <w:szCs w:val="28"/>
        </w:rPr>
        <w:t>The total number of rules induced is 15. All the rules are consisting of only one selector.</w:t>
      </w:r>
    </w:p>
    <w:tbl>
      <w:tblPr>
        <w:tblW w:w="7280" w:type="dxa"/>
        <w:tblInd w:w="94" w:type="dxa"/>
        <w:tblLook w:val="04A0"/>
      </w:tblPr>
      <w:tblGrid>
        <w:gridCol w:w="3680"/>
        <w:gridCol w:w="1760"/>
        <w:gridCol w:w="1840"/>
      </w:tblGrid>
      <w:tr w:rsidR="00032A8D" w:rsidRPr="00032A8D" w:rsidTr="00032A8D">
        <w:trPr>
          <w:trHeight w:val="300"/>
        </w:trPr>
        <w:tc>
          <w:tcPr>
            <w:tcW w:w="368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032A8D" w:rsidRPr="00032A8D" w:rsidRDefault="00032A8D" w:rsidP="00032A8D">
            <w:pPr>
              <w:spacing w:after="0" w:line="240" w:lineRule="auto"/>
              <w:rPr>
                <w:rFonts w:ascii="Calibri" w:eastAsia="Times New Roman" w:hAnsi="Calibri" w:cs="Times New Roman"/>
                <w:b/>
                <w:bCs/>
                <w:color w:val="3F3F3F"/>
              </w:rPr>
            </w:pPr>
            <w:r w:rsidRPr="00032A8D">
              <w:rPr>
                <w:rFonts w:ascii="Calibri" w:eastAsia="Times New Roman" w:hAnsi="Calibri" w:cs="Times New Roman"/>
                <w:b/>
                <w:bCs/>
                <w:color w:val="3F3F3F"/>
              </w:rPr>
              <w:t>Rules</w:t>
            </w:r>
          </w:p>
        </w:tc>
        <w:tc>
          <w:tcPr>
            <w:tcW w:w="1760" w:type="dxa"/>
            <w:tcBorders>
              <w:top w:val="single" w:sz="4" w:space="0" w:color="3F3F3F"/>
              <w:left w:val="nil"/>
              <w:bottom w:val="single" w:sz="4" w:space="0" w:color="3F3F3F"/>
              <w:right w:val="single" w:sz="4" w:space="0" w:color="3F3F3F"/>
            </w:tcBorders>
            <w:shd w:val="clear" w:color="000000" w:fill="F2F2F2"/>
            <w:noWrap/>
            <w:vAlign w:val="bottom"/>
            <w:hideMark/>
          </w:tcPr>
          <w:p w:rsidR="00032A8D" w:rsidRPr="00032A8D" w:rsidRDefault="00032A8D" w:rsidP="00032A8D">
            <w:pPr>
              <w:spacing w:after="0" w:line="240" w:lineRule="auto"/>
              <w:rPr>
                <w:rFonts w:ascii="Calibri" w:eastAsia="Times New Roman" w:hAnsi="Calibri" w:cs="Times New Roman"/>
                <w:b/>
                <w:bCs/>
                <w:color w:val="3F3F3F"/>
              </w:rPr>
            </w:pPr>
            <w:r w:rsidRPr="00032A8D">
              <w:rPr>
                <w:rFonts w:ascii="Calibri" w:eastAsia="Times New Roman" w:hAnsi="Calibri" w:cs="Times New Roman"/>
                <w:b/>
                <w:bCs/>
                <w:color w:val="3F3F3F"/>
              </w:rPr>
              <w:t>Coverage</w:t>
            </w:r>
          </w:p>
        </w:tc>
        <w:tc>
          <w:tcPr>
            <w:tcW w:w="1840" w:type="dxa"/>
            <w:tcBorders>
              <w:top w:val="single" w:sz="4" w:space="0" w:color="3F3F3F"/>
              <w:left w:val="nil"/>
              <w:bottom w:val="single" w:sz="4" w:space="0" w:color="3F3F3F"/>
              <w:right w:val="single" w:sz="4" w:space="0" w:color="3F3F3F"/>
            </w:tcBorders>
            <w:shd w:val="clear" w:color="000000" w:fill="F2F2F2"/>
            <w:noWrap/>
            <w:vAlign w:val="bottom"/>
            <w:hideMark/>
          </w:tcPr>
          <w:p w:rsidR="00032A8D" w:rsidRPr="00032A8D" w:rsidRDefault="00032A8D" w:rsidP="00032A8D">
            <w:pPr>
              <w:spacing w:after="0" w:line="240" w:lineRule="auto"/>
              <w:rPr>
                <w:rFonts w:ascii="Calibri" w:eastAsia="Times New Roman" w:hAnsi="Calibri" w:cs="Times New Roman"/>
                <w:b/>
                <w:bCs/>
                <w:color w:val="3F3F3F"/>
              </w:rPr>
            </w:pPr>
            <w:r w:rsidRPr="00032A8D">
              <w:rPr>
                <w:rFonts w:ascii="Calibri" w:eastAsia="Times New Roman" w:hAnsi="Calibri" w:cs="Times New Roman"/>
                <w:b/>
                <w:bCs/>
                <w:color w:val="3F3F3F"/>
              </w:rPr>
              <w:t>Precision:</w:t>
            </w:r>
          </w:p>
        </w:tc>
      </w:tr>
      <w:tr w:rsidR="00032A8D" w:rsidRPr="00032A8D" w:rsidTr="00032A8D">
        <w:trPr>
          <w:trHeight w:val="300"/>
        </w:trPr>
        <w:tc>
          <w:tcPr>
            <w:tcW w:w="3680" w:type="dxa"/>
            <w:tcBorders>
              <w:top w:val="nil"/>
              <w:left w:val="single" w:sz="4" w:space="0" w:color="3F3F3F"/>
              <w:bottom w:val="single" w:sz="4" w:space="0" w:color="3F3F3F"/>
              <w:right w:val="single" w:sz="4" w:space="0" w:color="3F3F3F"/>
            </w:tcBorders>
            <w:shd w:val="clear" w:color="000000" w:fill="F2F2F2"/>
            <w:noWrap/>
            <w:vAlign w:val="bottom"/>
            <w:hideMark/>
          </w:tcPr>
          <w:p w:rsidR="00032A8D" w:rsidRPr="00032A8D" w:rsidRDefault="00032A8D" w:rsidP="00032A8D">
            <w:pPr>
              <w:spacing w:after="0" w:line="240" w:lineRule="auto"/>
              <w:rPr>
                <w:rFonts w:ascii="Calibri" w:eastAsia="Times New Roman" w:hAnsi="Calibri" w:cs="Times New Roman"/>
                <w:b/>
                <w:bCs/>
                <w:color w:val="3F3F3F"/>
              </w:rPr>
            </w:pPr>
            <w:r w:rsidRPr="00032A8D">
              <w:rPr>
                <w:rFonts w:ascii="Calibri" w:eastAsia="Times New Roman" w:hAnsi="Calibri" w:cs="Times New Roman"/>
                <w:b/>
                <w:bCs/>
                <w:color w:val="3F3F3F"/>
              </w:rPr>
              <w:t>Attr_7=</w:t>
            </w:r>
            <w:proofErr w:type="spellStart"/>
            <w:r w:rsidRPr="00032A8D">
              <w:rPr>
                <w:rFonts w:ascii="Calibri" w:eastAsia="Times New Roman" w:hAnsi="Calibri" w:cs="Times New Roman"/>
                <w:b/>
                <w:bCs/>
                <w:color w:val="3F3F3F"/>
              </w:rPr>
              <w:t>not_recom</w:t>
            </w:r>
            <w:proofErr w:type="spellEnd"/>
            <w:r w:rsidRPr="00032A8D">
              <w:rPr>
                <w:rFonts w:ascii="Calibri" w:eastAsia="Times New Roman" w:hAnsi="Calibri" w:cs="Times New Roman"/>
                <w:b/>
                <w:bCs/>
                <w:color w:val="3F3F3F"/>
              </w:rPr>
              <w:t xml:space="preserve">  =&gt;  </w:t>
            </w:r>
            <w:proofErr w:type="spellStart"/>
            <w:r w:rsidRPr="00032A8D">
              <w:rPr>
                <w:rFonts w:ascii="Calibri" w:eastAsia="Times New Roman" w:hAnsi="Calibri" w:cs="Times New Roman"/>
                <w:b/>
                <w:bCs/>
                <w:color w:val="3F3F3F"/>
              </w:rPr>
              <w:t>not_recom</w:t>
            </w:r>
            <w:proofErr w:type="spellEnd"/>
          </w:p>
        </w:tc>
        <w:tc>
          <w:tcPr>
            <w:tcW w:w="1760" w:type="dxa"/>
            <w:tcBorders>
              <w:top w:val="nil"/>
              <w:left w:val="nil"/>
              <w:bottom w:val="single" w:sz="4" w:space="0" w:color="3F3F3F"/>
              <w:right w:val="single" w:sz="4" w:space="0" w:color="3F3F3F"/>
            </w:tcBorders>
            <w:shd w:val="clear" w:color="000000" w:fill="F2F2F2"/>
            <w:noWrap/>
            <w:vAlign w:val="bottom"/>
            <w:hideMark/>
          </w:tcPr>
          <w:p w:rsidR="00032A8D" w:rsidRPr="00032A8D" w:rsidRDefault="00032A8D" w:rsidP="00032A8D">
            <w:pPr>
              <w:spacing w:after="0" w:line="240" w:lineRule="auto"/>
              <w:rPr>
                <w:rFonts w:ascii="Calibri" w:eastAsia="Times New Roman" w:hAnsi="Calibri" w:cs="Times New Roman"/>
                <w:color w:val="3F3F3F"/>
              </w:rPr>
            </w:pPr>
            <w:r w:rsidRPr="00032A8D">
              <w:rPr>
                <w:rFonts w:ascii="Calibri" w:eastAsia="Times New Roman" w:hAnsi="Calibri" w:cs="Times New Roman"/>
                <w:color w:val="3F3F3F"/>
              </w:rPr>
              <w:t>0.33333</w:t>
            </w:r>
          </w:p>
        </w:tc>
        <w:tc>
          <w:tcPr>
            <w:tcW w:w="1840" w:type="dxa"/>
            <w:tcBorders>
              <w:top w:val="nil"/>
              <w:left w:val="nil"/>
              <w:bottom w:val="single" w:sz="4" w:space="0" w:color="3F3F3F"/>
              <w:right w:val="single" w:sz="4" w:space="0" w:color="3F3F3F"/>
            </w:tcBorders>
            <w:shd w:val="clear" w:color="000000" w:fill="F2F2F2"/>
            <w:noWrap/>
            <w:vAlign w:val="bottom"/>
            <w:hideMark/>
          </w:tcPr>
          <w:p w:rsidR="00032A8D" w:rsidRPr="00032A8D" w:rsidRDefault="00032A8D" w:rsidP="00032A8D">
            <w:pPr>
              <w:spacing w:after="0" w:line="240" w:lineRule="auto"/>
              <w:rPr>
                <w:rFonts w:ascii="Calibri" w:eastAsia="Times New Roman" w:hAnsi="Calibri" w:cs="Times New Roman"/>
                <w:color w:val="3F3F3F"/>
              </w:rPr>
            </w:pPr>
            <w:r w:rsidRPr="00032A8D">
              <w:rPr>
                <w:rFonts w:ascii="Calibri" w:eastAsia="Times New Roman" w:hAnsi="Calibri" w:cs="Times New Roman"/>
                <w:color w:val="3F3F3F"/>
              </w:rPr>
              <w:t>1.0000</w:t>
            </w:r>
          </w:p>
        </w:tc>
      </w:tr>
      <w:tr w:rsidR="00032A8D" w:rsidRPr="00032A8D" w:rsidTr="00032A8D">
        <w:trPr>
          <w:trHeight w:val="300"/>
        </w:trPr>
        <w:tc>
          <w:tcPr>
            <w:tcW w:w="3680" w:type="dxa"/>
            <w:tcBorders>
              <w:top w:val="nil"/>
              <w:left w:val="single" w:sz="4" w:space="0" w:color="3F3F3F"/>
              <w:bottom w:val="single" w:sz="4" w:space="0" w:color="3F3F3F"/>
              <w:right w:val="single" w:sz="4" w:space="0" w:color="3F3F3F"/>
            </w:tcBorders>
            <w:shd w:val="clear" w:color="000000" w:fill="F2F2F2"/>
            <w:noWrap/>
            <w:vAlign w:val="bottom"/>
            <w:hideMark/>
          </w:tcPr>
          <w:p w:rsidR="00032A8D" w:rsidRPr="00032A8D" w:rsidRDefault="00032A8D" w:rsidP="00032A8D">
            <w:pPr>
              <w:spacing w:after="0" w:line="240" w:lineRule="auto"/>
              <w:rPr>
                <w:rFonts w:ascii="Calibri" w:eastAsia="Times New Roman" w:hAnsi="Calibri" w:cs="Times New Roman"/>
                <w:b/>
                <w:bCs/>
                <w:color w:val="3F3F3F"/>
              </w:rPr>
            </w:pPr>
            <w:r w:rsidRPr="00032A8D">
              <w:rPr>
                <w:rFonts w:ascii="Calibri" w:eastAsia="Times New Roman" w:hAnsi="Calibri" w:cs="Times New Roman"/>
                <w:b/>
                <w:bCs/>
                <w:color w:val="3F3F3F"/>
              </w:rPr>
              <w:t>Attr_1=</w:t>
            </w:r>
            <w:proofErr w:type="spellStart"/>
            <w:r w:rsidRPr="00032A8D">
              <w:rPr>
                <w:rFonts w:ascii="Calibri" w:eastAsia="Times New Roman" w:hAnsi="Calibri" w:cs="Times New Roman"/>
                <w:b/>
                <w:bCs/>
                <w:color w:val="3F3F3F"/>
              </w:rPr>
              <w:t>less_proper</w:t>
            </w:r>
            <w:proofErr w:type="spellEnd"/>
            <w:r w:rsidRPr="00032A8D">
              <w:rPr>
                <w:rFonts w:ascii="Calibri" w:eastAsia="Times New Roman" w:hAnsi="Calibri" w:cs="Times New Roman"/>
                <w:b/>
                <w:bCs/>
                <w:color w:val="3F3F3F"/>
              </w:rPr>
              <w:t xml:space="preserve">  =&gt;  priority</w:t>
            </w:r>
          </w:p>
        </w:tc>
        <w:tc>
          <w:tcPr>
            <w:tcW w:w="1760" w:type="dxa"/>
            <w:tcBorders>
              <w:top w:val="nil"/>
              <w:left w:val="nil"/>
              <w:bottom w:val="single" w:sz="4" w:space="0" w:color="3F3F3F"/>
              <w:right w:val="single" w:sz="4" w:space="0" w:color="3F3F3F"/>
            </w:tcBorders>
            <w:shd w:val="clear" w:color="000000" w:fill="F2F2F2"/>
            <w:noWrap/>
            <w:vAlign w:val="bottom"/>
            <w:hideMark/>
          </w:tcPr>
          <w:p w:rsidR="00032A8D" w:rsidRPr="00032A8D" w:rsidRDefault="00032A8D" w:rsidP="00032A8D">
            <w:pPr>
              <w:spacing w:after="0" w:line="240" w:lineRule="auto"/>
              <w:rPr>
                <w:rFonts w:ascii="Calibri" w:eastAsia="Times New Roman" w:hAnsi="Calibri" w:cs="Times New Roman"/>
                <w:color w:val="3F3F3F"/>
              </w:rPr>
            </w:pPr>
            <w:r w:rsidRPr="00032A8D">
              <w:rPr>
                <w:rFonts w:ascii="Calibri" w:eastAsia="Times New Roman" w:hAnsi="Calibri" w:cs="Times New Roman"/>
                <w:color w:val="3F3F3F"/>
              </w:rPr>
              <w:t>0.1</w:t>
            </w:r>
            <w:r w:rsidR="00F92831">
              <w:rPr>
                <w:rFonts w:ascii="Calibri" w:eastAsia="Times New Roman" w:hAnsi="Calibri" w:cs="Times New Roman"/>
                <w:color w:val="3F3F3F"/>
              </w:rPr>
              <w:t>2698</w:t>
            </w:r>
          </w:p>
        </w:tc>
        <w:tc>
          <w:tcPr>
            <w:tcW w:w="1840" w:type="dxa"/>
            <w:tcBorders>
              <w:top w:val="nil"/>
              <w:left w:val="nil"/>
              <w:bottom w:val="single" w:sz="4" w:space="0" w:color="3F3F3F"/>
              <w:right w:val="single" w:sz="4" w:space="0" w:color="3F3F3F"/>
            </w:tcBorders>
            <w:shd w:val="clear" w:color="000000" w:fill="F2F2F2"/>
            <w:noWrap/>
            <w:vAlign w:val="bottom"/>
            <w:hideMark/>
          </w:tcPr>
          <w:p w:rsidR="00032A8D" w:rsidRPr="00032A8D" w:rsidRDefault="00032A8D" w:rsidP="00F92831">
            <w:pPr>
              <w:spacing w:after="0" w:line="240" w:lineRule="auto"/>
              <w:rPr>
                <w:rFonts w:ascii="Calibri" w:eastAsia="Times New Roman" w:hAnsi="Calibri" w:cs="Times New Roman"/>
                <w:color w:val="3F3F3F"/>
              </w:rPr>
            </w:pPr>
            <w:r w:rsidRPr="00032A8D">
              <w:rPr>
                <w:rFonts w:ascii="Calibri" w:eastAsia="Times New Roman" w:hAnsi="Calibri" w:cs="Times New Roman"/>
                <w:color w:val="3F3F3F"/>
              </w:rPr>
              <w:t>0.</w:t>
            </w:r>
            <w:r w:rsidR="00F92831">
              <w:rPr>
                <w:rFonts w:ascii="Calibri" w:eastAsia="Times New Roman" w:hAnsi="Calibri" w:cs="Times New Roman"/>
                <w:color w:val="3F3F3F"/>
              </w:rPr>
              <w:t>88542</w:t>
            </w:r>
          </w:p>
        </w:tc>
      </w:tr>
      <w:tr w:rsidR="00032A8D" w:rsidRPr="00032A8D" w:rsidTr="00032A8D">
        <w:trPr>
          <w:trHeight w:val="300"/>
        </w:trPr>
        <w:tc>
          <w:tcPr>
            <w:tcW w:w="3680" w:type="dxa"/>
            <w:tcBorders>
              <w:top w:val="nil"/>
              <w:left w:val="single" w:sz="4" w:space="0" w:color="3F3F3F"/>
              <w:bottom w:val="single" w:sz="4" w:space="0" w:color="3F3F3F"/>
              <w:right w:val="single" w:sz="4" w:space="0" w:color="3F3F3F"/>
            </w:tcBorders>
            <w:shd w:val="clear" w:color="000000" w:fill="F2F2F2"/>
            <w:noWrap/>
            <w:vAlign w:val="bottom"/>
            <w:hideMark/>
          </w:tcPr>
          <w:p w:rsidR="00032A8D" w:rsidRPr="00032A8D" w:rsidRDefault="00032A8D" w:rsidP="00032A8D">
            <w:pPr>
              <w:spacing w:after="0" w:line="240" w:lineRule="auto"/>
              <w:rPr>
                <w:rFonts w:ascii="Calibri" w:eastAsia="Times New Roman" w:hAnsi="Calibri" w:cs="Times New Roman"/>
                <w:b/>
                <w:bCs/>
                <w:color w:val="3F3F3F"/>
              </w:rPr>
            </w:pPr>
            <w:r w:rsidRPr="00032A8D">
              <w:rPr>
                <w:rFonts w:ascii="Calibri" w:eastAsia="Times New Roman" w:hAnsi="Calibri" w:cs="Times New Roman"/>
                <w:b/>
                <w:bCs/>
                <w:color w:val="3F3F3F"/>
              </w:rPr>
              <w:t>Attr_1=</w:t>
            </w:r>
            <w:proofErr w:type="spellStart"/>
            <w:r w:rsidRPr="00032A8D">
              <w:rPr>
                <w:rFonts w:ascii="Calibri" w:eastAsia="Times New Roman" w:hAnsi="Calibri" w:cs="Times New Roman"/>
                <w:b/>
                <w:bCs/>
                <w:color w:val="3F3F3F"/>
              </w:rPr>
              <w:t>very_crit</w:t>
            </w:r>
            <w:proofErr w:type="spellEnd"/>
            <w:r w:rsidRPr="00032A8D">
              <w:rPr>
                <w:rFonts w:ascii="Calibri" w:eastAsia="Times New Roman" w:hAnsi="Calibri" w:cs="Times New Roman"/>
                <w:b/>
                <w:bCs/>
                <w:color w:val="3F3F3F"/>
              </w:rPr>
              <w:t xml:space="preserve">  =&gt;  </w:t>
            </w:r>
            <w:proofErr w:type="spellStart"/>
            <w:r w:rsidRPr="00032A8D">
              <w:rPr>
                <w:rFonts w:ascii="Calibri" w:eastAsia="Times New Roman" w:hAnsi="Calibri" w:cs="Times New Roman"/>
                <w:b/>
                <w:bCs/>
                <w:color w:val="3F3F3F"/>
              </w:rPr>
              <w:t>spec_prior</w:t>
            </w:r>
            <w:proofErr w:type="spellEnd"/>
          </w:p>
        </w:tc>
        <w:tc>
          <w:tcPr>
            <w:tcW w:w="1760" w:type="dxa"/>
            <w:tcBorders>
              <w:top w:val="nil"/>
              <w:left w:val="nil"/>
              <w:bottom w:val="single" w:sz="4" w:space="0" w:color="3F3F3F"/>
              <w:right w:val="single" w:sz="4" w:space="0" w:color="3F3F3F"/>
            </w:tcBorders>
            <w:shd w:val="clear" w:color="000000" w:fill="F2F2F2"/>
            <w:noWrap/>
            <w:vAlign w:val="bottom"/>
            <w:hideMark/>
          </w:tcPr>
          <w:p w:rsidR="00032A8D" w:rsidRPr="00032A8D" w:rsidRDefault="00032A8D" w:rsidP="00032A8D">
            <w:pPr>
              <w:spacing w:after="0" w:line="240" w:lineRule="auto"/>
              <w:rPr>
                <w:rFonts w:ascii="Calibri" w:eastAsia="Times New Roman" w:hAnsi="Calibri" w:cs="Times New Roman"/>
                <w:color w:val="3F3F3F"/>
              </w:rPr>
            </w:pPr>
            <w:r w:rsidRPr="00032A8D">
              <w:rPr>
                <w:rFonts w:ascii="Calibri" w:eastAsia="Times New Roman" w:hAnsi="Calibri" w:cs="Times New Roman"/>
                <w:color w:val="3F3F3F"/>
              </w:rPr>
              <w:t>0.1</w:t>
            </w:r>
            <w:r w:rsidR="00F92831">
              <w:rPr>
                <w:rFonts w:ascii="Calibri" w:eastAsia="Times New Roman" w:hAnsi="Calibri" w:cs="Times New Roman"/>
                <w:color w:val="3F3F3F"/>
              </w:rPr>
              <w:t>2698</w:t>
            </w:r>
          </w:p>
        </w:tc>
        <w:tc>
          <w:tcPr>
            <w:tcW w:w="1840" w:type="dxa"/>
            <w:tcBorders>
              <w:top w:val="nil"/>
              <w:left w:val="nil"/>
              <w:bottom w:val="single" w:sz="4" w:space="0" w:color="3F3F3F"/>
              <w:right w:val="single" w:sz="4" w:space="0" w:color="3F3F3F"/>
            </w:tcBorders>
            <w:shd w:val="clear" w:color="000000" w:fill="F2F2F2"/>
            <w:noWrap/>
            <w:vAlign w:val="bottom"/>
            <w:hideMark/>
          </w:tcPr>
          <w:p w:rsidR="00032A8D" w:rsidRPr="00032A8D" w:rsidRDefault="00032A8D" w:rsidP="00032A8D">
            <w:pPr>
              <w:spacing w:after="0" w:line="240" w:lineRule="auto"/>
              <w:rPr>
                <w:rFonts w:ascii="Calibri" w:eastAsia="Times New Roman" w:hAnsi="Calibri" w:cs="Times New Roman"/>
                <w:color w:val="3F3F3F"/>
              </w:rPr>
            </w:pPr>
            <w:r w:rsidRPr="00032A8D">
              <w:rPr>
                <w:rFonts w:ascii="Calibri" w:eastAsia="Times New Roman" w:hAnsi="Calibri" w:cs="Times New Roman"/>
                <w:color w:val="3F3F3F"/>
              </w:rPr>
              <w:t>0.87847</w:t>
            </w:r>
          </w:p>
        </w:tc>
      </w:tr>
      <w:tr w:rsidR="00032A8D" w:rsidRPr="00032A8D" w:rsidTr="00032A8D">
        <w:trPr>
          <w:trHeight w:val="300"/>
        </w:trPr>
        <w:tc>
          <w:tcPr>
            <w:tcW w:w="3680" w:type="dxa"/>
            <w:tcBorders>
              <w:top w:val="nil"/>
              <w:left w:val="single" w:sz="4" w:space="0" w:color="3F3F3F"/>
              <w:bottom w:val="single" w:sz="4" w:space="0" w:color="3F3F3F"/>
              <w:right w:val="single" w:sz="4" w:space="0" w:color="3F3F3F"/>
            </w:tcBorders>
            <w:shd w:val="clear" w:color="000000" w:fill="F2F2F2"/>
            <w:noWrap/>
            <w:vAlign w:val="bottom"/>
            <w:hideMark/>
          </w:tcPr>
          <w:p w:rsidR="00032A8D" w:rsidRPr="00032A8D" w:rsidRDefault="00032A8D" w:rsidP="00032A8D">
            <w:pPr>
              <w:spacing w:after="0" w:line="240" w:lineRule="auto"/>
              <w:rPr>
                <w:rFonts w:ascii="Calibri" w:eastAsia="Times New Roman" w:hAnsi="Calibri" w:cs="Times New Roman"/>
                <w:b/>
                <w:bCs/>
                <w:color w:val="3F3F3F"/>
              </w:rPr>
            </w:pPr>
            <w:r w:rsidRPr="00032A8D">
              <w:rPr>
                <w:rFonts w:ascii="Calibri" w:eastAsia="Times New Roman" w:hAnsi="Calibri" w:cs="Times New Roman"/>
                <w:b/>
                <w:bCs/>
                <w:color w:val="3F3F3F"/>
              </w:rPr>
              <w:t>Attr_1=proper  =&gt;  priority</w:t>
            </w:r>
          </w:p>
        </w:tc>
        <w:tc>
          <w:tcPr>
            <w:tcW w:w="1760" w:type="dxa"/>
            <w:tcBorders>
              <w:top w:val="nil"/>
              <w:left w:val="nil"/>
              <w:bottom w:val="single" w:sz="4" w:space="0" w:color="3F3F3F"/>
              <w:right w:val="single" w:sz="4" w:space="0" w:color="3F3F3F"/>
            </w:tcBorders>
            <w:shd w:val="clear" w:color="000000" w:fill="F2F2F2"/>
            <w:noWrap/>
            <w:vAlign w:val="bottom"/>
            <w:hideMark/>
          </w:tcPr>
          <w:p w:rsidR="00032A8D" w:rsidRPr="00032A8D" w:rsidRDefault="00032A8D" w:rsidP="00032A8D">
            <w:pPr>
              <w:spacing w:after="0" w:line="240" w:lineRule="auto"/>
              <w:rPr>
                <w:rFonts w:ascii="Calibri" w:eastAsia="Times New Roman" w:hAnsi="Calibri" w:cs="Times New Roman"/>
                <w:color w:val="3F3F3F"/>
              </w:rPr>
            </w:pPr>
            <w:r w:rsidRPr="00032A8D">
              <w:rPr>
                <w:rFonts w:ascii="Calibri" w:eastAsia="Times New Roman" w:hAnsi="Calibri" w:cs="Times New Roman"/>
                <w:color w:val="3F3F3F"/>
              </w:rPr>
              <w:t>0.</w:t>
            </w:r>
            <w:r w:rsidR="00F92831">
              <w:rPr>
                <w:rFonts w:ascii="Calibri" w:eastAsia="Times New Roman" w:hAnsi="Calibri" w:cs="Times New Roman"/>
                <w:color w:val="3F3F3F"/>
              </w:rPr>
              <w:t>15873</w:t>
            </w:r>
          </w:p>
        </w:tc>
        <w:tc>
          <w:tcPr>
            <w:tcW w:w="1840" w:type="dxa"/>
            <w:tcBorders>
              <w:top w:val="nil"/>
              <w:left w:val="nil"/>
              <w:bottom w:val="single" w:sz="4" w:space="0" w:color="3F3F3F"/>
              <w:right w:val="single" w:sz="4" w:space="0" w:color="3F3F3F"/>
            </w:tcBorders>
            <w:shd w:val="clear" w:color="000000" w:fill="F2F2F2"/>
            <w:noWrap/>
            <w:vAlign w:val="bottom"/>
            <w:hideMark/>
          </w:tcPr>
          <w:p w:rsidR="00032A8D" w:rsidRPr="00032A8D" w:rsidRDefault="00032A8D" w:rsidP="00032A8D">
            <w:pPr>
              <w:spacing w:after="0" w:line="240" w:lineRule="auto"/>
              <w:rPr>
                <w:rFonts w:ascii="Calibri" w:eastAsia="Times New Roman" w:hAnsi="Calibri" w:cs="Times New Roman"/>
                <w:color w:val="3F3F3F"/>
              </w:rPr>
            </w:pPr>
            <w:r w:rsidRPr="00032A8D">
              <w:rPr>
                <w:rFonts w:ascii="Calibri" w:eastAsia="Times New Roman" w:hAnsi="Calibri" w:cs="Times New Roman"/>
                <w:color w:val="3F3F3F"/>
              </w:rPr>
              <w:t>0.</w:t>
            </w:r>
            <w:r w:rsidR="00F92831">
              <w:rPr>
                <w:rFonts w:ascii="Calibri" w:eastAsia="Times New Roman" w:hAnsi="Calibri" w:cs="Times New Roman"/>
                <w:color w:val="3F3F3F"/>
              </w:rPr>
              <w:t>83611</w:t>
            </w:r>
          </w:p>
        </w:tc>
      </w:tr>
    </w:tbl>
    <w:p w:rsidR="00032A8D" w:rsidRPr="00E0469D" w:rsidRDefault="00C14836" w:rsidP="00B81A9D">
      <w:pPr>
        <w:jc w:val="both"/>
        <w:rPr>
          <w:sz w:val="28"/>
          <w:szCs w:val="28"/>
        </w:rPr>
      </w:pPr>
      <w:r w:rsidRPr="00B81A9D">
        <w:rPr>
          <w:sz w:val="28"/>
          <w:szCs w:val="28"/>
        </w:rPr>
        <w:t>The accuracy of the classification of the test data is low in this case:</w:t>
      </w:r>
      <w:r w:rsidRPr="00E0469D">
        <w:rPr>
          <w:sz w:val="28"/>
          <w:szCs w:val="28"/>
        </w:rPr>
        <w:t xml:space="preserve"> </w:t>
      </w:r>
      <w:r w:rsidRPr="00E0469D">
        <w:rPr>
          <w:rFonts w:cs="Courier New"/>
          <w:color w:val="000000"/>
          <w:sz w:val="28"/>
          <w:szCs w:val="28"/>
        </w:rPr>
        <w:t>Accuracy: 0.66975</w:t>
      </w:r>
    </w:p>
    <w:p w:rsidR="00C14836" w:rsidRPr="00B81A9D" w:rsidRDefault="00C14836" w:rsidP="00B81A9D">
      <w:pPr>
        <w:pStyle w:val="ListParagraph"/>
        <w:numPr>
          <w:ilvl w:val="0"/>
          <w:numId w:val="4"/>
        </w:numPr>
        <w:jc w:val="both"/>
        <w:rPr>
          <w:b/>
          <w:sz w:val="28"/>
          <w:szCs w:val="28"/>
        </w:rPr>
      </w:pPr>
      <w:r w:rsidRPr="00B81A9D">
        <w:rPr>
          <w:b/>
          <w:sz w:val="28"/>
          <w:szCs w:val="28"/>
        </w:rPr>
        <w:t xml:space="preserve">K = 5 </w:t>
      </w:r>
    </w:p>
    <w:p w:rsidR="00C14836" w:rsidRPr="00B81A9D" w:rsidRDefault="00C14836" w:rsidP="00B81A9D">
      <w:pPr>
        <w:jc w:val="both"/>
        <w:rPr>
          <w:sz w:val="28"/>
          <w:szCs w:val="28"/>
        </w:rPr>
      </w:pPr>
      <w:r w:rsidRPr="00B81A9D">
        <w:rPr>
          <w:sz w:val="28"/>
          <w:szCs w:val="28"/>
        </w:rPr>
        <w:t xml:space="preserve">The total number of rules induced is 236. The rules vary from ones that consist of 1 selector and other </w:t>
      </w:r>
      <w:r w:rsidR="004E6B18" w:rsidRPr="00B81A9D">
        <w:rPr>
          <w:sz w:val="28"/>
          <w:szCs w:val="28"/>
        </w:rPr>
        <w:t>consists</w:t>
      </w:r>
      <w:r w:rsidRPr="00B81A9D">
        <w:rPr>
          <w:sz w:val="28"/>
          <w:szCs w:val="28"/>
        </w:rPr>
        <w:t xml:space="preserve"> of 4 or more selectors. The most significant rules along with their precision and coverage can be found in the table.</w:t>
      </w:r>
    </w:p>
    <w:tbl>
      <w:tblPr>
        <w:tblW w:w="9436" w:type="dxa"/>
        <w:tblInd w:w="93" w:type="dxa"/>
        <w:tblLook w:val="04A0"/>
      </w:tblPr>
      <w:tblGrid>
        <w:gridCol w:w="6536"/>
        <w:gridCol w:w="1417"/>
        <w:gridCol w:w="1483"/>
      </w:tblGrid>
      <w:tr w:rsidR="00C14836" w:rsidRPr="00C14836" w:rsidTr="00C14836">
        <w:trPr>
          <w:trHeight w:val="300"/>
        </w:trPr>
        <w:tc>
          <w:tcPr>
            <w:tcW w:w="6536"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C14836" w:rsidRPr="00C14836" w:rsidRDefault="00C14836" w:rsidP="00C14836">
            <w:pPr>
              <w:spacing w:after="0" w:line="240" w:lineRule="auto"/>
              <w:rPr>
                <w:rFonts w:ascii="Calibri" w:eastAsia="Times New Roman" w:hAnsi="Calibri" w:cs="Times New Roman"/>
                <w:b/>
                <w:bCs/>
                <w:color w:val="3F3F3F"/>
              </w:rPr>
            </w:pPr>
            <w:r w:rsidRPr="00C14836">
              <w:rPr>
                <w:rFonts w:ascii="Calibri" w:eastAsia="Times New Roman" w:hAnsi="Calibri" w:cs="Times New Roman"/>
                <w:b/>
                <w:bCs/>
                <w:color w:val="3F3F3F"/>
              </w:rPr>
              <w:t>Rules</w:t>
            </w:r>
          </w:p>
        </w:tc>
        <w:tc>
          <w:tcPr>
            <w:tcW w:w="1417" w:type="dxa"/>
            <w:tcBorders>
              <w:top w:val="single" w:sz="4" w:space="0" w:color="3F3F3F"/>
              <w:left w:val="nil"/>
              <w:bottom w:val="single" w:sz="4" w:space="0" w:color="3F3F3F"/>
              <w:right w:val="single" w:sz="4" w:space="0" w:color="3F3F3F"/>
            </w:tcBorders>
            <w:shd w:val="clear" w:color="000000" w:fill="F2F2F2"/>
            <w:noWrap/>
            <w:vAlign w:val="bottom"/>
            <w:hideMark/>
          </w:tcPr>
          <w:p w:rsidR="00C14836" w:rsidRPr="00C14836" w:rsidRDefault="00C14836" w:rsidP="00C14836">
            <w:pPr>
              <w:spacing w:after="0" w:line="240" w:lineRule="auto"/>
              <w:rPr>
                <w:rFonts w:ascii="Calibri" w:eastAsia="Times New Roman" w:hAnsi="Calibri" w:cs="Times New Roman"/>
                <w:b/>
                <w:bCs/>
                <w:color w:val="3F3F3F"/>
              </w:rPr>
            </w:pPr>
            <w:r w:rsidRPr="00C14836">
              <w:rPr>
                <w:rFonts w:ascii="Calibri" w:eastAsia="Times New Roman" w:hAnsi="Calibri" w:cs="Times New Roman"/>
                <w:b/>
                <w:bCs/>
                <w:color w:val="3F3F3F"/>
              </w:rPr>
              <w:t>Coverage</w:t>
            </w:r>
          </w:p>
        </w:tc>
        <w:tc>
          <w:tcPr>
            <w:tcW w:w="1483" w:type="dxa"/>
            <w:tcBorders>
              <w:top w:val="single" w:sz="4" w:space="0" w:color="3F3F3F"/>
              <w:left w:val="nil"/>
              <w:bottom w:val="single" w:sz="4" w:space="0" w:color="3F3F3F"/>
              <w:right w:val="single" w:sz="4" w:space="0" w:color="3F3F3F"/>
            </w:tcBorders>
            <w:shd w:val="clear" w:color="000000" w:fill="F2F2F2"/>
            <w:noWrap/>
            <w:vAlign w:val="bottom"/>
            <w:hideMark/>
          </w:tcPr>
          <w:p w:rsidR="00C14836" w:rsidRPr="00C14836" w:rsidRDefault="00C14836" w:rsidP="00C14836">
            <w:pPr>
              <w:spacing w:after="0" w:line="240" w:lineRule="auto"/>
              <w:rPr>
                <w:rFonts w:ascii="Calibri" w:eastAsia="Times New Roman" w:hAnsi="Calibri" w:cs="Times New Roman"/>
                <w:b/>
                <w:bCs/>
                <w:color w:val="3F3F3F"/>
              </w:rPr>
            </w:pPr>
            <w:r w:rsidRPr="00C14836">
              <w:rPr>
                <w:rFonts w:ascii="Calibri" w:eastAsia="Times New Roman" w:hAnsi="Calibri" w:cs="Times New Roman"/>
                <w:b/>
                <w:bCs/>
                <w:color w:val="3F3F3F"/>
              </w:rPr>
              <w:t>Precision:</w:t>
            </w:r>
          </w:p>
        </w:tc>
      </w:tr>
      <w:tr w:rsidR="00C14836" w:rsidRPr="00C14836" w:rsidTr="00C14836">
        <w:trPr>
          <w:trHeight w:val="300"/>
        </w:trPr>
        <w:tc>
          <w:tcPr>
            <w:tcW w:w="6536" w:type="dxa"/>
            <w:tcBorders>
              <w:top w:val="nil"/>
              <w:left w:val="single" w:sz="4" w:space="0" w:color="3F3F3F"/>
              <w:bottom w:val="single" w:sz="4" w:space="0" w:color="3F3F3F"/>
              <w:right w:val="single" w:sz="4" w:space="0" w:color="3F3F3F"/>
            </w:tcBorders>
            <w:shd w:val="clear" w:color="000000" w:fill="F2F2F2"/>
            <w:noWrap/>
            <w:vAlign w:val="bottom"/>
            <w:hideMark/>
          </w:tcPr>
          <w:p w:rsidR="00C14836" w:rsidRPr="00C14836" w:rsidRDefault="00C14836" w:rsidP="00C14836">
            <w:pPr>
              <w:spacing w:after="0" w:line="240" w:lineRule="auto"/>
              <w:rPr>
                <w:rFonts w:ascii="Calibri" w:eastAsia="Times New Roman" w:hAnsi="Calibri" w:cs="Times New Roman"/>
                <w:b/>
                <w:bCs/>
                <w:color w:val="3F3F3F"/>
              </w:rPr>
            </w:pPr>
            <w:r w:rsidRPr="00C14836">
              <w:rPr>
                <w:rFonts w:ascii="Calibri" w:eastAsia="Times New Roman" w:hAnsi="Calibri" w:cs="Times New Roman"/>
                <w:b/>
                <w:bCs/>
                <w:color w:val="3F3F3F"/>
              </w:rPr>
              <w:t>Attr_7=</w:t>
            </w:r>
            <w:proofErr w:type="spellStart"/>
            <w:r w:rsidRPr="00C14836">
              <w:rPr>
                <w:rFonts w:ascii="Calibri" w:eastAsia="Times New Roman" w:hAnsi="Calibri" w:cs="Times New Roman"/>
                <w:b/>
                <w:bCs/>
                <w:color w:val="3F3F3F"/>
              </w:rPr>
              <w:t>not_recom</w:t>
            </w:r>
            <w:proofErr w:type="spellEnd"/>
            <w:r w:rsidRPr="00C14836">
              <w:rPr>
                <w:rFonts w:ascii="Calibri" w:eastAsia="Times New Roman" w:hAnsi="Calibri" w:cs="Times New Roman"/>
                <w:b/>
                <w:bCs/>
                <w:color w:val="3F3F3F"/>
              </w:rPr>
              <w:t xml:space="preserve">  =&gt;  </w:t>
            </w:r>
            <w:proofErr w:type="spellStart"/>
            <w:r w:rsidRPr="00C14836">
              <w:rPr>
                <w:rFonts w:ascii="Calibri" w:eastAsia="Times New Roman" w:hAnsi="Calibri" w:cs="Times New Roman"/>
                <w:b/>
                <w:bCs/>
                <w:color w:val="3F3F3F"/>
              </w:rPr>
              <w:t>not_recom</w:t>
            </w:r>
            <w:proofErr w:type="spellEnd"/>
          </w:p>
        </w:tc>
        <w:tc>
          <w:tcPr>
            <w:tcW w:w="1417" w:type="dxa"/>
            <w:tcBorders>
              <w:top w:val="nil"/>
              <w:left w:val="nil"/>
              <w:bottom w:val="single" w:sz="4" w:space="0" w:color="3F3F3F"/>
              <w:right w:val="single" w:sz="4" w:space="0" w:color="3F3F3F"/>
            </w:tcBorders>
            <w:shd w:val="clear" w:color="000000" w:fill="F2F2F2"/>
            <w:noWrap/>
            <w:vAlign w:val="bottom"/>
            <w:hideMark/>
          </w:tcPr>
          <w:p w:rsidR="00C14836" w:rsidRPr="00C14836" w:rsidRDefault="00C14836" w:rsidP="00C14836">
            <w:pPr>
              <w:spacing w:after="0" w:line="240" w:lineRule="auto"/>
              <w:rPr>
                <w:rFonts w:ascii="Calibri" w:eastAsia="Times New Roman" w:hAnsi="Calibri" w:cs="Times New Roman"/>
                <w:color w:val="3F3F3F"/>
              </w:rPr>
            </w:pPr>
            <w:r w:rsidRPr="00C14836">
              <w:rPr>
                <w:rFonts w:ascii="Calibri" w:eastAsia="Times New Roman" w:hAnsi="Calibri" w:cs="Times New Roman"/>
                <w:color w:val="3F3F3F"/>
              </w:rPr>
              <w:t>0.33333</w:t>
            </w:r>
          </w:p>
        </w:tc>
        <w:tc>
          <w:tcPr>
            <w:tcW w:w="1483" w:type="dxa"/>
            <w:tcBorders>
              <w:top w:val="nil"/>
              <w:left w:val="nil"/>
              <w:bottom w:val="single" w:sz="4" w:space="0" w:color="3F3F3F"/>
              <w:right w:val="single" w:sz="4" w:space="0" w:color="3F3F3F"/>
            </w:tcBorders>
            <w:shd w:val="clear" w:color="000000" w:fill="F2F2F2"/>
            <w:noWrap/>
            <w:vAlign w:val="bottom"/>
            <w:hideMark/>
          </w:tcPr>
          <w:p w:rsidR="00C14836" w:rsidRPr="00C14836" w:rsidRDefault="00C14836" w:rsidP="00C14836">
            <w:pPr>
              <w:spacing w:after="0" w:line="240" w:lineRule="auto"/>
              <w:rPr>
                <w:rFonts w:ascii="Calibri" w:eastAsia="Times New Roman" w:hAnsi="Calibri" w:cs="Times New Roman"/>
                <w:color w:val="3F3F3F"/>
              </w:rPr>
            </w:pPr>
            <w:r w:rsidRPr="00C14836">
              <w:rPr>
                <w:rFonts w:ascii="Calibri" w:eastAsia="Times New Roman" w:hAnsi="Calibri" w:cs="Times New Roman"/>
                <w:color w:val="3F3F3F"/>
              </w:rPr>
              <w:t>1.0000</w:t>
            </w:r>
          </w:p>
        </w:tc>
      </w:tr>
      <w:tr w:rsidR="00C14836" w:rsidRPr="00C14836" w:rsidTr="00C14836">
        <w:trPr>
          <w:trHeight w:val="300"/>
        </w:trPr>
        <w:tc>
          <w:tcPr>
            <w:tcW w:w="6536" w:type="dxa"/>
            <w:tcBorders>
              <w:top w:val="nil"/>
              <w:left w:val="single" w:sz="4" w:space="0" w:color="3F3F3F"/>
              <w:bottom w:val="single" w:sz="4" w:space="0" w:color="3F3F3F"/>
              <w:right w:val="single" w:sz="4" w:space="0" w:color="3F3F3F"/>
            </w:tcBorders>
            <w:shd w:val="clear" w:color="000000" w:fill="F2F2F2"/>
            <w:noWrap/>
            <w:vAlign w:val="bottom"/>
            <w:hideMark/>
          </w:tcPr>
          <w:p w:rsidR="00C14836" w:rsidRPr="00C14836" w:rsidRDefault="00C14836" w:rsidP="00C14836">
            <w:pPr>
              <w:spacing w:after="0" w:line="240" w:lineRule="auto"/>
              <w:rPr>
                <w:rFonts w:ascii="Calibri" w:eastAsia="Times New Roman" w:hAnsi="Calibri" w:cs="Times New Roman"/>
                <w:b/>
                <w:bCs/>
                <w:color w:val="3F3F3F"/>
              </w:rPr>
            </w:pPr>
            <w:r w:rsidRPr="00C14836">
              <w:rPr>
                <w:rFonts w:ascii="Calibri" w:eastAsia="Times New Roman" w:hAnsi="Calibri" w:cs="Times New Roman"/>
                <w:b/>
                <w:bCs/>
                <w:color w:val="3F3F3F"/>
              </w:rPr>
              <w:t>Attr_1=</w:t>
            </w:r>
            <w:proofErr w:type="spellStart"/>
            <w:r w:rsidRPr="00C14836">
              <w:rPr>
                <w:rFonts w:ascii="Calibri" w:eastAsia="Times New Roman" w:hAnsi="Calibri" w:cs="Times New Roman"/>
                <w:b/>
                <w:bCs/>
                <w:color w:val="3F3F3F"/>
              </w:rPr>
              <w:t>less_proper</w:t>
            </w:r>
            <w:proofErr w:type="spellEnd"/>
            <w:r w:rsidRPr="00C14836">
              <w:rPr>
                <w:rFonts w:ascii="Calibri" w:eastAsia="Times New Roman" w:hAnsi="Calibri" w:cs="Times New Roman"/>
                <w:b/>
                <w:bCs/>
                <w:color w:val="3F3F3F"/>
              </w:rPr>
              <w:t xml:space="preserve"> &amp; Attr_6=problematic  =&gt;  priority</w:t>
            </w:r>
          </w:p>
        </w:tc>
        <w:tc>
          <w:tcPr>
            <w:tcW w:w="1417" w:type="dxa"/>
            <w:tcBorders>
              <w:top w:val="nil"/>
              <w:left w:val="nil"/>
              <w:bottom w:val="single" w:sz="4" w:space="0" w:color="3F3F3F"/>
              <w:right w:val="single" w:sz="4" w:space="0" w:color="3F3F3F"/>
            </w:tcBorders>
            <w:shd w:val="clear" w:color="000000" w:fill="F2F2F2"/>
            <w:noWrap/>
            <w:vAlign w:val="bottom"/>
            <w:hideMark/>
          </w:tcPr>
          <w:p w:rsidR="00C14836" w:rsidRPr="00C14836" w:rsidRDefault="00C14836" w:rsidP="00C14836">
            <w:pPr>
              <w:spacing w:after="0" w:line="240" w:lineRule="auto"/>
              <w:rPr>
                <w:rFonts w:ascii="Calibri" w:eastAsia="Times New Roman" w:hAnsi="Calibri" w:cs="Times New Roman"/>
                <w:color w:val="3F3F3F"/>
              </w:rPr>
            </w:pPr>
            <w:r w:rsidRPr="00C14836">
              <w:rPr>
                <w:rFonts w:ascii="Calibri" w:eastAsia="Times New Roman" w:hAnsi="Calibri" w:cs="Times New Roman"/>
                <w:color w:val="3F3F3F"/>
              </w:rPr>
              <w:t>0.04938</w:t>
            </w:r>
          </w:p>
        </w:tc>
        <w:tc>
          <w:tcPr>
            <w:tcW w:w="1483" w:type="dxa"/>
            <w:tcBorders>
              <w:top w:val="nil"/>
              <w:left w:val="nil"/>
              <w:bottom w:val="single" w:sz="4" w:space="0" w:color="3F3F3F"/>
              <w:right w:val="single" w:sz="4" w:space="0" w:color="3F3F3F"/>
            </w:tcBorders>
            <w:shd w:val="clear" w:color="000000" w:fill="F2F2F2"/>
            <w:noWrap/>
            <w:vAlign w:val="bottom"/>
            <w:hideMark/>
          </w:tcPr>
          <w:p w:rsidR="00C14836" w:rsidRPr="00C14836" w:rsidRDefault="00C14836" w:rsidP="00C14836">
            <w:pPr>
              <w:spacing w:after="0" w:line="240" w:lineRule="auto"/>
              <w:rPr>
                <w:rFonts w:ascii="Calibri" w:eastAsia="Times New Roman" w:hAnsi="Calibri" w:cs="Times New Roman"/>
                <w:color w:val="3F3F3F"/>
              </w:rPr>
            </w:pPr>
            <w:r w:rsidRPr="00C14836">
              <w:rPr>
                <w:rFonts w:ascii="Calibri" w:eastAsia="Times New Roman" w:hAnsi="Calibri" w:cs="Times New Roman"/>
                <w:color w:val="3F3F3F"/>
              </w:rPr>
              <w:t xml:space="preserve"> 0.34375</w:t>
            </w:r>
          </w:p>
        </w:tc>
      </w:tr>
      <w:tr w:rsidR="00C14836" w:rsidRPr="00C14836" w:rsidTr="00C14836">
        <w:trPr>
          <w:trHeight w:val="300"/>
        </w:trPr>
        <w:tc>
          <w:tcPr>
            <w:tcW w:w="6536" w:type="dxa"/>
            <w:tcBorders>
              <w:top w:val="nil"/>
              <w:left w:val="single" w:sz="4" w:space="0" w:color="3F3F3F"/>
              <w:bottom w:val="single" w:sz="4" w:space="0" w:color="3F3F3F"/>
              <w:right w:val="single" w:sz="4" w:space="0" w:color="3F3F3F"/>
            </w:tcBorders>
            <w:shd w:val="clear" w:color="000000" w:fill="F2F2F2"/>
            <w:noWrap/>
            <w:vAlign w:val="bottom"/>
            <w:hideMark/>
          </w:tcPr>
          <w:p w:rsidR="00C14836" w:rsidRPr="00C14836" w:rsidRDefault="00C14836" w:rsidP="00C14836">
            <w:pPr>
              <w:spacing w:after="0" w:line="240" w:lineRule="auto"/>
              <w:rPr>
                <w:rFonts w:ascii="Calibri" w:eastAsia="Times New Roman" w:hAnsi="Calibri" w:cs="Times New Roman"/>
                <w:b/>
                <w:bCs/>
                <w:color w:val="3F3F3F"/>
              </w:rPr>
            </w:pPr>
            <w:r w:rsidRPr="00C14836">
              <w:rPr>
                <w:rFonts w:ascii="Calibri" w:eastAsia="Times New Roman" w:hAnsi="Calibri" w:cs="Times New Roman"/>
                <w:b/>
                <w:bCs/>
                <w:color w:val="3F3F3F"/>
              </w:rPr>
              <w:t>Attr_1=</w:t>
            </w:r>
            <w:proofErr w:type="spellStart"/>
            <w:r w:rsidRPr="00C14836">
              <w:rPr>
                <w:rFonts w:ascii="Calibri" w:eastAsia="Times New Roman" w:hAnsi="Calibri" w:cs="Times New Roman"/>
                <w:b/>
                <w:bCs/>
                <w:color w:val="3F3F3F"/>
              </w:rPr>
              <w:t>less_proper</w:t>
            </w:r>
            <w:proofErr w:type="spellEnd"/>
            <w:r w:rsidRPr="00C14836">
              <w:rPr>
                <w:rFonts w:ascii="Calibri" w:eastAsia="Times New Roman" w:hAnsi="Calibri" w:cs="Times New Roman"/>
                <w:b/>
                <w:bCs/>
                <w:color w:val="3F3F3F"/>
              </w:rPr>
              <w:t xml:space="preserve"> &amp; Attr_7=priority  =&gt;  priority</w:t>
            </w:r>
          </w:p>
        </w:tc>
        <w:tc>
          <w:tcPr>
            <w:tcW w:w="1417" w:type="dxa"/>
            <w:tcBorders>
              <w:top w:val="nil"/>
              <w:left w:val="nil"/>
              <w:bottom w:val="single" w:sz="4" w:space="0" w:color="3F3F3F"/>
              <w:right w:val="single" w:sz="4" w:space="0" w:color="3F3F3F"/>
            </w:tcBorders>
            <w:shd w:val="clear" w:color="000000" w:fill="F2F2F2"/>
            <w:noWrap/>
            <w:vAlign w:val="bottom"/>
            <w:hideMark/>
          </w:tcPr>
          <w:p w:rsidR="00C14836" w:rsidRPr="00C14836" w:rsidRDefault="00C14836" w:rsidP="00C14836">
            <w:pPr>
              <w:spacing w:after="0" w:line="240" w:lineRule="auto"/>
              <w:rPr>
                <w:rFonts w:ascii="Calibri" w:eastAsia="Times New Roman" w:hAnsi="Calibri" w:cs="Times New Roman"/>
                <w:color w:val="3F3F3F"/>
              </w:rPr>
            </w:pPr>
            <w:r w:rsidRPr="00C14836">
              <w:rPr>
                <w:rFonts w:ascii="Calibri" w:eastAsia="Times New Roman" w:hAnsi="Calibri" w:cs="Times New Roman"/>
                <w:color w:val="3F3F3F"/>
              </w:rPr>
              <w:t>0.04938</w:t>
            </w:r>
          </w:p>
        </w:tc>
        <w:tc>
          <w:tcPr>
            <w:tcW w:w="1483" w:type="dxa"/>
            <w:tcBorders>
              <w:top w:val="nil"/>
              <w:left w:val="nil"/>
              <w:bottom w:val="single" w:sz="4" w:space="0" w:color="3F3F3F"/>
              <w:right w:val="single" w:sz="4" w:space="0" w:color="3F3F3F"/>
            </w:tcBorders>
            <w:shd w:val="clear" w:color="000000" w:fill="F2F2F2"/>
            <w:noWrap/>
            <w:vAlign w:val="bottom"/>
            <w:hideMark/>
          </w:tcPr>
          <w:p w:rsidR="00C14836" w:rsidRPr="00C14836" w:rsidRDefault="00C14836" w:rsidP="00C14836">
            <w:pPr>
              <w:spacing w:after="0" w:line="240" w:lineRule="auto"/>
              <w:rPr>
                <w:rFonts w:ascii="Calibri" w:eastAsia="Times New Roman" w:hAnsi="Calibri" w:cs="Times New Roman"/>
                <w:color w:val="3F3F3F"/>
              </w:rPr>
            </w:pPr>
            <w:r w:rsidRPr="00C14836">
              <w:rPr>
                <w:rFonts w:ascii="Calibri" w:eastAsia="Times New Roman" w:hAnsi="Calibri" w:cs="Times New Roman"/>
                <w:color w:val="3F3F3F"/>
              </w:rPr>
              <w:t>0.34375</w:t>
            </w:r>
          </w:p>
        </w:tc>
      </w:tr>
      <w:tr w:rsidR="00C14836" w:rsidRPr="00C14836" w:rsidTr="00C14836">
        <w:trPr>
          <w:trHeight w:val="300"/>
        </w:trPr>
        <w:tc>
          <w:tcPr>
            <w:tcW w:w="6536" w:type="dxa"/>
            <w:tcBorders>
              <w:top w:val="nil"/>
              <w:left w:val="single" w:sz="4" w:space="0" w:color="3F3F3F"/>
              <w:bottom w:val="single" w:sz="4" w:space="0" w:color="3F3F3F"/>
              <w:right w:val="single" w:sz="4" w:space="0" w:color="3F3F3F"/>
            </w:tcBorders>
            <w:shd w:val="clear" w:color="000000" w:fill="F2F2F2"/>
            <w:noWrap/>
            <w:vAlign w:val="bottom"/>
            <w:hideMark/>
          </w:tcPr>
          <w:p w:rsidR="00C14836" w:rsidRPr="00C14836" w:rsidRDefault="00C14836" w:rsidP="00C14836">
            <w:pPr>
              <w:spacing w:after="0" w:line="240" w:lineRule="auto"/>
              <w:rPr>
                <w:rFonts w:ascii="Calibri" w:eastAsia="Times New Roman" w:hAnsi="Calibri" w:cs="Times New Roman"/>
                <w:b/>
                <w:bCs/>
                <w:color w:val="3F3F3F"/>
              </w:rPr>
            </w:pPr>
            <w:r w:rsidRPr="00C14836">
              <w:rPr>
                <w:rFonts w:ascii="Calibri" w:eastAsia="Times New Roman" w:hAnsi="Calibri" w:cs="Times New Roman"/>
                <w:b/>
                <w:bCs/>
                <w:color w:val="3F3F3F"/>
              </w:rPr>
              <w:t>Attr_1=</w:t>
            </w:r>
            <w:proofErr w:type="spellStart"/>
            <w:r w:rsidRPr="00C14836">
              <w:rPr>
                <w:rFonts w:ascii="Calibri" w:eastAsia="Times New Roman" w:hAnsi="Calibri" w:cs="Times New Roman"/>
                <w:b/>
                <w:bCs/>
                <w:color w:val="3F3F3F"/>
              </w:rPr>
              <w:t>very_crit</w:t>
            </w:r>
            <w:proofErr w:type="spellEnd"/>
            <w:r w:rsidRPr="00C14836">
              <w:rPr>
                <w:rFonts w:ascii="Calibri" w:eastAsia="Times New Roman" w:hAnsi="Calibri" w:cs="Times New Roman"/>
                <w:b/>
                <w:bCs/>
                <w:color w:val="3F3F3F"/>
              </w:rPr>
              <w:t xml:space="preserve"> &amp; Attr_3=more &amp; Attr_4=</w:t>
            </w:r>
            <w:proofErr w:type="spellStart"/>
            <w:r w:rsidRPr="00C14836">
              <w:rPr>
                <w:rFonts w:ascii="Calibri" w:eastAsia="Times New Roman" w:hAnsi="Calibri" w:cs="Times New Roman"/>
                <w:b/>
                <w:bCs/>
                <w:color w:val="3F3F3F"/>
              </w:rPr>
              <w:t>less_conv</w:t>
            </w:r>
            <w:proofErr w:type="spellEnd"/>
            <w:r w:rsidRPr="00C14836">
              <w:rPr>
                <w:rFonts w:ascii="Calibri" w:eastAsia="Times New Roman" w:hAnsi="Calibri" w:cs="Times New Roman"/>
                <w:b/>
                <w:bCs/>
                <w:color w:val="3F3F3F"/>
              </w:rPr>
              <w:t xml:space="preserve">  =&gt;  </w:t>
            </w:r>
            <w:proofErr w:type="spellStart"/>
            <w:r w:rsidRPr="00C14836">
              <w:rPr>
                <w:rFonts w:ascii="Calibri" w:eastAsia="Times New Roman" w:hAnsi="Calibri" w:cs="Times New Roman"/>
                <w:b/>
                <w:bCs/>
                <w:color w:val="3F3F3F"/>
              </w:rPr>
              <w:t>spec_prior</w:t>
            </w:r>
            <w:proofErr w:type="spellEnd"/>
          </w:p>
        </w:tc>
        <w:tc>
          <w:tcPr>
            <w:tcW w:w="1417" w:type="dxa"/>
            <w:tcBorders>
              <w:top w:val="nil"/>
              <w:left w:val="nil"/>
              <w:bottom w:val="single" w:sz="4" w:space="0" w:color="3F3F3F"/>
              <w:right w:val="single" w:sz="4" w:space="0" w:color="3F3F3F"/>
            </w:tcBorders>
            <w:shd w:val="clear" w:color="000000" w:fill="F2F2F2"/>
            <w:noWrap/>
            <w:vAlign w:val="bottom"/>
            <w:hideMark/>
          </w:tcPr>
          <w:p w:rsidR="00C14836" w:rsidRPr="00C14836" w:rsidRDefault="00C14836" w:rsidP="00C14836">
            <w:pPr>
              <w:spacing w:after="0" w:line="240" w:lineRule="auto"/>
              <w:rPr>
                <w:rFonts w:ascii="Calibri" w:eastAsia="Times New Roman" w:hAnsi="Calibri" w:cs="Times New Roman"/>
                <w:color w:val="3F3F3F"/>
              </w:rPr>
            </w:pPr>
            <w:r w:rsidRPr="00C14836">
              <w:rPr>
                <w:rFonts w:ascii="Calibri" w:eastAsia="Times New Roman" w:hAnsi="Calibri" w:cs="Times New Roman"/>
                <w:color w:val="3F3F3F"/>
              </w:rPr>
              <w:t>0.01235</w:t>
            </w:r>
          </w:p>
        </w:tc>
        <w:tc>
          <w:tcPr>
            <w:tcW w:w="1483" w:type="dxa"/>
            <w:tcBorders>
              <w:top w:val="nil"/>
              <w:left w:val="nil"/>
              <w:bottom w:val="single" w:sz="4" w:space="0" w:color="3F3F3F"/>
              <w:right w:val="single" w:sz="4" w:space="0" w:color="3F3F3F"/>
            </w:tcBorders>
            <w:shd w:val="clear" w:color="000000" w:fill="F2F2F2"/>
            <w:noWrap/>
            <w:vAlign w:val="bottom"/>
            <w:hideMark/>
          </w:tcPr>
          <w:p w:rsidR="00C14836" w:rsidRPr="00C14836" w:rsidRDefault="00C14836" w:rsidP="00C14836">
            <w:pPr>
              <w:spacing w:after="0" w:line="240" w:lineRule="auto"/>
              <w:rPr>
                <w:rFonts w:ascii="Calibri" w:eastAsia="Times New Roman" w:hAnsi="Calibri" w:cs="Times New Roman"/>
                <w:color w:val="3F3F3F"/>
              </w:rPr>
            </w:pPr>
            <w:r w:rsidRPr="00C14836">
              <w:rPr>
                <w:rFonts w:ascii="Calibri" w:eastAsia="Times New Roman" w:hAnsi="Calibri" w:cs="Times New Roman"/>
                <w:color w:val="3F3F3F"/>
              </w:rPr>
              <w:t>1.0000</w:t>
            </w:r>
          </w:p>
        </w:tc>
      </w:tr>
      <w:tr w:rsidR="00C14836" w:rsidRPr="00C14836" w:rsidTr="00C14836">
        <w:trPr>
          <w:trHeight w:val="300"/>
        </w:trPr>
        <w:tc>
          <w:tcPr>
            <w:tcW w:w="6536" w:type="dxa"/>
            <w:tcBorders>
              <w:top w:val="nil"/>
              <w:left w:val="single" w:sz="4" w:space="0" w:color="3F3F3F"/>
              <w:bottom w:val="single" w:sz="4" w:space="0" w:color="3F3F3F"/>
              <w:right w:val="single" w:sz="4" w:space="0" w:color="3F3F3F"/>
            </w:tcBorders>
            <w:shd w:val="clear" w:color="000000" w:fill="F2F2F2"/>
            <w:noWrap/>
            <w:vAlign w:val="bottom"/>
            <w:hideMark/>
          </w:tcPr>
          <w:p w:rsidR="00C14836" w:rsidRPr="00C14836" w:rsidRDefault="00C14836" w:rsidP="00C14836">
            <w:pPr>
              <w:spacing w:after="0" w:line="240" w:lineRule="auto"/>
              <w:rPr>
                <w:rFonts w:ascii="Calibri" w:eastAsia="Times New Roman" w:hAnsi="Calibri" w:cs="Times New Roman"/>
                <w:b/>
                <w:bCs/>
                <w:color w:val="3F3F3F"/>
              </w:rPr>
            </w:pPr>
            <w:r w:rsidRPr="00C14836">
              <w:rPr>
                <w:rFonts w:ascii="Calibri" w:eastAsia="Times New Roman" w:hAnsi="Calibri" w:cs="Times New Roman"/>
                <w:b/>
                <w:bCs/>
                <w:color w:val="3F3F3F"/>
              </w:rPr>
              <w:t>Attr_1=</w:t>
            </w:r>
            <w:proofErr w:type="spellStart"/>
            <w:r w:rsidRPr="00C14836">
              <w:rPr>
                <w:rFonts w:ascii="Calibri" w:eastAsia="Times New Roman" w:hAnsi="Calibri" w:cs="Times New Roman"/>
                <w:b/>
                <w:bCs/>
                <w:color w:val="3F3F3F"/>
              </w:rPr>
              <w:t>very_crit</w:t>
            </w:r>
            <w:proofErr w:type="spellEnd"/>
            <w:r w:rsidRPr="00C14836">
              <w:rPr>
                <w:rFonts w:ascii="Calibri" w:eastAsia="Times New Roman" w:hAnsi="Calibri" w:cs="Times New Roman"/>
                <w:b/>
                <w:bCs/>
                <w:color w:val="3F3F3F"/>
              </w:rPr>
              <w:t xml:space="preserve"> &amp; Attr_3=3 &amp; Attr_4=</w:t>
            </w:r>
            <w:proofErr w:type="spellStart"/>
            <w:r w:rsidRPr="00C14836">
              <w:rPr>
                <w:rFonts w:ascii="Calibri" w:eastAsia="Times New Roman" w:hAnsi="Calibri" w:cs="Times New Roman"/>
                <w:b/>
                <w:bCs/>
                <w:color w:val="3F3F3F"/>
              </w:rPr>
              <w:t>less_conv</w:t>
            </w:r>
            <w:proofErr w:type="spellEnd"/>
            <w:r w:rsidRPr="00C14836">
              <w:rPr>
                <w:rFonts w:ascii="Calibri" w:eastAsia="Times New Roman" w:hAnsi="Calibri" w:cs="Times New Roman"/>
                <w:b/>
                <w:bCs/>
                <w:color w:val="3F3F3F"/>
              </w:rPr>
              <w:t xml:space="preserve">  =&gt;  </w:t>
            </w:r>
            <w:proofErr w:type="spellStart"/>
            <w:r w:rsidRPr="00C14836">
              <w:rPr>
                <w:rFonts w:ascii="Calibri" w:eastAsia="Times New Roman" w:hAnsi="Calibri" w:cs="Times New Roman"/>
                <w:b/>
                <w:bCs/>
                <w:color w:val="3F3F3F"/>
              </w:rPr>
              <w:t>spec_prior</w:t>
            </w:r>
            <w:proofErr w:type="spellEnd"/>
          </w:p>
        </w:tc>
        <w:tc>
          <w:tcPr>
            <w:tcW w:w="1417" w:type="dxa"/>
            <w:tcBorders>
              <w:top w:val="nil"/>
              <w:left w:val="nil"/>
              <w:bottom w:val="single" w:sz="4" w:space="0" w:color="3F3F3F"/>
              <w:right w:val="single" w:sz="4" w:space="0" w:color="3F3F3F"/>
            </w:tcBorders>
            <w:shd w:val="clear" w:color="000000" w:fill="F2F2F2"/>
            <w:noWrap/>
            <w:vAlign w:val="bottom"/>
            <w:hideMark/>
          </w:tcPr>
          <w:p w:rsidR="00C14836" w:rsidRPr="00C14836" w:rsidRDefault="00C14836" w:rsidP="00C14836">
            <w:pPr>
              <w:spacing w:after="0" w:line="240" w:lineRule="auto"/>
              <w:rPr>
                <w:rFonts w:ascii="Calibri" w:eastAsia="Times New Roman" w:hAnsi="Calibri" w:cs="Times New Roman"/>
                <w:color w:val="3F3F3F"/>
              </w:rPr>
            </w:pPr>
            <w:r w:rsidRPr="00C14836">
              <w:rPr>
                <w:rFonts w:ascii="Calibri" w:eastAsia="Times New Roman" w:hAnsi="Calibri" w:cs="Times New Roman"/>
                <w:color w:val="3F3F3F"/>
              </w:rPr>
              <w:t>0.01235</w:t>
            </w:r>
          </w:p>
        </w:tc>
        <w:tc>
          <w:tcPr>
            <w:tcW w:w="1483" w:type="dxa"/>
            <w:tcBorders>
              <w:top w:val="nil"/>
              <w:left w:val="nil"/>
              <w:bottom w:val="single" w:sz="4" w:space="0" w:color="3F3F3F"/>
              <w:right w:val="single" w:sz="4" w:space="0" w:color="3F3F3F"/>
            </w:tcBorders>
            <w:shd w:val="clear" w:color="000000" w:fill="F2F2F2"/>
            <w:noWrap/>
            <w:vAlign w:val="bottom"/>
            <w:hideMark/>
          </w:tcPr>
          <w:p w:rsidR="00C14836" w:rsidRPr="00C14836" w:rsidRDefault="00C14836" w:rsidP="00C14836">
            <w:pPr>
              <w:spacing w:after="0" w:line="240" w:lineRule="auto"/>
              <w:rPr>
                <w:rFonts w:ascii="Calibri" w:eastAsia="Times New Roman" w:hAnsi="Calibri" w:cs="Times New Roman"/>
                <w:color w:val="3F3F3F"/>
              </w:rPr>
            </w:pPr>
            <w:r w:rsidRPr="00C14836">
              <w:rPr>
                <w:rFonts w:ascii="Calibri" w:eastAsia="Times New Roman" w:hAnsi="Calibri" w:cs="Times New Roman"/>
                <w:color w:val="3F3F3F"/>
              </w:rPr>
              <w:t>1.0000</w:t>
            </w:r>
          </w:p>
        </w:tc>
      </w:tr>
    </w:tbl>
    <w:p w:rsidR="00C14836" w:rsidRPr="00B81A9D" w:rsidRDefault="00C14836" w:rsidP="00B81A9D">
      <w:pPr>
        <w:jc w:val="both"/>
        <w:rPr>
          <w:b/>
          <w:sz w:val="28"/>
          <w:szCs w:val="28"/>
        </w:rPr>
      </w:pPr>
    </w:p>
    <w:p w:rsidR="00C14836" w:rsidRPr="00B81A9D" w:rsidRDefault="00C14836" w:rsidP="00B81A9D">
      <w:pPr>
        <w:jc w:val="both"/>
        <w:rPr>
          <w:sz w:val="28"/>
          <w:szCs w:val="28"/>
        </w:rPr>
      </w:pPr>
      <w:r w:rsidRPr="00B81A9D">
        <w:rPr>
          <w:sz w:val="28"/>
          <w:szCs w:val="28"/>
        </w:rPr>
        <w:lastRenderedPageBreak/>
        <w:t>We can see that the first obtained rule is the same: it covers the same amount of examples with 100% accuracy which means that this attribute is important for the classification.</w:t>
      </w:r>
    </w:p>
    <w:p w:rsidR="00C14836" w:rsidRPr="00B81A9D" w:rsidRDefault="00C14836" w:rsidP="00B81A9D">
      <w:pPr>
        <w:jc w:val="both"/>
        <w:rPr>
          <w:rFonts w:cs="Courier New"/>
          <w:color w:val="000000"/>
          <w:sz w:val="28"/>
          <w:szCs w:val="28"/>
        </w:rPr>
      </w:pPr>
      <w:r w:rsidRPr="00B81A9D">
        <w:rPr>
          <w:sz w:val="28"/>
          <w:szCs w:val="28"/>
        </w:rPr>
        <w:t xml:space="preserve">The total accuracy in this case is: </w:t>
      </w:r>
      <w:r w:rsidRPr="00B81A9D">
        <w:rPr>
          <w:rFonts w:cs="Courier New"/>
          <w:color w:val="000000"/>
          <w:sz w:val="28"/>
          <w:szCs w:val="28"/>
        </w:rPr>
        <w:t>Accuracy: 0.74511</w:t>
      </w:r>
    </w:p>
    <w:p w:rsidR="00C14836" w:rsidRPr="00B81A9D" w:rsidRDefault="00C14836" w:rsidP="00B81A9D">
      <w:pPr>
        <w:jc w:val="both"/>
        <w:rPr>
          <w:rFonts w:cs="Courier New"/>
          <w:color w:val="000000"/>
          <w:sz w:val="28"/>
          <w:szCs w:val="28"/>
        </w:rPr>
      </w:pPr>
      <w:r w:rsidRPr="00B81A9D">
        <w:rPr>
          <w:rFonts w:cs="Courier New"/>
          <w:color w:val="000000"/>
          <w:sz w:val="28"/>
          <w:szCs w:val="28"/>
        </w:rPr>
        <w:t xml:space="preserve">Because of the nature of the data set: a lot of examples and more attributes tests with value for k more than 5 are not conducted since </w:t>
      </w:r>
      <w:r w:rsidR="001268BE" w:rsidRPr="00B81A9D">
        <w:rPr>
          <w:rFonts w:cs="Courier New"/>
          <w:color w:val="000000"/>
          <w:sz w:val="28"/>
          <w:szCs w:val="28"/>
        </w:rPr>
        <w:t>the time required for the k-beam search is considerably more</w:t>
      </w:r>
      <w:r w:rsidR="008C1F9E">
        <w:rPr>
          <w:rFonts w:cs="Courier New"/>
          <w:color w:val="000000"/>
          <w:sz w:val="28"/>
          <w:szCs w:val="28"/>
          <w:lang w:val="bg-BG"/>
        </w:rPr>
        <w:t xml:space="preserve"> </w:t>
      </w:r>
      <w:r w:rsidR="008C1F9E">
        <w:rPr>
          <w:rFonts w:cs="Courier New"/>
          <w:color w:val="000000"/>
          <w:sz w:val="28"/>
          <w:szCs w:val="28"/>
        </w:rPr>
        <w:t>and further tests are not conducted</w:t>
      </w:r>
      <w:r w:rsidR="001268BE" w:rsidRPr="00B81A9D">
        <w:rPr>
          <w:rFonts w:cs="Courier New"/>
          <w:color w:val="000000"/>
          <w:sz w:val="28"/>
          <w:szCs w:val="28"/>
        </w:rPr>
        <w:t>.</w:t>
      </w:r>
    </w:p>
    <w:p w:rsidR="006B6A99" w:rsidRDefault="006B6A99" w:rsidP="006B6A99">
      <w:pPr>
        <w:pStyle w:val="Heading1"/>
      </w:pPr>
      <w:bookmarkStart w:id="11" w:name="_Toc497429801"/>
      <w:r>
        <w:t>Instructions on how to execute the code</w:t>
      </w:r>
      <w:bookmarkEnd w:id="11"/>
      <w:r>
        <w:t xml:space="preserve"> </w:t>
      </w:r>
    </w:p>
    <w:p w:rsidR="00802DBC" w:rsidRPr="00CB07E2" w:rsidRDefault="00802DBC" w:rsidP="00802DBC">
      <w:pPr>
        <w:rPr>
          <w:rFonts w:cs="Arial"/>
          <w:color w:val="000000"/>
          <w:sz w:val="28"/>
          <w:szCs w:val="28"/>
          <w:shd w:val="clear" w:color="auto" w:fill="FFFFFF"/>
        </w:rPr>
      </w:pPr>
      <w:r w:rsidRPr="00CB07E2">
        <w:rPr>
          <w:rFonts w:cs="Arial"/>
          <w:color w:val="000000"/>
          <w:sz w:val="28"/>
          <w:szCs w:val="28"/>
          <w:shd w:val="clear" w:color="auto" w:fill="FFFFFF"/>
        </w:rPr>
        <w:t xml:space="preserve">In order to run a the JAR file containing the CN2 rule based classification algorithm you need to have Java 8 installed on your system, since the implementation uses some of the features of the Java programming language presented in the 1.8 version. To execute the jar file you should run the following command in </w:t>
      </w:r>
      <w:proofErr w:type="spellStart"/>
      <w:r w:rsidRPr="00CB07E2">
        <w:rPr>
          <w:rFonts w:cs="Arial"/>
          <w:color w:val="000000"/>
          <w:sz w:val="28"/>
          <w:szCs w:val="28"/>
          <w:shd w:val="clear" w:color="auto" w:fill="FFFFFF"/>
        </w:rPr>
        <w:t>cmd</w:t>
      </w:r>
      <w:proofErr w:type="spellEnd"/>
      <w:r w:rsidRPr="00CB07E2">
        <w:rPr>
          <w:rFonts w:cs="Arial"/>
          <w:color w:val="000000"/>
          <w:sz w:val="28"/>
          <w:szCs w:val="28"/>
          <w:shd w:val="clear" w:color="auto" w:fill="FFFFFF"/>
        </w:rPr>
        <w:t xml:space="preserve"> on Windows:</w:t>
      </w:r>
    </w:p>
    <w:p w:rsidR="00802DBC" w:rsidRPr="00CB07E2" w:rsidRDefault="00802DBC" w:rsidP="00802DBC">
      <w:pPr>
        <w:rPr>
          <w:rFonts w:cs="Arial"/>
          <w:b/>
          <w:color w:val="000000"/>
          <w:sz w:val="28"/>
          <w:szCs w:val="28"/>
          <w:shd w:val="clear" w:color="auto" w:fill="FFFFFF"/>
        </w:rPr>
      </w:pPr>
      <w:r>
        <w:rPr>
          <w:rFonts w:ascii="Arial" w:hAnsi="Arial" w:cs="Arial"/>
          <w:color w:val="000000"/>
          <w:shd w:val="clear" w:color="auto" w:fill="FFFFFF"/>
        </w:rPr>
        <w:tab/>
      </w:r>
      <w:proofErr w:type="gramStart"/>
      <w:r w:rsidRPr="00CB07E2">
        <w:rPr>
          <w:rFonts w:cs="Arial"/>
          <w:b/>
          <w:color w:val="000000"/>
          <w:sz w:val="28"/>
          <w:szCs w:val="28"/>
          <w:shd w:val="clear" w:color="auto" w:fill="FFFFFF"/>
        </w:rPr>
        <w:t>java</w:t>
      </w:r>
      <w:proofErr w:type="gramEnd"/>
      <w:r w:rsidRPr="00CB07E2">
        <w:rPr>
          <w:rFonts w:cs="Arial"/>
          <w:b/>
          <w:color w:val="000000"/>
          <w:sz w:val="28"/>
          <w:szCs w:val="28"/>
          <w:shd w:val="clear" w:color="auto" w:fill="FFFFFF"/>
        </w:rPr>
        <w:t xml:space="preserve"> -jar Main.jar [dataset]</w:t>
      </w:r>
      <w:r w:rsidR="00CC5119" w:rsidRPr="00CB07E2">
        <w:rPr>
          <w:rFonts w:cs="Arial"/>
          <w:b/>
          <w:color w:val="000000"/>
          <w:sz w:val="28"/>
          <w:szCs w:val="28"/>
          <w:shd w:val="clear" w:color="auto" w:fill="FFFFFF"/>
        </w:rPr>
        <w:t xml:space="preserve"> [k]</w:t>
      </w:r>
    </w:p>
    <w:p w:rsidR="00802DBC" w:rsidRPr="00CB07E2" w:rsidRDefault="00802DBC" w:rsidP="00802DBC">
      <w:pPr>
        <w:rPr>
          <w:rFonts w:cs="Arial"/>
          <w:color w:val="000000"/>
          <w:sz w:val="28"/>
          <w:szCs w:val="28"/>
          <w:shd w:val="clear" w:color="auto" w:fill="FFFFFF"/>
        </w:rPr>
      </w:pPr>
      <w:proofErr w:type="gramStart"/>
      <w:r w:rsidRPr="00CB07E2">
        <w:rPr>
          <w:rFonts w:cs="Arial"/>
          <w:color w:val="000000"/>
          <w:sz w:val="28"/>
          <w:szCs w:val="28"/>
          <w:shd w:val="clear" w:color="auto" w:fill="FFFFFF"/>
        </w:rPr>
        <w:t>where</w:t>
      </w:r>
      <w:proofErr w:type="gramEnd"/>
      <w:r w:rsidRPr="00CB07E2">
        <w:rPr>
          <w:rFonts w:cs="Arial"/>
          <w:color w:val="000000"/>
          <w:sz w:val="28"/>
          <w:szCs w:val="28"/>
          <w:shd w:val="clear" w:color="auto" w:fill="FFFFFF"/>
        </w:rPr>
        <w:t xml:space="preserve"> </w:t>
      </w:r>
      <w:r w:rsidRPr="00CB07E2">
        <w:rPr>
          <w:rFonts w:cs="Arial"/>
          <w:b/>
          <w:color w:val="000000"/>
          <w:sz w:val="28"/>
          <w:szCs w:val="28"/>
          <w:shd w:val="clear" w:color="auto" w:fill="FFFFFF"/>
        </w:rPr>
        <w:t>[dataset]</w:t>
      </w:r>
      <w:r w:rsidRPr="00CB07E2">
        <w:rPr>
          <w:rFonts w:cs="Arial"/>
          <w:color w:val="000000"/>
          <w:sz w:val="28"/>
          <w:szCs w:val="28"/>
          <w:shd w:val="clear" w:color="auto" w:fill="FFFFFF"/>
        </w:rPr>
        <w:t xml:space="preserve"> is the parameter which should contain one of the dataset names:</w:t>
      </w:r>
    </w:p>
    <w:p w:rsidR="00DD4A4F" w:rsidRPr="001B1B3A" w:rsidRDefault="00802DBC" w:rsidP="001B1B3A">
      <w:pPr>
        <w:rPr>
          <w:rFonts w:cs="Arial"/>
          <w:i/>
          <w:color w:val="000000"/>
          <w:sz w:val="28"/>
          <w:szCs w:val="28"/>
          <w:shd w:val="clear" w:color="auto" w:fill="FFFFFF"/>
        </w:rPr>
      </w:pPr>
      <w:r w:rsidRPr="00CB07E2">
        <w:rPr>
          <w:rFonts w:cs="Arial"/>
          <w:color w:val="000000"/>
          <w:sz w:val="28"/>
          <w:szCs w:val="28"/>
          <w:shd w:val="clear" w:color="auto" w:fill="FFFFFF"/>
        </w:rPr>
        <w:tab/>
      </w:r>
      <w:proofErr w:type="spellStart"/>
      <w:r w:rsidR="00166F86" w:rsidRPr="00166F86">
        <w:rPr>
          <w:rFonts w:cs="Arial"/>
          <w:i/>
          <w:color w:val="000000"/>
          <w:sz w:val="28"/>
          <w:szCs w:val="28"/>
          <w:shd w:val="clear" w:color="auto" w:fill="FFFFFF"/>
        </w:rPr>
        <w:t>car</w:t>
      </w:r>
      <w:r w:rsidR="00F60700">
        <w:rPr>
          <w:rFonts w:cs="Arial"/>
          <w:i/>
          <w:color w:val="000000"/>
          <w:sz w:val="28"/>
          <w:szCs w:val="28"/>
          <w:shd w:val="clear" w:color="auto" w:fill="FFFFFF"/>
        </w:rPr>
        <w:t>.data</w:t>
      </w:r>
      <w:proofErr w:type="spellEnd"/>
      <w:r w:rsidR="00166F86" w:rsidRPr="00166F86">
        <w:rPr>
          <w:rFonts w:cs="Arial"/>
          <w:i/>
          <w:color w:val="000000"/>
          <w:sz w:val="28"/>
          <w:szCs w:val="28"/>
          <w:shd w:val="clear" w:color="auto" w:fill="FFFFFF"/>
        </w:rPr>
        <w:t xml:space="preserve">, </w:t>
      </w:r>
      <w:proofErr w:type="spellStart"/>
      <w:r w:rsidR="00F60700" w:rsidRPr="00F60700">
        <w:rPr>
          <w:rFonts w:cs="Arial"/>
          <w:i/>
          <w:color w:val="000000"/>
          <w:sz w:val="28"/>
          <w:szCs w:val="28"/>
          <w:shd w:val="clear" w:color="auto" w:fill="FFFFFF"/>
        </w:rPr>
        <w:t>agaricus-lepiota.data</w:t>
      </w:r>
      <w:proofErr w:type="spellEnd"/>
      <w:r w:rsidR="00166F86" w:rsidRPr="00166F86">
        <w:rPr>
          <w:rFonts w:cs="Arial"/>
          <w:i/>
          <w:color w:val="000000"/>
          <w:sz w:val="28"/>
          <w:szCs w:val="28"/>
          <w:shd w:val="clear" w:color="auto" w:fill="FFFFFF"/>
        </w:rPr>
        <w:t xml:space="preserve">, </w:t>
      </w:r>
      <w:proofErr w:type="spellStart"/>
      <w:r w:rsidR="00DD4A4F" w:rsidRPr="00166F86">
        <w:rPr>
          <w:rFonts w:cs="Arial"/>
          <w:i/>
          <w:color w:val="000000"/>
          <w:sz w:val="28"/>
          <w:szCs w:val="28"/>
          <w:shd w:val="clear" w:color="auto" w:fill="FFFFFF"/>
        </w:rPr>
        <w:t>nursery</w:t>
      </w:r>
      <w:r w:rsidR="00932198">
        <w:rPr>
          <w:rFonts w:cs="Arial"/>
          <w:i/>
          <w:color w:val="000000"/>
          <w:sz w:val="28"/>
          <w:szCs w:val="28"/>
          <w:shd w:val="clear" w:color="auto" w:fill="FFFFFF"/>
        </w:rPr>
        <w:t>.data</w:t>
      </w:r>
      <w:proofErr w:type="spellEnd"/>
    </w:p>
    <w:p w:rsidR="00DD4A4F" w:rsidRDefault="00DD4A4F" w:rsidP="00802DBC">
      <w:pPr>
        <w:rPr>
          <w:rFonts w:cs="Arial"/>
          <w:color w:val="000000"/>
          <w:sz w:val="28"/>
          <w:szCs w:val="28"/>
          <w:shd w:val="clear" w:color="auto" w:fill="FFFFFF"/>
        </w:rPr>
      </w:pPr>
      <w:proofErr w:type="gramStart"/>
      <w:r>
        <w:rPr>
          <w:rFonts w:cs="Arial"/>
          <w:color w:val="000000"/>
          <w:sz w:val="28"/>
          <w:szCs w:val="28"/>
          <w:shd w:val="clear" w:color="auto" w:fill="FFFFFF"/>
        </w:rPr>
        <w:t>which</w:t>
      </w:r>
      <w:proofErr w:type="gramEnd"/>
      <w:r>
        <w:rPr>
          <w:rFonts w:cs="Arial"/>
          <w:color w:val="000000"/>
          <w:sz w:val="28"/>
          <w:szCs w:val="28"/>
          <w:shd w:val="clear" w:color="auto" w:fill="FFFFFF"/>
        </w:rPr>
        <w:t xml:space="preserve"> are included in the resources folder of the project.</w:t>
      </w:r>
    </w:p>
    <w:p w:rsidR="00CC5119" w:rsidRPr="00CB07E2" w:rsidRDefault="00CC5119" w:rsidP="00802DBC">
      <w:pPr>
        <w:rPr>
          <w:rFonts w:cs="Arial"/>
          <w:color w:val="000000"/>
          <w:sz w:val="28"/>
          <w:szCs w:val="28"/>
          <w:shd w:val="clear" w:color="auto" w:fill="FFFFFF"/>
        </w:rPr>
      </w:pPr>
      <w:r w:rsidRPr="00CB07E2">
        <w:rPr>
          <w:rFonts w:cs="Arial"/>
          <w:b/>
          <w:color w:val="000000"/>
          <w:sz w:val="28"/>
          <w:szCs w:val="28"/>
          <w:shd w:val="clear" w:color="auto" w:fill="FFFFFF"/>
        </w:rPr>
        <w:t>[k]</w:t>
      </w:r>
      <w:r w:rsidRPr="00CB07E2">
        <w:rPr>
          <w:rFonts w:cs="Arial"/>
          <w:color w:val="000000"/>
          <w:sz w:val="28"/>
          <w:szCs w:val="28"/>
          <w:shd w:val="clear" w:color="auto" w:fill="FFFFFF"/>
        </w:rPr>
        <w:t xml:space="preserve"> </w:t>
      </w:r>
      <w:proofErr w:type="gramStart"/>
      <w:r w:rsidRPr="00CB07E2">
        <w:rPr>
          <w:rFonts w:cs="Arial"/>
          <w:color w:val="000000"/>
          <w:sz w:val="28"/>
          <w:szCs w:val="28"/>
          <w:shd w:val="clear" w:color="auto" w:fill="FFFFFF"/>
        </w:rPr>
        <w:t>should</w:t>
      </w:r>
      <w:proofErr w:type="gramEnd"/>
      <w:r w:rsidRPr="00CB07E2">
        <w:rPr>
          <w:rFonts w:cs="Arial"/>
          <w:color w:val="000000"/>
          <w:sz w:val="28"/>
          <w:szCs w:val="28"/>
          <w:shd w:val="clear" w:color="auto" w:fill="FFFFFF"/>
        </w:rPr>
        <w:t xml:space="preserve"> be an integer which specifies the parameter for the k-beam search</w:t>
      </w:r>
    </w:p>
    <w:p w:rsidR="00802DBC" w:rsidRDefault="00166F86" w:rsidP="00802DBC">
      <w:pPr>
        <w:rPr>
          <w:sz w:val="28"/>
          <w:szCs w:val="28"/>
        </w:rPr>
      </w:pPr>
      <w:r w:rsidRPr="00166F86">
        <w:rPr>
          <w:sz w:val="28"/>
          <w:szCs w:val="28"/>
        </w:rPr>
        <w:t>Both parameters are mandatory.</w:t>
      </w:r>
    </w:p>
    <w:p w:rsidR="008652E3" w:rsidRPr="008652E3" w:rsidRDefault="008652E3" w:rsidP="00802DBC">
      <w:pPr>
        <w:rPr>
          <w:sz w:val="28"/>
          <w:szCs w:val="28"/>
        </w:rPr>
      </w:pPr>
      <w:r>
        <w:rPr>
          <w:sz w:val="28"/>
          <w:szCs w:val="28"/>
        </w:rPr>
        <w:t xml:space="preserve">After executing the jar file with the desired arguments on the console is printed the most important information for the specified </w:t>
      </w:r>
      <w:r w:rsidR="00B606CB">
        <w:rPr>
          <w:sz w:val="28"/>
          <w:szCs w:val="28"/>
        </w:rPr>
        <w:t>data set: The number of the examples in the dataset, the number of rules generated. Each rule is printed with the corresponding coverage and precision and finally the precision of the classification algorithm calculated on the test data is printed.</w:t>
      </w:r>
    </w:p>
    <w:p w:rsidR="006B6A99" w:rsidRDefault="006B6A99" w:rsidP="006B6A99">
      <w:pPr>
        <w:pStyle w:val="Heading1"/>
      </w:pPr>
      <w:bookmarkStart w:id="12" w:name="_Toc497429802"/>
      <w:r>
        <w:lastRenderedPageBreak/>
        <w:t>Other comments</w:t>
      </w:r>
      <w:bookmarkEnd w:id="12"/>
      <w:r>
        <w:t xml:space="preserve"> </w:t>
      </w:r>
    </w:p>
    <w:p w:rsidR="00D11C38" w:rsidRPr="008667DC" w:rsidRDefault="008667DC" w:rsidP="00B31226">
      <w:pPr>
        <w:pStyle w:val="ListParagraph"/>
        <w:numPr>
          <w:ilvl w:val="0"/>
          <w:numId w:val="4"/>
        </w:numPr>
        <w:jc w:val="both"/>
        <w:rPr>
          <w:sz w:val="28"/>
          <w:szCs w:val="28"/>
          <w:lang w:val="bg-BG"/>
        </w:rPr>
      </w:pPr>
      <w:r>
        <w:rPr>
          <w:sz w:val="28"/>
          <w:szCs w:val="28"/>
        </w:rPr>
        <w:t>All the data sets that are used for testing are without any noise. But even with noisy data presented in the data sets we can handle it easily by substituting the missing value with the mode value for the current attribute.</w:t>
      </w:r>
    </w:p>
    <w:p w:rsidR="008773F2" w:rsidRPr="008667DC" w:rsidRDefault="008773F2" w:rsidP="00B31226">
      <w:pPr>
        <w:pStyle w:val="ListParagraph"/>
        <w:numPr>
          <w:ilvl w:val="0"/>
          <w:numId w:val="4"/>
        </w:numPr>
        <w:jc w:val="both"/>
        <w:rPr>
          <w:sz w:val="28"/>
          <w:szCs w:val="28"/>
          <w:lang w:val="bg-BG"/>
        </w:rPr>
      </w:pPr>
      <w:r w:rsidRPr="008667DC">
        <w:rPr>
          <w:sz w:val="28"/>
          <w:szCs w:val="28"/>
        </w:rPr>
        <w:t xml:space="preserve">We can notice that for all the data sets with which we are testing the algorithm the first couple of rules obtained are the same no matter the value of K. Moreover usually the first rule is </w:t>
      </w:r>
      <w:r w:rsidR="00DD7982">
        <w:rPr>
          <w:sz w:val="28"/>
          <w:szCs w:val="28"/>
        </w:rPr>
        <w:t xml:space="preserve">more </w:t>
      </w:r>
      <w:r w:rsidRPr="008667DC">
        <w:rPr>
          <w:sz w:val="28"/>
          <w:szCs w:val="28"/>
        </w:rPr>
        <w:t>general (consist of 1 or 2 selectors) and covers around 30% of the data, which means that the class of each data instance depends highly on this attribute value.</w:t>
      </w:r>
    </w:p>
    <w:p w:rsidR="00B72EF7" w:rsidRPr="008667DC" w:rsidRDefault="00B72EF7" w:rsidP="00B31226">
      <w:pPr>
        <w:pStyle w:val="ListParagraph"/>
        <w:numPr>
          <w:ilvl w:val="0"/>
          <w:numId w:val="4"/>
        </w:numPr>
        <w:jc w:val="both"/>
        <w:rPr>
          <w:sz w:val="28"/>
          <w:szCs w:val="28"/>
        </w:rPr>
      </w:pPr>
      <w:r w:rsidRPr="008667DC">
        <w:rPr>
          <w:sz w:val="28"/>
          <w:szCs w:val="28"/>
        </w:rPr>
        <w:t>Since my idea was the algorithm to work with all possible data sets with categorical attribute</w:t>
      </w:r>
      <w:r w:rsidR="00D350B9" w:rsidRPr="008667DC">
        <w:rPr>
          <w:sz w:val="28"/>
          <w:szCs w:val="28"/>
        </w:rPr>
        <w:t>s</w:t>
      </w:r>
      <w:r w:rsidRPr="008667DC">
        <w:rPr>
          <w:sz w:val="28"/>
          <w:szCs w:val="28"/>
        </w:rPr>
        <w:t xml:space="preserve">, but there is no uniform way to extract the names of the attributes of the data set the method responsible for extracting all the selectors is assigning names with the structure </w:t>
      </w:r>
      <w:r w:rsidRPr="008667DC">
        <w:rPr>
          <w:i/>
          <w:sz w:val="28"/>
          <w:szCs w:val="28"/>
        </w:rPr>
        <w:t>“</w:t>
      </w:r>
      <w:proofErr w:type="spellStart"/>
      <w:r w:rsidRPr="008667DC">
        <w:rPr>
          <w:i/>
          <w:sz w:val="28"/>
          <w:szCs w:val="28"/>
        </w:rPr>
        <w:t>Attr_i</w:t>
      </w:r>
      <w:proofErr w:type="spellEnd"/>
      <w:r w:rsidRPr="008667DC">
        <w:rPr>
          <w:i/>
          <w:sz w:val="28"/>
          <w:szCs w:val="28"/>
        </w:rPr>
        <w:t>”</w:t>
      </w:r>
      <w:r w:rsidRPr="008667DC">
        <w:rPr>
          <w:sz w:val="28"/>
          <w:szCs w:val="28"/>
        </w:rPr>
        <w:t xml:space="preserve"> where </w:t>
      </w:r>
      <w:proofErr w:type="spellStart"/>
      <w:r w:rsidRPr="008667DC">
        <w:rPr>
          <w:i/>
          <w:sz w:val="28"/>
          <w:szCs w:val="28"/>
        </w:rPr>
        <w:t>i</w:t>
      </w:r>
      <w:proofErr w:type="spellEnd"/>
      <w:r w:rsidRPr="008667DC">
        <w:rPr>
          <w:sz w:val="28"/>
          <w:szCs w:val="28"/>
        </w:rPr>
        <w:t xml:space="preserve"> is the index of the current attribute.</w:t>
      </w:r>
      <w:r w:rsidR="00D17355">
        <w:rPr>
          <w:sz w:val="28"/>
          <w:szCs w:val="28"/>
        </w:rPr>
        <w:t xml:space="preserve"> Furthermore the implementation suggests that the class of each data set is in the last column of the data set. This can also be easily modified to handle data sets which have class label in a different position but for the purpose of this task this is not needed.</w:t>
      </w:r>
    </w:p>
    <w:p w:rsidR="00B72EF7" w:rsidRPr="008667DC" w:rsidRDefault="00B72EF7" w:rsidP="00B31226">
      <w:pPr>
        <w:pStyle w:val="ListParagraph"/>
        <w:numPr>
          <w:ilvl w:val="0"/>
          <w:numId w:val="4"/>
        </w:numPr>
        <w:jc w:val="both"/>
        <w:rPr>
          <w:sz w:val="28"/>
          <w:szCs w:val="28"/>
        </w:rPr>
      </w:pPr>
      <w:r w:rsidRPr="008667DC">
        <w:rPr>
          <w:sz w:val="28"/>
          <w:szCs w:val="28"/>
        </w:rPr>
        <w:t xml:space="preserve">For the given task – to test the algorithm on 3 specific data sets there is a possibility to hardcode the names of the attributes so that the </w:t>
      </w:r>
      <w:proofErr w:type="gramStart"/>
      <w:r w:rsidRPr="008667DC">
        <w:rPr>
          <w:sz w:val="28"/>
          <w:szCs w:val="28"/>
        </w:rPr>
        <w:t>representation</w:t>
      </w:r>
      <w:proofErr w:type="gramEnd"/>
      <w:r w:rsidRPr="008667DC">
        <w:rPr>
          <w:sz w:val="28"/>
          <w:szCs w:val="28"/>
        </w:rPr>
        <w:t xml:space="preserve"> of the rules is more readable</w:t>
      </w:r>
      <w:r w:rsidR="00983340" w:rsidRPr="008667DC">
        <w:rPr>
          <w:sz w:val="28"/>
          <w:szCs w:val="28"/>
        </w:rPr>
        <w:t>.</w:t>
      </w:r>
    </w:p>
    <w:p w:rsidR="003E239F" w:rsidRPr="003E239F" w:rsidRDefault="003E239F" w:rsidP="00B31226">
      <w:pPr>
        <w:pStyle w:val="ListParagraph"/>
        <w:numPr>
          <w:ilvl w:val="0"/>
          <w:numId w:val="4"/>
        </w:numPr>
        <w:jc w:val="both"/>
      </w:pPr>
      <w:r w:rsidRPr="008667DC">
        <w:rPr>
          <w:sz w:val="28"/>
          <w:szCs w:val="28"/>
        </w:rPr>
        <w:t xml:space="preserve">Another important observation on the nature of the algorithm is that depending on the training data we may obtain </w:t>
      </w:r>
      <w:proofErr w:type="spellStart"/>
      <w:r w:rsidRPr="008667DC">
        <w:rPr>
          <w:sz w:val="28"/>
          <w:szCs w:val="28"/>
        </w:rPr>
        <w:t>unsufficient</w:t>
      </w:r>
      <w:proofErr w:type="spellEnd"/>
      <w:r w:rsidRPr="008667DC">
        <w:rPr>
          <w:sz w:val="28"/>
          <w:szCs w:val="28"/>
        </w:rPr>
        <w:t xml:space="preserve"> set of rules: for example if all the training data can be classified by limited number of</w:t>
      </w:r>
      <w:r w:rsidR="00C51D3B" w:rsidRPr="008667DC">
        <w:rPr>
          <w:sz w:val="28"/>
          <w:szCs w:val="28"/>
        </w:rPr>
        <w:t xml:space="preserve"> “good”</w:t>
      </w:r>
      <w:r w:rsidRPr="008667DC">
        <w:rPr>
          <w:sz w:val="28"/>
          <w:szCs w:val="28"/>
        </w:rPr>
        <w:t xml:space="preserve"> rules</w:t>
      </w:r>
      <w:r w:rsidR="00C51D3B" w:rsidRPr="008667DC">
        <w:rPr>
          <w:sz w:val="28"/>
          <w:szCs w:val="28"/>
        </w:rPr>
        <w:t>,</w:t>
      </w:r>
      <w:r w:rsidRPr="008667DC">
        <w:rPr>
          <w:sz w:val="28"/>
          <w:szCs w:val="28"/>
        </w:rPr>
        <w:t xml:space="preserve"> the default rule may not be added in the set</w:t>
      </w:r>
      <w:r w:rsidR="00C51D3B" w:rsidRPr="008667DC">
        <w:rPr>
          <w:sz w:val="28"/>
          <w:szCs w:val="28"/>
        </w:rPr>
        <w:t>,</w:t>
      </w:r>
      <w:r w:rsidRPr="008667DC">
        <w:rPr>
          <w:sz w:val="28"/>
          <w:szCs w:val="28"/>
        </w:rPr>
        <w:t xml:space="preserve"> which means that if we had to classify new </w:t>
      </w:r>
      <w:r w:rsidR="00C51D3B" w:rsidRPr="008667DC">
        <w:rPr>
          <w:sz w:val="28"/>
          <w:szCs w:val="28"/>
        </w:rPr>
        <w:t xml:space="preserve">a </w:t>
      </w:r>
      <w:r w:rsidRPr="008667DC">
        <w:rPr>
          <w:sz w:val="28"/>
          <w:szCs w:val="28"/>
        </w:rPr>
        <w:t>example for which there is no appropriate rule in the rule set we cannot obtain the class needed.</w:t>
      </w:r>
    </w:p>
    <w:p w:rsidR="006B6A99" w:rsidRPr="006B6A99" w:rsidRDefault="006B6A99" w:rsidP="006B6A99"/>
    <w:p w:rsidR="006B6A99" w:rsidRPr="00277BC3" w:rsidRDefault="006B6A99" w:rsidP="00277BC3">
      <w:pPr>
        <w:autoSpaceDE w:val="0"/>
        <w:autoSpaceDN w:val="0"/>
        <w:adjustRightInd w:val="0"/>
        <w:spacing w:after="0" w:line="240" w:lineRule="auto"/>
      </w:pPr>
    </w:p>
    <w:p w:rsidR="00FD2FC7" w:rsidRDefault="00FD2FC7">
      <w:pPr>
        <w:rPr>
          <w:rFonts w:asciiTheme="majorHAnsi" w:eastAsiaTheme="majorEastAsia" w:hAnsiTheme="majorHAnsi" w:cstheme="majorBidi"/>
          <w:b/>
          <w:bCs/>
          <w:color w:val="365F91" w:themeColor="accent1" w:themeShade="BF"/>
          <w:sz w:val="21"/>
          <w:szCs w:val="21"/>
        </w:rPr>
      </w:pPr>
      <w:r>
        <w:rPr>
          <w:sz w:val="21"/>
          <w:szCs w:val="21"/>
        </w:rPr>
        <w:br w:type="page"/>
      </w:r>
    </w:p>
    <w:p w:rsidR="00412CD4" w:rsidRDefault="00FD2FC7" w:rsidP="00277BC3">
      <w:pPr>
        <w:pStyle w:val="Heading1"/>
        <w:rPr>
          <w:sz w:val="21"/>
          <w:szCs w:val="21"/>
        </w:rPr>
      </w:pPr>
      <w:bookmarkStart w:id="13" w:name="_Toc497429803"/>
      <w:r>
        <w:rPr>
          <w:sz w:val="21"/>
          <w:szCs w:val="21"/>
        </w:rPr>
        <w:lastRenderedPageBreak/>
        <w:t>References</w:t>
      </w:r>
      <w:bookmarkEnd w:id="13"/>
    </w:p>
    <w:p w:rsidR="00FD2FC7" w:rsidRDefault="00FD2FC7" w:rsidP="00FD2FC7"/>
    <w:p w:rsidR="00FD2FC7" w:rsidRPr="009F7594" w:rsidRDefault="00FD2FC7" w:rsidP="008F4409">
      <w:pPr>
        <w:autoSpaceDE w:val="0"/>
        <w:autoSpaceDN w:val="0"/>
        <w:adjustRightInd w:val="0"/>
        <w:spacing w:after="0" w:line="240" w:lineRule="auto"/>
        <w:ind w:firstLine="720"/>
        <w:rPr>
          <w:sz w:val="28"/>
          <w:szCs w:val="28"/>
        </w:rPr>
      </w:pPr>
      <w:r w:rsidRPr="009F7594">
        <w:rPr>
          <w:rFonts w:cs="Times New Roman"/>
          <w:sz w:val="28"/>
          <w:szCs w:val="28"/>
        </w:rPr>
        <w:t>[1] The CN2 Induction Algorithm PETER CLARK (</w:t>
      </w:r>
      <w:hyperlink r:id="rId14" w:history="1">
        <w:r w:rsidRPr="009F7594">
          <w:rPr>
            <w:rStyle w:val="Hyperlink"/>
            <w:rFonts w:cs="Times New Roman"/>
            <w:sz w:val="28"/>
            <w:szCs w:val="28"/>
          </w:rPr>
          <w:t>PETE@TURING.AC.UK</w:t>
        </w:r>
      </w:hyperlink>
      <w:r w:rsidRPr="009F7594">
        <w:rPr>
          <w:rFonts w:cs="Times New Roman"/>
          <w:sz w:val="28"/>
          <w:szCs w:val="28"/>
        </w:rPr>
        <w:t>) &amp; TIM NIBLETT (</w:t>
      </w:r>
      <w:hyperlink r:id="rId15" w:history="1">
        <w:r w:rsidRPr="009F7594">
          <w:rPr>
            <w:rStyle w:val="Hyperlink"/>
            <w:rFonts w:cs="Times New Roman"/>
            <w:sz w:val="28"/>
            <w:szCs w:val="28"/>
          </w:rPr>
          <w:t>TIM@TURING.AC.UK</w:t>
        </w:r>
      </w:hyperlink>
      <w:r w:rsidRPr="009F7594">
        <w:rPr>
          <w:rFonts w:cs="Times New Roman"/>
          <w:sz w:val="28"/>
          <w:szCs w:val="28"/>
        </w:rPr>
        <w:t>) The Turing Institute, 36 North Hanover Street, Glasgow, G1 2AD, U.K.</w:t>
      </w:r>
    </w:p>
    <w:sectPr w:rsidR="00FD2FC7" w:rsidRPr="009F7594" w:rsidSect="006B6A99">
      <w:footerReference w:type="default" r:id="rId16"/>
      <w:pgSz w:w="12240" w:h="15840"/>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64A8" w:rsidRDefault="003C64A8" w:rsidP="006B6A99">
      <w:pPr>
        <w:spacing w:after="0" w:line="240" w:lineRule="auto"/>
      </w:pPr>
      <w:r>
        <w:separator/>
      </w:r>
    </w:p>
  </w:endnote>
  <w:endnote w:type="continuationSeparator" w:id="0">
    <w:p w:rsidR="003C64A8" w:rsidRDefault="003C64A8" w:rsidP="006B6A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altName w:val="Tahoma"/>
    <w:panose1 w:val="020B0604030504040204"/>
    <w:charset w:val="CC"/>
    <w:family w:val="swiss"/>
    <w:pitch w:val="variable"/>
    <w:sig w:usb0="E1002EFF" w:usb1="C000605B" w:usb2="00000029" w:usb3="00000000" w:csb0="000101FF" w:csb1="00000000"/>
  </w:font>
  <w:font w:name="Monotype Corsiva">
    <w:panose1 w:val="03010101010201010101"/>
    <w:charset w:val="CC"/>
    <w:family w:val="script"/>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4F81BD" w:themeColor="accent1"/>
      </w:tblBorders>
      <w:tblCellMar>
        <w:top w:w="58" w:type="dxa"/>
        <w:left w:w="115" w:type="dxa"/>
        <w:bottom w:w="58" w:type="dxa"/>
        <w:right w:w="115" w:type="dxa"/>
      </w:tblCellMar>
      <w:tblLook w:val="04A0"/>
    </w:tblPr>
    <w:tblGrid>
      <w:gridCol w:w="1445"/>
      <w:gridCol w:w="8191"/>
    </w:tblGrid>
    <w:tr w:rsidR="00BD0CBB">
      <w:tc>
        <w:tcPr>
          <w:tcW w:w="750" w:type="pct"/>
        </w:tcPr>
        <w:p w:rsidR="00BD0CBB" w:rsidRDefault="00C573C4">
          <w:pPr>
            <w:pStyle w:val="Footer"/>
            <w:jc w:val="right"/>
            <w:rPr>
              <w:color w:val="4F81BD" w:themeColor="accent1"/>
            </w:rPr>
          </w:pPr>
          <w:fldSimple w:instr=" PAGE   \* MERGEFORMAT ">
            <w:r w:rsidR="006F6E5B" w:rsidRPr="006F6E5B">
              <w:rPr>
                <w:noProof/>
                <w:color w:val="4F81BD" w:themeColor="accent1"/>
              </w:rPr>
              <w:t>2</w:t>
            </w:r>
          </w:fldSimple>
        </w:p>
      </w:tc>
      <w:tc>
        <w:tcPr>
          <w:tcW w:w="4250" w:type="pct"/>
        </w:tcPr>
        <w:p w:rsidR="00BD0CBB" w:rsidRDefault="00BD0CBB">
          <w:pPr>
            <w:pStyle w:val="Footer"/>
            <w:rPr>
              <w:color w:val="4F81BD" w:themeColor="accent1"/>
            </w:rPr>
          </w:pPr>
        </w:p>
      </w:tc>
    </w:tr>
  </w:tbl>
  <w:p w:rsidR="00BD0CBB" w:rsidRDefault="00BD0C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64A8" w:rsidRDefault="003C64A8" w:rsidP="006B6A99">
      <w:pPr>
        <w:spacing w:after="0" w:line="240" w:lineRule="auto"/>
      </w:pPr>
      <w:r>
        <w:separator/>
      </w:r>
    </w:p>
  </w:footnote>
  <w:footnote w:type="continuationSeparator" w:id="0">
    <w:p w:rsidR="003C64A8" w:rsidRDefault="003C64A8" w:rsidP="006B6A9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916DE"/>
    <w:multiLevelType w:val="hybridMultilevel"/>
    <w:tmpl w:val="3AF8C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6E34A1"/>
    <w:multiLevelType w:val="hybridMultilevel"/>
    <w:tmpl w:val="A9D25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1E6812"/>
    <w:multiLevelType w:val="hybridMultilevel"/>
    <w:tmpl w:val="9CBE9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8F64AA7"/>
    <w:multiLevelType w:val="hybridMultilevel"/>
    <w:tmpl w:val="56881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76365"/>
    <w:rsid w:val="00000348"/>
    <w:rsid w:val="00021816"/>
    <w:rsid w:val="0002532D"/>
    <w:rsid w:val="00032A8D"/>
    <w:rsid w:val="000A4073"/>
    <w:rsid w:val="000D3E22"/>
    <w:rsid w:val="00113F95"/>
    <w:rsid w:val="001268BE"/>
    <w:rsid w:val="001279D9"/>
    <w:rsid w:val="0013283F"/>
    <w:rsid w:val="00166F86"/>
    <w:rsid w:val="001828C5"/>
    <w:rsid w:val="001B1B3A"/>
    <w:rsid w:val="001C0AA6"/>
    <w:rsid w:val="00256009"/>
    <w:rsid w:val="00261A18"/>
    <w:rsid w:val="00277BC3"/>
    <w:rsid w:val="00282C14"/>
    <w:rsid w:val="002E6D92"/>
    <w:rsid w:val="003439B9"/>
    <w:rsid w:val="00350C49"/>
    <w:rsid w:val="00370772"/>
    <w:rsid w:val="0037409E"/>
    <w:rsid w:val="0039482C"/>
    <w:rsid w:val="003C64A8"/>
    <w:rsid w:val="003C7927"/>
    <w:rsid w:val="003E239F"/>
    <w:rsid w:val="003E4085"/>
    <w:rsid w:val="00412CD4"/>
    <w:rsid w:val="004547A6"/>
    <w:rsid w:val="00494142"/>
    <w:rsid w:val="004D2DE4"/>
    <w:rsid w:val="004E6B18"/>
    <w:rsid w:val="00516F82"/>
    <w:rsid w:val="0052222E"/>
    <w:rsid w:val="005314CD"/>
    <w:rsid w:val="0056640B"/>
    <w:rsid w:val="00623A9B"/>
    <w:rsid w:val="00643457"/>
    <w:rsid w:val="0067547D"/>
    <w:rsid w:val="006A6CDD"/>
    <w:rsid w:val="006B6A99"/>
    <w:rsid w:val="006F6E5B"/>
    <w:rsid w:val="00701C8A"/>
    <w:rsid w:val="00732AB7"/>
    <w:rsid w:val="007C40C8"/>
    <w:rsid w:val="007C6227"/>
    <w:rsid w:val="007E42E8"/>
    <w:rsid w:val="00802DBC"/>
    <w:rsid w:val="00822A2B"/>
    <w:rsid w:val="00825721"/>
    <w:rsid w:val="008652E3"/>
    <w:rsid w:val="008667DC"/>
    <w:rsid w:val="008773F2"/>
    <w:rsid w:val="00896E6A"/>
    <w:rsid w:val="008C1F9E"/>
    <w:rsid w:val="008C5531"/>
    <w:rsid w:val="008F00A6"/>
    <w:rsid w:val="008F4409"/>
    <w:rsid w:val="008F66B4"/>
    <w:rsid w:val="00932198"/>
    <w:rsid w:val="00937339"/>
    <w:rsid w:val="00965068"/>
    <w:rsid w:val="00974A96"/>
    <w:rsid w:val="00983340"/>
    <w:rsid w:val="009B482E"/>
    <w:rsid w:val="009C0BEC"/>
    <w:rsid w:val="009F7594"/>
    <w:rsid w:val="00A12329"/>
    <w:rsid w:val="00A40375"/>
    <w:rsid w:val="00AF794F"/>
    <w:rsid w:val="00B00FF6"/>
    <w:rsid w:val="00B31226"/>
    <w:rsid w:val="00B3343E"/>
    <w:rsid w:val="00B606CB"/>
    <w:rsid w:val="00B66820"/>
    <w:rsid w:val="00B71477"/>
    <w:rsid w:val="00B72EF7"/>
    <w:rsid w:val="00B76365"/>
    <w:rsid w:val="00B7782F"/>
    <w:rsid w:val="00B81A9D"/>
    <w:rsid w:val="00BD0CBB"/>
    <w:rsid w:val="00BE1E64"/>
    <w:rsid w:val="00BE2FD3"/>
    <w:rsid w:val="00C11470"/>
    <w:rsid w:val="00C123B8"/>
    <w:rsid w:val="00C14836"/>
    <w:rsid w:val="00C23CC3"/>
    <w:rsid w:val="00C51D3B"/>
    <w:rsid w:val="00C573C4"/>
    <w:rsid w:val="00C90DBF"/>
    <w:rsid w:val="00CB07E2"/>
    <w:rsid w:val="00CC5119"/>
    <w:rsid w:val="00CD1D54"/>
    <w:rsid w:val="00D02F46"/>
    <w:rsid w:val="00D11C38"/>
    <w:rsid w:val="00D17355"/>
    <w:rsid w:val="00D350B9"/>
    <w:rsid w:val="00D41A3E"/>
    <w:rsid w:val="00D50737"/>
    <w:rsid w:val="00DD4A4F"/>
    <w:rsid w:val="00DD7982"/>
    <w:rsid w:val="00DF12D2"/>
    <w:rsid w:val="00DF5C75"/>
    <w:rsid w:val="00E0469D"/>
    <w:rsid w:val="00E23359"/>
    <w:rsid w:val="00E4651D"/>
    <w:rsid w:val="00E63304"/>
    <w:rsid w:val="00E9720B"/>
    <w:rsid w:val="00F07515"/>
    <w:rsid w:val="00F35C4C"/>
    <w:rsid w:val="00F47DE5"/>
    <w:rsid w:val="00F5251B"/>
    <w:rsid w:val="00F60700"/>
    <w:rsid w:val="00F92831"/>
    <w:rsid w:val="00F97972"/>
    <w:rsid w:val="00FC5857"/>
    <w:rsid w:val="00FC6038"/>
    <w:rsid w:val="00FD2FC7"/>
    <w:rsid w:val="00FE72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94F"/>
  </w:style>
  <w:style w:type="paragraph" w:styleId="Heading1">
    <w:name w:val="heading 1"/>
    <w:basedOn w:val="Normal"/>
    <w:next w:val="Normal"/>
    <w:link w:val="Heading1Char"/>
    <w:uiPriority w:val="9"/>
    <w:qFormat/>
    <w:rsid w:val="00AF79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79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79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794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F794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94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79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F79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F794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F794F"/>
    <w:rPr>
      <w:rFonts w:asciiTheme="majorHAnsi" w:eastAsiaTheme="majorEastAsia" w:hAnsiTheme="majorHAnsi" w:cstheme="majorBidi"/>
      <w:color w:val="243F60" w:themeColor="accent1" w:themeShade="7F"/>
    </w:rPr>
  </w:style>
  <w:style w:type="paragraph" w:styleId="NoSpacing">
    <w:name w:val="No Spacing"/>
    <w:link w:val="NoSpacingChar"/>
    <w:uiPriority w:val="1"/>
    <w:qFormat/>
    <w:rsid w:val="00AF794F"/>
    <w:pPr>
      <w:spacing w:after="0" w:line="240" w:lineRule="auto"/>
    </w:pPr>
  </w:style>
  <w:style w:type="character" w:customStyle="1" w:styleId="NoSpacingChar">
    <w:name w:val="No Spacing Char"/>
    <w:basedOn w:val="DefaultParagraphFont"/>
    <w:link w:val="NoSpacing"/>
    <w:uiPriority w:val="1"/>
    <w:rsid w:val="006B6A99"/>
  </w:style>
  <w:style w:type="paragraph" w:styleId="BalloonText">
    <w:name w:val="Balloon Text"/>
    <w:basedOn w:val="Normal"/>
    <w:link w:val="BalloonTextChar"/>
    <w:uiPriority w:val="99"/>
    <w:semiHidden/>
    <w:unhideWhenUsed/>
    <w:rsid w:val="006B6A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A99"/>
    <w:rPr>
      <w:rFonts w:ascii="Tahoma" w:hAnsi="Tahoma" w:cs="Tahoma"/>
      <w:sz w:val="16"/>
      <w:szCs w:val="16"/>
    </w:rPr>
  </w:style>
  <w:style w:type="paragraph" w:styleId="TOCHeading">
    <w:name w:val="TOC Heading"/>
    <w:basedOn w:val="Heading1"/>
    <w:next w:val="Normal"/>
    <w:uiPriority w:val="39"/>
    <w:semiHidden/>
    <w:unhideWhenUsed/>
    <w:qFormat/>
    <w:rsid w:val="006B6A99"/>
    <w:pPr>
      <w:outlineLvl w:val="9"/>
    </w:pPr>
  </w:style>
  <w:style w:type="paragraph" w:styleId="TOC1">
    <w:name w:val="toc 1"/>
    <w:basedOn w:val="Normal"/>
    <w:next w:val="Normal"/>
    <w:autoRedefine/>
    <w:uiPriority w:val="39"/>
    <w:unhideWhenUsed/>
    <w:rsid w:val="006B6A99"/>
    <w:pPr>
      <w:spacing w:after="100"/>
    </w:pPr>
  </w:style>
  <w:style w:type="paragraph" w:styleId="TOC2">
    <w:name w:val="toc 2"/>
    <w:basedOn w:val="Normal"/>
    <w:next w:val="Normal"/>
    <w:autoRedefine/>
    <w:uiPriority w:val="39"/>
    <w:unhideWhenUsed/>
    <w:rsid w:val="006B6A99"/>
    <w:pPr>
      <w:spacing w:after="100"/>
      <w:ind w:left="220"/>
    </w:pPr>
  </w:style>
  <w:style w:type="character" w:styleId="Hyperlink">
    <w:name w:val="Hyperlink"/>
    <w:basedOn w:val="DefaultParagraphFont"/>
    <w:uiPriority w:val="99"/>
    <w:unhideWhenUsed/>
    <w:rsid w:val="006B6A99"/>
    <w:rPr>
      <w:color w:val="0000FF" w:themeColor="hyperlink"/>
      <w:u w:val="single"/>
    </w:rPr>
  </w:style>
  <w:style w:type="paragraph" w:styleId="Header">
    <w:name w:val="header"/>
    <w:basedOn w:val="Normal"/>
    <w:link w:val="HeaderChar"/>
    <w:uiPriority w:val="99"/>
    <w:semiHidden/>
    <w:unhideWhenUsed/>
    <w:rsid w:val="006B6A99"/>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6B6A99"/>
  </w:style>
  <w:style w:type="paragraph" w:styleId="Footer">
    <w:name w:val="footer"/>
    <w:basedOn w:val="Normal"/>
    <w:link w:val="FooterChar"/>
    <w:uiPriority w:val="99"/>
    <w:unhideWhenUsed/>
    <w:rsid w:val="006B6A99"/>
    <w:pPr>
      <w:tabs>
        <w:tab w:val="center" w:pos="4703"/>
        <w:tab w:val="right" w:pos="9406"/>
      </w:tabs>
      <w:spacing w:after="0" w:line="240" w:lineRule="auto"/>
    </w:pPr>
  </w:style>
  <w:style w:type="character" w:customStyle="1" w:styleId="FooterChar">
    <w:name w:val="Footer Char"/>
    <w:basedOn w:val="DefaultParagraphFont"/>
    <w:link w:val="Footer"/>
    <w:uiPriority w:val="99"/>
    <w:rsid w:val="006B6A99"/>
  </w:style>
  <w:style w:type="paragraph" w:styleId="ListParagraph">
    <w:name w:val="List Paragraph"/>
    <w:basedOn w:val="Normal"/>
    <w:uiPriority w:val="34"/>
    <w:qFormat/>
    <w:rsid w:val="00C90DBF"/>
    <w:pPr>
      <w:ind w:left="720"/>
      <w:contextualSpacing/>
    </w:pPr>
  </w:style>
  <w:style w:type="paragraph" w:styleId="TOC3">
    <w:name w:val="toc 3"/>
    <w:basedOn w:val="Normal"/>
    <w:next w:val="Normal"/>
    <w:autoRedefine/>
    <w:uiPriority w:val="39"/>
    <w:unhideWhenUsed/>
    <w:rsid w:val="00CD1D54"/>
    <w:pPr>
      <w:spacing w:after="100"/>
      <w:ind w:left="440"/>
    </w:pPr>
  </w:style>
  <w:style w:type="paragraph" w:customStyle="1" w:styleId="Default">
    <w:name w:val="Default"/>
    <w:rsid w:val="00E63304"/>
    <w:pPr>
      <w:autoSpaceDE w:val="0"/>
      <w:autoSpaceDN w:val="0"/>
      <w:adjustRightInd w:val="0"/>
      <w:spacing w:after="0" w:line="240" w:lineRule="auto"/>
    </w:pPr>
    <w:rPr>
      <w:rFonts w:ascii="Tahoma" w:hAnsi="Tahoma" w:cs="Tahoma"/>
      <w:color w:val="000000"/>
      <w:sz w:val="24"/>
      <w:szCs w:val="24"/>
    </w:rPr>
  </w:style>
  <w:style w:type="character" w:styleId="PlaceholderText">
    <w:name w:val="Placeholder Text"/>
    <w:basedOn w:val="DefaultParagraphFont"/>
    <w:uiPriority w:val="99"/>
    <w:semiHidden/>
    <w:rsid w:val="00A40375"/>
    <w:rPr>
      <w:color w:val="808080"/>
    </w:rPr>
  </w:style>
</w:styles>
</file>

<file path=word/webSettings.xml><?xml version="1.0" encoding="utf-8"?>
<w:webSettings xmlns:r="http://schemas.openxmlformats.org/officeDocument/2006/relationships" xmlns:w="http://schemas.openxmlformats.org/wordprocessingml/2006/main">
  <w:divs>
    <w:div w:id="500045476">
      <w:bodyDiv w:val="1"/>
      <w:marLeft w:val="0"/>
      <w:marRight w:val="0"/>
      <w:marTop w:val="0"/>
      <w:marBottom w:val="0"/>
      <w:divBdr>
        <w:top w:val="none" w:sz="0" w:space="0" w:color="auto"/>
        <w:left w:val="none" w:sz="0" w:space="0" w:color="auto"/>
        <w:bottom w:val="none" w:sz="0" w:space="0" w:color="auto"/>
        <w:right w:val="none" w:sz="0" w:space="0" w:color="auto"/>
      </w:divBdr>
    </w:div>
    <w:div w:id="1145202994">
      <w:bodyDiv w:val="1"/>
      <w:marLeft w:val="0"/>
      <w:marRight w:val="0"/>
      <w:marTop w:val="0"/>
      <w:marBottom w:val="0"/>
      <w:divBdr>
        <w:top w:val="none" w:sz="0" w:space="0" w:color="auto"/>
        <w:left w:val="none" w:sz="0" w:space="0" w:color="auto"/>
        <w:bottom w:val="none" w:sz="0" w:space="0" w:color="auto"/>
        <w:right w:val="none" w:sz="0" w:space="0" w:color="auto"/>
      </w:divBdr>
    </w:div>
    <w:div w:id="1241788581">
      <w:bodyDiv w:val="1"/>
      <w:marLeft w:val="0"/>
      <w:marRight w:val="0"/>
      <w:marTop w:val="0"/>
      <w:marBottom w:val="0"/>
      <w:divBdr>
        <w:top w:val="none" w:sz="0" w:space="0" w:color="auto"/>
        <w:left w:val="none" w:sz="0" w:space="0" w:color="auto"/>
        <w:bottom w:val="none" w:sz="0" w:space="0" w:color="auto"/>
        <w:right w:val="none" w:sz="0" w:space="0" w:color="auto"/>
      </w:divBdr>
    </w:div>
    <w:div w:id="1503550947">
      <w:bodyDiv w:val="1"/>
      <w:marLeft w:val="0"/>
      <w:marRight w:val="0"/>
      <w:marTop w:val="0"/>
      <w:marBottom w:val="0"/>
      <w:divBdr>
        <w:top w:val="none" w:sz="0" w:space="0" w:color="auto"/>
        <w:left w:val="none" w:sz="0" w:space="0" w:color="auto"/>
        <w:bottom w:val="none" w:sz="0" w:space="0" w:color="auto"/>
        <w:right w:val="none" w:sz="0" w:space="0" w:color="auto"/>
      </w:divBdr>
    </w:div>
    <w:div w:id="1606769698">
      <w:bodyDiv w:val="1"/>
      <w:marLeft w:val="0"/>
      <w:marRight w:val="0"/>
      <w:marTop w:val="0"/>
      <w:marBottom w:val="0"/>
      <w:divBdr>
        <w:top w:val="none" w:sz="0" w:space="0" w:color="auto"/>
        <w:left w:val="none" w:sz="0" w:space="0" w:color="auto"/>
        <w:bottom w:val="none" w:sz="0" w:space="0" w:color="auto"/>
        <w:right w:val="none" w:sz="0" w:space="0" w:color="auto"/>
      </w:divBdr>
    </w:div>
    <w:div w:id="171704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rchive.ics.uci.edu/ml/datasets/Nursery"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archive.ics.uci.edu/ml/datasets/Mushro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chive.ics.uci.edu/ml/datasets/Car+Evaluation" TargetMode="External"/><Relationship Id="rId5" Type="http://schemas.openxmlformats.org/officeDocument/2006/relationships/settings" Target="settings.xml"/><Relationship Id="rId15" Type="http://schemas.openxmlformats.org/officeDocument/2006/relationships/hyperlink" Target="mailto:TIM@TURING.AC.UK" TargetMode="External"/><Relationship Id="rId10" Type="http://schemas.openxmlformats.org/officeDocument/2006/relationships/hyperlink" Target="https://github.com/hrizantema-st/AI-homeworks/tree/master/HW_SEL_1"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Hrizantema.st@gmail.com" TargetMode="External"/><Relationship Id="rId14" Type="http://schemas.openxmlformats.org/officeDocument/2006/relationships/hyperlink" Target="mailto:PETE@TURING.AC.U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4F202B9365D4ABB961DACE931B05615"/>
        <w:category>
          <w:name w:val="General"/>
          <w:gallery w:val="placeholder"/>
        </w:category>
        <w:types>
          <w:type w:val="bbPlcHdr"/>
        </w:types>
        <w:behaviors>
          <w:behavior w:val="content"/>
        </w:behaviors>
        <w:guid w:val="{51335B11-6B36-4861-A4D9-64EA9950DAAD}"/>
      </w:docPartPr>
      <w:docPartBody>
        <w:p w:rsidR="00390418" w:rsidRDefault="00390418" w:rsidP="00390418">
          <w:pPr>
            <w:pStyle w:val="34F202B9365D4ABB961DACE931B05615"/>
          </w:pPr>
          <w:r>
            <w:rPr>
              <w:rFonts w:asciiTheme="majorHAnsi" w:eastAsiaTheme="majorEastAsia" w:hAnsiTheme="majorHAnsi" w:cstheme="majorBidi"/>
              <w:caps/>
            </w:rPr>
            <w:t>[Type the company name]</w:t>
          </w:r>
        </w:p>
      </w:docPartBody>
    </w:docPart>
    <w:docPart>
      <w:docPartPr>
        <w:name w:val="670F1E476D3745F1BE69123C3F42B627"/>
        <w:category>
          <w:name w:val="General"/>
          <w:gallery w:val="placeholder"/>
        </w:category>
        <w:types>
          <w:type w:val="bbPlcHdr"/>
        </w:types>
        <w:behaviors>
          <w:behavior w:val="content"/>
        </w:behaviors>
        <w:guid w:val="{D6A33A68-075F-4C89-BE84-8AEE53714E18}"/>
      </w:docPartPr>
      <w:docPartBody>
        <w:p w:rsidR="00390418" w:rsidRDefault="00390418" w:rsidP="00390418">
          <w:pPr>
            <w:pStyle w:val="670F1E476D3745F1BE69123C3F42B627"/>
          </w:pPr>
          <w:r>
            <w:rPr>
              <w:rFonts w:asciiTheme="majorHAnsi" w:eastAsiaTheme="majorEastAsia" w:hAnsiTheme="majorHAnsi" w:cstheme="majorBidi"/>
              <w:sz w:val="80"/>
              <w:szCs w:val="80"/>
            </w:rPr>
            <w:t>[Type the document title]</w:t>
          </w:r>
        </w:p>
      </w:docPartBody>
    </w:docPart>
    <w:docPart>
      <w:docPartPr>
        <w:name w:val="FB2B4D8E5A484866AD07AEF5831F12DF"/>
        <w:category>
          <w:name w:val="General"/>
          <w:gallery w:val="placeholder"/>
        </w:category>
        <w:types>
          <w:type w:val="bbPlcHdr"/>
        </w:types>
        <w:behaviors>
          <w:behavior w:val="content"/>
        </w:behaviors>
        <w:guid w:val="{B03C13A8-E2EB-44A8-8F52-655C17DA96E9}"/>
      </w:docPartPr>
      <w:docPartBody>
        <w:p w:rsidR="00390418" w:rsidRDefault="00390418" w:rsidP="00390418">
          <w:pPr>
            <w:pStyle w:val="FB2B4D8E5A484866AD07AEF5831F12DF"/>
          </w:pPr>
          <w:r>
            <w:rPr>
              <w:rFonts w:asciiTheme="majorHAnsi" w:eastAsiaTheme="majorEastAsia" w:hAnsiTheme="majorHAnsi" w:cstheme="majorBidi"/>
              <w:sz w:val="44"/>
              <w:szCs w:val="44"/>
            </w:rPr>
            <w:t>[Type the document subtitle]</w:t>
          </w:r>
        </w:p>
      </w:docPartBody>
    </w:docPart>
    <w:docPart>
      <w:docPartPr>
        <w:name w:val="F2422186DBD04C58BC741DD406EA2A78"/>
        <w:category>
          <w:name w:val="General"/>
          <w:gallery w:val="placeholder"/>
        </w:category>
        <w:types>
          <w:type w:val="bbPlcHdr"/>
        </w:types>
        <w:behaviors>
          <w:behavior w:val="content"/>
        </w:behaviors>
        <w:guid w:val="{AF5FEF6C-7507-4F51-9F29-D1CB5B03AA63}"/>
      </w:docPartPr>
      <w:docPartBody>
        <w:p w:rsidR="00390418" w:rsidRDefault="00390418" w:rsidP="00390418">
          <w:pPr>
            <w:pStyle w:val="F2422186DBD04C58BC741DD406EA2A78"/>
          </w:pPr>
          <w:r>
            <w:rPr>
              <w:b/>
              <w:bCs/>
            </w:rPr>
            <w:t>[Type the author name]</w:t>
          </w:r>
        </w:p>
      </w:docPartBody>
    </w:docPart>
    <w:docPart>
      <w:docPartPr>
        <w:name w:val="54F08BB7D5114D84A03E482A14829855"/>
        <w:category>
          <w:name w:val="General"/>
          <w:gallery w:val="placeholder"/>
        </w:category>
        <w:types>
          <w:type w:val="bbPlcHdr"/>
        </w:types>
        <w:behaviors>
          <w:behavior w:val="content"/>
        </w:behaviors>
        <w:guid w:val="{F5BD7643-CC53-4FDB-8313-FA44E9BDC300}"/>
      </w:docPartPr>
      <w:docPartBody>
        <w:p w:rsidR="00390418" w:rsidRDefault="00390418" w:rsidP="00390418">
          <w:pPr>
            <w:pStyle w:val="54F08BB7D5114D84A03E482A14829855"/>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EDE8035AD6234B90B057D45E136A9392"/>
        <w:category>
          <w:name w:val="General"/>
          <w:gallery w:val="placeholder"/>
        </w:category>
        <w:types>
          <w:type w:val="bbPlcHdr"/>
        </w:types>
        <w:behaviors>
          <w:behavior w:val="content"/>
        </w:behaviors>
        <w:guid w:val="{15BB8F6D-F39B-407D-8160-C111B9321438}"/>
      </w:docPartPr>
      <w:docPartBody>
        <w:p w:rsidR="00390418" w:rsidRDefault="00390418" w:rsidP="00390418">
          <w:pPr>
            <w:pStyle w:val="EDE8035AD6234B90B057D45E136A9392"/>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altName w:val="Tahoma"/>
    <w:panose1 w:val="020B0604030504040204"/>
    <w:charset w:val="CC"/>
    <w:family w:val="swiss"/>
    <w:pitch w:val="variable"/>
    <w:sig w:usb0="E1002EFF" w:usb1="C000605B" w:usb2="00000029" w:usb3="00000000" w:csb0="000101FF" w:csb1="00000000"/>
  </w:font>
  <w:font w:name="Monotype Corsiva">
    <w:panose1 w:val="03010101010201010101"/>
    <w:charset w:val="CC"/>
    <w:family w:val="script"/>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90418"/>
    <w:rsid w:val="00390418"/>
    <w:rsid w:val="00BB6F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F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F202B9365D4ABB961DACE931B05615">
    <w:name w:val="34F202B9365D4ABB961DACE931B05615"/>
    <w:rsid w:val="00390418"/>
  </w:style>
  <w:style w:type="paragraph" w:customStyle="1" w:styleId="670F1E476D3745F1BE69123C3F42B627">
    <w:name w:val="670F1E476D3745F1BE69123C3F42B627"/>
    <w:rsid w:val="00390418"/>
  </w:style>
  <w:style w:type="paragraph" w:customStyle="1" w:styleId="FB2B4D8E5A484866AD07AEF5831F12DF">
    <w:name w:val="FB2B4D8E5A484866AD07AEF5831F12DF"/>
    <w:rsid w:val="00390418"/>
  </w:style>
  <w:style w:type="paragraph" w:customStyle="1" w:styleId="F2422186DBD04C58BC741DD406EA2A78">
    <w:name w:val="F2422186DBD04C58BC741DD406EA2A78"/>
    <w:rsid w:val="00390418"/>
  </w:style>
  <w:style w:type="paragraph" w:customStyle="1" w:styleId="AE0F6919B3694E2CA0BA9E8C0FF6B00F">
    <w:name w:val="AE0F6919B3694E2CA0BA9E8C0FF6B00F"/>
    <w:rsid w:val="00390418"/>
  </w:style>
  <w:style w:type="paragraph" w:customStyle="1" w:styleId="54F08BB7D5114D84A03E482A14829855">
    <w:name w:val="54F08BB7D5114D84A03E482A14829855"/>
    <w:rsid w:val="00390418"/>
  </w:style>
  <w:style w:type="paragraph" w:customStyle="1" w:styleId="EDE8035AD6234B90B057D45E136A9392">
    <w:name w:val="EDE8035AD6234B90B057D45E136A9392"/>
    <w:rsid w:val="00390418"/>
  </w:style>
  <w:style w:type="character" w:styleId="PlaceholderText">
    <w:name w:val="Placeholder Text"/>
    <w:basedOn w:val="DefaultParagraphFont"/>
    <w:uiPriority w:val="99"/>
    <w:semiHidden/>
    <w:rsid w:val="00BB6F47"/>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2017-11-02T00:00:00</PublishDate>
  <Abstract>Under the guidance of Dr.  Miquel Sànchez i Marrè</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B6AF89-A75F-4215-B56B-C63B1DC51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3410</TotalTime>
  <Pages>1</Pages>
  <Words>2783</Words>
  <Characters>15865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CN2 Rule-base classifier</vt:lpstr>
    </vt:vector>
  </TitlesOfParts>
  <Company>Master in Artificial Intelligence, UPC-URV-UB</Company>
  <LinksUpToDate>false</LinksUpToDate>
  <CharactersWithSpaces>18611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CN2 Rule-base classifier</dc:title>
  <dc:subject>SUPERVISED AND EXPERIENTIAL LEARNING</dc:subject>
  <dc:creator>Hrizantema Stefanova Stancheva</dc:creator>
  <cp:keywords/>
  <dc:description/>
  <cp:lastModifiedBy>User</cp:lastModifiedBy>
  <cp:revision>108</cp:revision>
  <dcterms:created xsi:type="dcterms:W3CDTF">2017-10-30T15:11:00Z</dcterms:created>
  <dcterms:modified xsi:type="dcterms:W3CDTF">2017-11-02T22:47:00Z</dcterms:modified>
</cp:coreProperties>
</file>