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41108" w14:textId="11391B60" w:rsidR="00C8049E" w:rsidRDefault="005806C0" w:rsidP="00C8049E">
      <w:pPr>
        <w:jc w:val="center"/>
        <w:rPr>
          <w:rFonts w:ascii="Verdana" w:hAnsi="Verdana" w:cs="Arial"/>
        </w:rPr>
      </w:pPr>
      <w:r w:rsidRPr="005806C0">
        <w:rPr>
          <w:rFonts w:ascii="Verdana" w:hAnsi="Verdana"/>
          <w:sz w:val="36"/>
          <w:szCs w:val="36"/>
        </w:rPr>
        <w:t>Tic-Tac-Toe (3x3) report</w:t>
      </w:r>
    </w:p>
    <w:p w14:paraId="333E424A" w14:textId="77777777" w:rsidR="00C8049E" w:rsidRPr="00872EAB" w:rsidRDefault="00C8049E" w:rsidP="00C8049E">
      <w:pPr>
        <w:jc w:val="center"/>
        <w:rPr>
          <w:rFonts w:ascii="Verdana" w:hAnsi="Verdana" w:cs="Arial"/>
        </w:rPr>
      </w:pPr>
    </w:p>
    <w:p w14:paraId="52A57957" w14:textId="48350D7F" w:rsidR="0067560D" w:rsidRPr="005806C0" w:rsidRDefault="005806C0" w:rsidP="0067560D">
      <w:pPr>
        <w:jc w:val="center"/>
        <w:rPr>
          <w:rFonts w:ascii="Verdana" w:hAnsi="Verdana" w:cs="Arial" w:hint="eastAsia"/>
          <w:noProof/>
          <w:lang w:eastAsia="zh-CN"/>
        </w:rPr>
      </w:pPr>
      <w:r w:rsidRPr="005806C0">
        <w:rPr>
          <w:rFonts w:ascii="Verdana" w:hAnsi="Verdana" w:cs="Arial"/>
          <w:noProof/>
        </w:rPr>
        <w:t>Jack Hao (Ruojie Hao)</w:t>
      </w:r>
      <w:r w:rsidR="0067560D">
        <w:rPr>
          <w:rFonts w:ascii="Verdana" w:hAnsi="Verdana" w:cs="Arial"/>
          <w:noProof/>
        </w:rPr>
        <w:br/>
      </w:r>
      <w:r w:rsidRPr="005806C0">
        <w:rPr>
          <w:rFonts w:ascii="Verdana" w:hAnsi="Verdana" w:cs="Arial"/>
          <w:noProof/>
          <w:lang w:eastAsia="zh-CN"/>
        </w:rPr>
        <w:t>CS506_01_IN: Programming for Computing</w:t>
      </w:r>
      <w:r>
        <w:rPr>
          <w:rFonts w:ascii="Verdana" w:hAnsi="Verdana" w:cs="Arial" w:hint="eastAsia"/>
          <w:noProof/>
          <w:lang w:eastAsia="zh-CN"/>
        </w:rPr>
        <w:t xml:space="preserve">, </w:t>
      </w:r>
      <w:r w:rsidRPr="005806C0">
        <w:rPr>
          <w:rFonts w:ascii="Verdana" w:hAnsi="Verdana" w:cs="Arial"/>
          <w:noProof/>
          <w:lang w:eastAsia="zh-CN"/>
        </w:rPr>
        <w:t>City University of Seattle,</w:t>
      </w:r>
    </w:p>
    <w:p w14:paraId="312CEC87" w14:textId="72D37EE7" w:rsidR="0067560D" w:rsidRDefault="005806C0" w:rsidP="0067560D">
      <w:pPr>
        <w:jc w:val="center"/>
        <w:rPr>
          <w:rFonts w:ascii="Verdana" w:hAnsi="Verdana" w:cs="Arial" w:hint="eastAsia"/>
          <w:lang w:eastAsia="zh-CN"/>
        </w:rPr>
      </w:pPr>
      <w:r>
        <w:rPr>
          <w:rFonts w:ascii="Verdana" w:hAnsi="Verdana" w:cs="Arial" w:hint="eastAsia"/>
          <w:noProof/>
          <w:lang w:eastAsia="zh-CN"/>
        </w:rPr>
        <w:t>haoruojie@cityuniversity.edu</w:t>
      </w:r>
    </w:p>
    <w:p w14:paraId="726014A4" w14:textId="77777777" w:rsidR="00C8049E" w:rsidRDefault="00C8049E" w:rsidP="00C8049E">
      <w:pPr>
        <w:jc w:val="center"/>
        <w:rPr>
          <w:rFonts w:ascii="Verdana" w:hAnsi="Verdana" w:cs="Arial"/>
        </w:rPr>
      </w:pPr>
    </w:p>
    <w:p w14:paraId="6B2A6C25" w14:textId="076601F4" w:rsidR="00C8049E" w:rsidRDefault="00C8049E" w:rsidP="00C8049E">
      <w:pPr>
        <w:jc w:val="both"/>
        <w:rPr>
          <w:rFonts w:ascii="Verdana" w:hAnsi="Verdana" w:cs="Arial"/>
          <w:sz w:val="18"/>
          <w:szCs w:val="18"/>
        </w:rPr>
      </w:pPr>
    </w:p>
    <w:p w14:paraId="5583B210" w14:textId="77777777" w:rsidR="00C8049E" w:rsidRPr="00872EAB" w:rsidRDefault="00C8049E" w:rsidP="00C8049E">
      <w:pPr>
        <w:jc w:val="both"/>
        <w:rPr>
          <w:rFonts w:ascii="Verdana" w:hAnsi="Verdana" w:cs="Arial"/>
          <w:sz w:val="18"/>
          <w:szCs w:val="18"/>
        </w:rPr>
      </w:pPr>
    </w:p>
    <w:p w14:paraId="3852FBEF" w14:textId="77777777" w:rsidR="00C8049E" w:rsidRDefault="00C8049E" w:rsidP="00C8049E">
      <w:pPr>
        <w:spacing w:before="100" w:beforeAutospacing="1" w:after="100" w:afterAutospacing="1"/>
        <w:rPr>
          <w:rFonts w:ascii="Verdana" w:hAnsi="Verdana"/>
          <w:sz w:val="18"/>
          <w:szCs w:val="18"/>
        </w:rPr>
        <w:sectPr w:rsidR="00C8049E" w:rsidSect="00B45C66">
          <w:pgSz w:w="12240" w:h="15840" w:code="1"/>
          <w:pgMar w:top="1440" w:right="1440" w:bottom="1440" w:left="1440" w:header="576" w:footer="576" w:gutter="0"/>
          <w:cols w:space="720"/>
          <w:docGrid w:linePitch="360"/>
        </w:sectPr>
      </w:pPr>
    </w:p>
    <w:p w14:paraId="77243950" w14:textId="483EF368" w:rsidR="003F21D1" w:rsidRPr="002F3980" w:rsidRDefault="003F21D1" w:rsidP="002F3980">
      <w:pPr>
        <w:spacing w:before="240"/>
        <w:jc w:val="center"/>
        <w:rPr>
          <w:rFonts w:ascii="Verdana" w:hAnsi="Verdana" w:cs="Arial"/>
          <w:sz w:val="18"/>
          <w:szCs w:val="18"/>
          <w:lang w:eastAsia="zh-CN"/>
        </w:rPr>
      </w:pPr>
      <w:r w:rsidRPr="00872EAB">
        <w:rPr>
          <w:rFonts w:ascii="Verdana" w:hAnsi="Verdana" w:cs="Arial"/>
          <w:b/>
          <w:bCs/>
          <w:sz w:val="18"/>
          <w:szCs w:val="18"/>
        </w:rPr>
        <w:t>1.</w:t>
      </w:r>
      <w:r>
        <w:rPr>
          <w:rFonts w:ascii="Verdana" w:hAnsi="Verdana"/>
          <w:sz w:val="18"/>
          <w:szCs w:val="18"/>
        </w:rPr>
        <w:t xml:space="preserve"> </w:t>
      </w:r>
      <w:r w:rsidR="005806C0" w:rsidRPr="005806C0">
        <w:rPr>
          <w:rFonts w:ascii="Verdana" w:hAnsi="Verdana" w:cs="Arial"/>
          <w:b/>
          <w:bCs/>
          <w:sz w:val="18"/>
          <w:szCs w:val="18"/>
        </w:rPr>
        <w:t>I</w:t>
      </w:r>
      <w:r w:rsidR="005806C0">
        <w:rPr>
          <w:rFonts w:ascii="Verdana" w:hAnsi="Verdana" w:cs="Arial" w:hint="eastAsia"/>
          <w:b/>
          <w:bCs/>
          <w:sz w:val="18"/>
          <w:szCs w:val="18"/>
          <w:lang w:eastAsia="zh-CN"/>
        </w:rPr>
        <w:t>NTRODUCTION</w:t>
      </w:r>
    </w:p>
    <w:p w14:paraId="5634205F" w14:textId="77777777" w:rsidR="005806C0" w:rsidRPr="005806C0" w:rsidRDefault="005806C0" w:rsidP="002F3980">
      <w:pPr>
        <w:spacing w:before="120"/>
        <w:jc w:val="both"/>
        <w:rPr>
          <w:rFonts w:ascii="Verdana" w:hAnsi="Verdana"/>
          <w:sz w:val="18"/>
          <w:szCs w:val="18"/>
        </w:rPr>
      </w:pPr>
      <w:r w:rsidRPr="005806C0">
        <w:rPr>
          <w:rFonts w:ascii="Verdana" w:hAnsi="Verdana"/>
          <w:sz w:val="18"/>
          <w:szCs w:val="18"/>
        </w:rPr>
        <w:t xml:space="preserve">Tic-Tack-Toe is often used as an introductory case study for Computer area in System Design, OOP and AI learning. To fulfill the requirements, I implement the core logic of the game by providing both single-player (versus AI) and two-player game modes. The back-end uses Python with Flask to build a WebSocket protocol (I initially use POST method but with high latency). While the front-end uses WebGPU technology to realize stereoscopic rendering effect, making the game interface more interactive. </w:t>
      </w:r>
    </w:p>
    <w:p w14:paraId="52EA8FD3" w14:textId="28CAC3B1" w:rsidR="003F21D1" w:rsidRDefault="005806C0" w:rsidP="002F3980">
      <w:pPr>
        <w:spacing w:before="120"/>
        <w:jc w:val="both"/>
        <w:rPr>
          <w:rFonts w:ascii="Verdana" w:hAnsi="Verdana"/>
          <w:b/>
          <w:bCs/>
          <w:sz w:val="18"/>
          <w:szCs w:val="18"/>
        </w:rPr>
      </w:pPr>
      <w:r w:rsidRPr="005806C0">
        <w:rPr>
          <w:rFonts w:ascii="Verdana" w:hAnsi="Verdana"/>
          <w:sz w:val="18"/>
          <w:szCs w:val="18"/>
        </w:rPr>
        <w:t>In addition, the game records the player/s actions in the tictactoe.txt file every time the player takes a step to ensure the traceability of the game steps. If an AI opponent (default) is used, the Negamax algorithm is used to calculate the optimal pace of the opponent to make the game a little more interesting. The following section describes the technical design, system architecture, and usage of the project.</w:t>
      </w:r>
    </w:p>
    <w:p w14:paraId="021E4340" w14:textId="77777777" w:rsidR="003F21D1" w:rsidRDefault="003F21D1" w:rsidP="003F21D1">
      <w:pPr>
        <w:jc w:val="both"/>
        <w:rPr>
          <w:rFonts w:ascii="Verdana" w:hAnsi="Verdana"/>
          <w:b/>
          <w:sz w:val="18"/>
          <w:szCs w:val="18"/>
        </w:rPr>
      </w:pPr>
    </w:p>
    <w:p w14:paraId="5E069E34" w14:textId="77777777" w:rsidR="003F21D1" w:rsidRPr="00F92874" w:rsidRDefault="003F21D1" w:rsidP="003F21D1">
      <w:pPr>
        <w:jc w:val="both"/>
        <w:rPr>
          <w:rFonts w:ascii="Verdana" w:hAnsi="Verdana"/>
          <w:b/>
          <w:sz w:val="18"/>
          <w:szCs w:val="18"/>
        </w:rPr>
      </w:pPr>
      <w:r w:rsidRPr="00F92874">
        <w:rPr>
          <w:rFonts w:ascii="Verdana" w:hAnsi="Verdana"/>
          <w:b/>
          <w:sz w:val="18"/>
          <w:szCs w:val="18"/>
        </w:rPr>
        <w:t>Abstract</w:t>
      </w:r>
    </w:p>
    <w:p w14:paraId="27699D9B" w14:textId="77777777" w:rsidR="005806C0" w:rsidRPr="005806C0" w:rsidRDefault="005806C0" w:rsidP="005806C0">
      <w:pPr>
        <w:spacing w:before="120"/>
        <w:jc w:val="both"/>
        <w:rPr>
          <w:rFonts w:ascii="Verdana" w:hAnsi="Verdana"/>
          <w:sz w:val="18"/>
          <w:szCs w:val="18"/>
        </w:rPr>
      </w:pPr>
      <w:r w:rsidRPr="005806C0">
        <w:rPr>
          <w:rFonts w:ascii="Verdana" w:hAnsi="Verdana"/>
          <w:sz w:val="18"/>
          <w:szCs w:val="18"/>
        </w:rPr>
        <w:t>This report introduces a Tic-Tac-Toe (3x3) game based on Object Oriented Programming (OOP) implementation. The game uses Python as the back-end language, combines Flask-SocketIO for real-time bidirectional communication, and utilizes the EasyAI suite to implement Negamax-based AI pairs. Player steps are recorded.</w:t>
      </w:r>
    </w:p>
    <w:p w14:paraId="1B48800F" w14:textId="19D00386" w:rsidR="00D87630" w:rsidRDefault="005806C0" w:rsidP="005806C0">
      <w:pPr>
        <w:spacing w:before="120"/>
        <w:jc w:val="both"/>
        <w:rPr>
          <w:rFonts w:ascii="Verdana" w:hAnsi="Verdana"/>
          <w:b/>
          <w:bCs/>
          <w:sz w:val="18"/>
          <w:szCs w:val="18"/>
        </w:rPr>
      </w:pPr>
      <w:r w:rsidRPr="005806C0">
        <w:rPr>
          <w:rFonts w:ascii="Verdana" w:hAnsi="Verdana"/>
          <w:sz w:val="18"/>
          <w:szCs w:val="18"/>
        </w:rPr>
        <w:t>The front-end uses HTML, CSS, JavaScript and WebGPU technology to present a 3D rendered game interface. Some of the more difficult computer graphic parts (such as the pipeline, rotation, translation, and shapes) were generated by AI and adapted by me based on experience and finally integrated into the code.</w:t>
      </w:r>
    </w:p>
    <w:p w14:paraId="47657300" w14:textId="77777777" w:rsidR="003F21D1" w:rsidRDefault="003F21D1" w:rsidP="003F21D1">
      <w:pPr>
        <w:spacing w:before="120"/>
        <w:jc w:val="both"/>
        <w:rPr>
          <w:rFonts w:ascii="Verdana" w:hAnsi="Verdana"/>
          <w:b/>
          <w:bCs/>
          <w:sz w:val="18"/>
          <w:szCs w:val="18"/>
        </w:rPr>
      </w:pPr>
      <w:r w:rsidRPr="00872EAB">
        <w:rPr>
          <w:rFonts w:ascii="Verdana" w:hAnsi="Verdana"/>
          <w:b/>
          <w:bCs/>
          <w:sz w:val="18"/>
          <w:szCs w:val="18"/>
        </w:rPr>
        <w:t>Keywords</w:t>
      </w:r>
    </w:p>
    <w:p w14:paraId="19F99FA5" w14:textId="75EA4342" w:rsidR="003F21D1" w:rsidRPr="005806C0" w:rsidRDefault="005806C0" w:rsidP="003F21D1">
      <w:pPr>
        <w:jc w:val="both"/>
        <w:rPr>
          <w:rFonts w:hint="eastAsia"/>
          <w:lang w:eastAsia="zh-CN"/>
        </w:rPr>
      </w:pPr>
      <w:r>
        <w:rPr>
          <w:rFonts w:ascii="Verdana" w:hAnsi="Verdana" w:hint="eastAsia"/>
          <w:sz w:val="18"/>
          <w:szCs w:val="18"/>
          <w:lang w:eastAsia="zh-CN"/>
        </w:rPr>
        <w:t>Game, Python, JavaScript, OOP, WebGPU, WebSocket, Negamax</w:t>
      </w:r>
    </w:p>
    <w:p w14:paraId="186E2BD9" w14:textId="77777777" w:rsidR="003F21D1" w:rsidRPr="00872EAB" w:rsidRDefault="003F21D1" w:rsidP="003F21D1">
      <w:pPr>
        <w:jc w:val="both"/>
        <w:rPr>
          <w:rFonts w:ascii="Verdana" w:hAnsi="Verdana"/>
          <w:sz w:val="18"/>
          <w:szCs w:val="18"/>
        </w:rPr>
      </w:pPr>
    </w:p>
    <w:p w14:paraId="5594F26E" w14:textId="7FFDA3FD" w:rsidR="003F21D1" w:rsidRPr="00DF504D" w:rsidRDefault="003F21D1" w:rsidP="003F21D1">
      <w:pPr>
        <w:jc w:val="center"/>
        <w:rPr>
          <w:rFonts w:ascii="Verdana" w:hAnsi="Verdana"/>
          <w:b/>
          <w:bCs/>
          <w:sz w:val="18"/>
          <w:szCs w:val="18"/>
        </w:rPr>
      </w:pPr>
      <w:r w:rsidRPr="00DF504D">
        <w:rPr>
          <w:rFonts w:ascii="Verdana" w:hAnsi="Verdana"/>
          <w:b/>
          <w:bCs/>
          <w:sz w:val="18"/>
          <w:szCs w:val="18"/>
        </w:rPr>
        <w:t xml:space="preserve">2. </w:t>
      </w:r>
      <w:r w:rsidR="005806C0" w:rsidRPr="005806C0">
        <w:rPr>
          <w:rFonts w:ascii="Verdana" w:hAnsi="Verdana"/>
          <w:b/>
          <w:bCs/>
          <w:sz w:val="18"/>
          <w:szCs w:val="18"/>
        </w:rPr>
        <w:t>T</w:t>
      </w:r>
      <w:r w:rsidR="005806C0">
        <w:rPr>
          <w:rFonts w:ascii="Verdana" w:hAnsi="Verdana" w:hint="eastAsia"/>
          <w:b/>
          <w:bCs/>
          <w:sz w:val="18"/>
          <w:szCs w:val="18"/>
          <w:lang w:eastAsia="zh-CN"/>
        </w:rPr>
        <w:t>ECHNICAL</w:t>
      </w:r>
      <w:r w:rsidR="005806C0" w:rsidRPr="005806C0">
        <w:rPr>
          <w:rFonts w:ascii="Verdana" w:hAnsi="Verdana"/>
          <w:b/>
          <w:bCs/>
          <w:sz w:val="18"/>
          <w:szCs w:val="18"/>
        </w:rPr>
        <w:t xml:space="preserve"> </w:t>
      </w:r>
      <w:r w:rsidR="005806C0">
        <w:rPr>
          <w:rFonts w:ascii="Verdana" w:hAnsi="Verdana" w:hint="eastAsia"/>
          <w:b/>
          <w:bCs/>
          <w:sz w:val="18"/>
          <w:szCs w:val="18"/>
          <w:lang w:eastAsia="zh-CN"/>
        </w:rPr>
        <w:t>DESIGN AND SYSTEM ARCHITECTURE</w:t>
      </w:r>
    </w:p>
    <w:p w14:paraId="4E25548E" w14:textId="77777777" w:rsidR="003F21D1" w:rsidRDefault="003F21D1" w:rsidP="003F21D1">
      <w:pPr>
        <w:jc w:val="both"/>
        <w:rPr>
          <w:rFonts w:ascii="Verdana" w:hAnsi="Verdana"/>
          <w:sz w:val="18"/>
          <w:szCs w:val="18"/>
        </w:rPr>
      </w:pPr>
    </w:p>
    <w:p w14:paraId="2D91E946" w14:textId="77777777" w:rsidR="003F21D1" w:rsidRDefault="003F21D1" w:rsidP="003F21D1">
      <w:pPr>
        <w:jc w:val="both"/>
        <w:outlineLvl w:val="1"/>
        <w:rPr>
          <w:rFonts w:ascii="Verdana" w:hAnsi="Verdana"/>
          <w:b/>
          <w:bCs/>
          <w:sz w:val="18"/>
          <w:szCs w:val="18"/>
        </w:rPr>
      </w:pPr>
    </w:p>
    <w:p w14:paraId="51AEF6E0" w14:textId="4D740E86" w:rsidR="003F21D1" w:rsidRPr="00872EAB" w:rsidRDefault="005806C0" w:rsidP="003F21D1">
      <w:pPr>
        <w:jc w:val="both"/>
        <w:outlineLvl w:val="1"/>
        <w:rPr>
          <w:rFonts w:ascii="Verdana" w:hAnsi="Verdana" w:hint="eastAsia"/>
          <w:b/>
          <w:bCs/>
          <w:sz w:val="18"/>
          <w:szCs w:val="18"/>
          <w:lang w:eastAsia="zh-CN"/>
        </w:rPr>
      </w:pPr>
      <w:r>
        <w:rPr>
          <w:rFonts w:ascii="Verdana" w:hAnsi="Verdana" w:hint="eastAsia"/>
          <w:b/>
          <w:bCs/>
          <w:sz w:val="18"/>
          <w:szCs w:val="18"/>
          <w:lang w:eastAsia="zh-CN"/>
        </w:rPr>
        <w:t>System Overview</w:t>
      </w:r>
    </w:p>
    <w:p w14:paraId="228B9C84" w14:textId="77777777" w:rsidR="005806C0" w:rsidRPr="005806C0" w:rsidRDefault="005806C0" w:rsidP="005806C0">
      <w:pPr>
        <w:spacing w:before="120"/>
        <w:jc w:val="both"/>
        <w:rPr>
          <w:rFonts w:ascii="Verdana" w:hAnsi="Verdana"/>
          <w:sz w:val="18"/>
          <w:szCs w:val="18"/>
        </w:rPr>
      </w:pPr>
      <w:r w:rsidRPr="005806C0">
        <w:rPr>
          <w:rFonts w:ascii="Verdana" w:hAnsi="Verdana"/>
          <w:sz w:val="18"/>
          <w:szCs w:val="18"/>
        </w:rPr>
        <w:t>The system is divided into two parts:</w:t>
      </w:r>
    </w:p>
    <w:p w14:paraId="6100404E" w14:textId="0A46EBC8" w:rsidR="005806C0" w:rsidRPr="005806C0" w:rsidRDefault="005806C0" w:rsidP="005806C0">
      <w:pPr>
        <w:spacing w:before="120"/>
        <w:jc w:val="both"/>
        <w:rPr>
          <w:rFonts w:ascii="Verdana" w:hAnsi="Verdana"/>
          <w:sz w:val="18"/>
          <w:szCs w:val="18"/>
        </w:rPr>
      </w:pPr>
      <w:r w:rsidRPr="005806C0">
        <w:rPr>
          <w:rFonts w:ascii="Verdana" w:hAnsi="Verdana"/>
          <w:sz w:val="18"/>
          <w:szCs w:val="18"/>
        </w:rPr>
        <w:t>-</w:t>
      </w:r>
      <w:r w:rsidR="002F3980">
        <w:rPr>
          <w:rFonts w:ascii="Verdana" w:hAnsi="Verdana" w:hint="eastAsia"/>
          <w:sz w:val="18"/>
          <w:szCs w:val="18"/>
          <w:lang w:eastAsia="zh-CN"/>
        </w:rPr>
        <w:t xml:space="preserve"> </w:t>
      </w:r>
      <w:r w:rsidRPr="005806C0">
        <w:rPr>
          <w:rFonts w:ascii="Verdana" w:hAnsi="Verdana"/>
          <w:sz w:val="18"/>
          <w:szCs w:val="18"/>
        </w:rPr>
        <w:t>Back-end (Python): It is responsible for game logic, AI decision making, step logging and real-time communication. A game class is responsible for managing the game progress based on user input from front-end or AI decision.</w:t>
      </w:r>
    </w:p>
    <w:p w14:paraId="3524C7EC" w14:textId="5DD01A1E" w:rsidR="003F21D1" w:rsidRDefault="005806C0" w:rsidP="005806C0">
      <w:pPr>
        <w:spacing w:before="120"/>
        <w:jc w:val="both"/>
        <w:rPr>
          <w:rFonts w:ascii="Verdana" w:hAnsi="Verdana"/>
          <w:sz w:val="18"/>
          <w:szCs w:val="18"/>
        </w:rPr>
      </w:pPr>
      <w:r w:rsidRPr="005806C0">
        <w:rPr>
          <w:rFonts w:ascii="Verdana" w:hAnsi="Verdana"/>
          <w:sz w:val="18"/>
          <w:szCs w:val="18"/>
        </w:rPr>
        <w:t>-</w:t>
      </w:r>
      <w:r w:rsidR="002F3980">
        <w:rPr>
          <w:rFonts w:ascii="Verdana" w:hAnsi="Verdana" w:hint="eastAsia"/>
          <w:sz w:val="18"/>
          <w:szCs w:val="18"/>
          <w:lang w:eastAsia="zh-CN"/>
        </w:rPr>
        <w:t xml:space="preserve"> </w:t>
      </w:r>
      <w:r w:rsidRPr="005806C0">
        <w:rPr>
          <w:rFonts w:ascii="Verdana" w:hAnsi="Verdana"/>
          <w:sz w:val="18"/>
          <w:szCs w:val="18"/>
        </w:rPr>
        <w:t>Front-end (Web): Implement the visualization interface using HTML, CSS and JavaScript, and present 3D rendering effect by WebGPU technology, and exchange data with the back-end through WebSockets.</w:t>
      </w:r>
    </w:p>
    <w:p w14:paraId="7CB730FB" w14:textId="77777777" w:rsidR="002F3980" w:rsidRPr="005806C0" w:rsidRDefault="002F3980" w:rsidP="005806C0">
      <w:pPr>
        <w:spacing w:before="120"/>
        <w:jc w:val="both"/>
        <w:rPr>
          <w:rFonts w:ascii="Verdana" w:hAnsi="Verdana"/>
          <w:sz w:val="18"/>
          <w:szCs w:val="18"/>
        </w:rPr>
      </w:pPr>
    </w:p>
    <w:p w14:paraId="6A7E5BA2" w14:textId="59BEFD19" w:rsidR="002F3980" w:rsidRPr="002F3980" w:rsidRDefault="005806C0" w:rsidP="005806C0">
      <w:pPr>
        <w:jc w:val="both"/>
        <w:outlineLvl w:val="1"/>
        <w:rPr>
          <w:rFonts w:ascii="Verdana" w:hAnsi="Verdana"/>
          <w:b/>
          <w:bCs/>
          <w:sz w:val="18"/>
          <w:szCs w:val="18"/>
          <w:lang w:eastAsia="zh-CN"/>
        </w:rPr>
      </w:pPr>
      <w:r w:rsidRPr="005806C0">
        <w:rPr>
          <w:rFonts w:ascii="Verdana" w:hAnsi="Verdana"/>
          <w:b/>
          <w:bCs/>
          <w:sz w:val="18"/>
          <w:szCs w:val="18"/>
          <w:lang w:eastAsia="zh-CN"/>
        </w:rPr>
        <w:t>Back-end Design</w:t>
      </w:r>
    </w:p>
    <w:p w14:paraId="2E18C139" w14:textId="129E3384" w:rsidR="002F3980" w:rsidRPr="002F3980" w:rsidRDefault="005806C0" w:rsidP="002F3980">
      <w:pPr>
        <w:pStyle w:val="ListParagraph"/>
        <w:numPr>
          <w:ilvl w:val="0"/>
          <w:numId w:val="4"/>
        </w:numPr>
        <w:spacing w:before="120"/>
        <w:ind w:left="284" w:hanging="284"/>
        <w:rPr>
          <w:rFonts w:ascii="Verdana" w:hAnsi="Verdana"/>
          <w:sz w:val="18"/>
          <w:szCs w:val="18"/>
        </w:rPr>
      </w:pPr>
      <w:r w:rsidRPr="002F3980">
        <w:rPr>
          <w:rFonts w:ascii="Verdana" w:hAnsi="Verdana"/>
          <w:sz w:val="18"/>
          <w:szCs w:val="18"/>
        </w:rPr>
        <w:t xml:space="preserve">Main </w:t>
      </w:r>
      <w:r w:rsidRPr="002F3980">
        <w:rPr>
          <w:rFonts w:ascii="Verdana" w:hAnsi="Verdana" w:hint="eastAsia"/>
          <w:sz w:val="18"/>
          <w:szCs w:val="18"/>
        </w:rPr>
        <w:t>class d</w:t>
      </w:r>
      <w:r w:rsidRPr="002F3980">
        <w:rPr>
          <w:rFonts w:ascii="Verdana" w:hAnsi="Verdana"/>
          <w:sz w:val="18"/>
          <w:szCs w:val="18"/>
        </w:rPr>
        <w:t>esign</w:t>
      </w:r>
    </w:p>
    <w:p w14:paraId="150472E4" w14:textId="77777777" w:rsidR="002F3980" w:rsidRPr="002F3980" w:rsidRDefault="002F3980" w:rsidP="002F3980">
      <w:pPr>
        <w:spacing w:before="120"/>
        <w:jc w:val="both"/>
        <w:rPr>
          <w:rFonts w:ascii="Verdana" w:hAnsi="Verdana"/>
          <w:sz w:val="18"/>
          <w:szCs w:val="18"/>
        </w:rPr>
      </w:pPr>
      <w:r w:rsidRPr="002F3980">
        <w:rPr>
          <w:rFonts w:ascii="Verdana" w:hAnsi="Verdana"/>
          <w:sz w:val="18"/>
          <w:szCs w:val="18"/>
        </w:rPr>
        <w:t>The core of this project is the game class, its main functions include:</w:t>
      </w:r>
    </w:p>
    <w:p w14:paraId="66B85317" w14:textId="6DCE74B3" w:rsidR="002F3980" w:rsidRPr="002F3980" w:rsidRDefault="002F3980" w:rsidP="002F3980">
      <w:pPr>
        <w:spacing w:before="120"/>
        <w:jc w:val="both"/>
        <w:rPr>
          <w:rFonts w:ascii="Verdana" w:hAnsi="Verdana"/>
          <w:sz w:val="18"/>
          <w:szCs w:val="18"/>
        </w:rPr>
      </w:pPr>
      <w:r w:rsidRPr="002F3980">
        <w:rPr>
          <w:rFonts w:ascii="Verdana" w:hAnsi="Verdana"/>
          <w:sz w:val="18"/>
          <w:szCs w:val="18"/>
        </w:rPr>
        <w:t>-</w:t>
      </w:r>
      <w:r>
        <w:rPr>
          <w:rFonts w:ascii="Verdana" w:hAnsi="Verdana"/>
          <w:sz w:val="18"/>
          <w:szCs w:val="18"/>
          <w:lang w:eastAsia="zh-CN"/>
        </w:rPr>
        <w:t xml:space="preserve"> </w:t>
      </w:r>
      <w:r w:rsidRPr="002F3980">
        <w:rPr>
          <w:rFonts w:ascii="Verdana" w:hAnsi="Verdana"/>
          <w:sz w:val="18"/>
          <w:szCs w:val="18"/>
        </w:rPr>
        <w:t>Game initialization and status management: Decide the current game mode (single or double).</w:t>
      </w:r>
    </w:p>
    <w:p w14:paraId="48589762" w14:textId="3D6D7D86" w:rsidR="002F3980" w:rsidRPr="002F3980" w:rsidRDefault="002F3980" w:rsidP="002F3980">
      <w:pPr>
        <w:spacing w:before="120"/>
        <w:jc w:val="both"/>
        <w:rPr>
          <w:rFonts w:ascii="Verdana" w:hAnsi="Verdana"/>
          <w:sz w:val="18"/>
          <w:szCs w:val="18"/>
        </w:rPr>
      </w:pPr>
      <w:r w:rsidRPr="002F3980">
        <w:rPr>
          <w:rFonts w:ascii="Verdana" w:hAnsi="Verdana"/>
          <w:sz w:val="18"/>
          <w:szCs w:val="18"/>
        </w:rPr>
        <w:t>-</w:t>
      </w:r>
      <w:r>
        <w:rPr>
          <w:rFonts w:ascii="Verdana" w:hAnsi="Verdana" w:hint="eastAsia"/>
          <w:sz w:val="18"/>
          <w:szCs w:val="18"/>
          <w:lang w:eastAsia="zh-CN"/>
        </w:rPr>
        <w:t xml:space="preserve"> </w:t>
      </w:r>
      <w:r w:rsidRPr="002F3980">
        <w:rPr>
          <w:rFonts w:ascii="Verdana" w:hAnsi="Verdana"/>
          <w:sz w:val="18"/>
          <w:szCs w:val="18"/>
        </w:rPr>
        <w:t>Judgement of win/loss: Judge whether a player has achieved the win condition by comparing the predefined win combinations (8 in total).</w:t>
      </w:r>
    </w:p>
    <w:p w14:paraId="09B47860" w14:textId="245FD6DD" w:rsidR="002F3980" w:rsidRPr="002F3980" w:rsidRDefault="002F3980" w:rsidP="002F3980">
      <w:pPr>
        <w:spacing w:before="120"/>
        <w:jc w:val="both"/>
        <w:rPr>
          <w:rFonts w:ascii="Verdana" w:hAnsi="Verdana"/>
          <w:sz w:val="18"/>
          <w:szCs w:val="18"/>
        </w:rPr>
      </w:pPr>
      <w:r w:rsidRPr="002F3980">
        <w:rPr>
          <w:rFonts w:ascii="Verdana" w:hAnsi="Verdana"/>
          <w:sz w:val="18"/>
          <w:szCs w:val="18"/>
        </w:rPr>
        <w:t>-</w:t>
      </w:r>
      <w:r>
        <w:rPr>
          <w:rFonts w:ascii="Verdana" w:hAnsi="Verdana"/>
          <w:sz w:val="18"/>
          <w:szCs w:val="18"/>
        </w:rPr>
        <w:t xml:space="preserve"> </w:t>
      </w:r>
      <w:r w:rsidRPr="002F3980">
        <w:rPr>
          <w:rFonts w:ascii="Verdana" w:hAnsi="Verdana"/>
          <w:sz w:val="18"/>
          <w:szCs w:val="18"/>
        </w:rPr>
        <w:t>Steps Record: Record the player’s selected position to tictactoe.txt after each walk.</w:t>
      </w:r>
    </w:p>
    <w:p w14:paraId="15135063" w14:textId="0BC29C0D" w:rsidR="002F3980" w:rsidRPr="002F3980" w:rsidRDefault="002F3980" w:rsidP="002F3980">
      <w:pPr>
        <w:spacing w:before="120"/>
        <w:jc w:val="both"/>
        <w:rPr>
          <w:rFonts w:ascii="Verdana" w:hAnsi="Verdana"/>
          <w:sz w:val="18"/>
          <w:szCs w:val="18"/>
        </w:rPr>
      </w:pPr>
      <w:r w:rsidRPr="002F3980">
        <w:rPr>
          <w:rFonts w:ascii="Verdana" w:hAnsi="Verdana"/>
          <w:sz w:val="18"/>
          <w:szCs w:val="18"/>
        </w:rPr>
        <w:t>-</w:t>
      </w:r>
      <w:r>
        <w:rPr>
          <w:rFonts w:ascii="Verdana" w:hAnsi="Verdana"/>
          <w:sz w:val="18"/>
          <w:szCs w:val="18"/>
        </w:rPr>
        <w:t xml:space="preserve"> </w:t>
      </w:r>
      <w:r w:rsidRPr="002F3980">
        <w:rPr>
          <w:rFonts w:ascii="Verdana" w:hAnsi="Verdana"/>
          <w:sz w:val="18"/>
          <w:szCs w:val="18"/>
        </w:rPr>
        <w:t>AI opponent: When the game mode is single player (1P mode), the Negamax algorithm is used to determine the AI’s moves.</w:t>
      </w:r>
    </w:p>
    <w:p w14:paraId="0C998897" w14:textId="199F2B25" w:rsidR="002F3980" w:rsidRPr="002F3980" w:rsidRDefault="002F3980" w:rsidP="002F3980">
      <w:pPr>
        <w:pStyle w:val="ListParagraph"/>
        <w:numPr>
          <w:ilvl w:val="0"/>
          <w:numId w:val="4"/>
        </w:numPr>
        <w:spacing w:before="120"/>
        <w:ind w:left="284" w:hanging="284"/>
        <w:rPr>
          <w:rFonts w:ascii="Verdana" w:hAnsi="Verdana" w:cs="Arial"/>
          <w:sz w:val="18"/>
          <w:szCs w:val="18"/>
        </w:rPr>
      </w:pPr>
      <w:r>
        <w:rPr>
          <w:rFonts w:ascii="Verdana" w:hAnsi="Verdana" w:cs="Arial" w:hint="eastAsia"/>
          <w:sz w:val="18"/>
          <w:szCs w:val="18"/>
          <w:lang w:eastAsia="zh-CN"/>
        </w:rPr>
        <w:t>WebSockets Connection</w:t>
      </w:r>
    </w:p>
    <w:p w14:paraId="3395F88B" w14:textId="77777777" w:rsidR="002F3980" w:rsidRPr="002F3980" w:rsidRDefault="002F3980" w:rsidP="002F3980">
      <w:pPr>
        <w:spacing w:before="120"/>
        <w:jc w:val="both"/>
        <w:rPr>
          <w:rFonts w:ascii="Verdana" w:hAnsi="Verdana"/>
          <w:sz w:val="18"/>
          <w:szCs w:val="18"/>
        </w:rPr>
      </w:pPr>
      <w:r w:rsidRPr="002F3980">
        <w:rPr>
          <w:rFonts w:ascii="Verdana" w:hAnsi="Verdana"/>
          <w:sz w:val="18"/>
          <w:szCs w:val="18"/>
        </w:rPr>
        <w:t xml:space="preserve">Real-time communication is established based on WebSocket protocol, to simplify this process in Python, I first tried to use the simplest POST method to implement the communication part between front-end and back-end, after implementing the basic game functionality, I used Flask-SocketIO to establish a WebSocket connection. </w:t>
      </w:r>
    </w:p>
    <w:p w14:paraId="1EE7F763" w14:textId="7DE67CEE" w:rsidR="002F3980" w:rsidRDefault="002F3980" w:rsidP="002F3980">
      <w:pPr>
        <w:spacing w:before="120"/>
        <w:jc w:val="both"/>
        <w:rPr>
          <w:rFonts w:ascii="Verdana" w:hAnsi="Verdana"/>
          <w:sz w:val="18"/>
          <w:szCs w:val="18"/>
        </w:rPr>
      </w:pPr>
      <w:r w:rsidRPr="002F3980">
        <w:rPr>
          <w:rFonts w:ascii="Verdana" w:hAnsi="Verdana"/>
          <w:sz w:val="18"/>
          <w:szCs w:val="18"/>
        </w:rPr>
        <w:t xml:space="preserve">When a player clicks on the board, the front-end sends corresponding information (e.g. position) to the back-end, and it processes the position based on the internel logic and then sends the updated information back to the front-end. The </w:t>
      </w:r>
      <w:r w:rsidRPr="002F3980">
        <w:rPr>
          <w:rFonts w:ascii="Verdana" w:hAnsi="Verdana"/>
          <w:sz w:val="18"/>
          <w:szCs w:val="18"/>
        </w:rPr>
        <w:lastRenderedPageBreak/>
        <w:t>webSocket provide real-time, bidirectional communication with lower latency and overhead compared to the request-response nature of POST.</w:t>
      </w:r>
    </w:p>
    <w:p w14:paraId="61645071" w14:textId="399A9DBD" w:rsidR="002F3980" w:rsidRPr="002F3980" w:rsidRDefault="002F3980" w:rsidP="002F3980">
      <w:pPr>
        <w:jc w:val="both"/>
        <w:rPr>
          <w:rFonts w:ascii="Verdana" w:hAnsi="Verdana"/>
          <w:sz w:val="18"/>
          <w:szCs w:val="18"/>
        </w:rPr>
      </w:pPr>
    </w:p>
    <w:p w14:paraId="385CF1FC" w14:textId="5E02E89F" w:rsidR="002F3980" w:rsidRDefault="002F3980" w:rsidP="002F3980">
      <w:pPr>
        <w:jc w:val="both"/>
        <w:outlineLvl w:val="1"/>
        <w:rPr>
          <w:rFonts w:ascii="Verdana" w:hAnsi="Verdana"/>
          <w:b/>
          <w:bCs/>
          <w:sz w:val="18"/>
          <w:szCs w:val="18"/>
          <w:lang w:eastAsia="zh-CN"/>
        </w:rPr>
      </w:pPr>
      <w:r>
        <w:rPr>
          <w:rFonts w:ascii="Verdana" w:hAnsi="Verdana" w:hint="eastAsia"/>
          <w:b/>
          <w:bCs/>
          <w:sz w:val="18"/>
          <w:szCs w:val="18"/>
          <w:lang w:eastAsia="zh-CN"/>
        </w:rPr>
        <w:t>Front</w:t>
      </w:r>
      <w:r w:rsidRPr="005806C0">
        <w:rPr>
          <w:rFonts w:ascii="Verdana" w:hAnsi="Verdana"/>
          <w:b/>
          <w:bCs/>
          <w:sz w:val="18"/>
          <w:szCs w:val="18"/>
          <w:lang w:eastAsia="zh-CN"/>
        </w:rPr>
        <w:t>-end Design</w:t>
      </w:r>
    </w:p>
    <w:p w14:paraId="28EBFC05" w14:textId="137BE0F6" w:rsidR="002F3980" w:rsidRPr="002F3980" w:rsidRDefault="002F3980" w:rsidP="002F3980">
      <w:pPr>
        <w:spacing w:before="120"/>
        <w:jc w:val="both"/>
        <w:rPr>
          <w:rFonts w:ascii="Verdana" w:hAnsi="Verdana"/>
          <w:sz w:val="18"/>
          <w:szCs w:val="18"/>
        </w:rPr>
      </w:pPr>
      <w:r w:rsidRPr="002F3980">
        <w:rPr>
          <w:rFonts w:ascii="Verdana" w:hAnsi="Verdana"/>
          <w:sz w:val="18"/>
          <w:szCs w:val="18"/>
        </w:rPr>
        <w:t>HTML5 Canvas is used as the graphic rendering area, and WebGPU is used to render the board and pieces. I used 2 shapes: cylinders and rings, to achieve all the 3D modeling.</w:t>
      </w:r>
    </w:p>
    <w:p w14:paraId="003025A9" w14:textId="27D82919" w:rsidR="002F3980" w:rsidRPr="002F3980" w:rsidRDefault="002F3980" w:rsidP="002F3980">
      <w:pPr>
        <w:spacing w:before="120"/>
        <w:jc w:val="both"/>
        <w:rPr>
          <w:rFonts w:ascii="Verdana" w:hAnsi="Verdana"/>
          <w:sz w:val="18"/>
          <w:szCs w:val="18"/>
        </w:rPr>
      </w:pPr>
      <w:r w:rsidRPr="002F3980">
        <w:rPr>
          <w:rFonts w:ascii="Verdana" w:hAnsi="Verdana"/>
          <w:sz w:val="18"/>
          <w:szCs w:val="18"/>
        </w:rPr>
        <w:t xml:space="preserve">At the beginning of the game, 9 positions are deployed with pieces that are hidden. When the user clicks on the corresponding position of the board, WebSocket communication ensures that the game status is updated to the back-end for computation. The result of it then sent back to the front-end, including: </w:t>
      </w:r>
    </w:p>
    <w:p w14:paraId="52216FB4" w14:textId="669BECBC" w:rsidR="002F3980" w:rsidRPr="002F3980" w:rsidRDefault="002F3980" w:rsidP="002F3980">
      <w:pPr>
        <w:spacing w:before="120"/>
        <w:jc w:val="both"/>
        <w:rPr>
          <w:rFonts w:ascii="Verdana" w:hAnsi="Verdana"/>
          <w:sz w:val="18"/>
          <w:szCs w:val="18"/>
        </w:rPr>
      </w:pPr>
      <w:r w:rsidRPr="002F3980">
        <w:rPr>
          <w:rFonts w:ascii="Verdana" w:hAnsi="Verdana"/>
          <w:sz w:val="18"/>
          <w:szCs w:val="18"/>
        </w:rPr>
        <w:t>-</w:t>
      </w:r>
      <w:r w:rsidRPr="002F3980">
        <w:rPr>
          <w:rFonts w:ascii="Verdana" w:hAnsi="Verdana"/>
          <w:sz w:val="18"/>
          <w:szCs w:val="18"/>
        </w:rPr>
        <w:tab/>
        <w:t>Position of the pieces</w:t>
      </w:r>
    </w:p>
    <w:p w14:paraId="67C725C8" w14:textId="117C768F" w:rsidR="002F3980" w:rsidRPr="002F3980" w:rsidRDefault="002F3980" w:rsidP="002F3980">
      <w:pPr>
        <w:spacing w:before="120"/>
        <w:jc w:val="both"/>
        <w:rPr>
          <w:rFonts w:ascii="Verdana" w:hAnsi="Verdana"/>
          <w:sz w:val="18"/>
          <w:szCs w:val="18"/>
        </w:rPr>
      </w:pPr>
      <w:r w:rsidRPr="002F3980">
        <w:rPr>
          <w:rFonts w:ascii="Verdana" w:hAnsi="Verdana"/>
          <w:sz w:val="18"/>
          <w:szCs w:val="18"/>
        </w:rPr>
        <w:t>-</w:t>
      </w:r>
      <w:r w:rsidRPr="002F3980">
        <w:rPr>
          <w:rFonts w:ascii="Verdana" w:hAnsi="Verdana"/>
          <w:sz w:val="18"/>
          <w:szCs w:val="18"/>
        </w:rPr>
        <w:tab/>
        <w:t>Win/Loss</w:t>
      </w:r>
    </w:p>
    <w:p w14:paraId="5E014644" w14:textId="662E2271" w:rsidR="002F3980" w:rsidRPr="002F3980" w:rsidRDefault="002F3980" w:rsidP="002F3980">
      <w:pPr>
        <w:spacing w:before="120"/>
        <w:jc w:val="both"/>
        <w:rPr>
          <w:rFonts w:ascii="Verdana" w:hAnsi="Verdana"/>
          <w:sz w:val="18"/>
          <w:szCs w:val="18"/>
        </w:rPr>
      </w:pPr>
      <w:r w:rsidRPr="002F3980">
        <w:rPr>
          <w:rFonts w:ascii="Verdana" w:hAnsi="Verdana"/>
          <w:sz w:val="18"/>
          <w:szCs w:val="18"/>
        </w:rPr>
        <w:t>-</w:t>
      </w:r>
      <w:r w:rsidRPr="002F3980">
        <w:rPr>
          <w:rFonts w:ascii="Verdana" w:hAnsi="Verdana"/>
          <w:sz w:val="18"/>
          <w:szCs w:val="18"/>
        </w:rPr>
        <w:tab/>
        <w:t>Whether played by AI (affects the visual effect of Win/Loss)</w:t>
      </w:r>
    </w:p>
    <w:p w14:paraId="29D61620" w14:textId="30459447" w:rsidR="002F3980" w:rsidRPr="002F3980" w:rsidRDefault="002F3980" w:rsidP="002F3980">
      <w:pPr>
        <w:spacing w:before="120"/>
        <w:jc w:val="both"/>
        <w:rPr>
          <w:rFonts w:ascii="Verdana" w:hAnsi="Verdana"/>
          <w:sz w:val="18"/>
          <w:szCs w:val="18"/>
        </w:rPr>
      </w:pPr>
      <w:r w:rsidRPr="002F3980">
        <w:rPr>
          <w:rFonts w:ascii="Verdana" w:hAnsi="Verdana"/>
          <w:sz w:val="18"/>
          <w:szCs w:val="18"/>
        </w:rPr>
        <w:t>The WebGPU shader applies per-instance transformations, projects vertices using camera matrices, calculates diffuse lighting based on the dot product of transformed normals and a light direction derived from the mouse position, and modulates fragment color accordingly. But the blinking of the winning pieces is based on a 2D light and shadow effect realized by CSS filter and animation. The combination of the two allows it to achieve the best visual effect in the simplest way.</w:t>
      </w:r>
    </w:p>
    <w:p w14:paraId="489DF411" w14:textId="77777777" w:rsidR="005806C0" w:rsidRDefault="005806C0" w:rsidP="005806C0">
      <w:pPr>
        <w:rPr>
          <w:rFonts w:ascii="Verdana" w:hAnsi="Verdana"/>
          <w:b/>
          <w:bCs/>
          <w:sz w:val="18"/>
          <w:szCs w:val="18"/>
        </w:rPr>
      </w:pPr>
    </w:p>
    <w:p w14:paraId="7D937375" w14:textId="78CDBFE6" w:rsidR="003F21D1" w:rsidRDefault="003F21D1" w:rsidP="002F3980">
      <w:pPr>
        <w:jc w:val="center"/>
        <w:rPr>
          <w:rFonts w:ascii="Verdana" w:hAnsi="Verdana"/>
          <w:sz w:val="18"/>
          <w:szCs w:val="18"/>
        </w:rPr>
      </w:pPr>
      <w:r>
        <w:rPr>
          <w:rFonts w:ascii="Verdana" w:hAnsi="Verdana"/>
          <w:b/>
          <w:bCs/>
          <w:sz w:val="18"/>
          <w:szCs w:val="18"/>
        </w:rPr>
        <w:t>3</w:t>
      </w:r>
      <w:r w:rsidRPr="00872EAB">
        <w:rPr>
          <w:rFonts w:ascii="Verdana" w:hAnsi="Verdana"/>
          <w:b/>
          <w:bCs/>
          <w:sz w:val="18"/>
          <w:szCs w:val="18"/>
        </w:rPr>
        <w:t>.</w:t>
      </w:r>
      <w:r>
        <w:rPr>
          <w:rFonts w:ascii="Verdana" w:hAnsi="Verdana"/>
          <w:sz w:val="18"/>
          <w:szCs w:val="18"/>
        </w:rPr>
        <w:t xml:space="preserve"> </w:t>
      </w:r>
      <w:r w:rsidR="002F3980">
        <w:rPr>
          <w:rFonts w:ascii="Verdana" w:hAnsi="Verdana"/>
          <w:b/>
          <w:bCs/>
          <w:sz w:val="18"/>
          <w:szCs w:val="18"/>
        </w:rPr>
        <w:t>Conclusion</w:t>
      </w:r>
    </w:p>
    <w:p w14:paraId="4ED6988B" w14:textId="4A0709E1" w:rsidR="003F21D1" w:rsidRDefault="002F3980" w:rsidP="002F3980">
      <w:pPr>
        <w:spacing w:before="120"/>
        <w:jc w:val="both"/>
        <w:rPr>
          <w:rFonts w:ascii="Verdana" w:hAnsi="Verdana"/>
          <w:sz w:val="18"/>
          <w:szCs w:val="18"/>
        </w:rPr>
      </w:pPr>
      <w:r w:rsidRPr="002F3980">
        <w:rPr>
          <w:rFonts w:ascii="Verdana" w:hAnsi="Verdana"/>
          <w:sz w:val="18"/>
          <w:szCs w:val="18"/>
        </w:rPr>
        <w:t>This project successfully integrates OOP, WebGPU, and WebSockets to realize a full-featured and visually rich Tic-Tac-Toe game. I spent a lot of time optimizing the 3D effects, as I envision the potential of WebGPUs. In the future, I can further expand this technique into a deeper area with the selfless help of AI. Such as physical collisions, ray tracing, or better AI algorithms.</w:t>
      </w:r>
    </w:p>
    <w:p w14:paraId="606F6E9F" w14:textId="77777777" w:rsidR="003F21D1" w:rsidRDefault="003F21D1" w:rsidP="003F21D1">
      <w:pPr>
        <w:jc w:val="center"/>
        <w:rPr>
          <w:rFonts w:ascii="Verdana" w:hAnsi="Verdana"/>
          <w:sz w:val="18"/>
          <w:szCs w:val="18"/>
        </w:rPr>
      </w:pPr>
    </w:p>
    <w:p w14:paraId="7795D414" w14:textId="393BE683" w:rsidR="003F21D1" w:rsidRDefault="007B3EE2" w:rsidP="007B3EE2">
      <w:pPr>
        <w:jc w:val="center"/>
        <w:rPr>
          <w:rFonts w:ascii="Verdana" w:hAnsi="Verdana"/>
          <w:sz w:val="18"/>
          <w:szCs w:val="18"/>
        </w:rPr>
      </w:pPr>
      <w:r>
        <w:rPr>
          <w:rFonts w:ascii="Verdana" w:hAnsi="Verdana"/>
          <w:b/>
          <w:bCs/>
          <w:sz w:val="18"/>
          <w:szCs w:val="18"/>
        </w:rPr>
        <w:t>4</w:t>
      </w:r>
      <w:r w:rsidR="003F21D1" w:rsidRPr="00872EAB">
        <w:rPr>
          <w:rFonts w:ascii="Verdana" w:hAnsi="Verdana"/>
          <w:b/>
          <w:bCs/>
          <w:sz w:val="18"/>
          <w:szCs w:val="18"/>
        </w:rPr>
        <w:t>.</w:t>
      </w:r>
      <w:r w:rsidR="003F21D1">
        <w:rPr>
          <w:rFonts w:ascii="Verdana" w:hAnsi="Verdana"/>
          <w:sz w:val="18"/>
          <w:szCs w:val="18"/>
        </w:rPr>
        <w:t xml:space="preserve"> </w:t>
      </w:r>
      <w:r w:rsidR="003F21D1">
        <w:rPr>
          <w:rFonts w:ascii="Verdana" w:hAnsi="Verdana"/>
          <w:b/>
          <w:bCs/>
          <w:sz w:val="18"/>
          <w:szCs w:val="18"/>
        </w:rPr>
        <w:t>REFERENCES</w:t>
      </w:r>
    </w:p>
    <w:p w14:paraId="173CFE7B" w14:textId="2A52D8AF" w:rsidR="002F3980" w:rsidRPr="002F3980" w:rsidRDefault="002F3980" w:rsidP="002F3980">
      <w:pPr>
        <w:spacing w:before="120"/>
        <w:jc w:val="both"/>
        <w:rPr>
          <w:rFonts w:ascii="Verdana" w:hAnsi="Verdana"/>
          <w:sz w:val="18"/>
          <w:szCs w:val="18"/>
        </w:rPr>
      </w:pPr>
      <w:r w:rsidRPr="002F3980">
        <w:rPr>
          <w:rFonts w:ascii="Verdana" w:hAnsi="Verdana"/>
          <w:sz w:val="18"/>
          <w:szCs w:val="18"/>
        </w:rPr>
        <w:t>easyAI</w:t>
      </w:r>
      <w:r>
        <w:rPr>
          <w:rFonts w:ascii="Verdana" w:hAnsi="Verdana"/>
          <w:sz w:val="18"/>
          <w:szCs w:val="18"/>
        </w:rPr>
        <w:t>.</w:t>
      </w:r>
      <w:r w:rsidRPr="002F3980">
        <w:rPr>
          <w:rFonts w:ascii="Verdana" w:hAnsi="Verdana"/>
          <w:sz w:val="18"/>
          <w:szCs w:val="18"/>
        </w:rPr>
        <w:t xml:space="preserve"> easyAI 1.0.0.2 documentation. (n.d.). https://zulko.github.io/easyAI/</w:t>
      </w:r>
    </w:p>
    <w:p w14:paraId="19FB79FF" w14:textId="4712E21D" w:rsidR="002F3980" w:rsidRPr="002F3980" w:rsidRDefault="002F3980" w:rsidP="002F3980">
      <w:pPr>
        <w:spacing w:before="120"/>
        <w:jc w:val="both"/>
        <w:rPr>
          <w:rFonts w:ascii="Verdana" w:hAnsi="Verdana"/>
          <w:sz w:val="18"/>
          <w:szCs w:val="18"/>
        </w:rPr>
      </w:pPr>
      <w:r w:rsidRPr="002F3980">
        <w:rPr>
          <w:rFonts w:ascii="Verdana" w:hAnsi="Verdana"/>
          <w:sz w:val="18"/>
          <w:szCs w:val="18"/>
        </w:rPr>
        <w:t>W3C. (2025, January 31). WebGPU. https://www.w3.org/TR/webgpu/</w:t>
      </w:r>
    </w:p>
    <w:p w14:paraId="5F83DFC9" w14:textId="3B880B0A" w:rsidR="002F3980" w:rsidRPr="002F3980" w:rsidRDefault="002F3980" w:rsidP="002F3980">
      <w:pPr>
        <w:spacing w:before="120"/>
        <w:jc w:val="both"/>
        <w:rPr>
          <w:rFonts w:ascii="Verdana" w:hAnsi="Verdana"/>
          <w:sz w:val="18"/>
          <w:szCs w:val="18"/>
        </w:rPr>
      </w:pPr>
      <w:r w:rsidRPr="002F3980">
        <w:rPr>
          <w:rFonts w:ascii="Verdana" w:hAnsi="Verdana"/>
          <w:sz w:val="18"/>
          <w:szCs w:val="18"/>
        </w:rPr>
        <w:t>Flask-SocketIO</w:t>
      </w:r>
      <w:r>
        <w:rPr>
          <w:rFonts w:ascii="Verdana" w:hAnsi="Verdana"/>
          <w:sz w:val="18"/>
          <w:szCs w:val="18"/>
        </w:rPr>
        <w:t>.</w:t>
      </w:r>
      <w:r w:rsidRPr="002F3980">
        <w:rPr>
          <w:rFonts w:ascii="Verdana" w:hAnsi="Verdana"/>
          <w:sz w:val="18"/>
          <w:szCs w:val="18"/>
        </w:rPr>
        <w:t xml:space="preserve"> Flask-SocketIO</w:t>
      </w:r>
      <w:r>
        <w:rPr>
          <w:rFonts w:ascii="Verdana" w:hAnsi="Verdana"/>
          <w:sz w:val="18"/>
          <w:szCs w:val="18"/>
        </w:rPr>
        <w:t>.</w:t>
      </w:r>
      <w:r w:rsidRPr="002F3980">
        <w:rPr>
          <w:rFonts w:ascii="Verdana" w:hAnsi="Verdana"/>
          <w:sz w:val="18"/>
          <w:szCs w:val="18"/>
        </w:rPr>
        <w:t xml:space="preserve">  documentation. (n.d.).</w:t>
      </w:r>
      <w:r>
        <w:rPr>
          <w:rFonts w:ascii="Verdana" w:hAnsi="Verdana"/>
          <w:sz w:val="18"/>
          <w:szCs w:val="18"/>
        </w:rPr>
        <w:t xml:space="preserve"> </w:t>
      </w:r>
      <w:r w:rsidRPr="002F3980">
        <w:rPr>
          <w:rFonts w:ascii="Verdana" w:hAnsi="Verdana"/>
          <w:sz w:val="18"/>
          <w:szCs w:val="18"/>
        </w:rPr>
        <w:t xml:space="preserve"> https://flask-socketio.readthedocs.io/en/latest/</w:t>
      </w:r>
    </w:p>
    <w:p w14:paraId="450BC239" w14:textId="04DD9FC5" w:rsidR="002F3980" w:rsidRPr="002F3980" w:rsidRDefault="002F3980" w:rsidP="002F3980">
      <w:pPr>
        <w:spacing w:before="120"/>
        <w:jc w:val="both"/>
        <w:rPr>
          <w:rFonts w:ascii="Verdana" w:hAnsi="Verdana"/>
          <w:sz w:val="18"/>
          <w:szCs w:val="18"/>
        </w:rPr>
      </w:pPr>
      <w:r w:rsidRPr="002F3980">
        <w:rPr>
          <w:rFonts w:ascii="Verdana" w:hAnsi="Verdana"/>
          <w:sz w:val="18"/>
          <w:szCs w:val="18"/>
        </w:rPr>
        <w:t>OpenAI. (2025, February 6). ChatGPT (v4.0) [Large language model]. https://chat.openai.com</w:t>
      </w:r>
    </w:p>
    <w:p w14:paraId="32A72CB9" w14:textId="1A614AD6" w:rsidR="00C8049E" w:rsidRDefault="00A6610F" w:rsidP="00A6610F">
      <w:pPr>
        <w:ind w:left="360" w:hanging="360"/>
        <w:jc w:val="center"/>
        <w:rPr>
          <w:rFonts w:ascii="Verdana" w:hAnsi="Verdana"/>
          <w:sz w:val="18"/>
          <w:szCs w:val="18"/>
        </w:rPr>
      </w:pPr>
      <w:r>
        <w:rPr>
          <w:rFonts w:ascii="Verdana" w:hAnsi="Verdana"/>
          <w:noProof/>
          <w:sz w:val="18"/>
          <w:szCs w:val="18"/>
        </w:rPr>
        <w:drawing>
          <wp:inline distT="0" distB="0" distL="0" distR="0" wp14:anchorId="41CFDD3D" wp14:editId="00C07A11">
            <wp:extent cx="2741801" cy="7978877"/>
            <wp:effectExtent l="0" t="0" r="1905" b="3175"/>
            <wp:docPr id="5040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0877" cy="8092592"/>
                    </a:xfrm>
                    <a:prstGeom prst="rect">
                      <a:avLst/>
                    </a:prstGeom>
                    <a:noFill/>
                  </pic:spPr>
                </pic:pic>
              </a:graphicData>
            </a:graphic>
          </wp:inline>
        </w:drawing>
      </w:r>
    </w:p>
    <w:p w14:paraId="2E899686" w14:textId="7C934318" w:rsidR="00A6610F" w:rsidRDefault="00A6610F" w:rsidP="00C8049E">
      <w:pPr>
        <w:spacing w:before="120"/>
        <w:jc w:val="both"/>
        <w:rPr>
          <w:rFonts w:ascii="Verdana" w:hAnsi="Verdana" w:hint="eastAsia"/>
          <w:sz w:val="18"/>
          <w:szCs w:val="18"/>
          <w:lang w:eastAsia="zh-CN"/>
        </w:rPr>
        <w:sectPr w:rsidR="00A6610F" w:rsidSect="00BA3C9F">
          <w:type w:val="continuous"/>
          <w:pgSz w:w="12240" w:h="15840" w:code="1"/>
          <w:pgMar w:top="1440" w:right="1440" w:bottom="1440" w:left="1440" w:header="720" w:footer="720" w:gutter="0"/>
          <w:cols w:num="2" w:space="432"/>
          <w:docGrid w:linePitch="360"/>
        </w:sectPr>
      </w:pPr>
      <w:r>
        <w:rPr>
          <w:rFonts w:ascii="Verdana" w:hAnsi="Verdana" w:hint="eastAsia"/>
          <w:sz w:val="18"/>
          <w:szCs w:val="18"/>
          <w:lang w:eastAsia="zh-CN"/>
        </w:rPr>
        <w:t>Flow chart of index.js (front-end)</w:t>
      </w:r>
    </w:p>
    <w:p w14:paraId="6F606C84" w14:textId="6EB66208" w:rsidR="00C8049E" w:rsidRPr="007B5D16" w:rsidRDefault="007B3EE2" w:rsidP="00C8049E">
      <w:pPr>
        <w:spacing w:before="120"/>
        <w:jc w:val="center"/>
        <w:rPr>
          <w:rFonts w:ascii="Verdana" w:hAnsi="Verdana"/>
          <w:b/>
        </w:rPr>
      </w:pPr>
      <w:r>
        <w:rPr>
          <w:noProof/>
        </w:rPr>
        <w:lastRenderedPageBreak/>
        <w:drawing>
          <wp:anchor distT="0" distB="0" distL="114300" distR="114300" simplePos="0" relativeHeight="251659264" behindDoc="0" locked="0" layoutInCell="1" allowOverlap="1" wp14:anchorId="6C09A595" wp14:editId="4C146E35">
            <wp:simplePos x="0" y="0"/>
            <wp:positionH relativeFrom="column">
              <wp:posOffset>0</wp:posOffset>
            </wp:positionH>
            <wp:positionV relativeFrom="paragraph">
              <wp:posOffset>400050</wp:posOffset>
            </wp:positionV>
            <wp:extent cx="5909945" cy="6184265"/>
            <wp:effectExtent l="0" t="0" r="0" b="6985"/>
            <wp:wrapTopAndBottom/>
            <wp:docPr id="1388127133"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27133" name="Picture 1"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945" cy="618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049E">
        <w:rPr>
          <w:rFonts w:ascii="Verdana" w:hAnsi="Verdana"/>
          <w:b/>
        </w:rPr>
        <w:t>Appendices and Annexures</w:t>
      </w:r>
    </w:p>
    <w:p w14:paraId="794DECBB" w14:textId="66949F76" w:rsidR="00266030" w:rsidRPr="007B3EE2" w:rsidRDefault="007B3EE2" w:rsidP="007B3EE2">
      <w:pPr>
        <w:jc w:val="both"/>
        <w:rPr>
          <w:rFonts w:ascii="Verdana" w:hAnsi="Verdana"/>
          <w:sz w:val="18"/>
          <w:szCs w:val="18"/>
        </w:rPr>
      </w:pPr>
      <w:r w:rsidRPr="007B3EE2">
        <w:rPr>
          <w:rFonts w:ascii="Verdana" w:hAnsi="Verdana"/>
          <w:sz w:val="18"/>
          <w:szCs w:val="18"/>
        </w:rPr>
        <w:t>UML diagram</w:t>
      </w:r>
      <w:r>
        <w:rPr>
          <w:rFonts w:ascii="Verdana" w:hAnsi="Verdana"/>
          <w:sz w:val="18"/>
          <w:szCs w:val="18"/>
        </w:rPr>
        <w:t xml:space="preserve"> of index.py (back-end code)</w:t>
      </w:r>
    </w:p>
    <w:sectPr w:rsidR="00266030" w:rsidRPr="007B3EE2"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58859" w14:textId="77777777" w:rsidR="00DB001D" w:rsidRDefault="00DB001D" w:rsidP="00B45C66">
      <w:r>
        <w:separator/>
      </w:r>
    </w:p>
  </w:endnote>
  <w:endnote w:type="continuationSeparator" w:id="0">
    <w:p w14:paraId="3964B024" w14:textId="77777777" w:rsidR="00DB001D" w:rsidRDefault="00DB001D"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D6D7C" w14:textId="77777777" w:rsidR="00DB001D" w:rsidRDefault="00DB001D" w:rsidP="00B45C66">
      <w:r>
        <w:separator/>
      </w:r>
    </w:p>
  </w:footnote>
  <w:footnote w:type="continuationSeparator" w:id="0">
    <w:p w14:paraId="362D2B0D" w14:textId="77777777" w:rsidR="00DB001D" w:rsidRDefault="00DB001D"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A5FD5"/>
    <w:multiLevelType w:val="hybridMultilevel"/>
    <w:tmpl w:val="73B4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74F12EB"/>
    <w:multiLevelType w:val="hybridMultilevel"/>
    <w:tmpl w:val="9F028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215398">
    <w:abstractNumId w:val="3"/>
  </w:num>
  <w:num w:numId="2" w16cid:durableId="1557009241">
    <w:abstractNumId w:val="2"/>
  </w:num>
  <w:num w:numId="3" w16cid:durableId="1539706845">
    <w:abstractNumId w:val="1"/>
  </w:num>
  <w:num w:numId="4" w16cid:durableId="2106924426">
    <w:abstractNumId w:val="4"/>
  </w:num>
  <w:num w:numId="5" w16cid:durableId="188339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75F57"/>
    <w:rsid w:val="000818B4"/>
    <w:rsid w:val="000A5B63"/>
    <w:rsid w:val="000B3724"/>
    <w:rsid w:val="000B4B0D"/>
    <w:rsid w:val="000D5E56"/>
    <w:rsid w:val="000F604C"/>
    <w:rsid w:val="00106BE7"/>
    <w:rsid w:val="0013215F"/>
    <w:rsid w:val="00142950"/>
    <w:rsid w:val="00154DF9"/>
    <w:rsid w:val="00192491"/>
    <w:rsid w:val="001A3D1D"/>
    <w:rsid w:val="00245F4E"/>
    <w:rsid w:val="00266030"/>
    <w:rsid w:val="002F3980"/>
    <w:rsid w:val="002F4642"/>
    <w:rsid w:val="00315308"/>
    <w:rsid w:val="003312D9"/>
    <w:rsid w:val="00360C4A"/>
    <w:rsid w:val="00362DCE"/>
    <w:rsid w:val="003902FD"/>
    <w:rsid w:val="003A6106"/>
    <w:rsid w:val="003B643A"/>
    <w:rsid w:val="003F21D1"/>
    <w:rsid w:val="00427E8B"/>
    <w:rsid w:val="004315A0"/>
    <w:rsid w:val="00446670"/>
    <w:rsid w:val="00484BCD"/>
    <w:rsid w:val="00490515"/>
    <w:rsid w:val="004968B2"/>
    <w:rsid w:val="004C3BD5"/>
    <w:rsid w:val="004D24B3"/>
    <w:rsid w:val="004D44D9"/>
    <w:rsid w:val="00527835"/>
    <w:rsid w:val="00563EE3"/>
    <w:rsid w:val="005806C0"/>
    <w:rsid w:val="005932A0"/>
    <w:rsid w:val="005E1EBF"/>
    <w:rsid w:val="00636FCB"/>
    <w:rsid w:val="006440FA"/>
    <w:rsid w:val="0067560D"/>
    <w:rsid w:val="006A3BFC"/>
    <w:rsid w:val="00703FB6"/>
    <w:rsid w:val="007A7F77"/>
    <w:rsid w:val="007B3EE2"/>
    <w:rsid w:val="007B5D16"/>
    <w:rsid w:val="007C7F55"/>
    <w:rsid w:val="007F00AB"/>
    <w:rsid w:val="007F03E1"/>
    <w:rsid w:val="00801985"/>
    <w:rsid w:val="00866F54"/>
    <w:rsid w:val="00872EAB"/>
    <w:rsid w:val="0087576C"/>
    <w:rsid w:val="008B5586"/>
    <w:rsid w:val="008E67F7"/>
    <w:rsid w:val="00942535"/>
    <w:rsid w:val="009628BD"/>
    <w:rsid w:val="009937E2"/>
    <w:rsid w:val="00A03033"/>
    <w:rsid w:val="00A24CE3"/>
    <w:rsid w:val="00A6610F"/>
    <w:rsid w:val="00A66F17"/>
    <w:rsid w:val="00A87BBD"/>
    <w:rsid w:val="00A92FAB"/>
    <w:rsid w:val="00A95BD9"/>
    <w:rsid w:val="00AD1DD6"/>
    <w:rsid w:val="00AF0261"/>
    <w:rsid w:val="00AF0E68"/>
    <w:rsid w:val="00B07FCB"/>
    <w:rsid w:val="00B23131"/>
    <w:rsid w:val="00B41CC4"/>
    <w:rsid w:val="00B45C66"/>
    <w:rsid w:val="00B46A0B"/>
    <w:rsid w:val="00B670CF"/>
    <w:rsid w:val="00B81C8D"/>
    <w:rsid w:val="00BA3C9F"/>
    <w:rsid w:val="00BD6750"/>
    <w:rsid w:val="00BE0812"/>
    <w:rsid w:val="00BF084A"/>
    <w:rsid w:val="00C661F1"/>
    <w:rsid w:val="00C7077A"/>
    <w:rsid w:val="00C75791"/>
    <w:rsid w:val="00C8049E"/>
    <w:rsid w:val="00CA018F"/>
    <w:rsid w:val="00CA0695"/>
    <w:rsid w:val="00CA1198"/>
    <w:rsid w:val="00D418DA"/>
    <w:rsid w:val="00D8472F"/>
    <w:rsid w:val="00D87630"/>
    <w:rsid w:val="00DB001D"/>
    <w:rsid w:val="00DD2BB4"/>
    <w:rsid w:val="00DF4809"/>
    <w:rsid w:val="00E10E7A"/>
    <w:rsid w:val="00F1395F"/>
    <w:rsid w:val="00F27472"/>
    <w:rsid w:val="00F92874"/>
    <w:rsid w:val="00FE5CB2"/>
    <w:rsid w:val="39FE8B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34"/>
    <w:qFormat/>
    <w:rsid w:val="00580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082141155">
      <w:bodyDiv w:val="1"/>
      <w:marLeft w:val="0"/>
      <w:marRight w:val="0"/>
      <w:marTop w:val="0"/>
      <w:marBottom w:val="0"/>
      <w:divBdr>
        <w:top w:val="none" w:sz="0" w:space="0" w:color="auto"/>
        <w:left w:val="none" w:sz="0" w:space="0" w:color="auto"/>
        <w:bottom w:val="none" w:sz="0" w:space="0" w:color="auto"/>
        <w:right w:val="none" w:sz="0" w:space="0" w:color="auto"/>
      </w:divBdr>
    </w:div>
    <w:div w:id="1448233431">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655D90D45FD4ABA70E7D281347955" ma:contentTypeVersion="10" ma:contentTypeDescription="Create a new document." ma:contentTypeScope="" ma:versionID="a51f5f49f54d6d739fe66ab81d743ef9">
  <xsd:schema xmlns:xsd="http://www.w3.org/2001/XMLSchema" xmlns:xs="http://www.w3.org/2001/XMLSchema" xmlns:p="http://schemas.microsoft.com/office/2006/metadata/properties" xmlns:ns2="620d2f8a-4f3d-42c7-a6c7-fde29d437d3f" xmlns:ns3="af5fd141-e192-4193-9769-09163b89de3a" targetNamespace="http://schemas.microsoft.com/office/2006/metadata/properties" ma:root="true" ma:fieldsID="2404fb7fbab4d41a2d1784b2c35de28a" ns2:_="" ns3:_="">
    <xsd:import namespace="620d2f8a-4f3d-42c7-a6c7-fde29d437d3f"/>
    <xsd:import namespace="af5fd141-e192-4193-9769-09163b89de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d2f8a-4f3d-42c7-a6c7-fde29d437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a43e1-4e15-4448-a533-0b9301fa17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5fd141-e192-4193-9769-09163b89de3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2af6466-4cd5-4f14-8136-ded7c5c93969}" ma:internalName="TaxCatchAll" ma:showField="CatchAllData" ma:web="af5fd141-e192-4193-9769-09163b89de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5fd141-e192-4193-9769-09163b89de3a" xsi:nil="true"/>
    <lcf76f155ced4ddcb4097134ff3c332f xmlns="620d2f8a-4f3d-42c7-a6c7-fde29d437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4BF0F30-508F-4DC9-B882-261F9D344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d2f8a-4f3d-42c7-a6c7-fde29d437d3f"/>
    <ds:schemaRef ds:uri="af5fd141-e192-4193-9769-09163b89d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 ds:uri="af5fd141-e192-4193-9769-09163b89de3a"/>
    <ds:schemaRef ds:uri="620d2f8a-4f3d-42c7-a6c7-fde29d437d3f"/>
  </ds:schemaRefs>
</ds:datastoreItem>
</file>

<file path=docProps/app.xml><?xml version="1.0" encoding="utf-8"?>
<Properties xmlns="http://schemas.openxmlformats.org/officeDocument/2006/extended-properties" xmlns:vt="http://schemas.openxmlformats.org/officeDocument/2006/docPropsVTypes">
  <Template>template.dotx</Template>
  <TotalTime>10</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Ruojie Hao</cp:lastModifiedBy>
  <cp:revision>3</cp:revision>
  <dcterms:created xsi:type="dcterms:W3CDTF">2025-02-15T02:42:00Z</dcterms:created>
  <dcterms:modified xsi:type="dcterms:W3CDTF">2025-02-15T02:51:00Z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0x0101008DD655D90D45FD4ABA70E7D281347955</vt:lpwstr>
  </property>
</Properties>
</file>