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Editor : A tool for fetching and editing information from a scanned document mainly of image type.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includes an Intelligent Character Recognition system. Motto of the system is to remove the tedious process of data entry and human error while data entry. The conversion of information from scanned documents into editable text formats which can further be processed to CSV and database files provides the solution to the problem . One important feature being the recognition of handwritten text using template matching with an accuracy of almost 65-70%.  Various technical aspects were implemented like Autocorrect algorithms to remove ambiguities by Machine Learning algorithms thereby improving the accuracy. Other features such as Image Enhancement for rural areas where the technology is not much enhanced were also implemented. Our application successfully processed images like passport size pictures , stamps , signatures etc in the documents and gave those in the editable text format by preserving the sequence of data. The tech stack was purely open source which will help to have an open development in future. Various organisations can be benefited from this tool to convert their existing handwritten documents into editable text formats. With Digital India mission various government organisations can convert  the huge amount existing paper based data into digital one. Thus saving lot of time and human effort.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 Machine Learning, Neural Networks, Image processing, Character Segmentation’ EMNIST Character Dataset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