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Themes in  SIH 2018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Agriculture,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Commerce and Finance,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Defence,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Education and careers,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Environment,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Food,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Health,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I&amp;B,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Info. Tech.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, Miscellaneous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,Power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,Railway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,Roads and Highways,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Science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,Skill dev.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,Social Justice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,Space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,Statistics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, Student Innovation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,Tribal dev,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Urban dev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,Water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,Women and children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