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0" w:beforeLines="1500"/>
        <w:jc w:val="center"/>
        <w:rPr>
          <w:b/>
          <w:sz w:val="36"/>
          <w:szCs w:val="36"/>
        </w:rPr>
      </w:pPr>
      <w:r>
        <w:rPr>
          <w:rFonts w:hint="eastAsia"/>
          <w:b/>
          <w:sz w:val="36"/>
          <w:szCs w:val="36"/>
        </w:rPr>
        <w:t>燃料智能监管系统设备接口说明文档</w:t>
      </w:r>
    </w:p>
    <w:p>
      <w:pPr>
        <w:spacing w:before="4680" w:beforeLines="1500"/>
        <w:jc w:val="center"/>
        <w:rPr>
          <w:b/>
          <w:sz w:val="36"/>
          <w:szCs w:val="36"/>
        </w:rPr>
      </w:pPr>
    </w:p>
    <w:p>
      <w:pPr>
        <w:spacing w:before="4680" w:beforeLines="1500"/>
        <w:rPr>
          <w:sz w:val="36"/>
          <w:szCs w:val="36"/>
        </w:rPr>
        <w:sectPr>
          <w:footerReference r:id="rId3" w:type="default"/>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1614533"/>
      </w:sdtPr>
      <w:sdtEndPr>
        <w:rPr>
          <w:rFonts w:asciiTheme="minorHAnsi" w:hAnsiTheme="minorHAnsi" w:eastAsiaTheme="minorEastAsia" w:cstheme="minorBidi"/>
          <w:color w:val="auto"/>
          <w:kern w:val="2"/>
          <w:sz w:val="21"/>
          <w:szCs w:val="22"/>
          <w:lang w:val="en-US"/>
        </w:rPr>
      </w:sdtEndPr>
      <w:sdtContent>
        <w:p>
          <w:pPr>
            <w:pStyle w:val="32"/>
            <w:jc w:val="center"/>
          </w:pPr>
          <w:r>
            <w:rPr>
              <w:lang w:val="zh-CN"/>
            </w:rPr>
            <w:t>目录</w:t>
          </w:r>
        </w:p>
        <w:p>
          <w:pPr>
            <w:pStyle w:val="1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"_Toc449559842" </w:instrText>
          </w:r>
          <w:r>
            <w:fldChar w:fldCharType="separate"/>
          </w:r>
          <w:r>
            <w:rPr>
              <w:rStyle w:val="19"/>
            </w:rPr>
            <w:t>1</w:t>
          </w:r>
          <w:r>
            <w:tab/>
          </w:r>
          <w:r>
            <w:rPr>
              <w:rStyle w:val="19"/>
            </w:rPr>
            <w:t>前言</w:t>
          </w:r>
          <w:r>
            <w:tab/>
          </w:r>
          <w:r>
            <w:fldChar w:fldCharType="begin"/>
          </w:r>
          <w:r>
            <w:instrText xml:space="preserve"> PAGEREF _Toc449559842 \h </w:instrText>
          </w:r>
          <w:r>
            <w:fldChar w:fldCharType="separate"/>
          </w:r>
          <w:r>
            <w:t>3</w:t>
          </w:r>
          <w:r>
            <w:fldChar w:fldCharType="end"/>
          </w:r>
          <w:r>
            <w:fldChar w:fldCharType="end"/>
          </w:r>
        </w:p>
        <w:p>
          <w:pPr>
            <w:pStyle w:val="17"/>
            <w:tabs>
              <w:tab w:val="left" w:pos="1050"/>
              <w:tab w:val="right" w:leader="dot" w:pos="8296"/>
            </w:tabs>
          </w:pPr>
          <w:r>
            <w:fldChar w:fldCharType="begin"/>
          </w:r>
          <w:r>
            <w:instrText xml:space="preserve"> HYPERLINK \l "_Toc449559843" </w:instrText>
          </w:r>
          <w:r>
            <w:fldChar w:fldCharType="separate"/>
          </w:r>
          <w:r>
            <w:rPr>
              <w:rStyle w:val="19"/>
            </w:rPr>
            <w:t>1.1</w:t>
          </w:r>
          <w:r>
            <w:tab/>
          </w:r>
          <w:r>
            <w:rPr>
              <w:rStyle w:val="19"/>
            </w:rPr>
            <w:t>文档目的</w:t>
          </w:r>
          <w:r>
            <w:tab/>
          </w:r>
          <w:r>
            <w:fldChar w:fldCharType="begin"/>
          </w:r>
          <w:r>
            <w:instrText xml:space="preserve"> PAGEREF _Toc449559843 \h </w:instrText>
          </w:r>
          <w:r>
            <w:fldChar w:fldCharType="separate"/>
          </w:r>
          <w:r>
            <w:t>3</w:t>
          </w:r>
          <w:r>
            <w:fldChar w:fldCharType="end"/>
          </w:r>
          <w:r>
            <w:fldChar w:fldCharType="end"/>
          </w:r>
        </w:p>
        <w:p>
          <w:pPr>
            <w:pStyle w:val="17"/>
            <w:tabs>
              <w:tab w:val="left" w:pos="1050"/>
              <w:tab w:val="right" w:leader="dot" w:pos="8296"/>
            </w:tabs>
          </w:pPr>
          <w:r>
            <w:fldChar w:fldCharType="begin"/>
          </w:r>
          <w:r>
            <w:instrText xml:space="preserve"> HYPERLINK \l "_Toc449559844" </w:instrText>
          </w:r>
          <w:r>
            <w:fldChar w:fldCharType="separate"/>
          </w:r>
          <w:r>
            <w:rPr>
              <w:rStyle w:val="19"/>
            </w:rPr>
            <w:t>1.2</w:t>
          </w:r>
          <w:r>
            <w:tab/>
          </w:r>
          <w:r>
            <w:rPr>
              <w:rStyle w:val="19"/>
            </w:rPr>
            <w:t>读者对象</w:t>
          </w:r>
          <w:r>
            <w:tab/>
          </w:r>
          <w:r>
            <w:fldChar w:fldCharType="begin"/>
          </w:r>
          <w:r>
            <w:instrText xml:space="preserve"> PAGEREF _Toc449559844 \h </w:instrText>
          </w:r>
          <w:r>
            <w:fldChar w:fldCharType="separate"/>
          </w:r>
          <w:r>
            <w:t>3</w:t>
          </w:r>
          <w:r>
            <w:fldChar w:fldCharType="end"/>
          </w:r>
          <w:r>
            <w:fldChar w:fldCharType="end"/>
          </w:r>
        </w:p>
        <w:p>
          <w:pPr>
            <w:pStyle w:val="17"/>
            <w:tabs>
              <w:tab w:val="left" w:pos="1050"/>
              <w:tab w:val="right" w:leader="dot" w:pos="8296"/>
            </w:tabs>
          </w:pPr>
          <w:r>
            <w:fldChar w:fldCharType="begin"/>
          </w:r>
          <w:r>
            <w:instrText xml:space="preserve"> HYPERLINK \l "_Toc449559845" </w:instrText>
          </w:r>
          <w:r>
            <w:fldChar w:fldCharType="separate"/>
          </w:r>
          <w:r>
            <w:rPr>
              <w:rStyle w:val="19"/>
            </w:rPr>
            <w:t>1.3</w:t>
          </w:r>
          <w:r>
            <w:tab/>
          </w:r>
          <w:r>
            <w:rPr>
              <w:rStyle w:val="19"/>
            </w:rPr>
            <w:t>术语：</w:t>
          </w:r>
          <w:r>
            <w:tab/>
          </w:r>
          <w:r>
            <w:fldChar w:fldCharType="begin"/>
          </w:r>
          <w:r>
            <w:instrText xml:space="preserve"> PAGEREF _Toc449559845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"_Toc449559846" </w:instrText>
          </w:r>
          <w:r>
            <w:fldChar w:fldCharType="separate"/>
          </w:r>
          <w:r>
            <w:rPr>
              <w:rStyle w:val="19"/>
            </w:rPr>
            <w:t>2</w:t>
          </w:r>
          <w:r>
            <w:tab/>
          </w:r>
          <w:r>
            <w:rPr>
              <w:rStyle w:val="19"/>
            </w:rPr>
            <w:t>接口总体设计</w:t>
          </w:r>
          <w:r>
            <w:tab/>
          </w:r>
          <w:r>
            <w:fldChar w:fldCharType="begin"/>
          </w:r>
          <w:r>
            <w:instrText xml:space="preserve"> PAGEREF _Toc449559846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"_Toc449559847" </w:instrText>
          </w:r>
          <w:r>
            <w:fldChar w:fldCharType="separate"/>
          </w:r>
          <w:r>
            <w:rPr>
              <w:rStyle w:val="19"/>
            </w:rPr>
            <w:t>3</w:t>
          </w:r>
          <w:r>
            <w:tab/>
          </w:r>
          <w:r>
            <w:rPr>
              <w:rStyle w:val="19"/>
            </w:rPr>
            <w:t>接口详细介绍</w:t>
          </w:r>
          <w:r>
            <w:tab/>
          </w:r>
          <w:r>
            <w:fldChar w:fldCharType="begin"/>
          </w:r>
          <w:r>
            <w:instrText xml:space="preserve"> PAGEREF _Toc449559847 \h </w:instrText>
          </w:r>
          <w:r>
            <w:fldChar w:fldCharType="separate"/>
          </w:r>
          <w:r>
            <w:t>7</w:t>
          </w:r>
          <w:r>
            <w:fldChar w:fldCharType="end"/>
          </w:r>
          <w:r>
            <w:fldChar w:fldCharType="end"/>
          </w:r>
        </w:p>
        <w:p>
          <w:pPr>
            <w:pStyle w:val="17"/>
            <w:tabs>
              <w:tab w:val="left" w:pos="1050"/>
              <w:tab w:val="right" w:leader="dot" w:pos="8296"/>
            </w:tabs>
          </w:pPr>
          <w:r>
            <w:fldChar w:fldCharType="begin"/>
          </w:r>
          <w:r>
            <w:instrText xml:space="preserve"> HYPERLINK \l "_Toc449559848" </w:instrText>
          </w:r>
          <w:r>
            <w:fldChar w:fldCharType="separate"/>
          </w:r>
          <w:r>
            <w:rPr>
              <w:rStyle w:val="19"/>
            </w:rPr>
            <w:t>3.1</w:t>
          </w:r>
          <w:r>
            <w:tab/>
          </w:r>
          <w:r>
            <w:rPr>
              <w:rStyle w:val="19"/>
            </w:rPr>
            <w:t>系统模块</w:t>
          </w:r>
          <w:r>
            <w:tab/>
          </w:r>
          <w:r>
            <w:fldChar w:fldCharType="begin"/>
          </w:r>
          <w:r>
            <w:instrText xml:space="preserve"> PAGEREF _Toc449559848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"_Toc449559849" </w:instrText>
          </w:r>
          <w:r>
            <w:fldChar w:fldCharType="separate"/>
          </w:r>
          <w:r>
            <w:rPr>
              <w:rStyle w:val="19"/>
            </w:rPr>
            <w:t>3.1.1</w:t>
          </w:r>
          <w:r>
            <w:tab/>
          </w:r>
          <w:r>
            <w:rPr>
              <w:rStyle w:val="19"/>
            </w:rPr>
            <w:t>系统基础数据下载</w:t>
          </w:r>
          <w:r>
            <w:tab/>
          </w:r>
          <w:r>
            <w:fldChar w:fldCharType="begin"/>
          </w:r>
          <w:r>
            <w:instrText xml:space="preserve"> PAGEREF _Toc449559849 \h </w:instrText>
          </w:r>
          <w:r>
            <w:fldChar w:fldCharType="separate"/>
          </w:r>
          <w:r>
            <w:t>7</w:t>
          </w:r>
          <w:r>
            <w:fldChar w:fldCharType="end"/>
          </w:r>
          <w:r>
            <w:fldChar w:fldCharType="end"/>
          </w:r>
        </w:p>
        <w:p>
          <w:pPr>
            <w:pStyle w:val="12"/>
            <w:tabs>
              <w:tab w:val="left" w:pos="1680"/>
              <w:tab w:val="right" w:leader="dot" w:pos="8296"/>
            </w:tabs>
          </w:pPr>
          <w:r>
            <w:fldChar w:fldCharType="begin"/>
          </w:r>
          <w:r>
            <w:instrText xml:space="preserve"> HYPERLINK \l "_Toc449559850" </w:instrText>
          </w:r>
          <w:r>
            <w:fldChar w:fldCharType="separate"/>
          </w:r>
          <w:r>
            <w:rPr>
              <w:rStyle w:val="19"/>
            </w:rPr>
            <w:t>3.1.2</w:t>
          </w:r>
          <w:r>
            <w:tab/>
          </w:r>
          <w:r>
            <w:rPr>
              <w:rStyle w:val="19"/>
            </w:rPr>
            <w:t>获取系统全部用户信息</w:t>
          </w:r>
          <w:r>
            <w:tab/>
          </w:r>
          <w:r>
            <w:fldChar w:fldCharType="begin"/>
          </w:r>
          <w:r>
            <w:instrText xml:space="preserve"> PAGEREF _Toc449559850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"_Toc449559851" </w:instrText>
          </w:r>
          <w:r>
            <w:fldChar w:fldCharType="separate"/>
          </w:r>
          <w:r>
            <w:rPr>
              <w:rStyle w:val="19"/>
            </w:rPr>
            <w:t>3.1.3</w:t>
          </w:r>
          <w:r>
            <w:tab/>
          </w:r>
          <w:r>
            <w:rPr>
              <w:rStyle w:val="19"/>
            </w:rPr>
            <w:t>系统用户登录验证</w:t>
          </w:r>
          <w:r>
            <w:tab/>
          </w:r>
          <w:r>
            <w:fldChar w:fldCharType="begin"/>
          </w:r>
          <w:r>
            <w:instrText xml:space="preserve"> PAGEREF _Toc449559851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"_Toc449559852" </w:instrText>
          </w:r>
          <w:r>
            <w:fldChar w:fldCharType="separate"/>
          </w:r>
          <w:r>
            <w:rPr>
              <w:rStyle w:val="19"/>
            </w:rPr>
            <w:t>3.1.4</w:t>
          </w:r>
          <w:r>
            <w:tab/>
          </w:r>
          <w:r>
            <w:rPr>
              <w:rStyle w:val="19"/>
            </w:rPr>
            <w:t>获取指定权限组下用户信息列表</w:t>
          </w:r>
          <w:r>
            <w:tab/>
          </w:r>
          <w:r>
            <w:fldChar w:fldCharType="begin"/>
          </w:r>
          <w:r>
            <w:instrText xml:space="preserve"> PAGEREF _Toc449559852 \h </w:instrText>
          </w:r>
          <w:r>
            <w:fldChar w:fldCharType="separate"/>
          </w:r>
          <w:r>
            <w:t>9</w:t>
          </w:r>
          <w:r>
            <w:fldChar w:fldCharType="end"/>
          </w:r>
          <w:r>
            <w:fldChar w:fldCharType="end"/>
          </w:r>
        </w:p>
        <w:p>
          <w:pPr>
            <w:pStyle w:val="17"/>
            <w:tabs>
              <w:tab w:val="left" w:pos="1050"/>
              <w:tab w:val="right" w:leader="dot" w:pos="8296"/>
            </w:tabs>
          </w:pPr>
          <w:r>
            <w:fldChar w:fldCharType="begin"/>
          </w:r>
          <w:r>
            <w:instrText xml:space="preserve"> HYPERLINK \l "_Toc449559853" </w:instrText>
          </w:r>
          <w:r>
            <w:fldChar w:fldCharType="separate"/>
          </w:r>
          <w:r>
            <w:rPr>
              <w:rStyle w:val="19"/>
            </w:rPr>
            <w:t>3.2</w:t>
          </w:r>
          <w:r>
            <w:tab/>
          </w:r>
          <w:r>
            <w:rPr>
              <w:rStyle w:val="19"/>
            </w:rPr>
            <w:t>车辆信息</w:t>
          </w:r>
          <w:r>
            <w:tab/>
          </w:r>
          <w:r>
            <w:fldChar w:fldCharType="begin"/>
          </w:r>
          <w:r>
            <w:instrText xml:space="preserve"> PAGEREF _Toc449559853 \h </w:instrText>
          </w:r>
          <w:r>
            <w:fldChar w:fldCharType="separate"/>
          </w:r>
          <w:r>
            <w:t>9</w:t>
          </w:r>
          <w:r>
            <w:fldChar w:fldCharType="end"/>
          </w:r>
          <w:r>
            <w:fldChar w:fldCharType="end"/>
          </w:r>
        </w:p>
        <w:p>
          <w:pPr>
            <w:pStyle w:val="12"/>
            <w:tabs>
              <w:tab w:val="left" w:pos="1680"/>
              <w:tab w:val="right" w:leader="dot" w:pos="8296"/>
            </w:tabs>
          </w:pPr>
          <w:r>
            <w:fldChar w:fldCharType="begin"/>
          </w:r>
          <w:r>
            <w:instrText xml:space="preserve"> HYPERLINK \l "_Toc449559854" </w:instrText>
          </w:r>
          <w:r>
            <w:fldChar w:fldCharType="separate"/>
          </w:r>
          <w:r>
            <w:rPr>
              <w:rStyle w:val="19"/>
            </w:rPr>
            <w:t>3.2.1</w:t>
          </w:r>
          <w:r>
            <w:tab/>
          </w:r>
          <w:r>
            <w:rPr>
              <w:rStyle w:val="19"/>
            </w:rPr>
            <w:t>根据卡号获取车辆信息</w:t>
          </w:r>
          <w:r>
            <w:tab/>
          </w:r>
          <w:r>
            <w:fldChar w:fldCharType="begin"/>
          </w:r>
          <w:r>
            <w:instrText xml:space="preserve"> PAGEREF _Toc449559854 \h </w:instrText>
          </w:r>
          <w:r>
            <w:fldChar w:fldCharType="separate"/>
          </w:r>
          <w:r>
            <w:t>9</w:t>
          </w:r>
          <w:r>
            <w:fldChar w:fldCharType="end"/>
          </w:r>
          <w:r>
            <w:fldChar w:fldCharType="end"/>
          </w:r>
        </w:p>
        <w:p>
          <w:pPr>
            <w:pStyle w:val="12"/>
            <w:tabs>
              <w:tab w:val="left" w:pos="1680"/>
              <w:tab w:val="right" w:leader="dot" w:pos="8296"/>
            </w:tabs>
          </w:pPr>
          <w:r>
            <w:fldChar w:fldCharType="begin"/>
          </w:r>
          <w:r>
            <w:instrText xml:space="preserve"> HYPERLINK \l "_Toc449559855" </w:instrText>
          </w:r>
          <w:r>
            <w:fldChar w:fldCharType="separate"/>
          </w:r>
          <w:r>
            <w:rPr>
              <w:rStyle w:val="19"/>
            </w:rPr>
            <w:t>3.2.2</w:t>
          </w:r>
          <w:r>
            <w:tab/>
          </w:r>
          <w:r>
            <w:rPr>
              <w:rStyle w:val="19"/>
            </w:rPr>
            <w:t>车辆类型获取</w:t>
          </w:r>
          <w:r>
            <w:tab/>
          </w:r>
          <w:r>
            <w:fldChar w:fldCharType="begin"/>
          </w:r>
          <w:r>
            <w:instrText xml:space="preserve"> PAGEREF _Toc449559855 \h </w:instrText>
          </w:r>
          <w:r>
            <w:fldChar w:fldCharType="separate"/>
          </w:r>
          <w:r>
            <w:t>10</w:t>
          </w:r>
          <w:r>
            <w:fldChar w:fldCharType="end"/>
          </w:r>
          <w:r>
            <w:fldChar w:fldCharType="end"/>
          </w:r>
        </w:p>
        <w:p>
          <w:pPr>
            <w:pStyle w:val="12"/>
            <w:tabs>
              <w:tab w:val="left" w:pos="1680"/>
              <w:tab w:val="right" w:leader="dot" w:pos="8296"/>
            </w:tabs>
          </w:pPr>
          <w:r>
            <w:fldChar w:fldCharType="begin"/>
          </w:r>
          <w:r>
            <w:instrText xml:space="preserve"> HYPERLINK \l "_Toc449559856" </w:instrText>
          </w:r>
          <w:r>
            <w:fldChar w:fldCharType="separate"/>
          </w:r>
          <w:r>
            <w:rPr>
              <w:rStyle w:val="19"/>
            </w:rPr>
            <w:t>3.2.3</w:t>
          </w:r>
          <w:r>
            <w:tab/>
          </w:r>
          <w:r>
            <w:rPr>
              <w:rStyle w:val="19"/>
            </w:rPr>
            <w:t>根据车号获取批次信息及编码信息</w:t>
          </w:r>
          <w:r>
            <w:tab/>
          </w:r>
          <w:r>
            <w:fldChar w:fldCharType="begin"/>
          </w:r>
          <w:r>
            <w:instrText xml:space="preserve"> PAGEREF _Toc449559856 \h </w:instrText>
          </w:r>
          <w:r>
            <w:fldChar w:fldCharType="separate"/>
          </w:r>
          <w:r>
            <w:t>10</w:t>
          </w:r>
          <w:r>
            <w:fldChar w:fldCharType="end"/>
          </w:r>
          <w:r>
            <w:fldChar w:fldCharType="end"/>
          </w:r>
        </w:p>
        <w:p>
          <w:pPr>
            <w:pStyle w:val="12"/>
            <w:tabs>
              <w:tab w:val="left" w:pos="1680"/>
              <w:tab w:val="right" w:leader="dot" w:pos="8296"/>
            </w:tabs>
          </w:pPr>
          <w:r>
            <w:fldChar w:fldCharType="begin"/>
          </w:r>
          <w:r>
            <w:instrText xml:space="preserve"> HYPERLINK \l "_Toc449559857" </w:instrText>
          </w:r>
          <w:r>
            <w:fldChar w:fldCharType="separate"/>
          </w:r>
          <w:r>
            <w:rPr>
              <w:rStyle w:val="19"/>
            </w:rPr>
            <w:t>3.2.4</w:t>
          </w:r>
          <w:r>
            <w:tab/>
          </w:r>
          <w:r>
            <w:rPr>
              <w:rStyle w:val="19"/>
            </w:rPr>
            <w:t>根据车号绑定IC卡或者解除绑定</w:t>
          </w:r>
          <w:r>
            <w:tab/>
          </w:r>
          <w:r>
            <w:fldChar w:fldCharType="begin"/>
          </w:r>
          <w:r>
            <w:instrText xml:space="preserve"> PAGEREF _Toc449559857 \h </w:instrText>
          </w:r>
          <w:r>
            <w:fldChar w:fldCharType="separate"/>
          </w:r>
          <w:r>
            <w:t>10</w:t>
          </w:r>
          <w:r>
            <w:fldChar w:fldCharType="end"/>
          </w:r>
          <w:r>
            <w:fldChar w:fldCharType="end"/>
          </w:r>
        </w:p>
        <w:p>
          <w:pPr>
            <w:pStyle w:val="17"/>
            <w:tabs>
              <w:tab w:val="left" w:pos="1050"/>
              <w:tab w:val="right" w:leader="dot" w:pos="8296"/>
            </w:tabs>
          </w:pPr>
          <w:r>
            <w:fldChar w:fldCharType="begin"/>
          </w:r>
          <w:r>
            <w:instrText xml:space="preserve"> HYPERLINK \l "_Toc449559858" </w:instrText>
          </w:r>
          <w:r>
            <w:fldChar w:fldCharType="separate"/>
          </w:r>
          <w:r>
            <w:rPr>
              <w:rStyle w:val="19"/>
            </w:rPr>
            <w:t>3.3</w:t>
          </w:r>
          <w:r>
            <w:tab/>
          </w:r>
          <w:r>
            <w:rPr>
              <w:rStyle w:val="19"/>
            </w:rPr>
            <w:t>汽车入厂流程</w:t>
          </w:r>
          <w:r>
            <w:tab/>
          </w:r>
          <w:r>
            <w:fldChar w:fldCharType="begin"/>
          </w:r>
          <w:r>
            <w:instrText xml:space="preserve"> PAGEREF _Toc449559858 \h </w:instrText>
          </w:r>
          <w:r>
            <w:fldChar w:fldCharType="separate"/>
          </w:r>
          <w:r>
            <w:t>11</w:t>
          </w:r>
          <w:r>
            <w:fldChar w:fldCharType="end"/>
          </w:r>
          <w:r>
            <w:fldChar w:fldCharType="end"/>
          </w:r>
        </w:p>
        <w:p>
          <w:pPr>
            <w:pStyle w:val="12"/>
            <w:tabs>
              <w:tab w:val="left" w:pos="1680"/>
              <w:tab w:val="right" w:leader="dot" w:pos="8296"/>
            </w:tabs>
          </w:pPr>
          <w:r>
            <w:fldChar w:fldCharType="begin"/>
          </w:r>
          <w:r>
            <w:instrText xml:space="preserve"> HYPERLINK \l "_Toc449559859" </w:instrText>
          </w:r>
          <w:r>
            <w:fldChar w:fldCharType="separate"/>
          </w:r>
          <w:r>
            <w:rPr>
              <w:rStyle w:val="19"/>
            </w:rPr>
            <w:t>3.3.1</w:t>
          </w:r>
          <w:r>
            <w:tab/>
          </w:r>
          <w:r>
            <w:rPr>
              <w:rStyle w:val="19"/>
            </w:rPr>
            <w:t>根据日期获取矿源信息列表</w:t>
          </w:r>
          <w:r>
            <w:tab/>
          </w:r>
          <w:r>
            <w:fldChar w:fldCharType="begin"/>
          </w:r>
          <w:r>
            <w:instrText xml:space="preserve"> PAGEREF _Toc449559859 \h </w:instrText>
          </w:r>
          <w:r>
            <w:fldChar w:fldCharType="separate"/>
          </w:r>
          <w:r>
            <w:t>11</w:t>
          </w:r>
          <w:r>
            <w:fldChar w:fldCharType="end"/>
          </w:r>
          <w:r>
            <w:fldChar w:fldCharType="end"/>
          </w:r>
        </w:p>
        <w:p>
          <w:pPr>
            <w:pStyle w:val="12"/>
            <w:tabs>
              <w:tab w:val="left" w:pos="1680"/>
              <w:tab w:val="right" w:leader="dot" w:pos="8296"/>
            </w:tabs>
          </w:pPr>
          <w:r>
            <w:fldChar w:fldCharType="begin"/>
          </w:r>
          <w:r>
            <w:instrText xml:space="preserve"> HYPERLINK \l "_Toc449559860" </w:instrText>
          </w:r>
          <w:r>
            <w:fldChar w:fldCharType="separate"/>
          </w:r>
          <w:r>
            <w:rPr>
              <w:rStyle w:val="19"/>
            </w:rPr>
            <w:t>3.3.2</w:t>
          </w:r>
          <w:r>
            <w:tab/>
          </w:r>
          <w:r>
            <w:rPr>
              <w:rStyle w:val="19"/>
            </w:rPr>
            <w:t>根据流程代码获取流程流水号</w:t>
          </w:r>
          <w:r>
            <w:tab/>
          </w:r>
          <w:r>
            <w:fldChar w:fldCharType="begin"/>
          </w:r>
          <w:r>
            <w:instrText xml:space="preserve"> PAGEREF _Toc449559860 \h </w:instrText>
          </w:r>
          <w:r>
            <w:fldChar w:fldCharType="separate"/>
          </w:r>
          <w:r>
            <w:t>11</w:t>
          </w:r>
          <w:r>
            <w:fldChar w:fldCharType="end"/>
          </w:r>
          <w:r>
            <w:fldChar w:fldCharType="end"/>
          </w:r>
        </w:p>
        <w:p>
          <w:pPr>
            <w:pStyle w:val="12"/>
            <w:tabs>
              <w:tab w:val="left" w:pos="1680"/>
              <w:tab w:val="right" w:leader="dot" w:pos="8296"/>
            </w:tabs>
          </w:pPr>
          <w:r>
            <w:fldChar w:fldCharType="begin"/>
          </w:r>
          <w:r>
            <w:instrText xml:space="preserve"> HYPERLINK \l "_Toc449559861" </w:instrText>
          </w:r>
          <w:r>
            <w:fldChar w:fldCharType="separate"/>
          </w:r>
          <w:r>
            <w:rPr>
              <w:rStyle w:val="19"/>
            </w:rPr>
            <w:t>3.3.3</w:t>
          </w:r>
          <w:r>
            <w:tab/>
          </w:r>
          <w:r>
            <w:rPr>
              <w:rStyle w:val="19"/>
            </w:rPr>
            <w:t>系统流程环节验证</w:t>
          </w:r>
          <w:r>
            <w:tab/>
          </w:r>
          <w:r>
            <w:fldChar w:fldCharType="begin"/>
          </w:r>
          <w:r>
            <w:instrText xml:space="preserve"> PAGEREF _Toc449559861 \h </w:instrText>
          </w:r>
          <w:r>
            <w:fldChar w:fldCharType="separate"/>
          </w:r>
          <w:r>
            <w:t>12</w:t>
          </w:r>
          <w:r>
            <w:fldChar w:fldCharType="end"/>
          </w:r>
          <w:r>
            <w:fldChar w:fldCharType="end"/>
          </w:r>
        </w:p>
        <w:p>
          <w:pPr>
            <w:pStyle w:val="12"/>
            <w:tabs>
              <w:tab w:val="left" w:pos="1680"/>
              <w:tab w:val="right" w:leader="dot" w:pos="8296"/>
            </w:tabs>
          </w:pPr>
          <w:r>
            <w:fldChar w:fldCharType="begin"/>
          </w:r>
          <w:r>
            <w:instrText xml:space="preserve"> HYPERLINK \l "_Toc449559862" </w:instrText>
          </w:r>
          <w:r>
            <w:fldChar w:fldCharType="separate"/>
          </w:r>
          <w:r>
            <w:rPr>
              <w:rStyle w:val="19"/>
            </w:rPr>
            <w:t>3.3.4</w:t>
          </w:r>
          <w:r>
            <w:tab/>
          </w:r>
          <w:r>
            <w:rPr>
              <w:rStyle w:val="19"/>
            </w:rPr>
            <w:t>验票流程</w:t>
          </w:r>
          <w:r>
            <w:tab/>
          </w:r>
          <w:r>
            <w:fldChar w:fldCharType="begin"/>
          </w:r>
          <w:r>
            <w:instrText xml:space="preserve"> PAGEREF _Toc449559862 \h </w:instrText>
          </w:r>
          <w:r>
            <w:fldChar w:fldCharType="separate"/>
          </w:r>
          <w:r>
            <w:t>12</w:t>
          </w:r>
          <w:r>
            <w:fldChar w:fldCharType="end"/>
          </w:r>
          <w:r>
            <w:fldChar w:fldCharType="end"/>
          </w:r>
        </w:p>
        <w:p>
          <w:pPr>
            <w:pStyle w:val="12"/>
            <w:tabs>
              <w:tab w:val="left" w:pos="1680"/>
              <w:tab w:val="right" w:leader="dot" w:pos="8296"/>
            </w:tabs>
          </w:pPr>
          <w:r>
            <w:fldChar w:fldCharType="begin"/>
          </w:r>
          <w:r>
            <w:instrText xml:space="preserve"> HYPERLINK \l "_Toc449559863" </w:instrText>
          </w:r>
          <w:r>
            <w:fldChar w:fldCharType="separate"/>
          </w:r>
          <w:r>
            <w:rPr>
              <w:rStyle w:val="19"/>
            </w:rPr>
            <w:t>3.3.5</w:t>
          </w:r>
          <w:r>
            <w:tab/>
          </w:r>
          <w:r>
            <w:rPr>
              <w:rStyle w:val="19"/>
            </w:rPr>
            <w:t>停车场入口服务</w:t>
          </w:r>
          <w:r>
            <w:tab/>
          </w:r>
          <w:r>
            <w:fldChar w:fldCharType="begin"/>
          </w:r>
          <w:r>
            <w:instrText xml:space="preserve"> PAGEREF _Toc449559863 \h </w:instrText>
          </w:r>
          <w:r>
            <w:fldChar w:fldCharType="separate"/>
          </w:r>
          <w:r>
            <w:t>13</w:t>
          </w:r>
          <w:r>
            <w:fldChar w:fldCharType="end"/>
          </w:r>
          <w:r>
            <w:fldChar w:fldCharType="end"/>
          </w:r>
        </w:p>
        <w:p>
          <w:pPr>
            <w:pStyle w:val="12"/>
            <w:tabs>
              <w:tab w:val="left" w:pos="1680"/>
              <w:tab w:val="right" w:leader="dot" w:pos="8296"/>
            </w:tabs>
          </w:pPr>
          <w:r>
            <w:fldChar w:fldCharType="begin"/>
          </w:r>
          <w:r>
            <w:instrText xml:space="preserve"> HYPERLINK \l "_Toc449559864" </w:instrText>
          </w:r>
          <w:r>
            <w:fldChar w:fldCharType="separate"/>
          </w:r>
          <w:r>
            <w:rPr>
              <w:rStyle w:val="19"/>
            </w:rPr>
            <w:t>3.3.6</w:t>
          </w:r>
          <w:r>
            <w:tab/>
          </w:r>
          <w:r>
            <w:rPr>
              <w:rStyle w:val="19"/>
            </w:rPr>
            <w:t>停车场出口服务</w:t>
          </w:r>
          <w:r>
            <w:tab/>
          </w:r>
          <w:r>
            <w:fldChar w:fldCharType="begin"/>
          </w:r>
          <w:r>
            <w:instrText xml:space="preserve"> PAGEREF _Toc449559864 \h </w:instrText>
          </w:r>
          <w:r>
            <w:fldChar w:fldCharType="separate"/>
          </w:r>
          <w:r>
            <w:t>13</w:t>
          </w:r>
          <w:r>
            <w:fldChar w:fldCharType="end"/>
          </w:r>
          <w:r>
            <w:fldChar w:fldCharType="end"/>
          </w:r>
        </w:p>
        <w:p>
          <w:pPr>
            <w:pStyle w:val="12"/>
            <w:tabs>
              <w:tab w:val="left" w:pos="1680"/>
              <w:tab w:val="right" w:leader="dot" w:pos="8296"/>
            </w:tabs>
          </w:pPr>
          <w:r>
            <w:fldChar w:fldCharType="begin"/>
          </w:r>
          <w:r>
            <w:instrText xml:space="preserve"> HYPERLINK \l "_Toc449559865" </w:instrText>
          </w:r>
          <w:r>
            <w:fldChar w:fldCharType="separate"/>
          </w:r>
          <w:r>
            <w:rPr>
              <w:rStyle w:val="19"/>
            </w:rPr>
            <w:t>3.3.7</w:t>
          </w:r>
          <w:r>
            <w:tab/>
          </w:r>
          <w:r>
            <w:rPr>
              <w:rStyle w:val="19"/>
            </w:rPr>
            <w:t>采样机接口服务</w:t>
          </w:r>
          <w:r>
            <w:tab/>
          </w:r>
          <w:r>
            <w:fldChar w:fldCharType="begin"/>
          </w:r>
          <w:r>
            <w:instrText xml:space="preserve"> PAGEREF _Toc449559865 \h </w:instrText>
          </w:r>
          <w:r>
            <w:fldChar w:fldCharType="separate"/>
          </w:r>
          <w:r>
            <w:t>14</w:t>
          </w:r>
          <w:r>
            <w:fldChar w:fldCharType="end"/>
          </w:r>
          <w:r>
            <w:fldChar w:fldCharType="end"/>
          </w:r>
        </w:p>
        <w:p>
          <w:pPr>
            <w:pStyle w:val="12"/>
            <w:tabs>
              <w:tab w:val="left" w:pos="1680"/>
              <w:tab w:val="right" w:leader="dot" w:pos="8296"/>
            </w:tabs>
          </w:pPr>
          <w:r>
            <w:fldChar w:fldCharType="begin"/>
          </w:r>
          <w:r>
            <w:instrText xml:space="preserve"> HYPERLINK \l "_Toc449559866" </w:instrText>
          </w:r>
          <w:r>
            <w:fldChar w:fldCharType="separate"/>
          </w:r>
          <w:r>
            <w:rPr>
              <w:rStyle w:val="19"/>
            </w:rPr>
            <w:t>3.3.8</w:t>
          </w:r>
          <w:r>
            <w:tab/>
          </w:r>
          <w:r>
            <w:rPr>
              <w:rStyle w:val="19"/>
            </w:rPr>
            <w:t>称重数据流程服务</w:t>
          </w:r>
          <w:r>
            <w:tab/>
          </w:r>
          <w:r>
            <w:fldChar w:fldCharType="begin"/>
          </w:r>
          <w:r>
            <w:instrText xml:space="preserve"> PAGEREF _Toc449559866 \h </w:instrText>
          </w:r>
          <w:r>
            <w:fldChar w:fldCharType="separate"/>
          </w:r>
          <w:r>
            <w:t>14</w:t>
          </w:r>
          <w:r>
            <w:fldChar w:fldCharType="end"/>
          </w:r>
          <w:r>
            <w:fldChar w:fldCharType="end"/>
          </w:r>
        </w:p>
        <w:p>
          <w:pPr>
            <w:pStyle w:val="12"/>
            <w:tabs>
              <w:tab w:val="left" w:pos="1680"/>
              <w:tab w:val="right" w:leader="dot" w:pos="8296"/>
            </w:tabs>
          </w:pPr>
          <w:r>
            <w:fldChar w:fldCharType="begin"/>
          </w:r>
          <w:r>
            <w:instrText xml:space="preserve"> HYPERLINK \l "_Toc449559867" </w:instrText>
          </w:r>
          <w:r>
            <w:fldChar w:fldCharType="separate"/>
          </w:r>
          <w:r>
            <w:rPr>
              <w:rStyle w:val="19"/>
            </w:rPr>
            <w:t>3.3.9</w:t>
          </w:r>
          <w:r>
            <w:tab/>
          </w:r>
          <w:r>
            <w:rPr>
              <w:rStyle w:val="19"/>
            </w:rPr>
            <w:t>进入煤场服务</w:t>
          </w:r>
          <w:r>
            <w:tab/>
          </w:r>
          <w:r>
            <w:fldChar w:fldCharType="begin"/>
          </w:r>
          <w:r>
            <w:instrText xml:space="preserve"> PAGEREF _Toc449559867 \h </w:instrText>
          </w:r>
          <w:r>
            <w:fldChar w:fldCharType="separate"/>
          </w:r>
          <w:r>
            <w:t>14</w:t>
          </w:r>
          <w:r>
            <w:fldChar w:fldCharType="end"/>
          </w:r>
          <w:r>
            <w:fldChar w:fldCharType="end"/>
          </w:r>
        </w:p>
        <w:p>
          <w:pPr>
            <w:pStyle w:val="12"/>
            <w:tabs>
              <w:tab w:val="left" w:pos="1680"/>
              <w:tab w:val="right" w:leader="dot" w:pos="8296"/>
            </w:tabs>
          </w:pPr>
          <w:r>
            <w:fldChar w:fldCharType="begin"/>
          </w:r>
          <w:r>
            <w:instrText xml:space="preserve"> HYPERLINK \l "_Toc449559868" </w:instrText>
          </w:r>
          <w:r>
            <w:fldChar w:fldCharType="separate"/>
          </w:r>
          <w:r>
            <w:rPr>
              <w:rStyle w:val="19"/>
            </w:rPr>
            <w:t>3.3.10</w:t>
          </w:r>
          <w:r>
            <w:tab/>
          </w:r>
          <w:r>
            <w:rPr>
              <w:rStyle w:val="19"/>
            </w:rPr>
            <w:t>离开煤场服务</w:t>
          </w:r>
          <w:r>
            <w:tab/>
          </w:r>
          <w:r>
            <w:fldChar w:fldCharType="begin"/>
          </w:r>
          <w:r>
            <w:instrText xml:space="preserve"> PAGEREF _Toc449559868 \h </w:instrText>
          </w:r>
          <w:r>
            <w:fldChar w:fldCharType="separate"/>
          </w:r>
          <w:r>
            <w:t>15</w:t>
          </w:r>
          <w:r>
            <w:fldChar w:fldCharType="end"/>
          </w:r>
          <w:r>
            <w:fldChar w:fldCharType="end"/>
          </w:r>
        </w:p>
        <w:p>
          <w:pPr>
            <w:pStyle w:val="12"/>
            <w:tabs>
              <w:tab w:val="left" w:pos="1680"/>
              <w:tab w:val="right" w:leader="dot" w:pos="8296"/>
            </w:tabs>
          </w:pPr>
          <w:r>
            <w:fldChar w:fldCharType="begin"/>
          </w:r>
          <w:r>
            <w:instrText xml:space="preserve"> HYPERLINK \l "_Toc449559869" </w:instrText>
          </w:r>
          <w:r>
            <w:fldChar w:fldCharType="separate"/>
          </w:r>
          <w:r>
            <w:rPr>
              <w:rStyle w:val="19"/>
            </w:rPr>
            <w:t>3.3.11</w:t>
          </w:r>
          <w:r>
            <w:tab/>
          </w:r>
          <w:r>
            <w:rPr>
              <w:rStyle w:val="19"/>
            </w:rPr>
            <w:t>回皮服务</w:t>
          </w:r>
          <w:r>
            <w:tab/>
          </w:r>
          <w:r>
            <w:fldChar w:fldCharType="begin"/>
          </w:r>
          <w:r>
            <w:instrText xml:space="preserve"> PAGEREF _Toc449559869 \h </w:instrText>
          </w:r>
          <w:r>
            <w:fldChar w:fldCharType="separate"/>
          </w:r>
          <w:r>
            <w:t>15</w:t>
          </w:r>
          <w:r>
            <w:fldChar w:fldCharType="end"/>
          </w:r>
          <w:r>
            <w:fldChar w:fldCharType="end"/>
          </w:r>
        </w:p>
        <w:p>
          <w:pPr>
            <w:pStyle w:val="12"/>
            <w:tabs>
              <w:tab w:val="left" w:pos="1680"/>
              <w:tab w:val="right" w:leader="dot" w:pos="8296"/>
            </w:tabs>
          </w:pPr>
          <w:r>
            <w:fldChar w:fldCharType="begin"/>
          </w:r>
          <w:r>
            <w:instrText xml:space="preserve"> HYPERLINK \l "_Toc449559870" </w:instrText>
          </w:r>
          <w:r>
            <w:fldChar w:fldCharType="separate"/>
          </w:r>
          <w:r>
            <w:rPr>
              <w:rStyle w:val="19"/>
            </w:rPr>
            <w:t>3.3.12</w:t>
          </w:r>
          <w:r>
            <w:tab/>
          </w:r>
          <w:r>
            <w:rPr>
              <w:rStyle w:val="19"/>
            </w:rPr>
            <w:t>出票服务</w:t>
          </w:r>
          <w:r>
            <w:tab/>
          </w:r>
          <w:r>
            <w:fldChar w:fldCharType="begin"/>
          </w:r>
          <w:r>
            <w:instrText xml:space="preserve"> PAGEREF _Toc449559870 \h </w:instrText>
          </w:r>
          <w:r>
            <w:fldChar w:fldCharType="separate"/>
          </w:r>
          <w:r>
            <w:t>16</w:t>
          </w:r>
          <w:r>
            <w:fldChar w:fldCharType="end"/>
          </w:r>
          <w:r>
            <w:fldChar w:fldCharType="end"/>
          </w:r>
        </w:p>
        <w:p>
          <w:pPr>
            <w:pStyle w:val="17"/>
            <w:tabs>
              <w:tab w:val="left" w:pos="1050"/>
              <w:tab w:val="right" w:leader="dot" w:pos="8296"/>
            </w:tabs>
          </w:pPr>
          <w:r>
            <w:fldChar w:fldCharType="begin"/>
          </w:r>
          <w:r>
            <w:instrText xml:space="preserve"> HYPERLINK \l "_Toc449559871" </w:instrText>
          </w:r>
          <w:r>
            <w:fldChar w:fldCharType="separate"/>
          </w:r>
          <w:r>
            <w:rPr>
              <w:rStyle w:val="19"/>
            </w:rPr>
            <w:t>3.4</w:t>
          </w:r>
          <w:r>
            <w:tab/>
          </w:r>
          <w:r>
            <w:rPr>
              <w:rStyle w:val="19"/>
            </w:rPr>
            <w:t>采制化流程</w:t>
          </w:r>
          <w:r>
            <w:tab/>
          </w:r>
          <w:r>
            <w:fldChar w:fldCharType="begin"/>
          </w:r>
          <w:r>
            <w:instrText xml:space="preserve"> PAGEREF _Toc449559871 \h </w:instrText>
          </w:r>
          <w:r>
            <w:fldChar w:fldCharType="separate"/>
          </w:r>
          <w:r>
            <w:t>16</w:t>
          </w:r>
          <w:r>
            <w:fldChar w:fldCharType="end"/>
          </w:r>
          <w:r>
            <w:fldChar w:fldCharType="end"/>
          </w:r>
        </w:p>
        <w:p>
          <w:pPr>
            <w:pStyle w:val="12"/>
            <w:tabs>
              <w:tab w:val="left" w:pos="1680"/>
              <w:tab w:val="right" w:leader="dot" w:pos="8296"/>
            </w:tabs>
          </w:pPr>
          <w:r>
            <w:fldChar w:fldCharType="begin"/>
          </w:r>
          <w:r>
            <w:instrText xml:space="preserve"> HYPERLINK \l "_Toc449559872" </w:instrText>
          </w:r>
          <w:r>
            <w:fldChar w:fldCharType="separate"/>
          </w:r>
          <w:r>
            <w:rPr>
              <w:rStyle w:val="19"/>
            </w:rPr>
            <w:t>3.4.1</w:t>
          </w:r>
          <w:r>
            <w:tab/>
          </w:r>
          <w:r>
            <w:rPr>
              <w:rStyle w:val="19"/>
            </w:rPr>
            <w:t>采样记录接口</w:t>
          </w:r>
          <w:r>
            <w:tab/>
          </w:r>
          <w:r>
            <w:fldChar w:fldCharType="begin"/>
          </w:r>
          <w:r>
            <w:instrText xml:space="preserve"> PAGEREF _Toc449559872 \h </w:instrText>
          </w:r>
          <w:r>
            <w:fldChar w:fldCharType="separate"/>
          </w:r>
          <w:r>
            <w:t>16</w:t>
          </w:r>
          <w:r>
            <w:fldChar w:fldCharType="end"/>
          </w:r>
          <w:r>
            <w:fldChar w:fldCharType="end"/>
          </w:r>
        </w:p>
        <w:p>
          <w:pPr>
            <w:pStyle w:val="12"/>
            <w:tabs>
              <w:tab w:val="left" w:pos="1680"/>
              <w:tab w:val="right" w:leader="dot" w:pos="8296"/>
            </w:tabs>
          </w:pPr>
          <w:r>
            <w:fldChar w:fldCharType="begin"/>
          </w:r>
          <w:r>
            <w:instrText xml:space="preserve"> HYPERLINK \l "_Toc449559873" </w:instrText>
          </w:r>
          <w:r>
            <w:fldChar w:fldCharType="separate"/>
          </w:r>
          <w:r>
            <w:rPr>
              <w:rStyle w:val="19"/>
            </w:rPr>
            <w:t>3.4.2</w:t>
          </w:r>
          <w:r>
            <w:tab/>
          </w:r>
          <w:r>
            <w:rPr>
              <w:rStyle w:val="19"/>
            </w:rPr>
            <w:t>集样桶记录接口</w:t>
          </w:r>
          <w:r>
            <w:tab/>
          </w:r>
          <w:r>
            <w:fldChar w:fldCharType="begin"/>
          </w:r>
          <w:r>
            <w:instrText xml:space="preserve"> PAGEREF _Toc449559873 \h </w:instrText>
          </w:r>
          <w:r>
            <w:fldChar w:fldCharType="separate"/>
          </w:r>
          <w:r>
            <w:t>17</w:t>
          </w:r>
          <w:r>
            <w:fldChar w:fldCharType="end"/>
          </w:r>
          <w:r>
            <w:fldChar w:fldCharType="end"/>
          </w:r>
        </w:p>
        <w:p>
          <w:pPr>
            <w:pStyle w:val="12"/>
            <w:tabs>
              <w:tab w:val="left" w:pos="1680"/>
              <w:tab w:val="right" w:leader="dot" w:pos="8296"/>
            </w:tabs>
          </w:pPr>
          <w:r>
            <w:fldChar w:fldCharType="begin"/>
          </w:r>
          <w:r>
            <w:instrText xml:space="preserve"> HYPERLINK \l "_Toc449559874" </w:instrText>
          </w:r>
          <w:r>
            <w:fldChar w:fldCharType="separate"/>
          </w:r>
          <w:r>
            <w:rPr>
              <w:rStyle w:val="19"/>
            </w:rPr>
            <w:t>3.4.3</w:t>
          </w:r>
          <w:r>
            <w:tab/>
          </w:r>
          <w:r>
            <w:rPr>
              <w:rStyle w:val="19"/>
            </w:rPr>
            <w:t>采样机运行记录接口</w:t>
          </w:r>
          <w:r>
            <w:tab/>
          </w:r>
          <w:r>
            <w:fldChar w:fldCharType="begin"/>
          </w:r>
          <w:r>
            <w:instrText xml:space="preserve"> PAGEREF _Toc449559874 \h </w:instrText>
          </w:r>
          <w:r>
            <w:fldChar w:fldCharType="separate"/>
          </w:r>
          <w:r>
            <w:t>18</w:t>
          </w:r>
          <w:r>
            <w:fldChar w:fldCharType="end"/>
          </w:r>
          <w:r>
            <w:fldChar w:fldCharType="end"/>
          </w:r>
        </w:p>
        <w:p>
          <w:pPr>
            <w:pStyle w:val="12"/>
            <w:tabs>
              <w:tab w:val="left" w:pos="1680"/>
              <w:tab w:val="right" w:leader="dot" w:pos="8296"/>
            </w:tabs>
          </w:pPr>
          <w:r>
            <w:fldChar w:fldCharType="begin"/>
          </w:r>
          <w:r>
            <w:instrText xml:space="preserve"> HYPERLINK \l "_Toc449559875" </w:instrText>
          </w:r>
          <w:r>
            <w:fldChar w:fldCharType="separate"/>
          </w:r>
          <w:r>
            <w:rPr>
              <w:rStyle w:val="19"/>
            </w:rPr>
            <w:t>3.4.4</w:t>
          </w:r>
          <w:r>
            <w:tab/>
          </w:r>
          <w:r>
            <w:rPr>
              <w:rStyle w:val="19"/>
            </w:rPr>
            <w:t>全水数据上传接口</w:t>
          </w:r>
          <w:r>
            <w:tab/>
          </w:r>
          <w:r>
            <w:fldChar w:fldCharType="begin"/>
          </w:r>
          <w:r>
            <w:instrText xml:space="preserve"> PAGEREF _Toc449559875 \h </w:instrText>
          </w:r>
          <w:r>
            <w:fldChar w:fldCharType="separate"/>
          </w:r>
          <w:r>
            <w:t>18</w:t>
          </w:r>
          <w:r>
            <w:fldChar w:fldCharType="end"/>
          </w:r>
          <w:r>
            <w:fldChar w:fldCharType="end"/>
          </w:r>
        </w:p>
        <w:p>
          <w:pPr>
            <w:pStyle w:val="12"/>
            <w:tabs>
              <w:tab w:val="left" w:pos="1680"/>
              <w:tab w:val="right" w:leader="dot" w:pos="8296"/>
            </w:tabs>
          </w:pPr>
          <w:r>
            <w:fldChar w:fldCharType="begin"/>
          </w:r>
          <w:r>
            <w:instrText xml:space="preserve"> HYPERLINK \l "_Toc449559876" </w:instrText>
          </w:r>
          <w:r>
            <w:fldChar w:fldCharType="separate"/>
          </w:r>
          <w:r>
            <w:rPr>
              <w:rStyle w:val="19"/>
            </w:rPr>
            <w:t>3.4.5</w:t>
          </w:r>
          <w:r>
            <w:tab/>
          </w:r>
          <w:r>
            <w:rPr>
              <w:rStyle w:val="19"/>
            </w:rPr>
            <w:t>制样运行记录上传接口</w:t>
          </w:r>
          <w:r>
            <w:tab/>
          </w:r>
          <w:r>
            <w:fldChar w:fldCharType="begin"/>
          </w:r>
          <w:r>
            <w:instrText xml:space="preserve"> PAGEREF _Toc449559876 \h </w:instrText>
          </w:r>
          <w:r>
            <w:fldChar w:fldCharType="separate"/>
          </w:r>
          <w:r>
            <w:t>19</w:t>
          </w:r>
          <w:r>
            <w:fldChar w:fldCharType="end"/>
          </w:r>
          <w:r>
            <w:fldChar w:fldCharType="end"/>
          </w:r>
        </w:p>
        <w:p>
          <w:pPr/>
          <w:r>
            <w:fldChar w:fldCharType="end"/>
          </w:r>
        </w:p>
      </w:sdtContent>
    </w:sdt>
    <w:p>
      <w:pPr>
        <w:jc w:val="center"/>
        <w:rPr>
          <w:b/>
          <w:sz w:val="36"/>
          <w:szCs w:val="36"/>
        </w:rPr>
        <w:sectPr>
          <w:pgSz w:w="11906" w:h="16838"/>
          <w:pgMar w:top="1440" w:right="1800" w:bottom="1440" w:left="1800" w:header="851" w:footer="992" w:gutter="0"/>
          <w:cols w:space="425" w:num="1"/>
          <w:docGrid w:type="lines" w:linePitch="312" w:charSpace="0"/>
        </w:sectPr>
      </w:pPr>
    </w:p>
    <w:p>
      <w:pPr>
        <w:pStyle w:val="2"/>
        <w:tabs>
          <w:tab w:val="left" w:pos="360"/>
          <w:tab w:val="clear" w:pos="432"/>
        </w:tabs>
        <w:ind w:left="0" w:firstLine="0"/>
      </w:pPr>
      <w:bookmarkStart w:id="0" w:name="_Toc449559842"/>
      <w:bookmarkStart w:id="1" w:name="_Toc381615538"/>
      <w:r>
        <w:rPr>
          <w:rFonts w:hint="eastAsia"/>
        </w:rPr>
        <w:t>前言</w:t>
      </w:r>
      <w:bookmarkEnd w:id="0"/>
      <w:bookmarkEnd w:id="1"/>
    </w:p>
    <w:p>
      <w:pPr>
        <w:pStyle w:val="3"/>
      </w:pPr>
      <w:bookmarkStart w:id="2" w:name="_Toc449559843"/>
      <w:bookmarkStart w:id="3" w:name="_Toc381615539"/>
      <w:bookmarkStart w:id="4" w:name="_Toc326588234"/>
      <w:r>
        <w:rPr>
          <w:rFonts w:hint="eastAsia"/>
        </w:rPr>
        <w:t>文档目的</w:t>
      </w:r>
      <w:bookmarkEnd w:id="2"/>
      <w:bookmarkEnd w:id="3"/>
      <w:bookmarkEnd w:id="4"/>
    </w:p>
    <w:p>
      <w:pPr>
        <w:spacing w:line="360" w:lineRule="auto"/>
        <w:ind w:firstLine="420"/>
        <w:rPr>
          <w:rFonts w:ascii="微软雅黑" w:hAnsi="微软雅黑" w:eastAsia="微软雅黑" w:cs="Times New Roman"/>
          <w:sz w:val="24"/>
          <w:szCs w:val="24"/>
        </w:rPr>
      </w:pPr>
      <w:r>
        <w:rPr>
          <w:rFonts w:hint="eastAsia" w:ascii="微软雅黑" w:hAnsi="微软雅黑" w:eastAsia="微软雅黑"/>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pPr>
        <w:pStyle w:val="3"/>
      </w:pPr>
      <w:bookmarkStart w:id="5" w:name="_Toc381615540"/>
      <w:bookmarkStart w:id="6" w:name="_Toc449559844"/>
      <w:bookmarkStart w:id="7" w:name="_Toc326588235"/>
      <w:r>
        <w:rPr>
          <w:rFonts w:hint="eastAsia"/>
        </w:rPr>
        <w:t>读者对象</w:t>
      </w:r>
      <w:bookmarkEnd w:id="5"/>
      <w:bookmarkEnd w:id="6"/>
      <w:bookmarkEnd w:id="7"/>
    </w:p>
    <w:tbl>
      <w:tblPr>
        <w:tblStyle w:val="20"/>
        <w:tblW w:w="821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blHeader/>
          <w:jc w:val="center"/>
        </w:trPr>
        <w:tc>
          <w:tcPr>
            <w:tcW w:w="1985" w:type="dxa"/>
            <w:shd w:val="pct10" w:color="000000" w:fill="FFFFFF"/>
          </w:tcPr>
          <w:p>
            <w:pPr>
              <w:spacing w:before="60" w:after="60"/>
              <w:jc w:val="center"/>
              <w:rPr>
                <w:rFonts w:ascii="微软雅黑" w:hAnsi="微软雅黑" w:eastAsia="微软雅黑"/>
                <w:b/>
                <w:sz w:val="24"/>
                <w:szCs w:val="24"/>
              </w:rPr>
            </w:pPr>
            <w:r>
              <w:rPr>
                <w:rFonts w:hint="eastAsia" w:ascii="微软雅黑" w:hAnsi="微软雅黑" w:eastAsia="微软雅黑"/>
                <w:b/>
                <w:sz w:val="24"/>
                <w:szCs w:val="24"/>
              </w:rPr>
              <w:t>读者分类</w:t>
            </w:r>
          </w:p>
        </w:tc>
        <w:tc>
          <w:tcPr>
            <w:tcW w:w="6232" w:type="dxa"/>
            <w:shd w:val="pct10" w:color="000000" w:fill="FFFFFF"/>
          </w:tcPr>
          <w:p>
            <w:pPr>
              <w:spacing w:before="60" w:after="60"/>
              <w:jc w:val="center"/>
              <w:rPr>
                <w:rFonts w:ascii="微软雅黑" w:hAnsi="微软雅黑" w:eastAsia="微软雅黑"/>
                <w:b/>
                <w:sz w:val="24"/>
                <w:szCs w:val="24"/>
              </w:rPr>
            </w:pPr>
            <w:r>
              <w:rPr>
                <w:rFonts w:hint="eastAsia" w:ascii="微软雅黑" w:hAnsi="微软雅黑" w:eastAsia="微软雅黑"/>
                <w:b/>
                <w:sz w:val="24"/>
                <w:szCs w:val="24"/>
              </w:rPr>
              <w:t>目  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接口研发人员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依据本文档进行接口程序开发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软件开发人员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依据本文档实现接口数据的采集及处理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系统测试人员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依据本文档，进行软件测试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现场实施人员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依据本文档实现设计设备数据的采集及指导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设备厂家人员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依据本文档向燃料监管系统提供硬件数据</w:t>
            </w:r>
          </w:p>
        </w:tc>
      </w:tr>
    </w:tbl>
    <w:p>
      <w:pPr>
        <w:pStyle w:val="3"/>
      </w:pPr>
      <w:bookmarkStart w:id="8" w:name="_Toc449559845"/>
      <w:r>
        <w:rPr>
          <w:rFonts w:hint="eastAsia"/>
        </w:rPr>
        <w:t>术语：</w:t>
      </w:r>
      <w:bookmarkEnd w:id="8"/>
    </w:p>
    <w:p>
      <w:pPr>
        <w:ind w:firstLine="720" w:firstLineChars="300"/>
        <w:jc w:val="left"/>
        <w:rPr>
          <w:sz w:val="28"/>
          <w:szCs w:val="28"/>
        </w:rPr>
      </w:pPr>
      <w:r>
        <w:rPr>
          <w:rFonts w:hint="eastAsia" w:ascii="微软雅黑" w:hAnsi="微软雅黑" w:eastAsia="微软雅黑"/>
          <w:b/>
          <w:sz w:val="24"/>
          <w:szCs w:val="24"/>
        </w:rPr>
        <w:t>IPSL</w:t>
      </w:r>
      <w:r>
        <w:rPr>
          <w:rFonts w:ascii="微软雅黑" w:hAnsi="微软雅黑" w:eastAsia="微软雅黑"/>
          <w:b/>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智能燃料精益管理系统(下文简称燃料系统)</w:t>
      </w:r>
    </w:p>
    <w:p>
      <w:pPr>
        <w:pStyle w:val="2"/>
        <w:tabs>
          <w:tab w:val="left" w:pos="360"/>
          <w:tab w:val="clear" w:pos="432"/>
        </w:tabs>
        <w:ind w:left="0" w:firstLine="0"/>
        <w:rPr>
          <w:sz w:val="32"/>
          <w:szCs w:val="32"/>
        </w:rPr>
      </w:pPr>
      <w:bookmarkStart w:id="9" w:name="_Toc449559846"/>
      <w:r>
        <w:rPr>
          <w:rFonts w:hint="eastAsia"/>
          <w:sz w:val="32"/>
          <w:szCs w:val="32"/>
        </w:rPr>
        <w:t>接口总体设计</w:t>
      </w:r>
      <w:bookmarkEnd w:id="9"/>
    </w:p>
    <w:p>
      <w:pPr>
        <w:ind w:firstLine="420"/>
        <w:rPr>
          <w:rFonts w:ascii="微软雅黑" w:hAnsi="微软雅黑" w:eastAsia="微软雅黑"/>
          <w:sz w:val="24"/>
          <w:szCs w:val="24"/>
        </w:rPr>
      </w:pPr>
      <w:r>
        <w:rPr>
          <w:rFonts w:hint="eastAsia" w:ascii="微软雅黑" w:hAnsi="微软雅黑" w:eastAsia="微软雅黑"/>
          <w:sz w:val="24"/>
          <w:szCs w:val="24"/>
        </w:rPr>
        <w:t>智能燃料精益平管理系统服务端采用标准Webservice接口与现场客户端程序及第三方接口的交互，为接口安全性考虑，接口需要验证请求方的有效性，所以在请求接口时需要提供用户名跟密码。</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燃料系统提供接口名称为</w:t>
      </w:r>
      <w:r>
        <w:rPr>
          <w:rFonts w:ascii="微软雅黑" w:hAnsi="微软雅黑" w:eastAsia="微软雅黑"/>
          <w:sz w:val="24"/>
          <w:szCs w:val="24"/>
        </w:rPr>
        <w:t>Nmlx_DataSelect的方法，</w:t>
      </w:r>
      <w:r>
        <w:rPr>
          <w:rFonts w:hint="eastAsia" w:ascii="微软雅黑" w:hAnsi="微软雅黑" w:eastAsia="微软雅黑"/>
          <w:sz w:val="24"/>
          <w:szCs w:val="24"/>
        </w:rPr>
        <w:t>客户端</w:t>
      </w:r>
      <w:r>
        <w:rPr>
          <w:rFonts w:ascii="微软雅黑" w:hAnsi="微软雅黑" w:eastAsia="微软雅黑"/>
          <w:sz w:val="24"/>
          <w:szCs w:val="24"/>
        </w:rPr>
        <w:t>通过该方法来传递数据</w:t>
      </w:r>
      <w:r>
        <w:rPr>
          <w:rFonts w:hint="eastAsia" w:ascii="微软雅黑" w:hAnsi="微软雅黑" w:eastAsia="微软雅黑"/>
          <w:sz w:val="24"/>
          <w:szCs w:val="24"/>
        </w:rPr>
        <w:t>、接收返回结果</w:t>
      </w:r>
      <w:r>
        <w:rPr>
          <w:rFonts w:ascii="微软雅黑" w:hAnsi="微软雅黑" w:eastAsia="微软雅黑"/>
          <w:sz w:val="24"/>
          <w:szCs w:val="24"/>
        </w:rPr>
        <w:t>，</w:t>
      </w:r>
      <w:r>
        <w:rPr>
          <w:rFonts w:hint="eastAsia" w:ascii="微软雅黑" w:hAnsi="微软雅黑" w:eastAsia="微软雅黑"/>
          <w:sz w:val="24"/>
          <w:szCs w:val="24"/>
        </w:rPr>
        <w:t>方法格式如下</w:t>
      </w:r>
      <w:r>
        <w:rPr>
          <w:rFonts w:ascii="微软雅黑" w:hAnsi="微软雅黑" w:eastAsia="微软雅黑"/>
          <w:sz w:val="24"/>
          <w:szCs w:val="24"/>
        </w:rPr>
        <w:t>:</w:t>
      </w:r>
    </w:p>
    <w:p>
      <w:pPr>
        <w:ind w:firstLine="420"/>
        <w:jc w:val="left"/>
        <w:rPr>
          <w:rFonts w:ascii="微软雅黑" w:hAnsi="微软雅黑" w:eastAsia="微软雅黑"/>
          <w:sz w:val="24"/>
          <w:szCs w:val="24"/>
        </w:rPr>
      </w:pPr>
      <w:r>
        <w:rPr>
          <w:rFonts w:ascii="微软雅黑" w:hAnsi="微软雅黑" w:eastAsia="微软雅黑"/>
          <w:sz w:val="24"/>
          <w:szCs w:val="24"/>
        </w:rPr>
        <w:t>public string Nmlx_DataService (string request);</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该函数体是负责所有需要使用WebService接口的地方统一调用的方法，其中传入与返回值都是以Json形式，而该Json字符串必须遵循相关规范。</w:t>
      </w:r>
    </w:p>
    <w:p>
      <w:pPr>
        <w:pStyle w:val="21"/>
        <w:numPr>
          <w:ilvl w:val="0"/>
          <w:numId w:val="2"/>
        </w:numPr>
        <w:spacing w:line="360" w:lineRule="auto"/>
        <w:ind w:firstLineChars="0"/>
        <w:jc w:val="left"/>
        <w:rPr>
          <w:rFonts w:ascii="宋体" w:hAnsi="宋体"/>
          <w:sz w:val="24"/>
          <w:szCs w:val="24"/>
        </w:rPr>
      </w:pPr>
      <w:r>
        <w:rPr>
          <w:rFonts w:hint="eastAsia" w:ascii="宋体" w:hAnsi="宋体"/>
          <w:sz w:val="24"/>
          <w:szCs w:val="24"/>
        </w:rPr>
        <w:t>输入参数：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723"/>
        <w:gridCol w:w="1558"/>
        <w:gridCol w:w="805"/>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00"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723"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参数名</w:t>
            </w:r>
          </w:p>
        </w:tc>
        <w:tc>
          <w:tcPr>
            <w:tcW w:w="1558"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05"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必填</w:t>
            </w:r>
          </w:p>
        </w:tc>
        <w:tc>
          <w:tcPr>
            <w:tcW w:w="3336"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exact"/>
        </w:trPr>
        <w:tc>
          <w:tcPr>
            <w:tcW w:w="1100" w:type="dxa"/>
            <w:shd w:val="clear" w:color="auto" w:fill="auto"/>
          </w:tcPr>
          <w:p>
            <w:pPr>
              <w:pStyle w:val="21"/>
              <w:numPr>
                <w:ilvl w:val="0"/>
                <w:numId w:val="3"/>
              </w:numPr>
              <w:spacing w:line="340" w:lineRule="exact"/>
              <w:ind w:right="210" w:firstLineChars="0"/>
              <w:jc w:val="center"/>
              <w:rPr>
                <w:rFonts w:ascii="宋体" w:hAnsi="宋体"/>
                <w:sz w:val="24"/>
                <w:szCs w:val="24"/>
              </w:rPr>
            </w:pPr>
          </w:p>
        </w:tc>
        <w:tc>
          <w:tcPr>
            <w:tcW w:w="1723" w:type="dxa"/>
            <w:shd w:val="clear" w:color="auto" w:fill="auto"/>
          </w:tcPr>
          <w:p>
            <w:pPr>
              <w:spacing w:line="340" w:lineRule="exact"/>
              <w:jc w:val="center"/>
              <w:rPr>
                <w:rFonts w:ascii="宋体" w:hAnsi="宋体"/>
                <w:sz w:val="24"/>
                <w:szCs w:val="24"/>
              </w:rPr>
            </w:pPr>
            <w:r>
              <w:rPr>
                <w:rFonts w:ascii="宋体" w:hAnsi="宋体"/>
                <w:sz w:val="24"/>
                <w:szCs w:val="24"/>
              </w:rPr>
              <w:t xml:space="preserve">request </w:t>
            </w:r>
          </w:p>
        </w:tc>
        <w:tc>
          <w:tcPr>
            <w:tcW w:w="1558" w:type="dxa"/>
            <w:shd w:val="clear" w:color="auto" w:fill="auto"/>
          </w:tcPr>
          <w:p>
            <w:pPr>
              <w:spacing w:line="340" w:lineRule="exact"/>
              <w:jc w:val="center"/>
              <w:rPr>
                <w:rFonts w:ascii="宋体" w:hAnsi="宋体"/>
                <w:sz w:val="24"/>
                <w:szCs w:val="24"/>
              </w:rPr>
            </w:pPr>
            <w:r>
              <w:rPr>
                <w:rFonts w:ascii="宋体" w:hAnsi="宋体"/>
                <w:sz w:val="24"/>
                <w:szCs w:val="24"/>
              </w:rPr>
              <w:t>string</w:t>
            </w:r>
          </w:p>
        </w:tc>
        <w:tc>
          <w:tcPr>
            <w:tcW w:w="805" w:type="dxa"/>
            <w:shd w:val="clear" w:color="auto" w:fill="auto"/>
          </w:tcPr>
          <w:p>
            <w:pPr>
              <w:spacing w:line="340" w:lineRule="exact"/>
              <w:jc w:val="center"/>
              <w:rPr>
                <w:rFonts w:ascii="宋体" w:hAnsi="宋体"/>
                <w:sz w:val="24"/>
                <w:szCs w:val="24"/>
              </w:rPr>
            </w:pPr>
            <w:r>
              <w:rPr>
                <w:rFonts w:hint="eastAsia" w:ascii="宋体" w:hAnsi="宋体"/>
                <w:sz w:val="24"/>
                <w:szCs w:val="24"/>
              </w:rPr>
              <w:t>是</w:t>
            </w:r>
          </w:p>
        </w:tc>
        <w:tc>
          <w:tcPr>
            <w:tcW w:w="3336" w:type="dxa"/>
            <w:shd w:val="clear" w:color="auto" w:fill="auto"/>
          </w:tcPr>
          <w:p>
            <w:pPr>
              <w:rPr>
                <w:rFonts w:ascii="宋体" w:hAnsi="宋体"/>
                <w:sz w:val="24"/>
                <w:szCs w:val="24"/>
              </w:rPr>
            </w:pPr>
            <w:r>
              <w:rPr>
                <w:rFonts w:ascii="宋体" w:hAnsi="宋体"/>
                <w:sz w:val="24"/>
                <w:szCs w:val="24"/>
              </w:rPr>
              <w:t>Nmlx_WebService_InputModel</w:t>
            </w:r>
          </w:p>
        </w:tc>
      </w:tr>
    </w:tbl>
    <w:p>
      <w:pPr>
        <w:pStyle w:val="21"/>
        <w:numPr>
          <w:ilvl w:val="0"/>
          <w:numId w:val="4"/>
        </w:numPr>
        <w:spacing w:line="360" w:lineRule="auto"/>
        <w:ind w:firstLineChars="0"/>
        <w:jc w:val="left"/>
        <w:rPr>
          <w:rFonts w:ascii="宋体" w:hAnsi="宋体"/>
          <w:sz w:val="24"/>
          <w:szCs w:val="24"/>
        </w:rPr>
      </w:pPr>
      <w:r>
        <w:rPr>
          <w:rFonts w:ascii="宋体" w:hAnsi="宋体"/>
          <w:sz w:val="24"/>
          <w:szCs w:val="24"/>
        </w:rPr>
        <w:t>输出参数：</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43"/>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29"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43"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5500"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1129" w:type="dxa"/>
            <w:shd w:val="clear" w:color="auto" w:fill="auto"/>
          </w:tcPr>
          <w:p>
            <w:pPr>
              <w:pStyle w:val="21"/>
              <w:numPr>
                <w:ilvl w:val="0"/>
                <w:numId w:val="5"/>
              </w:numPr>
              <w:spacing w:line="340" w:lineRule="exact"/>
              <w:ind w:right="210" w:firstLineChars="0"/>
              <w:jc w:val="center"/>
              <w:rPr>
                <w:rFonts w:ascii="宋体" w:hAnsi="宋体"/>
                <w:sz w:val="24"/>
                <w:szCs w:val="24"/>
              </w:rPr>
            </w:pPr>
          </w:p>
        </w:tc>
        <w:tc>
          <w:tcPr>
            <w:tcW w:w="1843" w:type="dxa"/>
            <w:shd w:val="clear" w:color="auto" w:fill="auto"/>
          </w:tcPr>
          <w:p>
            <w:pPr>
              <w:spacing w:line="360" w:lineRule="exact"/>
              <w:jc w:val="center"/>
              <w:rPr>
                <w:rFonts w:ascii="宋体" w:hAnsi="宋体"/>
                <w:sz w:val="24"/>
                <w:szCs w:val="24"/>
              </w:rPr>
            </w:pPr>
            <w:r>
              <w:rPr>
                <w:rFonts w:ascii="宋体" w:hAnsi="宋体"/>
                <w:sz w:val="24"/>
                <w:szCs w:val="24"/>
              </w:rPr>
              <w:t>string</w:t>
            </w:r>
          </w:p>
        </w:tc>
        <w:tc>
          <w:tcPr>
            <w:tcW w:w="5500" w:type="dxa"/>
            <w:shd w:val="clear" w:color="auto" w:fill="auto"/>
          </w:tcPr>
          <w:p>
            <w:pPr>
              <w:jc w:val="center"/>
              <w:rPr>
                <w:rFonts w:ascii="宋体" w:hAnsi="宋体"/>
                <w:sz w:val="24"/>
                <w:szCs w:val="24"/>
              </w:rPr>
            </w:pPr>
            <w:r>
              <w:rPr>
                <w:rFonts w:ascii="宋体" w:hAnsi="宋体"/>
                <w:sz w:val="24"/>
                <w:szCs w:val="24"/>
              </w:rPr>
              <w:t>Nmlx_WebService_OutputModel</w:t>
            </w:r>
          </w:p>
        </w:tc>
      </w:tr>
    </w:tbl>
    <w:p>
      <w:pPr>
        <w:spacing w:line="440" w:lineRule="exact"/>
        <w:rPr>
          <w:rFonts w:ascii="宋体" w:hAnsi="宋体"/>
          <w:b/>
          <w:sz w:val="24"/>
          <w:szCs w:val="24"/>
        </w:rPr>
      </w:pPr>
      <w:r>
        <w:rPr>
          <w:rFonts w:hint="eastAsia" w:ascii="宋体" w:hAnsi="宋体"/>
          <w:b/>
          <w:sz w:val="24"/>
          <w:szCs w:val="24"/>
        </w:rPr>
        <w:t>类型说明：</w:t>
      </w:r>
    </w:p>
    <w:p>
      <w:pPr>
        <w:spacing w:line="440" w:lineRule="exact"/>
        <w:rPr>
          <w:rFonts w:ascii="微软雅黑" w:hAnsi="微软雅黑" w:eastAsia="微软雅黑"/>
          <w:sz w:val="24"/>
          <w:szCs w:val="24"/>
        </w:rPr>
      </w:pPr>
      <w:r>
        <w:rPr>
          <w:rFonts w:hint="eastAsia" w:ascii="微软雅黑" w:hAnsi="微软雅黑" w:eastAsia="微软雅黑"/>
          <w:sz w:val="24"/>
          <w:szCs w:val="24"/>
        </w:rPr>
        <w:t>名称：</w:t>
      </w:r>
      <w:r>
        <w:rPr>
          <w:rFonts w:ascii="微软雅黑" w:hAnsi="微软雅黑" w:eastAsia="微软雅黑"/>
          <w:sz w:val="24"/>
          <w:szCs w:val="24"/>
        </w:rPr>
        <w:t>Nmlx_WebService_InputModel</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说明：接口传入参数类型</w:t>
      </w:r>
    </w:p>
    <w:p>
      <w:pPr>
        <w:rPr>
          <w:rFonts w:ascii="微软雅黑" w:hAnsi="微软雅黑" w:eastAsia="微软雅黑"/>
          <w:sz w:val="24"/>
          <w:szCs w:val="24"/>
        </w:rPr>
      </w:pPr>
      <w:r>
        <w:rPr>
          <w:rFonts w:hint="eastAsia" w:ascii="微软雅黑" w:hAnsi="微软雅黑" w:eastAsia="微软雅黑"/>
          <w:sz w:val="24"/>
          <w:szCs w:val="24"/>
        </w:rPr>
        <w:t>参数如下：</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85"/>
        <w:gridCol w:w="1276"/>
        <w:gridCol w:w="11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29"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985"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276"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134"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必填</w:t>
            </w:r>
          </w:p>
        </w:tc>
        <w:tc>
          <w:tcPr>
            <w:tcW w:w="2772"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8" w:hRule="exact"/>
        </w:trPr>
        <w:tc>
          <w:tcPr>
            <w:tcW w:w="1129" w:type="dxa"/>
            <w:shd w:val="clear" w:color="auto" w:fill="auto"/>
          </w:tcPr>
          <w:p>
            <w:pPr>
              <w:pStyle w:val="21"/>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LoginName</w:t>
            </w:r>
          </w:p>
        </w:tc>
        <w:tc>
          <w:tcPr>
            <w:tcW w:w="1276"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安全性验证所需要的登录名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exact"/>
        </w:trPr>
        <w:tc>
          <w:tcPr>
            <w:tcW w:w="1129" w:type="dxa"/>
            <w:shd w:val="clear" w:color="auto" w:fill="auto"/>
          </w:tcPr>
          <w:p>
            <w:pPr>
              <w:pStyle w:val="21"/>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PassWord</w:t>
            </w:r>
          </w:p>
        </w:tc>
        <w:tc>
          <w:tcPr>
            <w:tcW w:w="1276"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安全性验证所需要的密码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5" w:hRule="exact"/>
        </w:trPr>
        <w:tc>
          <w:tcPr>
            <w:tcW w:w="1129" w:type="dxa"/>
            <w:shd w:val="clear" w:color="auto" w:fill="auto"/>
          </w:tcPr>
          <w:p>
            <w:pPr>
              <w:pStyle w:val="21"/>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OperType</w:t>
            </w:r>
          </w:p>
          <w:p>
            <w:pPr>
              <w:spacing w:line="440" w:lineRule="exact"/>
              <w:jc w:val="center"/>
              <w:rPr>
                <w:rFonts w:ascii="微软雅黑" w:hAnsi="微软雅黑" w:eastAsia="微软雅黑"/>
                <w:sz w:val="24"/>
                <w:szCs w:val="24"/>
              </w:rPr>
            </w:pPr>
          </w:p>
        </w:tc>
        <w:tc>
          <w:tcPr>
            <w:tcW w:w="1276"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请求的业务数据类型，包括车辆状态查询、车辆回皮数据上传等。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5" w:hRule="exact"/>
        </w:trPr>
        <w:tc>
          <w:tcPr>
            <w:tcW w:w="1129" w:type="dxa"/>
            <w:shd w:val="clear" w:color="auto" w:fill="auto"/>
          </w:tcPr>
          <w:p>
            <w:pPr>
              <w:pStyle w:val="21"/>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Json_Data</w:t>
            </w:r>
          </w:p>
        </w:tc>
        <w:tc>
          <w:tcPr>
            <w:tcW w:w="1276"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否</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请求方发送的数据，在需要服务处理数据时将数据放入此属性。</w:t>
            </w:r>
          </w:p>
        </w:tc>
      </w:tr>
    </w:tbl>
    <w:p>
      <w:pPr>
        <w:spacing w:line="440" w:lineRule="exact"/>
        <w:rPr>
          <w:rFonts w:ascii="微软雅黑" w:hAnsi="微软雅黑" w:eastAsia="微软雅黑"/>
          <w:b/>
          <w:sz w:val="24"/>
          <w:szCs w:val="24"/>
        </w:rPr>
      </w:pPr>
      <w:r>
        <w:rPr>
          <w:rFonts w:ascii="微软雅黑" w:hAnsi="微软雅黑" w:eastAsia="微软雅黑"/>
          <w:b/>
          <w:sz w:val="24"/>
          <w:szCs w:val="24"/>
        </w:rPr>
        <w:t>OperType</w:t>
      </w:r>
      <w:r>
        <w:rPr>
          <w:rFonts w:hint="eastAsia" w:ascii="微软雅黑" w:hAnsi="微软雅黑" w:eastAsia="微软雅黑"/>
          <w:b/>
          <w:sz w:val="24"/>
          <w:szCs w:val="24"/>
        </w:rPr>
        <w:t>类型说明：</w:t>
      </w:r>
    </w:p>
    <w:p>
      <w:pPr>
        <w:spacing w:line="440" w:lineRule="exact"/>
        <w:rPr>
          <w:rFonts w:ascii="微软雅黑" w:hAnsi="微软雅黑" w:eastAsia="微软雅黑"/>
          <w:b/>
          <w:sz w:val="24"/>
          <w:szCs w:val="24"/>
        </w:rPr>
      </w:pPr>
    </w:p>
    <w:tbl>
      <w:tblPr>
        <w:tblStyle w:val="2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118"/>
        <w:gridCol w:w="297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1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业务名称</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参数名称</w:t>
            </w:r>
          </w:p>
        </w:tc>
        <w:tc>
          <w:tcPr>
            <w:tcW w:w="113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系统基础数据服务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用户</w:t>
            </w:r>
            <w:r>
              <w:rPr>
                <w:rFonts w:ascii="宋体" w:hAnsi="宋体"/>
                <w:sz w:val="24"/>
                <w:szCs w:val="24"/>
              </w:rPr>
              <w:t>-</w:t>
            </w:r>
            <w:r>
              <w:rPr>
                <w:rFonts w:hint="eastAsia" w:ascii="宋体" w:hAnsi="宋体"/>
                <w:sz w:val="24"/>
                <w:szCs w:val="24"/>
              </w:rPr>
              <w:t>获取用户名</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YH_YHM</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系统用户登录验证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Login_Validate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根据用户名和权限获取用户信息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GetUserByRoleServic</w:t>
            </w:r>
            <w:r>
              <w:rPr>
                <w:rFonts w:hint="eastAsia" w:ascii="宋体" w:hAnsi="宋体"/>
                <w:sz w:val="24"/>
                <w:szCs w:val="24"/>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入厂-验票流程</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YANP_CreatPic</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系统流程环节验证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Process_Validate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获取系统流程信息服务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Process_Info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称重数据流程</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Chengz_Info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回皮服务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Tare_Service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进入煤场服务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MEIC_IN</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离开煤场服务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MEIC_OUT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出票服务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Chup_Service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排队业务操作服务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Paid_Service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轨道衡数据上报服务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GuidhDataService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获取当前化验编码服务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GetHusybmService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化验数据上报服务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HuayDataService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采样记录服务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Caiyjl_Service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煤场扣吨服务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MeicKoudervice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停车场入口服务</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8"/>
                <w:szCs w:val="28"/>
                <w:highlight w:val="white"/>
              </w:rPr>
              <w:t>TingccIn</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停车场出口服务</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8"/>
                <w:szCs w:val="28"/>
                <w:highlight w:val="white"/>
              </w:rPr>
              <w:t>TingccOut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转运流程环节验证服务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煤场装载进入服务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DaoyZcInService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煤场装载离开服务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DaoyZcOutService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倒运称重服务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DaoyWeightService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倒运煤场卸载进入服务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DaoyQcInService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倒运煤场卸载离开服务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DaoyQcOutService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倒运回皮服务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DaoyTareService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基础数据服务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指定类别的</w:t>
            </w:r>
            <w:r>
              <w:rPr>
                <w:rFonts w:ascii="宋体" w:hAnsi="宋体"/>
                <w:sz w:val="24"/>
                <w:szCs w:val="24"/>
              </w:rPr>
              <w:t>ID</w:t>
            </w:r>
            <w:r>
              <w:rPr>
                <w:rFonts w:hint="eastAsia" w:ascii="宋体" w:hAnsi="宋体"/>
                <w:sz w:val="24"/>
                <w:szCs w:val="24"/>
              </w:rPr>
              <w:t>获取车辆信息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GetChehByICService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获取车辆相关的下拉列表数据</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GetChehByRFIDService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车辆办卡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CreateChelxxService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根据用户名和权限获取用户信息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GetUserByRoleServic</w:t>
            </w:r>
            <w:r>
              <w:rPr>
                <w:rFonts w:hint="eastAsia" w:ascii="宋体" w:hAnsi="宋体"/>
                <w:sz w:val="24"/>
                <w:szCs w:val="24"/>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获取车辆当前的业务状态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GetChelYewzt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采样的环节，修改业务状态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Caiy_Service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根据日期获取进厂矿源信息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GetRijhlByDate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写入采样记录信息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SaveCaiyInfo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新宋体" w:eastAsia="新宋体" w:cs="新宋体"/>
                <w:color w:val="008000"/>
                <w:kern w:val="0"/>
                <w:sz w:val="25"/>
                <w:szCs w:val="25"/>
                <w:highlight w:val="white"/>
              </w:rPr>
            </w:pPr>
            <w:r>
              <w:rPr>
                <w:rFonts w:hint="eastAsia" w:ascii="宋体" w:hAnsi="宋体"/>
                <w:sz w:val="24"/>
                <w:szCs w:val="24"/>
              </w:rPr>
              <w:t>保存集样桶数据</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SaveJiytList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获取批次信息及编码信息</w:t>
            </w:r>
          </w:p>
        </w:tc>
        <w:tc>
          <w:tcPr>
            <w:tcW w:w="2977" w:type="dxa"/>
            <w:shd w:val="clear" w:color="auto" w:fill="auto"/>
          </w:tcPr>
          <w:p>
            <w:pPr>
              <w:spacing w:line="440" w:lineRule="exact"/>
              <w:jc w:val="center"/>
              <w:rPr>
                <w:rFonts w:ascii="新宋体" w:eastAsia="新宋体" w:cs="新宋体"/>
                <w:color w:val="A31515"/>
                <w:kern w:val="0"/>
                <w:sz w:val="25"/>
                <w:szCs w:val="25"/>
                <w:highlight w:val="white"/>
              </w:rPr>
            </w:pPr>
            <w:r>
              <w:rPr>
                <w:rFonts w:ascii="宋体" w:hAnsi="宋体"/>
                <w:sz w:val="24"/>
                <w:szCs w:val="24"/>
              </w:rPr>
              <w:t>GetBacthandCode_Servic</w:t>
            </w:r>
            <w:r>
              <w:rPr>
                <w:rFonts w:ascii="新宋体" w:eastAsia="新宋体" w:cs="新宋体"/>
                <w:color w:val="A31515"/>
                <w:kern w:val="0"/>
                <w:sz w:val="25"/>
                <w:szCs w:val="25"/>
                <w:highlight w:val="white"/>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操作车辆信息（绑定</w:t>
            </w:r>
            <w:r>
              <w:rPr>
                <w:rFonts w:ascii="宋体" w:hAnsi="宋体"/>
                <w:sz w:val="24"/>
                <w:szCs w:val="24"/>
              </w:rPr>
              <w:t>IC</w:t>
            </w:r>
            <w:r>
              <w:rPr>
                <w:rFonts w:hint="eastAsia" w:ascii="宋体" w:hAnsi="宋体"/>
                <w:sz w:val="24"/>
                <w:szCs w:val="24"/>
              </w:rPr>
              <w:t>卡或解除绑定）</w:t>
            </w:r>
          </w:p>
        </w:tc>
        <w:tc>
          <w:tcPr>
            <w:tcW w:w="2977" w:type="dxa"/>
            <w:shd w:val="clear" w:color="auto" w:fill="auto"/>
          </w:tcPr>
          <w:p>
            <w:pPr>
              <w:spacing w:line="440" w:lineRule="exact"/>
              <w:jc w:val="center"/>
              <w:rPr>
                <w:rFonts w:ascii="新宋体" w:eastAsia="新宋体" w:cs="新宋体"/>
                <w:color w:val="A31515"/>
                <w:kern w:val="0"/>
                <w:sz w:val="25"/>
                <w:szCs w:val="25"/>
                <w:highlight w:val="white"/>
              </w:rPr>
            </w:pPr>
            <w:r>
              <w:rPr>
                <w:rFonts w:ascii="宋体" w:hAnsi="宋体"/>
                <w:sz w:val="24"/>
                <w:szCs w:val="24"/>
              </w:rPr>
              <w:t>OperateChelxxCardNumber</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操作全水信息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SaveMtData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保存采样机运行记录</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SaveCaiyjyxData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保存制样运行信息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SaveZhiybjData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新宋体" w:eastAsia="新宋体" w:cs="新宋体"/>
                <w:color w:val="008000"/>
                <w:kern w:val="0"/>
                <w:sz w:val="25"/>
                <w:szCs w:val="25"/>
                <w:highlight w:val="white"/>
              </w:rPr>
              <w:t>获取当前批次卸料状态</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5"/>
                <w:szCs w:val="25"/>
                <w:highlight w:val="white"/>
              </w:rPr>
              <w:t>GetXLStatus</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42</w:t>
            </w:r>
          </w:p>
        </w:tc>
      </w:tr>
    </w:tbl>
    <w:p>
      <w:pPr>
        <w:spacing w:line="440" w:lineRule="exact"/>
        <w:rPr>
          <w:rFonts w:ascii="华文宋体" w:hAnsi="华文宋体" w:eastAsia="华文宋体"/>
          <w:sz w:val="24"/>
          <w:szCs w:val="24"/>
        </w:rPr>
      </w:pPr>
    </w:p>
    <w:p>
      <w:pPr>
        <w:pStyle w:val="21"/>
        <w:numPr>
          <w:ilvl w:val="0"/>
          <w:numId w:val="8"/>
        </w:numPr>
        <w:spacing w:line="440" w:lineRule="exact"/>
        <w:ind w:firstLineChars="0"/>
        <w:rPr>
          <w:rFonts w:ascii="宋体" w:hAnsi="宋体"/>
          <w:color w:val="FF0000"/>
          <w:sz w:val="24"/>
          <w:szCs w:val="24"/>
        </w:rPr>
      </w:pPr>
      <w:r>
        <w:rPr>
          <w:rFonts w:ascii="华文宋体" w:hAnsi="华文宋体" w:eastAsia="华文宋体"/>
          <w:color w:val="FF0000"/>
          <w:sz w:val="24"/>
          <w:szCs w:val="24"/>
        </w:rPr>
        <w:t>J</w:t>
      </w:r>
      <w:r>
        <w:rPr>
          <w:rFonts w:ascii="宋体" w:hAnsi="宋体"/>
          <w:color w:val="FF0000"/>
          <w:sz w:val="24"/>
          <w:szCs w:val="24"/>
        </w:rPr>
        <w:t>son_Data</w:t>
      </w:r>
      <w:r>
        <w:rPr>
          <w:rFonts w:hint="eastAsia" w:ascii="宋体" w:hAnsi="宋体"/>
          <w:color w:val="FF0000"/>
          <w:sz w:val="24"/>
          <w:szCs w:val="24"/>
        </w:rPr>
        <w:t>类型为在根据具体业务中有相关说明。</w:t>
      </w:r>
    </w:p>
    <w:p>
      <w:pPr>
        <w:spacing w:line="440" w:lineRule="exact"/>
        <w:rPr>
          <w:rFonts w:ascii="微软雅黑" w:hAnsi="微软雅黑" w:eastAsia="微软雅黑"/>
          <w:sz w:val="24"/>
          <w:szCs w:val="24"/>
        </w:rPr>
      </w:pPr>
      <w:r>
        <w:rPr>
          <w:rFonts w:hint="eastAsia" w:ascii="微软雅黑" w:hAnsi="微软雅黑" w:eastAsia="微软雅黑"/>
          <w:b/>
          <w:sz w:val="24"/>
          <w:szCs w:val="24"/>
        </w:rPr>
        <w:t>类型说明：</w:t>
      </w:r>
    </w:p>
    <w:p>
      <w:pPr>
        <w:spacing w:line="440" w:lineRule="exact"/>
        <w:rPr>
          <w:rFonts w:ascii="微软雅黑" w:hAnsi="微软雅黑" w:eastAsia="微软雅黑"/>
          <w:sz w:val="24"/>
          <w:szCs w:val="24"/>
        </w:rPr>
      </w:pPr>
      <w:r>
        <w:rPr>
          <w:rFonts w:hint="eastAsia" w:ascii="微软雅黑" w:hAnsi="微软雅黑" w:eastAsia="微软雅黑"/>
          <w:sz w:val="24"/>
          <w:szCs w:val="24"/>
        </w:rPr>
        <w:t>类型名：</w:t>
      </w:r>
      <w:r>
        <w:rPr>
          <w:rFonts w:ascii="微软雅黑" w:hAnsi="微软雅黑" w:eastAsia="微软雅黑"/>
          <w:sz w:val="24"/>
          <w:szCs w:val="24"/>
        </w:rPr>
        <w:t>Nmlx_WebService_OutputModel</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说明：接口返回数据类</w:t>
      </w:r>
    </w:p>
    <w:p>
      <w:pPr>
        <w:spacing w:line="440" w:lineRule="exact"/>
        <w:rPr>
          <w:rFonts w:ascii="微软雅黑" w:hAnsi="微软雅黑" w:eastAsia="微软雅黑"/>
          <w:sz w:val="24"/>
          <w:szCs w:val="24"/>
        </w:rPr>
      </w:pPr>
      <w:r>
        <w:rPr>
          <w:rFonts w:hint="eastAsia" w:ascii="微软雅黑" w:hAnsi="微软雅黑" w:eastAsia="微软雅黑"/>
          <w:sz w:val="24"/>
          <w:szCs w:val="24"/>
        </w:rPr>
        <w:t>属性：如下</w:t>
      </w:r>
    </w:p>
    <w:tbl>
      <w:tblPr>
        <w:tblStyle w:val="2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59"/>
        <w:gridCol w:w="1701"/>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84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55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425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8" w:hRule="exact"/>
        </w:trPr>
        <w:tc>
          <w:tcPr>
            <w:tcW w:w="846" w:type="dxa"/>
            <w:shd w:val="clear" w:color="auto" w:fill="auto"/>
          </w:tcPr>
          <w:p>
            <w:pPr>
              <w:pStyle w:val="21"/>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DataType</w:t>
            </w:r>
          </w:p>
        </w:tc>
        <w:tc>
          <w:tcPr>
            <w:tcW w:w="1701"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此属性表示服务处理请求的结果状态例如：成功、失败、数据格式化错误或其他的错误。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exact"/>
        </w:trPr>
        <w:tc>
          <w:tcPr>
            <w:tcW w:w="846" w:type="dxa"/>
            <w:shd w:val="clear" w:color="auto" w:fill="auto"/>
          </w:tcPr>
          <w:p>
            <w:pPr>
              <w:pStyle w:val="21"/>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ErrorMsg</w:t>
            </w:r>
          </w:p>
        </w:tc>
        <w:tc>
          <w:tcPr>
            <w:tcW w:w="1701"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如果处理数据失败或报错则把相应的报错信息写入该属性。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exact"/>
        </w:trPr>
        <w:tc>
          <w:tcPr>
            <w:tcW w:w="846" w:type="dxa"/>
            <w:shd w:val="clear" w:color="auto" w:fill="auto"/>
          </w:tcPr>
          <w:p>
            <w:pPr>
              <w:pStyle w:val="21"/>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RowNum</w:t>
            </w:r>
          </w:p>
        </w:tc>
        <w:tc>
          <w:tcPr>
            <w:tcW w:w="1701"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数据集合返回行数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exact"/>
        </w:trPr>
        <w:tc>
          <w:tcPr>
            <w:tcW w:w="846" w:type="dxa"/>
            <w:shd w:val="clear" w:color="auto" w:fill="auto"/>
          </w:tcPr>
          <w:p>
            <w:pPr>
              <w:pStyle w:val="21"/>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Json_Data</w:t>
            </w:r>
          </w:p>
        </w:tc>
        <w:tc>
          <w:tcPr>
            <w:tcW w:w="1701"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服务返回的数据结果</w:t>
            </w:r>
          </w:p>
        </w:tc>
      </w:tr>
    </w:tbl>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r>
        <w:rPr>
          <w:rFonts w:hint="eastAsia" w:ascii="微软雅黑" w:hAnsi="微软雅黑" w:eastAsia="微软雅黑"/>
          <w:sz w:val="24"/>
          <w:szCs w:val="24"/>
        </w:rPr>
        <w:t>类型名：</w:t>
      </w:r>
      <w:r>
        <w:rPr>
          <w:rFonts w:ascii="微软雅黑" w:hAnsi="微软雅黑" w:eastAsia="微软雅黑"/>
          <w:sz w:val="24"/>
          <w:szCs w:val="24"/>
        </w:rPr>
        <w:t>DataType</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说明：接口操作结果</w:t>
      </w:r>
    </w:p>
    <w:tbl>
      <w:tblPr>
        <w:tblStyle w:val="20"/>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118"/>
        <w:gridCol w:w="297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1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业务名称</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参数名称</w:t>
            </w:r>
          </w:p>
        </w:tc>
        <w:tc>
          <w:tcPr>
            <w:tcW w:w="129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操作成功</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Success</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失败</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Fail</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数据格式化错误</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Error_DataFormatError</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未知错误</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Error_UnknowError</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未知的代码</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Info_UnknowCode</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1"/>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没有权限</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Error_NoAuth</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5</w:t>
            </w:r>
          </w:p>
        </w:tc>
      </w:tr>
    </w:tbl>
    <w:p>
      <w:pPr>
        <w:pStyle w:val="2"/>
        <w:tabs>
          <w:tab w:val="left" w:pos="360"/>
          <w:tab w:val="clear" w:pos="432"/>
        </w:tabs>
        <w:ind w:left="0" w:firstLine="0"/>
      </w:pPr>
      <w:bookmarkStart w:id="10" w:name="_Toc449559847"/>
      <w:r>
        <w:rPr>
          <w:rFonts w:hint="eastAsia"/>
        </w:rPr>
        <w:t>接口详细介绍</w:t>
      </w:r>
      <w:bookmarkEnd w:id="10"/>
    </w:p>
    <w:p>
      <w:pPr>
        <w:pStyle w:val="3"/>
        <w:rPr>
          <w:sz w:val="30"/>
          <w:szCs w:val="30"/>
        </w:rPr>
      </w:pPr>
      <w:bookmarkStart w:id="11" w:name="_Toc449559848"/>
      <w:r>
        <w:rPr>
          <w:rFonts w:hint="eastAsia"/>
          <w:sz w:val="30"/>
          <w:szCs w:val="30"/>
        </w:rPr>
        <w:t>系统模块</w:t>
      </w:r>
      <w:bookmarkEnd w:id="11"/>
    </w:p>
    <w:p>
      <w:pPr>
        <w:pStyle w:val="4"/>
        <w:rPr>
          <w:sz w:val="28"/>
          <w:szCs w:val="28"/>
        </w:rPr>
      </w:pPr>
      <w:bookmarkStart w:id="12" w:name="_Toc449559849"/>
      <w:r>
        <w:rPr>
          <w:rFonts w:hint="eastAsia"/>
          <w:sz w:val="28"/>
          <w:szCs w:val="28"/>
        </w:rPr>
        <w:t>系统基础数据下载</w:t>
      </w:r>
      <w:bookmarkEnd w:id="12"/>
    </w:p>
    <w:p>
      <w:pPr>
        <w:spacing w:line="440" w:lineRule="exact"/>
        <w:rPr>
          <w:rFonts w:ascii="微软雅黑" w:hAnsi="微软雅黑" w:eastAsia="微软雅黑"/>
          <w:sz w:val="24"/>
          <w:szCs w:val="24"/>
        </w:rPr>
      </w:pPr>
      <w:r>
        <w:rPr>
          <w:rFonts w:hint="eastAsia" w:ascii="微软雅黑" w:hAnsi="微软雅黑" w:eastAsia="微软雅黑"/>
          <w:sz w:val="24"/>
          <w:szCs w:val="24"/>
        </w:rPr>
        <w:t>该服务用于客户端获取系统内部基础数据时使用，如获取供应商基础数据、煤矿、物料、运输车单位等信息可调用该服务</w:t>
      </w:r>
    </w:p>
    <w:p>
      <w:pPr>
        <w:spacing w:line="440" w:lineRule="exact"/>
        <w:rPr>
          <w:rFonts w:ascii="宋体" w:hAnsi="宋体"/>
          <w:sz w:val="24"/>
          <w:szCs w:val="24"/>
        </w:rPr>
      </w:pPr>
      <w:r>
        <w:rPr>
          <w:rFonts w:hint="eastAsia" w:ascii="微软雅黑" w:hAnsi="微软雅黑" w:eastAsia="微软雅黑"/>
          <w:sz w:val="24"/>
          <w:szCs w:val="24"/>
        </w:rPr>
        <w:t>参考例子：</w:t>
      </w:r>
      <w:r>
        <w:rPr>
          <w:rFonts w:ascii="宋体" w:hAnsi="宋体"/>
          <w:sz w:val="24"/>
          <w:szCs w:val="24"/>
        </w:rPr>
        <w:t xml:space="preserve"> </w:t>
      </w:r>
    </w:p>
    <w:p>
      <w:pPr>
        <w:pStyle w:val="21"/>
        <w:ind w:left="840" w:firstLine="0" w:firstLineChars="0"/>
        <w:rPr>
          <w:rFonts w:ascii="宋体" w:hAnsi="宋体"/>
          <w:sz w:val="24"/>
          <w:szCs w:val="24"/>
        </w:rPr>
      </w:pPr>
      <w:r>
        <w:rPr>
          <w:rFonts w:ascii="宋体" w:hAnsi="宋体"/>
          <w:sz w:val="24"/>
          <w:szCs w:val="24"/>
        </w:rPr>
        <w:t>{"LoginName":"yanp","PassWord":"1","operType":"27","JsonData":" RL_GONGYSB"}</w:t>
      </w:r>
    </w:p>
    <w:p>
      <w:pPr>
        <w:rPr>
          <w:rFonts w:ascii="微软雅黑" w:hAnsi="微软雅黑" w:eastAsia="微软雅黑"/>
          <w:sz w:val="24"/>
          <w:szCs w:val="24"/>
        </w:rPr>
      </w:pPr>
      <w:r>
        <w:rPr>
          <w:rFonts w:hint="eastAsia" w:ascii="微软雅黑" w:hAnsi="微软雅黑" w:eastAsia="微软雅黑"/>
          <w:sz w:val="24"/>
          <w:szCs w:val="24"/>
        </w:rPr>
        <w:t>表名称：</w:t>
      </w:r>
    </w:p>
    <w:tbl>
      <w:tblPr>
        <w:tblStyle w:val="2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798"/>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79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表说明</w:t>
            </w:r>
          </w:p>
        </w:tc>
        <w:tc>
          <w:tcPr>
            <w:tcW w:w="326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供应商表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RL_GONGYSB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煤矿信息表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RL_MEIKXXB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煤场信息表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煤垛表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物料表（品种）</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RL_WULB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运输单位</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RL_YUNSDWB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运输方式</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RL_YUNSFSB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1"/>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质量分类（采样方式）</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RL_ZHILFLB</w:t>
            </w:r>
          </w:p>
        </w:tc>
      </w:tr>
    </w:tbl>
    <w:p>
      <w:pPr>
        <w:pStyle w:val="4"/>
      </w:pPr>
      <w:bookmarkStart w:id="13" w:name="_Toc449559850"/>
      <w:r>
        <w:rPr>
          <w:rFonts w:hint="eastAsia"/>
        </w:rPr>
        <w:t>获取系统全部用户信息</w:t>
      </w:r>
      <w:bookmarkEnd w:id="13"/>
    </w:p>
    <w:p>
      <w:pPr>
        <w:rPr>
          <w:rFonts w:ascii="微软雅黑" w:hAnsi="微软雅黑" w:eastAsia="微软雅黑"/>
          <w:sz w:val="24"/>
          <w:szCs w:val="24"/>
        </w:rPr>
      </w:pPr>
      <w:r>
        <w:rPr>
          <w:rFonts w:hint="eastAsia" w:ascii="微软雅黑" w:hAnsi="微软雅黑" w:eastAsia="微软雅黑"/>
          <w:sz w:val="24"/>
          <w:szCs w:val="24"/>
        </w:rPr>
        <w:t>该接口为授权用户获取整个燃料系统部用户信息。</w:t>
      </w:r>
    </w:p>
    <w:p>
      <w:pPr>
        <w:pStyle w:val="21"/>
        <w:ind w:left="720" w:firstLine="0" w:firstLineChars="0"/>
        <w:rPr>
          <w:rFonts w:ascii="宋体" w:hAnsi="宋体"/>
          <w:color w:val="FF0000"/>
          <w:sz w:val="24"/>
          <w:szCs w:val="24"/>
        </w:rPr>
      </w:pPr>
      <w:r>
        <w:rPr>
          <w:rFonts w:hint="eastAsia" w:ascii="宋体" w:hAnsi="宋体"/>
          <w:color w:val="FF0000"/>
          <w:sz w:val="24"/>
          <w:szCs w:val="24"/>
        </w:rPr>
        <w:t>参考例子：</w:t>
      </w:r>
    </w:p>
    <w:p>
      <w:pPr>
        <w:pStyle w:val="21"/>
        <w:ind w:left="720" w:firstLine="120" w:firstLineChars="0"/>
        <w:rPr>
          <w:rFonts w:ascii="宋体" w:hAnsi="宋体"/>
          <w:sz w:val="24"/>
          <w:szCs w:val="24"/>
        </w:rPr>
      </w:pPr>
      <w:r>
        <w:rPr>
          <w:rFonts w:ascii="宋体" w:hAnsi="宋体"/>
          <w:sz w:val="24"/>
          <w:szCs w:val="24"/>
        </w:rPr>
        <w:tab/>
      </w:r>
      <w:bookmarkStart w:id="14" w:name="OLE_LINK2"/>
      <w:bookmarkStart w:id="15" w:name="OLE_LINK1"/>
      <w:r>
        <w:rPr>
          <w:rFonts w:ascii="宋体" w:hAnsi="宋体"/>
          <w:sz w:val="24"/>
          <w:szCs w:val="24"/>
        </w:rPr>
        <w:t>{ "USERNAME":"yanp", "USERNAME":"1","operType":"</w:t>
      </w:r>
      <w:r>
        <w:rPr>
          <w:rFonts w:hint="eastAsia" w:ascii="宋体" w:hAnsi="宋体"/>
          <w:sz w:val="24"/>
          <w:szCs w:val="24"/>
        </w:rPr>
        <w:t>2</w:t>
      </w:r>
      <w:r>
        <w:rPr>
          <w:rFonts w:ascii="宋体" w:hAnsi="宋体"/>
          <w:sz w:val="24"/>
          <w:szCs w:val="24"/>
        </w:rPr>
        <w:t>","JsonData":</w:t>
      </w:r>
      <w:r>
        <w:rPr>
          <w:rFonts w:hint="eastAsia" w:ascii="宋体" w:hAnsi="宋体"/>
          <w:sz w:val="24"/>
          <w:szCs w:val="24"/>
        </w:rPr>
        <w:t>null</w:t>
      </w:r>
      <w:r>
        <w:rPr>
          <w:rFonts w:ascii="宋体" w:hAnsi="宋体"/>
          <w:sz w:val="24"/>
          <w:szCs w:val="24"/>
        </w:rPr>
        <w:t xml:space="preserve"> }</w:t>
      </w:r>
      <w:bookmarkEnd w:id="14"/>
      <w:bookmarkEnd w:id="15"/>
    </w:p>
    <w:p>
      <w:pPr>
        <w:pStyle w:val="4"/>
      </w:pPr>
      <w:bookmarkStart w:id="16" w:name="_Toc449559851"/>
      <w:r>
        <w:rPr>
          <w:rFonts w:hint="eastAsia"/>
        </w:rPr>
        <w:t>系统用户登录验证</w:t>
      </w:r>
      <w:bookmarkEnd w:id="16"/>
    </w:p>
    <w:p>
      <w:pPr>
        <w:ind w:firstLine="420"/>
        <w:rPr>
          <w:rFonts w:ascii="微软雅黑" w:hAnsi="微软雅黑" w:eastAsia="微软雅黑"/>
          <w:sz w:val="24"/>
          <w:szCs w:val="24"/>
        </w:rPr>
      </w:pPr>
      <w:r>
        <w:rPr>
          <w:rFonts w:hint="eastAsia" w:ascii="微软雅黑" w:hAnsi="微软雅黑" w:eastAsia="微软雅黑"/>
          <w:sz w:val="24"/>
          <w:szCs w:val="24"/>
        </w:rPr>
        <w:t>该服务用于客户端用户需要登陆系统时使用，例如客户端登陆时调用该接口来验证该用户是否有权限登陆,权限名称为可选项，如权限名称为空则直接返回该用户是否登录权限，若是权限名不为空，则再判断该用户是否有权限。</w:t>
      </w:r>
    </w:p>
    <w:p>
      <w:pPr>
        <w:pStyle w:val="21"/>
        <w:ind w:left="720" w:firstLine="0" w:firstLineChars="0"/>
        <w:rPr>
          <w:rFonts w:ascii="宋体" w:hAnsi="宋体"/>
          <w:sz w:val="24"/>
          <w:szCs w:val="24"/>
        </w:rPr>
      </w:pPr>
      <w:r>
        <w:rPr>
          <w:rFonts w:hint="eastAsia" w:ascii="宋体" w:hAnsi="宋体"/>
          <w:color w:val="FF0000"/>
          <w:sz w:val="24"/>
          <w:szCs w:val="24"/>
        </w:rPr>
        <w:t>参考例子：</w:t>
      </w:r>
    </w:p>
    <w:p>
      <w:pPr>
        <w:pStyle w:val="21"/>
        <w:ind w:left="840" w:firstLineChars="0"/>
        <w:rPr>
          <w:rFonts w:ascii="宋体" w:hAnsi="宋体"/>
          <w:sz w:val="24"/>
          <w:szCs w:val="24"/>
        </w:rPr>
      </w:pPr>
      <w:r>
        <w:rPr>
          <w:rFonts w:ascii="宋体" w:hAnsi="宋体"/>
          <w:sz w:val="24"/>
          <w:szCs w:val="24"/>
        </w:rPr>
        <w:t>{"LoginName":"yanp","PassWord":"1",operType:"3","JsonData":{"USERNAME":"admin","USERPASSWORD":"1", "ROLENAME" : ""}}</w:t>
      </w:r>
    </w:p>
    <w:tbl>
      <w:tblPr>
        <w:tblStyle w:val="20"/>
        <w:tblW w:w="8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jc w:val="center"/>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1"/>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USERNAME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1"/>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USERPASSWORD</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1"/>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ROLENAME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否</w:t>
            </w:r>
          </w:p>
        </w:tc>
        <w:tc>
          <w:tcPr>
            <w:tcW w:w="2410" w:type="dxa"/>
            <w:shd w:val="clear" w:color="auto" w:fill="auto"/>
          </w:tcPr>
          <w:p>
            <w:pPr>
              <w:jc w:val="center"/>
              <w:rPr>
                <w:rFonts w:ascii="宋体" w:hAnsi="宋体"/>
                <w:sz w:val="24"/>
                <w:szCs w:val="24"/>
              </w:rPr>
            </w:pPr>
            <w:r>
              <w:rPr>
                <w:rFonts w:hint="eastAsia" w:ascii="宋体" w:hAnsi="宋体"/>
                <w:sz w:val="24"/>
                <w:szCs w:val="24"/>
              </w:rPr>
              <w:t>角色名称</w:t>
            </w:r>
          </w:p>
        </w:tc>
      </w:tr>
    </w:tbl>
    <w:p>
      <w:pPr>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21"/>
        <w:ind w:left="720" w:firstLine="120" w:firstLineChars="0"/>
        <w:rPr>
          <w:rFonts w:ascii="宋体" w:hAnsi="宋体"/>
          <w:sz w:val="24"/>
          <w:szCs w:val="24"/>
        </w:rPr>
      </w:pPr>
    </w:p>
    <w:p>
      <w:pPr>
        <w:pStyle w:val="4"/>
      </w:pPr>
      <w:bookmarkStart w:id="17" w:name="_Toc449559852"/>
      <w:r>
        <w:rPr>
          <w:rFonts w:hint="eastAsia"/>
        </w:rPr>
        <w:t>获取指定权限组下用户信息列表</w:t>
      </w:r>
      <w:bookmarkEnd w:id="17"/>
    </w:p>
    <w:p>
      <w:pPr>
        <w:rPr>
          <w:rFonts w:ascii="微软雅黑" w:hAnsi="微软雅黑" w:eastAsia="微软雅黑"/>
          <w:sz w:val="24"/>
          <w:szCs w:val="24"/>
        </w:rPr>
      </w:pPr>
      <w:r>
        <w:rPr>
          <w:rFonts w:hint="eastAsia" w:ascii="微软雅黑" w:hAnsi="微软雅黑" w:eastAsia="微软雅黑"/>
          <w:sz w:val="24"/>
          <w:szCs w:val="24"/>
        </w:rPr>
        <w:t>该服务为根据角色名称获取该角色下用户信息。</w:t>
      </w:r>
    </w:p>
    <w:p>
      <w:pPr>
        <w:rPr>
          <w:rFonts w:ascii="宋体" w:hAnsi="宋体"/>
          <w:color w:val="FF0000"/>
          <w:sz w:val="24"/>
          <w:szCs w:val="24"/>
        </w:rPr>
      </w:pPr>
      <w:r>
        <w:rPr>
          <w:rFonts w:hint="eastAsia" w:ascii="宋体" w:hAnsi="宋体"/>
          <w:color w:val="FF0000"/>
          <w:sz w:val="24"/>
          <w:szCs w:val="24"/>
        </w:rPr>
        <w:t>参数例子：</w:t>
      </w:r>
    </w:p>
    <w:p>
      <w:pPr>
        <w:ind w:firstLine="420"/>
        <w:rPr>
          <w:rFonts w:ascii="宋体" w:hAnsi="宋体"/>
          <w:sz w:val="24"/>
          <w:szCs w:val="24"/>
        </w:rPr>
      </w:pPr>
      <w:r>
        <w:rPr>
          <w:rFonts w:ascii="宋体" w:hAnsi="宋体"/>
          <w:sz w:val="24"/>
          <w:szCs w:val="24"/>
        </w:rPr>
        <w:t>{"LoginName":"yanp","PassWord":"1","operType":"31","JsonData":{RO"LENAME":"</w:t>
      </w:r>
      <w:r>
        <w:rPr>
          <w:rFonts w:hint="eastAsia" w:ascii="宋体" w:hAnsi="宋体"/>
          <w:sz w:val="24"/>
          <w:szCs w:val="24"/>
        </w:rPr>
        <w:t>办卡程序</w:t>
      </w:r>
      <w:r>
        <w:rPr>
          <w:rFonts w:ascii="宋体" w:hAnsi="宋体"/>
          <w:sz w:val="24"/>
          <w:szCs w:val="24"/>
        </w:rPr>
        <w:t>"}}</w:t>
      </w:r>
    </w:p>
    <w:p>
      <w:pPr>
        <w:rPr>
          <w:rFonts w:ascii="宋体" w:hAnsi="宋体"/>
          <w:sz w:val="24"/>
          <w:szCs w:val="24"/>
        </w:rPr>
      </w:pPr>
      <w:r>
        <w:rPr>
          <w:rFonts w:ascii="华文宋体" w:hAnsi="华文宋体" w:eastAsia="华文宋体"/>
          <w:sz w:val="24"/>
          <w:szCs w:val="24"/>
        </w:rPr>
        <w:tab/>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13"/>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ROLENAME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角色名称</w:t>
            </w:r>
          </w:p>
        </w:tc>
      </w:tr>
    </w:tbl>
    <w:p>
      <w:pPr>
        <w:pStyle w:val="3"/>
        <w:rPr>
          <w:sz w:val="30"/>
          <w:szCs w:val="30"/>
        </w:rPr>
      </w:pPr>
      <w:bookmarkStart w:id="18" w:name="_Toc449559853"/>
      <w:r>
        <w:rPr>
          <w:rFonts w:hint="eastAsia"/>
          <w:sz w:val="30"/>
          <w:szCs w:val="30"/>
        </w:rPr>
        <w:t>车辆信息</w:t>
      </w:r>
      <w:bookmarkEnd w:id="18"/>
    </w:p>
    <w:p>
      <w:pPr>
        <w:pStyle w:val="4"/>
      </w:pPr>
      <w:bookmarkStart w:id="19" w:name="_Toc449559854"/>
      <w:r>
        <w:rPr>
          <w:rFonts w:hint="eastAsia"/>
        </w:rPr>
        <w:t>根据卡号获取车辆信息</w:t>
      </w:r>
      <w:bookmarkEnd w:id="19"/>
    </w:p>
    <w:p>
      <w:pPr>
        <w:pStyle w:val="21"/>
        <w:ind w:left="720" w:firstLine="0" w:firstLineChars="0"/>
        <w:rPr>
          <w:rFonts w:ascii="宋体" w:hAnsi="宋体"/>
          <w:sz w:val="24"/>
          <w:szCs w:val="24"/>
        </w:rPr>
      </w:pPr>
      <w:r>
        <w:rPr>
          <w:rFonts w:hint="eastAsia" w:ascii="宋体" w:hAnsi="宋体"/>
          <w:sz w:val="24"/>
          <w:szCs w:val="24"/>
        </w:rPr>
        <w:t>该服务为根据RFID卡或IC卡获取车辆信息数据。</w:t>
      </w:r>
    </w:p>
    <w:p>
      <w:pPr>
        <w:rPr>
          <w:rFonts w:ascii="宋体" w:hAnsi="宋体"/>
          <w:color w:val="FF0000"/>
          <w:sz w:val="24"/>
          <w:szCs w:val="24"/>
        </w:rPr>
      </w:pPr>
      <w:r>
        <w:rPr>
          <w:rFonts w:hint="eastAsia" w:ascii="宋体" w:hAnsi="宋体"/>
          <w:color w:val="FF0000"/>
          <w:sz w:val="24"/>
          <w:szCs w:val="24"/>
        </w:rPr>
        <w:t>参数例子：</w:t>
      </w:r>
    </w:p>
    <w:p>
      <w:pPr>
        <w:rPr>
          <w:rFonts w:ascii="宋体" w:hAnsi="宋体"/>
          <w:sz w:val="24"/>
          <w:szCs w:val="24"/>
        </w:rPr>
      </w:pPr>
      <w:r>
        <w:rPr>
          <w:rFonts w:ascii="华文宋体" w:hAnsi="华文宋体" w:eastAsia="华文宋体"/>
          <w:sz w:val="24"/>
          <w:szCs w:val="24"/>
        </w:rPr>
        <w:tab/>
      </w:r>
      <w:r>
        <w:rPr>
          <w:rFonts w:ascii="宋体" w:hAnsi="宋体"/>
          <w:sz w:val="24"/>
          <w:szCs w:val="24"/>
        </w:rPr>
        <w:t>{"LoginName":"yanp","PassWord":"1","operType":"28","JsonData":{"CARDID":"408C4503000104E1" }}</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2306"/>
        <w:gridCol w:w="1700"/>
        <w:gridCol w:w="1258"/>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0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5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6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76" w:type="dxa"/>
            <w:shd w:val="clear" w:color="auto" w:fill="auto"/>
          </w:tcPr>
          <w:p>
            <w:pPr>
              <w:pStyle w:val="21"/>
              <w:numPr>
                <w:ilvl w:val="0"/>
                <w:numId w:val="14"/>
              </w:numPr>
              <w:ind w:firstLineChars="0"/>
              <w:jc w:val="center"/>
              <w:rPr>
                <w:rFonts w:ascii="宋体" w:hAnsi="宋体"/>
                <w:sz w:val="24"/>
                <w:szCs w:val="24"/>
              </w:rPr>
            </w:pPr>
          </w:p>
        </w:tc>
        <w:tc>
          <w:tcPr>
            <w:tcW w:w="2306" w:type="dxa"/>
            <w:shd w:val="clear" w:color="auto" w:fill="auto"/>
          </w:tcPr>
          <w:p>
            <w:pPr>
              <w:jc w:val="center"/>
              <w:rPr>
                <w:rFonts w:ascii="宋体" w:hAnsi="宋体"/>
                <w:sz w:val="24"/>
                <w:szCs w:val="24"/>
              </w:rPr>
            </w:pPr>
            <w:r>
              <w:rPr>
                <w:rFonts w:ascii="宋体" w:hAnsi="宋体"/>
                <w:sz w:val="24"/>
                <w:szCs w:val="24"/>
              </w:rPr>
              <w:t>CARDID</w:t>
            </w:r>
          </w:p>
        </w:tc>
        <w:tc>
          <w:tcPr>
            <w:tcW w:w="1700"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58" w:type="dxa"/>
          </w:tcPr>
          <w:p>
            <w:pPr>
              <w:jc w:val="center"/>
              <w:rPr>
                <w:rFonts w:ascii="宋体" w:hAnsi="宋体"/>
                <w:sz w:val="24"/>
                <w:szCs w:val="24"/>
              </w:rPr>
            </w:pPr>
            <w:r>
              <w:rPr>
                <w:rFonts w:hint="eastAsia" w:ascii="宋体" w:hAnsi="宋体"/>
                <w:sz w:val="24"/>
                <w:szCs w:val="24"/>
              </w:rPr>
              <w:t>是</w:t>
            </w:r>
          </w:p>
        </w:tc>
        <w:tc>
          <w:tcPr>
            <w:tcW w:w="2366" w:type="dxa"/>
            <w:shd w:val="clear" w:color="auto" w:fill="auto"/>
          </w:tcPr>
          <w:p>
            <w:pPr>
              <w:jc w:val="center"/>
              <w:rPr>
                <w:rFonts w:ascii="宋体" w:hAnsi="宋体"/>
                <w:sz w:val="24"/>
                <w:szCs w:val="24"/>
              </w:rPr>
            </w:pPr>
            <w:r>
              <w:rPr>
                <w:rFonts w:hint="eastAsia" w:ascii="宋体" w:hAnsi="宋体"/>
                <w:sz w:val="24"/>
                <w:szCs w:val="24"/>
              </w:rPr>
              <w:t>卡号</w:t>
            </w:r>
          </w:p>
        </w:tc>
      </w:tr>
    </w:tbl>
    <w:p>
      <w:pPr>
        <w:pStyle w:val="4"/>
      </w:pPr>
      <w:bookmarkStart w:id="20" w:name="_Toc449559855"/>
      <w:r>
        <w:rPr>
          <w:rFonts w:hint="eastAsia"/>
        </w:rPr>
        <w:t>车辆类型获取</w:t>
      </w:r>
      <w:bookmarkEnd w:id="20"/>
    </w:p>
    <w:p>
      <w:pPr>
        <w:pStyle w:val="21"/>
        <w:ind w:left="720" w:firstLine="0" w:firstLineChars="0"/>
        <w:rPr>
          <w:rFonts w:ascii="宋体" w:hAnsi="宋体"/>
          <w:sz w:val="24"/>
          <w:szCs w:val="24"/>
        </w:rPr>
      </w:pPr>
      <w:r>
        <w:rPr>
          <w:rFonts w:hint="eastAsia" w:ascii="宋体" w:hAnsi="宋体"/>
          <w:sz w:val="24"/>
          <w:szCs w:val="24"/>
        </w:rPr>
        <w:t>该服务为获取车辆类型（燃料车、倒运车辆等）。</w:t>
      </w:r>
    </w:p>
    <w:p>
      <w:pPr>
        <w:rPr>
          <w:rFonts w:ascii="宋体" w:hAnsi="宋体"/>
          <w:color w:val="FF0000"/>
          <w:sz w:val="24"/>
          <w:szCs w:val="24"/>
        </w:rPr>
      </w:pPr>
      <w:r>
        <w:rPr>
          <w:rFonts w:hint="eastAsia" w:ascii="宋体" w:hAnsi="宋体"/>
          <w:color w:val="FF0000"/>
          <w:sz w:val="24"/>
          <w:szCs w:val="24"/>
        </w:rPr>
        <w:t>参数例子：</w:t>
      </w:r>
    </w:p>
    <w:p>
      <w:pPr>
        <w:rPr>
          <w:rFonts w:ascii="宋体" w:hAnsi="宋体"/>
          <w:sz w:val="24"/>
          <w:szCs w:val="24"/>
        </w:rPr>
      </w:pPr>
      <w:r>
        <w:rPr>
          <w:rFonts w:ascii="华文宋体" w:hAnsi="华文宋体" w:eastAsia="华文宋体"/>
          <w:sz w:val="24"/>
          <w:szCs w:val="24"/>
        </w:rPr>
        <w:tab/>
      </w:r>
      <w:r>
        <w:rPr>
          <w:rFonts w:ascii="宋体" w:hAnsi="宋体"/>
          <w:sz w:val="24"/>
          <w:szCs w:val="24"/>
        </w:rPr>
        <w:t>{"LoginName":"yanp","PassWord":"1","operType":"29","JsonData":{TYPE: "carClass"}}</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exact"/>
        </w:trPr>
        <w:tc>
          <w:tcPr>
            <w:tcW w:w="787" w:type="dxa"/>
            <w:shd w:val="clear" w:color="auto" w:fill="auto"/>
          </w:tcPr>
          <w:p>
            <w:pPr>
              <w:pStyle w:val="21"/>
              <w:numPr>
                <w:ilvl w:val="0"/>
                <w:numId w:val="15"/>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TYPE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类型：</w:t>
            </w:r>
            <w:r>
              <w:rPr>
                <w:rFonts w:ascii="宋体" w:hAnsi="宋体"/>
                <w:sz w:val="24"/>
                <w:szCs w:val="24"/>
              </w:rPr>
              <w:t>carClass</w:t>
            </w:r>
          </w:p>
          <w:p>
            <w:pPr>
              <w:jc w:val="center"/>
              <w:rPr>
                <w:rFonts w:ascii="宋体" w:hAnsi="宋体"/>
                <w:sz w:val="24"/>
                <w:szCs w:val="24"/>
              </w:rPr>
            </w:pPr>
            <w:r>
              <w:rPr>
                <w:rFonts w:hint="eastAsia" w:ascii="宋体" w:hAnsi="宋体"/>
                <w:sz w:val="24"/>
                <w:szCs w:val="24"/>
              </w:rPr>
              <w:t>类别：carType</w:t>
            </w:r>
          </w:p>
        </w:tc>
      </w:tr>
    </w:tbl>
    <w:p>
      <w:pPr>
        <w:pStyle w:val="4"/>
      </w:pPr>
      <w:bookmarkStart w:id="21" w:name="_Toc449559856"/>
      <w:r>
        <w:rPr>
          <w:rFonts w:hint="eastAsia"/>
        </w:rPr>
        <w:t>根据车号获取批次信息及编码信息</w:t>
      </w:r>
      <w:bookmarkEnd w:id="21"/>
    </w:p>
    <w:p>
      <w:pPr>
        <w:rPr>
          <w:rFonts w:ascii="宋体" w:hAnsi="宋体"/>
          <w:sz w:val="24"/>
          <w:szCs w:val="24"/>
        </w:rPr>
      </w:pPr>
      <w:r>
        <w:rPr>
          <w:rFonts w:ascii="宋体" w:hAnsi="宋体"/>
          <w:sz w:val="24"/>
          <w:szCs w:val="24"/>
        </w:rPr>
        <w:tab/>
      </w:r>
      <w:r>
        <w:rPr>
          <w:rFonts w:hint="eastAsia" w:ascii="宋体" w:hAnsi="宋体"/>
          <w:sz w:val="24"/>
          <w:szCs w:val="24"/>
        </w:rPr>
        <w:t>该服务为在系统整个环节中根据车号获取批次信息及编码信息，该接口主要用于给开元提供相应批次信息。</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{"LoginName":"yanp","PassWord":"1","operType":"37","JsonData":{"CHEPH":"蒙G56780"}}</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1"/>
              <w:numPr>
                <w:ilvl w:val="0"/>
                <w:numId w:val="16"/>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bl>
    <w:p>
      <w:pPr>
        <w:pStyle w:val="4"/>
      </w:pPr>
      <w:bookmarkStart w:id="22" w:name="_Toc449559857"/>
      <w:r>
        <w:rPr>
          <w:rFonts w:hint="eastAsia"/>
        </w:rPr>
        <w:t>根据车号绑定IC卡或者解除绑定</w:t>
      </w:r>
      <w:bookmarkEnd w:id="22"/>
    </w:p>
    <w:p>
      <w:pPr>
        <w:rPr>
          <w:rFonts w:ascii="宋体" w:hAnsi="宋体"/>
          <w:sz w:val="24"/>
          <w:szCs w:val="24"/>
        </w:rPr>
      </w:pPr>
      <w:r>
        <w:rPr>
          <w:rFonts w:ascii="宋体" w:hAnsi="宋体"/>
          <w:sz w:val="24"/>
          <w:szCs w:val="24"/>
        </w:rPr>
        <w:tab/>
      </w:r>
      <w:r>
        <w:rPr>
          <w:rFonts w:hint="eastAsia" w:ascii="宋体" w:hAnsi="宋体"/>
          <w:sz w:val="24"/>
          <w:szCs w:val="24"/>
        </w:rPr>
        <w:t>该服务为绑定IC卡跟车辆信息绑定或者出票时车辆信息跟IC卡解除绑定，该服务用于车辆入厂验票及出票收卡时使用。</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{LoginName:"yanp",PassWord:"1",operType:"38",JsonData:{CHEPH:"蒙BDW122",ICCARD:"",TYPE:"Bingding"}}</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1"/>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exact"/>
        </w:trPr>
        <w:tc>
          <w:tcPr>
            <w:tcW w:w="833" w:type="dxa"/>
            <w:shd w:val="clear" w:color="auto" w:fill="auto"/>
          </w:tcPr>
          <w:p>
            <w:pPr>
              <w:pStyle w:val="21"/>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hint="eastAsia" w:ascii="宋体" w:hAnsi="宋体"/>
                <w:sz w:val="24"/>
                <w:szCs w:val="24"/>
              </w:rPr>
              <w:t>ICCARD</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否</w:t>
            </w:r>
          </w:p>
        </w:tc>
        <w:tc>
          <w:tcPr>
            <w:tcW w:w="2386" w:type="dxa"/>
            <w:shd w:val="clear" w:color="auto" w:fill="auto"/>
          </w:tcPr>
          <w:p>
            <w:pPr>
              <w:rPr>
                <w:rFonts w:ascii="宋体" w:hAnsi="宋体"/>
                <w:sz w:val="24"/>
                <w:szCs w:val="24"/>
              </w:rPr>
            </w:pPr>
            <w:r>
              <w:rPr>
                <w:rFonts w:hint="eastAsia" w:ascii="宋体" w:hAnsi="宋体"/>
                <w:sz w:val="24"/>
                <w:szCs w:val="24"/>
              </w:rPr>
              <w:t>IC卡号，解除绑定时无需传入，绑定是必须传入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exact"/>
        </w:trPr>
        <w:tc>
          <w:tcPr>
            <w:tcW w:w="833" w:type="dxa"/>
            <w:shd w:val="clear" w:color="auto" w:fill="auto"/>
          </w:tcPr>
          <w:p>
            <w:pPr>
              <w:pStyle w:val="21"/>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hint="eastAsia" w:ascii="宋体" w:hAnsi="宋体"/>
                <w:sz w:val="24"/>
                <w:szCs w:val="24"/>
              </w:rPr>
              <w:t>TYPE</w:t>
            </w:r>
          </w:p>
        </w:tc>
        <w:tc>
          <w:tcPr>
            <w:tcW w:w="1701" w:type="dxa"/>
            <w:shd w:val="clear" w:color="auto" w:fill="auto"/>
          </w:tcPr>
          <w:p>
            <w:pPr>
              <w:rPr>
                <w:rFonts w:ascii="宋体" w:hAnsi="宋体"/>
                <w:sz w:val="24"/>
                <w:szCs w:val="24"/>
              </w:rPr>
            </w:pPr>
            <w:r>
              <w:rPr>
                <w:rFonts w:ascii="宋体" w:hAnsi="宋体"/>
                <w:sz w:val="24"/>
                <w:szCs w:val="24"/>
              </w:rPr>
              <w:t>Varchar(20)</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Bingding：绑定IC卡, UnBingding</w:t>
            </w:r>
            <w:r>
              <w:rPr>
                <w:rFonts w:ascii="宋体" w:hAnsi="宋体"/>
                <w:sz w:val="24"/>
                <w:szCs w:val="24"/>
              </w:rPr>
              <w:t>:I</w:t>
            </w:r>
            <w:r>
              <w:rPr>
                <w:rFonts w:hint="eastAsia" w:ascii="宋体" w:hAnsi="宋体"/>
                <w:sz w:val="24"/>
                <w:szCs w:val="24"/>
              </w:rPr>
              <w:t>C卡解除绑定</w:t>
            </w:r>
          </w:p>
        </w:tc>
      </w:tr>
    </w:tbl>
    <w:p>
      <w:pPr/>
    </w:p>
    <w:p>
      <w:pPr>
        <w:pStyle w:val="3"/>
        <w:rPr>
          <w:sz w:val="30"/>
          <w:szCs w:val="30"/>
        </w:rPr>
      </w:pPr>
      <w:bookmarkStart w:id="23" w:name="_Toc449559858"/>
      <w:r>
        <w:rPr>
          <w:rFonts w:hint="eastAsia"/>
          <w:sz w:val="30"/>
          <w:szCs w:val="30"/>
        </w:rPr>
        <w:t>汽车入厂流程</w:t>
      </w:r>
      <w:bookmarkEnd w:id="23"/>
    </w:p>
    <w:p>
      <w:pPr>
        <w:pStyle w:val="4"/>
      </w:pPr>
      <w:bookmarkStart w:id="24" w:name="_Toc449559859"/>
      <w:r>
        <w:rPr>
          <w:rFonts w:hint="eastAsia"/>
        </w:rPr>
        <w:t>根据日期获取矿源信息列表</w:t>
      </w:r>
      <w:bookmarkEnd w:id="24"/>
    </w:p>
    <w:p>
      <w:pPr>
        <w:pStyle w:val="21"/>
        <w:ind w:left="720" w:firstLine="0" w:firstLineChars="0"/>
        <w:rPr>
          <w:rFonts w:ascii="宋体" w:hAnsi="宋体"/>
          <w:sz w:val="24"/>
          <w:szCs w:val="24"/>
        </w:rPr>
      </w:pPr>
      <w:r>
        <w:rPr>
          <w:rFonts w:hint="eastAsia" w:ascii="宋体" w:hAnsi="宋体"/>
          <w:sz w:val="24"/>
          <w:szCs w:val="24"/>
        </w:rPr>
        <w:t>该服务为根据日期获取矿源信息，包括供应商、煤矿、物料等信息。</w:t>
      </w:r>
    </w:p>
    <w:p>
      <w:pPr>
        <w:ind w:firstLine="240" w:firstLineChars="100"/>
        <w:rPr>
          <w:rFonts w:ascii="宋体" w:hAnsi="宋体"/>
          <w:color w:val="FF0000"/>
          <w:sz w:val="24"/>
          <w:szCs w:val="24"/>
        </w:rPr>
      </w:pPr>
      <w:r>
        <w:rPr>
          <w:rFonts w:hint="eastAsia" w:ascii="宋体" w:hAnsi="宋体"/>
          <w:color w:val="FF0000"/>
          <w:sz w:val="24"/>
          <w:szCs w:val="24"/>
        </w:rPr>
        <w:t>参考例子：</w:t>
      </w:r>
    </w:p>
    <w:p>
      <w:pPr>
        <w:pStyle w:val="21"/>
        <w:ind w:left="720" w:firstLine="0" w:firstLineChars="0"/>
        <w:rPr>
          <w:rFonts w:ascii="宋体" w:hAnsi="宋体"/>
          <w:sz w:val="24"/>
          <w:szCs w:val="24"/>
        </w:rPr>
      </w:pPr>
      <w:r>
        <w:rPr>
          <w:rFonts w:ascii="宋体" w:hAnsi="宋体"/>
          <w:sz w:val="24"/>
          <w:szCs w:val="24"/>
        </w:rPr>
        <w:t>{"LoginName":"yanp","PassWord":"1",operType: "34",JsonData:{RIQ: "2016-03-31"}}</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2618"/>
        <w:gridCol w:w="1842"/>
        <w:gridCol w:w="104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6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0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0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8"/>
              </w:numPr>
              <w:spacing w:line="440" w:lineRule="exact"/>
              <w:ind w:right="210" w:firstLineChars="0"/>
              <w:jc w:val="center"/>
              <w:rPr>
                <w:rFonts w:ascii="宋体" w:hAnsi="宋体"/>
                <w:sz w:val="24"/>
                <w:szCs w:val="24"/>
              </w:rPr>
            </w:pPr>
          </w:p>
        </w:tc>
        <w:tc>
          <w:tcPr>
            <w:tcW w:w="2618" w:type="dxa"/>
            <w:shd w:val="clear" w:color="auto" w:fill="auto"/>
          </w:tcPr>
          <w:p>
            <w:pPr>
              <w:spacing w:line="440" w:lineRule="exact"/>
              <w:jc w:val="center"/>
              <w:rPr>
                <w:rFonts w:ascii="宋体" w:hAnsi="宋体"/>
                <w:sz w:val="24"/>
                <w:szCs w:val="24"/>
              </w:rPr>
            </w:pPr>
            <w:r>
              <w:rPr>
                <w:rFonts w:ascii="新宋体" w:eastAsia="新宋体" w:cs="新宋体"/>
                <w:color w:val="008000"/>
                <w:kern w:val="0"/>
                <w:sz w:val="28"/>
                <w:szCs w:val="28"/>
                <w:highlight w:val="white"/>
              </w:rPr>
              <w:t>RIQ</w:t>
            </w:r>
          </w:p>
        </w:tc>
        <w:tc>
          <w:tcPr>
            <w:tcW w:w="1842" w:type="dxa"/>
            <w:shd w:val="clear" w:color="auto" w:fill="auto"/>
          </w:tcPr>
          <w:p>
            <w:pPr>
              <w:spacing w:line="440" w:lineRule="exact"/>
              <w:jc w:val="center"/>
              <w:rPr>
                <w:rFonts w:ascii="宋体" w:hAnsi="宋体"/>
                <w:sz w:val="24"/>
                <w:szCs w:val="24"/>
              </w:rPr>
            </w:pPr>
            <w:r>
              <w:rPr>
                <w:rFonts w:hint="eastAsia" w:ascii="宋体" w:hAnsi="宋体"/>
                <w:sz w:val="24"/>
                <w:szCs w:val="24"/>
              </w:rPr>
              <w:t>char(10)</w:t>
            </w:r>
          </w:p>
        </w:tc>
        <w:tc>
          <w:tcPr>
            <w:tcW w:w="1043" w:type="dxa"/>
          </w:tcPr>
          <w:p>
            <w:pPr>
              <w:spacing w:line="440" w:lineRule="exact"/>
              <w:jc w:val="center"/>
              <w:rPr>
                <w:rFonts w:ascii="宋体" w:hAnsi="宋体"/>
                <w:sz w:val="24"/>
                <w:szCs w:val="24"/>
              </w:rPr>
            </w:pPr>
            <w:r>
              <w:rPr>
                <w:rFonts w:hint="eastAsia" w:ascii="宋体" w:hAnsi="宋体"/>
                <w:sz w:val="24"/>
                <w:szCs w:val="24"/>
              </w:rPr>
              <w:t>是</w:t>
            </w:r>
          </w:p>
        </w:tc>
        <w:tc>
          <w:tcPr>
            <w:tcW w:w="2076" w:type="dxa"/>
            <w:shd w:val="clear" w:color="auto" w:fill="auto"/>
          </w:tcPr>
          <w:p>
            <w:pPr>
              <w:spacing w:line="440" w:lineRule="exact"/>
              <w:jc w:val="center"/>
              <w:rPr>
                <w:rFonts w:ascii="宋体" w:hAnsi="宋体"/>
                <w:sz w:val="24"/>
                <w:szCs w:val="24"/>
              </w:rPr>
            </w:pPr>
            <w:r>
              <w:rPr>
                <w:rFonts w:hint="eastAsia" w:ascii="宋体" w:hAnsi="宋体"/>
                <w:sz w:val="24"/>
                <w:szCs w:val="24"/>
              </w:rPr>
              <w:t>日期</w:t>
            </w:r>
          </w:p>
        </w:tc>
      </w:tr>
    </w:tbl>
    <w:p>
      <w:pPr/>
    </w:p>
    <w:p>
      <w:pPr>
        <w:pStyle w:val="4"/>
      </w:pPr>
      <w:bookmarkStart w:id="25" w:name="_Toc449559860"/>
      <w:r>
        <w:rPr>
          <w:rFonts w:hint="eastAsia"/>
        </w:rPr>
        <w:t>根据流程代码获取流程流水号</w:t>
      </w:r>
      <w:bookmarkEnd w:id="25"/>
    </w:p>
    <w:p>
      <w:pPr>
        <w:pStyle w:val="21"/>
        <w:ind w:left="720" w:firstLine="0" w:firstLineChars="0"/>
        <w:rPr>
          <w:rFonts w:ascii="宋体" w:hAnsi="宋体"/>
          <w:sz w:val="24"/>
          <w:szCs w:val="24"/>
        </w:rPr>
      </w:pPr>
      <w:r>
        <w:rPr>
          <w:rFonts w:hint="eastAsia" w:ascii="宋体" w:hAnsi="宋体"/>
          <w:sz w:val="24"/>
          <w:szCs w:val="24"/>
        </w:rPr>
        <w:t>该服务为根据流程环节代码获取流程流水号。</w:t>
      </w:r>
    </w:p>
    <w:p>
      <w:pPr>
        <w:ind w:firstLine="240" w:firstLineChars="100"/>
        <w:rPr>
          <w:rFonts w:ascii="宋体" w:hAnsi="宋体"/>
          <w:color w:val="FF0000"/>
          <w:sz w:val="24"/>
          <w:szCs w:val="24"/>
        </w:rPr>
      </w:pPr>
      <w:r>
        <w:rPr>
          <w:rFonts w:hint="eastAsia" w:ascii="宋体" w:hAnsi="宋体"/>
          <w:color w:val="FF0000"/>
          <w:sz w:val="24"/>
          <w:szCs w:val="24"/>
        </w:rPr>
        <w:t>参考例子：</w:t>
      </w:r>
    </w:p>
    <w:p>
      <w:pPr>
        <w:pStyle w:val="21"/>
        <w:ind w:left="720" w:firstLine="0" w:firstLineChars="0"/>
        <w:rPr>
          <w:rFonts w:ascii="宋体" w:hAnsi="宋体"/>
          <w:sz w:val="24"/>
          <w:szCs w:val="24"/>
        </w:rPr>
      </w:pPr>
      <w:r>
        <w:rPr>
          <w:rFonts w:ascii="宋体" w:hAnsi="宋体"/>
          <w:sz w:val="24"/>
          <w:szCs w:val="24"/>
        </w:rPr>
        <w:t>{"LoginName":"yanp","PassWord":"1",operType: "6","JsonData":{"DICTIONARYDETAILCODE":"Chengz"}}</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2618"/>
        <w:gridCol w:w="1842"/>
        <w:gridCol w:w="104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6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0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0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8"/>
              </w:numPr>
              <w:spacing w:line="440" w:lineRule="exact"/>
              <w:ind w:right="210" w:firstLineChars="0"/>
              <w:jc w:val="center"/>
              <w:rPr>
                <w:rFonts w:ascii="宋体" w:hAnsi="宋体"/>
                <w:sz w:val="24"/>
                <w:szCs w:val="24"/>
              </w:rPr>
            </w:pPr>
          </w:p>
        </w:tc>
        <w:tc>
          <w:tcPr>
            <w:tcW w:w="2618" w:type="dxa"/>
            <w:shd w:val="clear" w:color="auto" w:fill="auto"/>
          </w:tcPr>
          <w:p>
            <w:pPr>
              <w:spacing w:line="440" w:lineRule="exact"/>
              <w:jc w:val="center"/>
              <w:rPr>
                <w:rFonts w:ascii="宋体" w:hAnsi="宋体"/>
                <w:sz w:val="24"/>
                <w:szCs w:val="24"/>
              </w:rPr>
            </w:pPr>
            <w:r>
              <w:rPr>
                <w:rFonts w:ascii="宋体" w:hAnsi="宋体"/>
                <w:sz w:val="24"/>
                <w:szCs w:val="24"/>
              </w:rPr>
              <w:t>DICTIONARYDETAILCODE</w:t>
            </w:r>
          </w:p>
        </w:tc>
        <w:tc>
          <w:tcPr>
            <w:tcW w:w="1842"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archar2(15)</w:t>
            </w:r>
          </w:p>
        </w:tc>
        <w:tc>
          <w:tcPr>
            <w:tcW w:w="1043" w:type="dxa"/>
          </w:tcPr>
          <w:p>
            <w:pPr>
              <w:spacing w:line="440" w:lineRule="exact"/>
              <w:jc w:val="center"/>
              <w:rPr>
                <w:rFonts w:ascii="宋体" w:hAnsi="宋体"/>
                <w:sz w:val="24"/>
                <w:szCs w:val="24"/>
              </w:rPr>
            </w:pPr>
            <w:r>
              <w:rPr>
                <w:rFonts w:hint="eastAsia" w:ascii="宋体" w:hAnsi="宋体"/>
                <w:sz w:val="24"/>
                <w:szCs w:val="24"/>
              </w:rPr>
              <w:t>是</w:t>
            </w:r>
          </w:p>
        </w:tc>
        <w:tc>
          <w:tcPr>
            <w:tcW w:w="2076" w:type="dxa"/>
            <w:shd w:val="clear" w:color="auto" w:fill="auto"/>
          </w:tcPr>
          <w:p>
            <w:pPr>
              <w:spacing w:line="440" w:lineRule="exact"/>
              <w:jc w:val="center"/>
              <w:rPr>
                <w:rFonts w:ascii="宋体" w:hAnsi="宋体"/>
                <w:sz w:val="24"/>
                <w:szCs w:val="24"/>
              </w:rPr>
            </w:pPr>
            <w:r>
              <w:rPr>
                <w:rFonts w:hint="eastAsia" w:ascii="宋体" w:hAnsi="宋体"/>
                <w:sz w:val="24"/>
                <w:szCs w:val="24"/>
              </w:rPr>
              <w:t>流程代码</w:t>
            </w:r>
          </w:p>
        </w:tc>
      </w:tr>
    </w:tbl>
    <w:p>
      <w:pPr>
        <w:rPr>
          <w:rFonts w:ascii="微软雅黑" w:eastAsia="微软雅黑" w:cs="微软雅黑"/>
          <w:color w:val="008000"/>
          <w:kern w:val="0"/>
          <w:sz w:val="24"/>
          <w:szCs w:val="24"/>
        </w:rPr>
      </w:pPr>
      <w:r>
        <w:rPr>
          <w:rFonts w:hint="eastAsia" w:ascii="微软雅黑" w:eastAsia="微软雅黑" w:cs="微软雅黑"/>
          <w:color w:val="008000"/>
          <w:kern w:val="0"/>
          <w:sz w:val="24"/>
          <w:szCs w:val="24"/>
        </w:rPr>
        <w:t>*流程代码详细信息（燃煤车辆）</w:t>
      </w:r>
    </w:p>
    <w:tbl>
      <w:tblPr>
        <w:tblStyle w:val="20"/>
        <w:tblW w:w="8335"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457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457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流程代码</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CAIY</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Chengz</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称重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Chup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出票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Huip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回皮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MeicIn</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煤场进入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MeicOut</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离开煤场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TingccOut</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离开停车场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Paid</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排队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TingccIn</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1"/>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Yanp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验票</w:t>
            </w:r>
          </w:p>
        </w:tc>
      </w:tr>
    </w:tbl>
    <w:p>
      <w:pPr>
        <w:rPr>
          <w:rFonts w:ascii="微软雅黑" w:eastAsia="微软雅黑" w:cs="微软雅黑"/>
          <w:color w:val="008000"/>
          <w:kern w:val="0"/>
          <w:sz w:val="24"/>
          <w:szCs w:val="24"/>
        </w:rPr>
      </w:pPr>
    </w:p>
    <w:p>
      <w:pPr>
        <w:pStyle w:val="4"/>
      </w:pPr>
      <w:bookmarkStart w:id="26" w:name="_Toc449559861"/>
      <w:r>
        <w:rPr>
          <w:rFonts w:hint="eastAsia"/>
        </w:rPr>
        <w:t>系统流程环节验证</w:t>
      </w:r>
      <w:bookmarkEnd w:id="26"/>
    </w:p>
    <w:p>
      <w:pPr>
        <w:rPr>
          <w:rFonts w:ascii="宋体" w:hAnsi="宋体"/>
          <w:sz w:val="24"/>
          <w:szCs w:val="24"/>
        </w:rPr>
      </w:pPr>
      <w:r>
        <w:rPr>
          <w:rFonts w:ascii="宋体" w:hAnsi="宋体"/>
          <w:sz w:val="24"/>
          <w:szCs w:val="24"/>
        </w:rPr>
        <w:tab/>
      </w:r>
      <w:r>
        <w:rPr>
          <w:rFonts w:hint="eastAsia" w:ascii="宋体" w:hAnsi="宋体"/>
          <w:sz w:val="24"/>
          <w:szCs w:val="24"/>
        </w:rPr>
        <w:t>该服务为在系统整个环节中流程判断，通过该流程来获取当前车辆是否进行下一个流程环节。</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{"LoginName":"yanp","PassWord":"1","operType":"32","JsonData":{"CHEPH":"</w:t>
      </w:r>
      <w:r>
        <w:rPr>
          <w:rFonts w:hint="eastAsia" w:ascii="宋体" w:hAnsi="宋体"/>
          <w:sz w:val="24"/>
          <w:szCs w:val="24"/>
        </w:rPr>
        <w:t>蒙</w:t>
      </w:r>
      <w:r>
        <w:rPr>
          <w:rFonts w:ascii="宋体" w:hAnsi="宋体"/>
          <w:sz w:val="24"/>
          <w:szCs w:val="24"/>
        </w:rPr>
        <w:t>B88888"}}</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1"/>
              <w:numPr>
                <w:ilvl w:val="0"/>
                <w:numId w:val="16"/>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bl>
    <w:p>
      <w:pPr/>
    </w:p>
    <w:p>
      <w:pPr>
        <w:pStyle w:val="4"/>
      </w:pPr>
      <w:bookmarkStart w:id="27" w:name="_Toc449559862"/>
      <w:r>
        <w:rPr>
          <w:rFonts w:hint="eastAsia"/>
        </w:rPr>
        <w:t>验票流程</w:t>
      </w:r>
      <w:bookmarkEnd w:id="27"/>
    </w:p>
    <w:p>
      <w:pPr>
        <w:ind w:firstLine="420"/>
        <w:rPr>
          <w:rFonts w:ascii="微软雅黑" w:hAnsi="微软雅黑" w:eastAsia="微软雅黑"/>
          <w:sz w:val="24"/>
          <w:szCs w:val="24"/>
        </w:rPr>
      </w:pPr>
      <w:r>
        <w:rPr>
          <w:rFonts w:hint="eastAsia" w:ascii="微软雅黑" w:hAnsi="微软雅黑" w:eastAsia="微软雅黑"/>
          <w:sz w:val="24"/>
          <w:szCs w:val="24"/>
        </w:rPr>
        <w:t>该服务为入厂车辆进厂时提供入厂凭证(在自主发卡机上填写完相关信息后调用该接口)。</w:t>
      </w:r>
    </w:p>
    <w:p>
      <w:pPr>
        <w:ind w:firstLine="480" w:firstLineChars="200"/>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{"LoginName":"yanp","PassWord":"1","operType":"4","JsonData":{"GYSMINGC":"</w:t>
      </w:r>
      <w:r>
        <w:rPr>
          <w:rFonts w:hint="eastAsia" w:ascii="宋体" w:hAnsi="宋体"/>
          <w:sz w:val="24"/>
          <w:szCs w:val="24"/>
        </w:rPr>
        <w:t>供应商</w:t>
      </w:r>
      <w:r>
        <w:rPr>
          <w:rFonts w:ascii="宋体" w:hAnsi="宋体"/>
          <w:sz w:val="24"/>
          <w:szCs w:val="24"/>
        </w:rPr>
        <w:t>","CHEPH":"</w:t>
      </w:r>
      <w:r>
        <w:rPr>
          <w:rFonts w:hint="eastAsia" w:ascii="宋体" w:hAnsi="宋体"/>
          <w:sz w:val="24"/>
          <w:szCs w:val="24"/>
        </w:rPr>
        <w:t>蒙</w:t>
      </w:r>
      <w:r>
        <w:rPr>
          <w:rFonts w:ascii="宋体" w:hAnsi="宋体"/>
          <w:sz w:val="24"/>
          <w:szCs w:val="24"/>
        </w:rPr>
        <w:t>K1234","MKMINGC":"</w:t>
      </w:r>
      <w:r>
        <w:rPr>
          <w:rFonts w:hint="eastAsia" w:ascii="宋体" w:hAnsi="宋体"/>
          <w:sz w:val="24"/>
          <w:szCs w:val="24"/>
        </w:rPr>
        <w:t>煤矿</w:t>
      </w:r>
      <w:r>
        <w:rPr>
          <w:rFonts w:ascii="宋体" w:hAnsi="宋体"/>
          <w:sz w:val="24"/>
          <w:szCs w:val="24"/>
        </w:rPr>
        <w:t>","WLMINGC":"</w:t>
      </w:r>
      <w:r>
        <w:rPr>
          <w:rFonts w:hint="eastAsia" w:ascii="宋体" w:hAnsi="宋体"/>
          <w:sz w:val="24"/>
          <w:szCs w:val="24"/>
        </w:rPr>
        <w:t>煤</w:t>
      </w:r>
      <w:r>
        <w:rPr>
          <w:rFonts w:ascii="宋体" w:hAnsi="宋体"/>
          <w:sz w:val="24"/>
          <w:szCs w:val="24"/>
        </w:rPr>
        <w:t>","YSFSMINGC":"</w:t>
      </w:r>
      <w:r>
        <w:rPr>
          <w:rFonts w:hint="eastAsia" w:ascii="宋体" w:hAnsi="宋体"/>
          <w:sz w:val="24"/>
          <w:szCs w:val="24"/>
        </w:rPr>
        <w:t>汽车</w:t>
      </w:r>
      <w:r>
        <w:rPr>
          <w:rFonts w:ascii="宋体" w:hAnsi="宋体"/>
          <w:sz w:val="24"/>
          <w:szCs w:val="24"/>
        </w:rPr>
        <w:t>","YSDWMINGC":"</w:t>
      </w:r>
      <w:r>
        <w:rPr>
          <w:rFonts w:hint="eastAsia" w:ascii="宋体" w:hAnsi="宋体"/>
          <w:sz w:val="24"/>
          <w:szCs w:val="24"/>
        </w:rPr>
        <w:t>包头运输</w:t>
      </w:r>
      <w:r>
        <w:rPr>
          <w:rFonts w:ascii="宋体" w:hAnsi="宋体"/>
          <w:sz w:val="24"/>
          <w:szCs w:val="24"/>
        </w:rPr>
        <w:t>","DAOHRQ":"2016-03-29" ,"YEWDD":"</w:t>
      </w:r>
      <w:r>
        <w:rPr>
          <w:rFonts w:hint="eastAsia" w:ascii="宋体" w:hAnsi="宋体"/>
          <w:sz w:val="24"/>
          <w:szCs w:val="24"/>
        </w:rPr>
        <w:t>验票</w:t>
      </w:r>
      <w:r>
        <w:rPr>
          <w:rFonts w:ascii="宋体" w:hAnsi="宋体"/>
          <w:sz w:val="24"/>
          <w:szCs w:val="24"/>
        </w:rPr>
        <w:t>1","KUANGFM":60, "KUANGFP":20, "KUANGFL":40}}</w:t>
      </w:r>
    </w:p>
    <w:p>
      <w:pPr>
        <w:rPr>
          <w:rFonts w:ascii="宋体" w:hAnsi="宋体"/>
          <w:sz w:val="24"/>
          <w:szCs w:val="24"/>
        </w:rPr>
      </w:pP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GYSMINGC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供应商表外键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MKMINGC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煤矿信息表外键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WLMINGC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物料表外键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YSFSMINGC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运输方式表外键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YSDWMINGC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运输单位表外键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DAOHRQ</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archar2(10)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到货日期（格式：2015-12-21）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archar2(9)</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业务地点（该地点为客户端地点，例如验票室，1号采样机）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KUANGFM</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KUANGFP</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1"/>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KUANGFL</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矿发量（矿发毛-矿发皮）</w:t>
            </w:r>
          </w:p>
        </w:tc>
      </w:tr>
    </w:tbl>
    <w:p>
      <w:pPr>
        <w:pStyle w:val="4"/>
      </w:pPr>
      <w:bookmarkStart w:id="28" w:name="_Toc449559863"/>
      <w:r>
        <w:rPr>
          <w:rFonts w:hint="eastAsia"/>
        </w:rPr>
        <w:t>停车场入口服务</w:t>
      </w:r>
      <w:bookmarkEnd w:id="28"/>
    </w:p>
    <w:p>
      <w:pPr>
        <w:ind w:left="420"/>
      </w:pPr>
      <w:r>
        <w:rPr>
          <w:rFonts w:hint="eastAsia"/>
        </w:rPr>
        <w:t>该服务主要主要用于车辆进入停车场时验证车辆有效性。</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18</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煤场管理员</w:t>
      </w:r>
      <w:r>
        <w:rPr>
          <w:rFonts w:ascii="宋体" w:hAnsi="宋体"/>
          <w:sz w:val="24"/>
          <w:szCs w:val="24"/>
        </w:rPr>
        <w:t>"</w:t>
      </w:r>
      <w:r>
        <w:rPr>
          <w:rFonts w:hint="eastAsia" w:ascii="宋体" w:hAnsi="宋体"/>
          <w:sz w:val="24"/>
          <w:szCs w:val="24"/>
        </w:rPr>
        <w:t>}}</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1"/>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1"/>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bl>
    <w:p>
      <w:pPr>
        <w:pStyle w:val="4"/>
      </w:pPr>
      <w:bookmarkStart w:id="29" w:name="_Toc449559864"/>
      <w:r>
        <w:rPr>
          <w:rFonts w:hint="eastAsia"/>
        </w:rPr>
        <w:t>停车场出口服务</w:t>
      </w:r>
      <w:bookmarkEnd w:id="29"/>
    </w:p>
    <w:p>
      <w:pPr>
        <w:ind w:left="420"/>
      </w:pPr>
      <w:r>
        <w:rPr>
          <w:rFonts w:hint="eastAsia"/>
        </w:rPr>
        <w:t>该服务主要主要用于车辆进入停车场时验证车辆有效性。</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19</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煤场管理员</w:t>
      </w:r>
      <w:r>
        <w:rPr>
          <w:rFonts w:ascii="宋体" w:hAnsi="宋体"/>
          <w:sz w:val="24"/>
          <w:szCs w:val="24"/>
        </w:rPr>
        <w:t>"</w:t>
      </w:r>
      <w:r>
        <w:rPr>
          <w:rFonts w:hint="eastAsia" w:ascii="宋体" w:hAnsi="宋体"/>
          <w:sz w:val="24"/>
          <w:szCs w:val="24"/>
        </w:rPr>
        <w:t>}}</w:t>
      </w:r>
    </w:p>
    <w:p>
      <w:pPr>
        <w:ind w:left="420"/>
        <w:rPr>
          <w:rFonts w:ascii="Courier New" w:hAnsi="Courier New"/>
          <w:color w:val="000080"/>
          <w:sz w:val="20"/>
          <w:highlight w:val="white"/>
        </w:rPr>
      </w:pP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1"/>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1"/>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bl>
    <w:p>
      <w:pPr>
        <w:pStyle w:val="4"/>
      </w:pPr>
      <w:bookmarkStart w:id="30" w:name="_Toc449559865"/>
      <w:r>
        <w:rPr>
          <w:rFonts w:hint="eastAsia"/>
        </w:rPr>
        <w:t>采样机接口服务</w:t>
      </w:r>
      <w:bookmarkEnd w:id="30"/>
    </w:p>
    <w:p>
      <w:pPr>
        <w:ind w:left="420"/>
      </w:pPr>
      <w:r>
        <w:rPr>
          <w:rFonts w:hint="eastAsia"/>
        </w:rPr>
        <w:t>该服务主要主要用于车辆进入采样区域采样完成后调用该接口，完成采样流程。</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33</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#1采样机</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采样机</w:t>
      </w:r>
      <w:r>
        <w:rPr>
          <w:rFonts w:ascii="宋体" w:hAnsi="宋体"/>
          <w:sz w:val="24"/>
          <w:szCs w:val="24"/>
        </w:rPr>
        <w:t>"</w:t>
      </w:r>
      <w:r>
        <w:rPr>
          <w:rFonts w:hint="eastAsia" w:ascii="宋体" w:hAnsi="宋体"/>
          <w:sz w:val="24"/>
          <w:szCs w:val="24"/>
        </w:rPr>
        <w:t>}}</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0"/>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1"/>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1"/>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1"/>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业务地点（采样机名称）</w:t>
            </w:r>
          </w:p>
        </w:tc>
      </w:tr>
    </w:tbl>
    <w:p>
      <w:pPr>
        <w:rPr>
          <w:rFonts w:ascii="宋体" w:hAnsi="宋体"/>
          <w:sz w:val="24"/>
          <w:szCs w:val="24"/>
        </w:rPr>
      </w:pPr>
    </w:p>
    <w:p>
      <w:pPr>
        <w:pStyle w:val="4"/>
      </w:pPr>
      <w:bookmarkStart w:id="31" w:name="_Toc449559866"/>
      <w:r>
        <w:rPr>
          <w:rFonts w:hint="eastAsia"/>
        </w:rPr>
        <w:t>称重数据流程服务</w:t>
      </w:r>
      <w:bookmarkEnd w:id="31"/>
    </w:p>
    <w:p>
      <w:pPr>
        <w:ind w:firstLine="420"/>
        <w:rPr>
          <w:rFonts w:ascii="宋体" w:hAnsi="宋体"/>
          <w:sz w:val="24"/>
          <w:szCs w:val="24"/>
        </w:rPr>
      </w:pPr>
      <w:r>
        <w:rPr>
          <w:rFonts w:hint="eastAsia" w:ascii="宋体" w:hAnsi="宋体"/>
          <w:sz w:val="24"/>
          <w:szCs w:val="24"/>
        </w:rPr>
        <w:t>该服务为称重流程中客户端程序把必填数据传送给服务端，并完成流程。</w:t>
      </w:r>
    </w:p>
    <w:p>
      <w:pPr>
        <w:rPr>
          <w:rFonts w:ascii="宋体" w:hAnsi="宋体"/>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7</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MAOZ</w:t>
      </w:r>
      <w:r>
        <w:rPr>
          <w:rFonts w:ascii="宋体" w:hAnsi="宋体"/>
          <w:sz w:val="24"/>
          <w:szCs w:val="24"/>
        </w:rPr>
        <w:t>"</w:t>
      </w:r>
      <w:r>
        <w:rPr>
          <w:rFonts w:hint="eastAsia" w:ascii="宋体" w:hAnsi="宋体"/>
          <w:sz w:val="24"/>
          <w:szCs w:val="24"/>
        </w:rPr>
        <w:t>:53.8,</w:t>
      </w:r>
      <w:r>
        <w:rPr>
          <w:rFonts w:ascii="宋体" w:hAnsi="宋体"/>
          <w:sz w:val="24"/>
          <w:szCs w:val="24"/>
        </w:rPr>
        <w:t xml:space="preserve"> "</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称重程序</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#1汽车衡</w:t>
      </w:r>
      <w:r>
        <w:rPr>
          <w:rFonts w:ascii="宋体" w:hAnsi="宋体"/>
          <w:sz w:val="24"/>
          <w:szCs w:val="24"/>
        </w:rPr>
        <w:t>"</w:t>
      </w:r>
      <w:r>
        <w:rPr>
          <w:rFonts w:hint="eastAsia" w:ascii="宋体" w:hAnsi="宋体"/>
          <w:sz w:val="24"/>
          <w:szCs w:val="24"/>
        </w:rPr>
        <w:t>}}</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MAOZ</w:t>
            </w:r>
          </w:p>
        </w:tc>
        <w:tc>
          <w:tcPr>
            <w:tcW w:w="1984" w:type="dxa"/>
            <w:shd w:val="clear" w:color="auto" w:fill="auto"/>
          </w:tcPr>
          <w:p>
            <w:pP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毛重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业务地（衡名称）</w:t>
            </w:r>
          </w:p>
        </w:tc>
      </w:tr>
    </w:tbl>
    <w:p>
      <w:pPr>
        <w:pStyle w:val="4"/>
      </w:pPr>
      <w:bookmarkStart w:id="32" w:name="_Toc449559867"/>
      <w:r>
        <w:rPr>
          <w:rFonts w:hint="eastAsia"/>
        </w:rPr>
        <w:t>进入煤场服务</w:t>
      </w:r>
      <w:bookmarkEnd w:id="32"/>
    </w:p>
    <w:p>
      <w:pPr>
        <w:pStyle w:val="21"/>
        <w:ind w:left="720" w:firstLine="0" w:firstLineChars="0"/>
        <w:rPr>
          <w:rFonts w:ascii="宋体" w:hAnsi="宋体"/>
          <w:sz w:val="24"/>
          <w:szCs w:val="24"/>
        </w:rPr>
      </w:pPr>
      <w:r>
        <w:rPr>
          <w:rFonts w:hint="eastAsia" w:ascii="宋体" w:hAnsi="宋体"/>
          <w:sz w:val="24"/>
          <w:szCs w:val="24"/>
        </w:rPr>
        <w:t>该服务为车辆进入煤场时入口刷卡器判断车辆能否进入煤场服务。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ab/>
      </w:r>
      <w:r>
        <w:rPr>
          <w:rFonts w:ascii="宋体" w:hAnsi="宋体"/>
          <w:sz w:val="24"/>
          <w:szCs w:val="24"/>
        </w:rPr>
        <w:t>{"LoginName":"yanp","PassWord":"1","operType":"9","JsonData":{"YEWDD":"1#</w:t>
      </w:r>
      <w:r>
        <w:rPr>
          <w:rFonts w:hint="eastAsia" w:ascii="宋体" w:hAnsi="宋体"/>
          <w:sz w:val="24"/>
          <w:szCs w:val="24"/>
        </w:rPr>
        <w:t>煤场</w:t>
      </w:r>
      <w:r>
        <w:rPr>
          <w:rFonts w:ascii="宋体" w:hAnsi="宋体"/>
          <w:sz w:val="24"/>
          <w:szCs w:val="24"/>
        </w:rPr>
        <w:t>","CHEPH":"</w:t>
      </w:r>
      <w:r>
        <w:rPr>
          <w:rFonts w:hint="eastAsia" w:ascii="宋体" w:hAnsi="宋体"/>
          <w:sz w:val="24"/>
          <w:szCs w:val="24"/>
        </w:rPr>
        <w:t>蒙</w:t>
      </w:r>
      <w:r>
        <w:rPr>
          <w:rFonts w:ascii="宋体" w:hAnsi="宋体"/>
          <w:sz w:val="24"/>
          <w:szCs w:val="24"/>
        </w:rPr>
        <w:t>B88888","CAOZRY":"</w:t>
      </w:r>
      <w:r>
        <w:rPr>
          <w:rFonts w:hint="eastAsia" w:ascii="宋体" w:hAnsi="宋体"/>
          <w:sz w:val="24"/>
          <w:szCs w:val="24"/>
        </w:rPr>
        <w:t>煤场</w:t>
      </w:r>
      <w:r>
        <w:rPr>
          <w:rFonts w:ascii="宋体" w:hAnsi="宋体"/>
          <w:sz w:val="24"/>
          <w:szCs w:val="24"/>
        </w:rPr>
        <w:t>1"}}</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9</w:t>
            </w:r>
            <w:r>
              <w:rPr>
                <w:rFonts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业务地点（煤场名称）</w:t>
            </w:r>
          </w:p>
        </w:tc>
      </w:tr>
    </w:tbl>
    <w:p>
      <w:pPr>
        <w:rPr>
          <w:rFonts w:ascii="新宋体" w:eastAsia="新宋体" w:cs="新宋体"/>
          <w:color w:val="008000"/>
          <w:kern w:val="0"/>
          <w:sz w:val="28"/>
          <w:szCs w:val="28"/>
        </w:rPr>
      </w:pPr>
    </w:p>
    <w:p>
      <w:pPr>
        <w:pStyle w:val="4"/>
      </w:pPr>
      <w:bookmarkStart w:id="33" w:name="_Toc449559868"/>
      <w:r>
        <w:rPr>
          <w:rFonts w:hint="eastAsia"/>
        </w:rPr>
        <w:t>离开煤场服务</w:t>
      </w:r>
      <w:bookmarkEnd w:id="33"/>
    </w:p>
    <w:p>
      <w:pPr>
        <w:pStyle w:val="21"/>
        <w:ind w:left="720" w:firstLine="0" w:firstLineChars="0"/>
        <w:rPr>
          <w:rFonts w:ascii="宋体" w:hAnsi="宋体"/>
          <w:sz w:val="24"/>
          <w:szCs w:val="24"/>
        </w:rPr>
      </w:pPr>
      <w:r>
        <w:rPr>
          <w:rFonts w:hint="eastAsia" w:ascii="宋体" w:hAnsi="宋体"/>
          <w:sz w:val="24"/>
          <w:szCs w:val="24"/>
        </w:rPr>
        <w:t>该服务为车辆卸完煤以后出煤场时进行判断服务。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{"LoginName":"yanp","PassWord":"1","operType":"10","JsonData":{"CHEPH":"</w:t>
      </w:r>
      <w:r>
        <w:rPr>
          <w:rFonts w:hint="eastAsia" w:ascii="宋体" w:hAnsi="宋体"/>
          <w:sz w:val="24"/>
          <w:szCs w:val="24"/>
        </w:rPr>
        <w:t>蒙</w:t>
      </w:r>
      <w:r>
        <w:rPr>
          <w:rFonts w:ascii="宋体" w:hAnsi="宋体"/>
          <w:sz w:val="24"/>
          <w:szCs w:val="24"/>
        </w:rPr>
        <w:t>A12345","CAOZRY":"</w:t>
      </w:r>
      <w:r>
        <w:rPr>
          <w:rFonts w:hint="eastAsia" w:ascii="宋体" w:hAnsi="宋体"/>
          <w:sz w:val="24"/>
          <w:szCs w:val="24"/>
        </w:rPr>
        <w:t>煤场</w:t>
      </w:r>
      <w:r>
        <w:rPr>
          <w:rFonts w:ascii="宋体" w:hAnsi="宋体"/>
          <w:sz w:val="24"/>
          <w:szCs w:val="24"/>
        </w:rPr>
        <w:t>1","YEWDD":"1#</w:t>
      </w:r>
      <w:r>
        <w:rPr>
          <w:rFonts w:hint="eastAsia" w:ascii="宋体" w:hAnsi="宋体"/>
          <w:sz w:val="24"/>
          <w:szCs w:val="24"/>
        </w:rPr>
        <w:t>煤场</w:t>
      </w:r>
      <w:r>
        <w:rPr>
          <w:rFonts w:ascii="宋体" w:hAnsi="宋体"/>
          <w:sz w:val="24"/>
          <w:szCs w:val="24"/>
        </w:rPr>
        <w:t>"}}</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985"/>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55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CAOZRY</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YEWDD</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业务地点FK（煤场ID）</w:t>
            </w:r>
          </w:p>
        </w:tc>
      </w:tr>
    </w:tbl>
    <w:p>
      <w:pPr>
        <w:pStyle w:val="4"/>
      </w:pPr>
      <w:bookmarkStart w:id="34" w:name="_Toc449559869"/>
      <w:r>
        <w:rPr>
          <w:rFonts w:hint="eastAsia"/>
        </w:rPr>
        <w:t>回皮服务</w:t>
      </w:r>
      <w:bookmarkEnd w:id="34"/>
    </w:p>
    <w:p>
      <w:pPr>
        <w:ind w:left="300" w:firstLine="120"/>
        <w:rPr>
          <w:rFonts w:ascii="宋体" w:hAnsi="宋体"/>
          <w:sz w:val="24"/>
          <w:szCs w:val="24"/>
        </w:rPr>
      </w:pPr>
      <w:r>
        <w:rPr>
          <w:rFonts w:hint="eastAsia" w:ascii="宋体" w:hAnsi="宋体"/>
          <w:sz w:val="24"/>
          <w:szCs w:val="24"/>
        </w:rPr>
        <w:t>该服务为称重流程中客户端程序把必填数据传送给服务端，并完成流程。</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8</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PIZ</w:t>
      </w:r>
      <w:r>
        <w:rPr>
          <w:rFonts w:ascii="宋体" w:hAnsi="宋体"/>
          <w:sz w:val="24"/>
          <w:szCs w:val="24"/>
        </w:rPr>
        <w:t>"</w:t>
      </w:r>
      <w:r>
        <w:rPr>
          <w:rFonts w:hint="eastAsia" w:ascii="宋体" w:hAnsi="宋体"/>
          <w:sz w:val="24"/>
          <w:szCs w:val="24"/>
        </w:rPr>
        <w:t>:19.1,</w:t>
      </w:r>
      <w:r>
        <w:rPr>
          <w:rFonts w:ascii="宋体" w:hAnsi="宋体"/>
          <w:sz w:val="24"/>
          <w:szCs w:val="24"/>
        </w:rPr>
        <w:t xml:space="preserve"> "</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回皮程序</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#2汽车衡</w:t>
      </w:r>
      <w:r>
        <w:rPr>
          <w:rFonts w:ascii="宋体" w:hAnsi="宋体"/>
          <w:sz w:val="24"/>
          <w:szCs w:val="24"/>
        </w:rPr>
        <w:t>"</w:t>
      </w:r>
      <w:r>
        <w:rPr>
          <w:rFonts w:hint="eastAsia" w:ascii="宋体" w:hAnsi="宋体"/>
          <w:sz w:val="24"/>
          <w:szCs w:val="24"/>
        </w:rPr>
        <w:t>}}</w:t>
      </w:r>
    </w:p>
    <w:tbl>
      <w:tblPr>
        <w:tblStyle w:val="20"/>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PIZ</w:t>
            </w:r>
          </w:p>
        </w:tc>
        <w:tc>
          <w:tcPr>
            <w:tcW w:w="1984" w:type="dxa"/>
            <w:shd w:val="clear" w:color="auto" w:fill="auto"/>
          </w:tcPr>
          <w:p>
            <w:pP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皮重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业务地点（衡名称）</w:t>
            </w:r>
          </w:p>
        </w:tc>
      </w:tr>
    </w:tbl>
    <w:p>
      <w:pPr/>
    </w:p>
    <w:p>
      <w:pPr>
        <w:pStyle w:val="4"/>
      </w:pPr>
      <w:bookmarkStart w:id="35" w:name="_Toc449559870"/>
      <w:r>
        <w:rPr>
          <w:rFonts w:hint="eastAsia"/>
        </w:rPr>
        <w:t>出票服务</w:t>
      </w:r>
      <w:bookmarkEnd w:id="35"/>
    </w:p>
    <w:p>
      <w:pPr>
        <w:pStyle w:val="21"/>
        <w:ind w:left="720" w:firstLine="0" w:firstLineChars="0"/>
        <w:rPr>
          <w:rFonts w:ascii="宋体" w:hAnsi="宋体"/>
          <w:sz w:val="24"/>
          <w:szCs w:val="24"/>
        </w:rPr>
      </w:pPr>
      <w:r>
        <w:rPr>
          <w:rFonts w:hint="eastAsia" w:ascii="宋体" w:hAnsi="宋体"/>
          <w:sz w:val="24"/>
          <w:szCs w:val="24"/>
        </w:rPr>
        <w:t>该服务为车辆出厂时验证服务。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{"LoginName":"yanp","PassWord":"1","operType":"11","JsonData":{"CHEPH":"B88888","KOUS":0.1, "KOUZ":0.2, "KOUQT":0.3, "KOUG":0.4, "CAOZRY":"</w:t>
      </w:r>
      <w:r>
        <w:rPr>
          <w:rFonts w:hint="eastAsia" w:ascii="宋体" w:hAnsi="宋体"/>
          <w:sz w:val="24"/>
          <w:szCs w:val="24"/>
        </w:rPr>
        <w:t>出票程序</w:t>
      </w:r>
      <w:r>
        <w:rPr>
          <w:rFonts w:ascii="宋体" w:hAnsi="宋体"/>
          <w:sz w:val="24"/>
          <w:szCs w:val="24"/>
        </w:rPr>
        <w:t>","YEWDD":"</w:t>
      </w:r>
      <w:r>
        <w:rPr>
          <w:rFonts w:hint="eastAsia" w:ascii="宋体" w:hAnsi="宋体"/>
          <w:sz w:val="24"/>
          <w:szCs w:val="24"/>
        </w:rPr>
        <w:t>出票</w:t>
      </w:r>
      <w:r>
        <w:rPr>
          <w:rFonts w:ascii="宋体" w:hAnsi="宋体"/>
          <w:sz w:val="24"/>
          <w:szCs w:val="24"/>
        </w:rPr>
        <w:t>1"}}</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KOUS</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KOUZ</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KOUQT</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KOUG</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CAOZRY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YEWDD</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业务地点</w:t>
            </w:r>
          </w:p>
        </w:tc>
      </w:tr>
    </w:tbl>
    <w:p>
      <w:pPr>
        <w:pStyle w:val="3"/>
        <w:rPr>
          <w:sz w:val="30"/>
          <w:szCs w:val="30"/>
        </w:rPr>
      </w:pPr>
      <w:bookmarkStart w:id="36" w:name="_Toc449559871"/>
      <w:r>
        <w:rPr>
          <w:rFonts w:hint="eastAsia"/>
          <w:sz w:val="30"/>
          <w:szCs w:val="30"/>
        </w:rPr>
        <w:t>采制化流程</w:t>
      </w:r>
      <w:bookmarkEnd w:id="36"/>
    </w:p>
    <w:p>
      <w:pPr>
        <w:pStyle w:val="4"/>
      </w:pPr>
      <w:bookmarkStart w:id="37" w:name="_Toc449559872"/>
      <w:r>
        <w:rPr>
          <w:rFonts w:hint="eastAsia"/>
        </w:rPr>
        <w:t>采样记录接口</w:t>
      </w:r>
      <w:bookmarkEnd w:id="37"/>
    </w:p>
    <w:p>
      <w:pPr>
        <w:pStyle w:val="21"/>
        <w:ind w:left="720" w:firstLine="0" w:firstLineChars="0"/>
        <w:rPr>
          <w:rFonts w:ascii="宋体" w:hAnsi="宋体"/>
          <w:sz w:val="24"/>
          <w:szCs w:val="24"/>
        </w:rPr>
      </w:pPr>
      <w:r>
        <w:rPr>
          <w:rFonts w:hint="eastAsia" w:ascii="宋体" w:hAnsi="宋体"/>
          <w:sz w:val="24"/>
          <w:szCs w:val="24"/>
        </w:rPr>
        <w:t>该接口主要用于记录每车量采样详细信息记录。</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{LoginName:"yanp",PassWord:"1",operType:"35",JsonData:{CHEPH:"蒙BC1081",CAIYTH:"1",SHOUYTH:"1",CAIYRY:"张三",CAIYJH:"#1采样机",CAIYDS:2,CAIYSJ:"2016-04-03 10:25:23",KAISSJ:"2016-04-03 10:25:23",JIESSJ:"2016-04-03 10:25:23",CAIYBH:"1212121212",CAIYZB:"坐标1",ZHONGL:12,CAIYLX:"连采单卸",ZHIYLX:"1212"}}</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CAIYTH</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SHOUYTH</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收样桶号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CAIYRY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CAIYDS</w:t>
            </w:r>
          </w:p>
        </w:tc>
        <w:tc>
          <w:tcPr>
            <w:tcW w:w="1843" w:type="dxa"/>
            <w:shd w:val="clear" w:color="auto" w:fill="auto"/>
          </w:tcPr>
          <w:p>
            <w:pPr>
              <w:jc w:val="center"/>
              <w:rPr>
                <w:rFonts w:ascii="宋体" w:hAnsi="宋体"/>
                <w:sz w:val="24"/>
                <w:szCs w:val="24"/>
              </w:rPr>
            </w:pPr>
            <w:r>
              <w:rPr>
                <w:rFonts w:ascii="宋体" w:hAnsi="宋体"/>
                <w:sz w:val="24"/>
                <w:szCs w:val="24"/>
              </w:rPr>
              <w:t>N</w:t>
            </w:r>
            <w:r>
              <w:rPr>
                <w:rFonts w:hint="eastAsia" w:ascii="宋体" w:hAnsi="宋体"/>
                <w:sz w:val="24"/>
                <w:szCs w:val="24"/>
              </w:rPr>
              <w:t>um</w:t>
            </w:r>
            <w:r>
              <w:rPr>
                <w:rFonts w:ascii="宋体" w:hAnsi="宋体"/>
                <w:sz w:val="24"/>
                <w:szCs w:val="24"/>
              </w:rPr>
              <w:t>ber</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KAISSJ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JIESSJ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CAIYBH</w:t>
            </w:r>
          </w:p>
        </w:tc>
        <w:tc>
          <w:tcPr>
            <w:tcW w:w="1843" w:type="dxa"/>
            <w:shd w:val="clear" w:color="auto" w:fill="auto"/>
          </w:tcPr>
          <w:p>
            <w:pPr>
              <w:jc w:val="center"/>
              <w:rPr>
                <w:rFonts w:ascii="宋体" w:hAnsi="宋体"/>
                <w:sz w:val="24"/>
                <w:szCs w:val="24"/>
              </w:rPr>
            </w:pPr>
            <w:r>
              <w:rPr>
                <w:rFonts w:hint="eastAsia" w:ascii="宋体" w:hAnsi="宋体"/>
                <w:sz w:val="24"/>
                <w:szCs w:val="24"/>
              </w:rPr>
              <w:t>Varchar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CAIYZB</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ZHONGL</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CAIYLX</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ZHIYLX</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制样类型</w:t>
            </w:r>
          </w:p>
        </w:tc>
      </w:tr>
    </w:tbl>
    <w:p>
      <w:pPr>
        <w:pStyle w:val="4"/>
      </w:pPr>
      <w:bookmarkStart w:id="38" w:name="_Toc449559873"/>
      <w:r>
        <w:rPr>
          <w:rFonts w:hint="eastAsia"/>
        </w:rPr>
        <w:t>集样桶记录接口</w:t>
      </w:r>
      <w:bookmarkEnd w:id="38"/>
    </w:p>
    <w:p>
      <w:pPr>
        <w:pStyle w:val="21"/>
        <w:ind w:left="720" w:firstLine="0" w:firstLineChars="0"/>
        <w:rPr>
          <w:rFonts w:ascii="宋体" w:hAnsi="宋体"/>
          <w:sz w:val="24"/>
          <w:szCs w:val="24"/>
        </w:rPr>
      </w:pPr>
      <w:r>
        <w:rPr>
          <w:rFonts w:hint="eastAsia" w:ascii="宋体" w:hAnsi="宋体"/>
          <w:sz w:val="24"/>
          <w:szCs w:val="24"/>
        </w:rPr>
        <w:t>该接口主要用于集样桶记录数据，每次新增方式写入数据库。</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{LoginName:"yanp",PassWord:"1",operType:"36",JsonData:{JIYTH:"12",CAIYBH:"11212",JIYGZYS:"1212",JIYGZL:"122",CAIYJH:"#1采样机",UPDATETIME:"2015-10-15 10:25:23"}}</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JIYTH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CAIYBH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20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JIYGZYS</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集样罐子样数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JIYGZL</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UPDATETIME</w:t>
            </w:r>
          </w:p>
        </w:tc>
        <w:tc>
          <w:tcPr>
            <w:tcW w:w="1843" w:type="dxa"/>
            <w:shd w:val="clear" w:color="auto" w:fill="auto"/>
          </w:tcPr>
          <w:p>
            <w:pPr>
              <w:jc w:val="center"/>
              <w:rPr>
                <w:rFonts w:ascii="宋体" w:hAnsi="宋体"/>
                <w:sz w:val="24"/>
                <w:szCs w:val="24"/>
              </w:rPr>
            </w:pPr>
            <w:r>
              <w:rPr>
                <w:rFonts w:hint="eastAsia" w:ascii="宋体" w:hAnsi="宋体"/>
                <w:sz w:val="24"/>
                <w:szCs w:val="24"/>
              </w:rPr>
              <w:t>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更新时间</w:t>
            </w:r>
          </w:p>
        </w:tc>
      </w:tr>
    </w:tbl>
    <w:p>
      <w:pPr>
        <w:spacing w:line="440" w:lineRule="exact"/>
        <w:rPr>
          <w:rFonts w:ascii="华文宋体" w:hAnsi="华文宋体" w:eastAsia="华文宋体"/>
          <w:sz w:val="24"/>
          <w:szCs w:val="24"/>
        </w:rPr>
      </w:pPr>
    </w:p>
    <w:p>
      <w:pPr>
        <w:spacing w:line="440" w:lineRule="exact"/>
        <w:rPr>
          <w:rFonts w:ascii="华文宋体" w:hAnsi="华文宋体" w:eastAsia="华文宋体"/>
          <w:sz w:val="24"/>
          <w:szCs w:val="24"/>
        </w:rPr>
      </w:pPr>
    </w:p>
    <w:p>
      <w:pPr>
        <w:pStyle w:val="4"/>
      </w:pPr>
      <w:bookmarkStart w:id="39" w:name="_Toc449559874"/>
      <w:r>
        <w:rPr>
          <w:rFonts w:hint="eastAsia"/>
        </w:rPr>
        <w:t>采样机运行记录接口</w:t>
      </w:r>
      <w:bookmarkEnd w:id="39"/>
    </w:p>
    <w:p>
      <w:pPr>
        <w:pStyle w:val="21"/>
        <w:ind w:left="720" w:firstLine="0" w:firstLineChars="0"/>
        <w:rPr>
          <w:rFonts w:ascii="宋体" w:hAnsi="宋体"/>
          <w:sz w:val="24"/>
          <w:szCs w:val="24"/>
        </w:rPr>
      </w:pPr>
      <w:r>
        <w:rPr>
          <w:rFonts w:hint="eastAsia" w:ascii="宋体" w:hAnsi="宋体"/>
          <w:sz w:val="24"/>
          <w:szCs w:val="24"/>
        </w:rPr>
        <w:t>该接口主要用于采样机运行记录数据，每次新增方式写入数据库。</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{LoginName:"yanp",PassWord:"1",operType:"40",JsonData:{MACHINECODE:"01",ERRORTIME:"2016-04-27 12:00:00",ERRORDEC:"卸料失败,制样机不具备制样条件"}}</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bl>
    <w:p>
      <w:pPr>
        <w:pStyle w:val="4"/>
      </w:pPr>
      <w:bookmarkStart w:id="40" w:name="_Toc449559875"/>
      <w:r>
        <w:rPr>
          <w:rFonts w:hint="eastAsia"/>
        </w:rPr>
        <w:t>全水数据上传接口</w:t>
      </w:r>
      <w:bookmarkEnd w:id="40"/>
    </w:p>
    <w:p>
      <w:pPr>
        <w:ind w:firstLine="420"/>
      </w:pPr>
      <w:r>
        <w:rPr>
          <w:rFonts w:hint="eastAsia"/>
        </w:rPr>
        <w:t>该接口主要用于全水数据上传，每次可传多条记录。</w:t>
      </w:r>
    </w:p>
    <w:p>
      <w:pPr>
        <w:rPr>
          <w:rFonts w:hint="eastAsia"/>
        </w:rPr>
      </w:pPr>
      <w:r>
        <w:rPr>
          <w:rFonts w:hint="eastAsia" w:ascii="宋体" w:hAnsi="宋体"/>
          <w:color w:val="FF0000"/>
          <w:sz w:val="24"/>
          <w:szCs w:val="24"/>
        </w:rPr>
        <w:t>参考例子</w:t>
      </w:r>
      <w:r>
        <w:rPr>
          <w:rFonts w:hint="eastAsia"/>
        </w:rPr>
        <w:t>：</w:t>
      </w:r>
    </w:p>
    <w:p>
      <w:pPr>
        <w:rPr>
          <w:rFonts w:hint="eastAsia" w:eastAsiaTheme="minorEastAsia"/>
          <w:lang w:eastAsia="zh-CN"/>
        </w:rPr>
      </w:pPr>
      <w:r>
        <w:rPr>
          <w:rFonts w:hint="eastAsia"/>
          <w:lang w:eastAsia="zh-CN"/>
        </w:rPr>
        <w:t>单条：</w:t>
      </w:r>
    </w:p>
    <w:p>
      <w:pPr>
        <w:rPr>
          <w:rFonts w:hint="eastAsia" w:asciiTheme="minorEastAsia" w:hAnsiTheme="minorEastAsia" w:cstheme="minorEastAsia"/>
        </w:rPr>
      </w:pPr>
      <w:r>
        <w:rPr>
          <w:rFonts w:hint="eastAsia" w:asciiTheme="minorEastAsia" w:hAnsiTheme="minorEastAsia" w:cstheme="minorEastAsia"/>
        </w:rPr>
        <w:t>{LoginName:"yanp",PassWord:"1",operType:"39",JsonData:</w:t>
      </w:r>
      <w:r>
        <w:rPr>
          <w:rFonts w:hint="eastAsia" w:asciiTheme="minorEastAsia" w:hAnsiTheme="minorEastAsia" w:cstheme="minorEastAsia"/>
          <w:lang w:val="en-US" w:eastAsia="zh-CN"/>
        </w:rPr>
        <w:t>[</w:t>
      </w:r>
      <w:r>
        <w:rPr>
          <w:rFonts w:hint="eastAsia" w:asciiTheme="minorEastAsia" w:hAnsiTheme="minorEastAsia" w:cstheme="minorEastAsia"/>
        </w:rPr>
        <w:t>{ID:"444",ANALYSISPRECISION:"5",ENDINGTIME:"2016-04-27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r>
        <w:rPr>
          <w:rFonts w:hint="eastAsia" w:asciiTheme="minorEastAsia" w:hAnsiTheme="minorEastAsia" w:cstheme="minorEastAsia"/>
          <w:lang w:val="en-US" w:eastAsia="zh-CN"/>
        </w:rPr>
        <w:t>]</w:t>
      </w:r>
      <w:r>
        <w:rPr>
          <w:rFonts w:hint="eastAsia" w:asciiTheme="minorEastAsia" w:hAnsiTheme="minorEastAsia" w:cstheme="minorEastAsia"/>
        </w:rPr>
        <w:t>}</w:t>
      </w:r>
    </w:p>
    <w:p>
      <w:pPr>
        <w:rPr>
          <w:rFonts w:hint="eastAsia" w:asciiTheme="minorEastAsia" w:hAnsiTheme="minorEastAsia" w:cstheme="minorEastAsia"/>
          <w:lang w:eastAsia="zh-CN"/>
        </w:rPr>
      </w:pPr>
      <w:r>
        <w:rPr>
          <w:rFonts w:hint="eastAsia" w:asciiTheme="minorEastAsia" w:hAnsiTheme="minorEastAsia" w:cstheme="minorEastAsia"/>
          <w:lang w:eastAsia="zh-CN"/>
        </w:rPr>
        <w:t>多条：</w:t>
      </w:r>
    </w:p>
    <w:p>
      <w:pPr>
        <w:rPr>
          <w:rFonts w:hint="eastAsia" w:asciiTheme="minorEastAsia" w:hAnsiTheme="minorEastAsia" w:cstheme="minorEastAsia"/>
        </w:rPr>
      </w:pPr>
      <w:r>
        <w:rPr>
          <w:rFonts w:hint="eastAsia" w:asciiTheme="minorEastAsia" w:hAnsiTheme="minorEastAsia" w:cstheme="minorEastAsia"/>
        </w:rPr>
        <w:t>{LoginName:"yanp",PassWord:"1",operType:"39",JsonData:</w:t>
      </w:r>
      <w:r>
        <w:rPr>
          <w:rFonts w:hint="eastAsia" w:asciiTheme="minorEastAsia" w:hAnsiTheme="minorEastAsia" w:cstheme="minorEastAsia"/>
          <w:lang w:val="en-US" w:eastAsia="zh-CN"/>
        </w:rPr>
        <w:t>[</w:t>
      </w:r>
      <w:r>
        <w:rPr>
          <w:rFonts w:hint="eastAsia" w:asciiTheme="minorEastAsia" w:hAnsiTheme="minorEastAsia" w:cstheme="minorEastAsia"/>
        </w:rPr>
        <w:t>{ID:"444",ANALYSISPRECISION:"5",ENDINGTIME:"2016-04-27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r>
        <w:rPr>
          <w:rFonts w:hint="eastAsia" w:asciiTheme="minorEastAsia" w:hAnsiTheme="minorEastAsia" w:cstheme="minorEastAsia"/>
          <w:lang w:val="en-US" w:eastAsia="zh-CN"/>
        </w:rPr>
        <w:t>,</w:t>
      </w:r>
      <w:r>
        <w:rPr>
          <w:rFonts w:hint="eastAsia" w:asciiTheme="minorEastAsia" w:hAnsiTheme="minorEastAsia" w:cstheme="minorEastAsia"/>
        </w:rPr>
        <w:t>{ID:"</w:t>
      </w:r>
      <w:r>
        <w:rPr>
          <w:rFonts w:hint="eastAsia" w:asciiTheme="minorEastAsia" w:hAnsiTheme="minorEastAsia" w:cstheme="minorEastAsia"/>
          <w:lang w:val="en-US" w:eastAsia="zh-CN"/>
        </w:rPr>
        <w:t>555</w:t>
      </w:r>
      <w:r>
        <w:rPr>
          <w:rFonts w:hint="eastAsia" w:asciiTheme="minorEastAsia" w:hAnsiTheme="minorEastAsia" w:cstheme="minorEastAsia"/>
        </w:rPr>
        <w:t>",ANALYSISPRECISION:"5",ENDINGTIME:"2016-04-27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r>
        <w:rPr>
          <w:rFonts w:hint="eastAsia" w:asciiTheme="minorEastAsia" w:hAnsiTheme="minorEastAsia" w:cstheme="minorEastAsia"/>
          <w:lang w:val="en-US" w:eastAsia="zh-CN"/>
        </w:rPr>
        <w:t>]</w:t>
      </w:r>
      <w:r>
        <w:rPr>
          <w:rFonts w:hint="eastAsia" w:asciiTheme="minorEastAsia" w:hAnsiTheme="minorEastAsia" w:cstheme="minorEastAsia"/>
        </w:rPr>
        <w:t>}</w:t>
      </w:r>
    </w:p>
    <w:p>
      <w:pPr>
        <w:rPr>
          <w:rFonts w:hint="eastAsia" w:asciiTheme="minorEastAsia" w:hAnsiTheme="minorEastAsia" w:cstheme="minorEastAsia"/>
          <w:lang w:eastAsia="zh-CN"/>
        </w:rPr>
      </w:pP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exact"/>
        </w:trPr>
        <w:tc>
          <w:tcPr>
            <w:tcW w:w="787" w:type="dxa"/>
            <w:shd w:val="clear" w:color="auto" w:fill="auto"/>
          </w:tcPr>
          <w:p>
            <w:pPr>
              <w:numPr>
                <w:ilvl w:val="0"/>
                <w:numId w:val="31"/>
              </w:numPr>
            </w:pPr>
          </w:p>
        </w:tc>
        <w:tc>
          <w:tcPr>
            <w:tcW w:w="2190" w:type="dxa"/>
            <w:shd w:val="clear" w:color="auto" w:fill="auto"/>
          </w:tcPr>
          <w:p>
            <w:pPr>
              <w:jc w:val="center"/>
              <w:rPr>
                <w:rFonts w:ascii="宋体" w:hAnsi="宋体"/>
                <w:sz w:val="24"/>
                <w:szCs w:val="24"/>
              </w:rPr>
            </w:pPr>
            <w:r>
              <w:rPr>
                <w:rFonts w:hint="eastAsia" w:ascii="宋体" w:hAnsi="宋体"/>
                <w:sz w:val="24"/>
                <w:szCs w:val="24"/>
              </w:rPr>
              <w:t>RL_MTBID</w:t>
            </w:r>
          </w:p>
        </w:tc>
        <w:tc>
          <w:tcPr>
            <w:tcW w:w="1843" w:type="dxa"/>
            <w:shd w:val="clear" w:color="auto" w:fill="auto"/>
          </w:tcPr>
          <w:p>
            <w:pPr>
              <w:jc w:val="center"/>
              <w:rPr>
                <w:rFonts w:ascii="宋体" w:hAnsi="宋体"/>
                <w:sz w:val="24"/>
                <w:szCs w:val="24"/>
              </w:rPr>
            </w:pPr>
            <w:r>
              <w:rPr>
                <w:rFonts w:hint="eastAsia" w:ascii="宋体" w:hAnsi="宋体"/>
                <w:sz w:val="24"/>
                <w:szCs w:val="24"/>
              </w:rPr>
              <w:t>VARCHAR2(36)</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全水表ID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SAMPLENO</w:t>
            </w:r>
          </w:p>
        </w:tc>
        <w:tc>
          <w:tcPr>
            <w:tcW w:w="1843" w:type="dxa"/>
            <w:shd w:val="clear" w:color="auto" w:fill="auto"/>
          </w:tcPr>
          <w:p>
            <w:pPr>
              <w:jc w:val="center"/>
              <w:rPr>
                <w:rFonts w:ascii="宋体" w:hAnsi="宋体"/>
                <w:sz w:val="24"/>
                <w:szCs w:val="24"/>
              </w:rPr>
            </w:pPr>
            <w:r>
              <w:rPr>
                <w:rFonts w:hint="eastAsia" w:ascii="宋体" w:hAnsi="宋体"/>
                <w:sz w:val="24"/>
                <w:szCs w:val="24"/>
              </w:rPr>
              <w:t>VARCHAR2(20)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样品编号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POSITIONNO</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烘箱编号（坩埚编号）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样品名称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TRAYWEIGHT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浅盘重量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样品重量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LEFTWEIGHT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残重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MOISTURE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水分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LOSSRATE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水份损失率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REVISEMOISTURE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修正水份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STARTINGTIME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ENDINGTIME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STATUS</w:t>
            </w:r>
          </w:p>
        </w:tc>
        <w:tc>
          <w:tcPr>
            <w:tcW w:w="1843" w:type="dxa"/>
            <w:shd w:val="clear" w:color="auto" w:fill="auto"/>
          </w:tcPr>
          <w:p>
            <w:pPr>
              <w:jc w:val="center"/>
              <w:rPr>
                <w:rFonts w:ascii="宋体" w:hAnsi="宋体"/>
                <w:sz w:val="24"/>
                <w:szCs w:val="24"/>
              </w:rPr>
            </w:pPr>
            <w:r>
              <w:rPr>
                <w:rFonts w:hint="eastAsia" w:ascii="宋体" w:hAnsi="宋体"/>
                <w:sz w:val="24"/>
                <w:szCs w:val="24"/>
              </w:rPr>
              <w:t>VARCHAR2(2)</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TEMPOFCONSTANTTEMPERATURE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恒温温度（℃）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TIMEOFCONSTANTTEMPERATURE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恒温时间（min）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TEMPERATURECOMPENSATION</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温度补偿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TIMESOFDRYING</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检测性干燥次数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INTERVALTIME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检测性干燥时间（min）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ANALYSISPRECISION</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恒重质量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NUMBERINGMETHOD</w:t>
            </w:r>
          </w:p>
        </w:tc>
        <w:tc>
          <w:tcPr>
            <w:tcW w:w="1843" w:type="dxa"/>
            <w:shd w:val="clear" w:color="auto" w:fill="auto"/>
          </w:tcPr>
          <w:p>
            <w:pPr>
              <w:jc w:val="center"/>
              <w:rPr>
                <w:rFonts w:ascii="宋体" w:hAnsi="宋体"/>
                <w:sz w:val="24"/>
                <w:szCs w:val="24"/>
              </w:rPr>
            </w:pPr>
            <w:r>
              <w:rPr>
                <w:rFonts w:hint="eastAsia" w:ascii="宋体" w:hAnsi="宋体"/>
                <w:sz w:val="24"/>
                <w:szCs w:val="24"/>
              </w:rPr>
              <w:t>VARCHAR2(10)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编号方式（人工编号/机器编号）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OPERATOR</w:t>
            </w:r>
          </w:p>
        </w:tc>
        <w:tc>
          <w:tcPr>
            <w:tcW w:w="1843" w:type="dxa"/>
            <w:shd w:val="clear" w:color="auto" w:fill="auto"/>
          </w:tcPr>
          <w:p>
            <w:pPr>
              <w:jc w:val="center"/>
              <w:rPr>
                <w:rFonts w:ascii="宋体" w:hAnsi="宋体"/>
                <w:sz w:val="24"/>
                <w:szCs w:val="24"/>
              </w:rPr>
            </w:pPr>
            <w:r>
              <w:rPr>
                <w:rFonts w:hint="eastAsia" w:ascii="宋体" w:hAnsi="宋体"/>
                <w:sz w:val="24"/>
                <w:szCs w:val="24"/>
              </w:rPr>
              <w:t>VARCHAR2(50)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操作者（实验员）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REMARK</w:t>
            </w:r>
          </w:p>
        </w:tc>
        <w:tc>
          <w:tcPr>
            <w:tcW w:w="1843" w:type="dxa"/>
            <w:shd w:val="clear" w:color="auto" w:fill="auto"/>
          </w:tcPr>
          <w:p>
            <w:pPr>
              <w:jc w:val="center"/>
              <w:rPr>
                <w:rFonts w:ascii="宋体" w:hAnsi="宋体"/>
                <w:sz w:val="24"/>
                <w:szCs w:val="24"/>
              </w:rPr>
            </w:pPr>
            <w:r>
              <w:rPr>
                <w:rFonts w:hint="eastAsia" w:ascii="宋体" w:hAnsi="宋体"/>
                <w:sz w:val="24"/>
                <w:szCs w:val="24"/>
              </w:rPr>
              <w:t>VARCHAR2(100)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ID</w:t>
            </w:r>
          </w:p>
        </w:tc>
        <w:tc>
          <w:tcPr>
            <w:tcW w:w="1843" w:type="dxa"/>
            <w:shd w:val="clear" w:color="auto" w:fill="auto"/>
          </w:tcPr>
          <w:p>
            <w:pPr>
              <w:jc w:val="center"/>
              <w:rPr>
                <w:rFonts w:ascii="宋体" w:hAnsi="宋体"/>
                <w:sz w:val="24"/>
                <w:szCs w:val="24"/>
              </w:rPr>
            </w:pPr>
            <w:r>
              <w:rPr>
                <w:rFonts w:hint="eastAsia" w:ascii="宋体" w:hAnsi="宋体"/>
                <w:sz w:val="24"/>
                <w:szCs w:val="24"/>
              </w:rPr>
              <w:t>VARCHAR2(36)</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数据源ID</w:t>
            </w:r>
          </w:p>
        </w:tc>
      </w:tr>
    </w:tbl>
    <w:p>
      <w:pPr>
        <w:pStyle w:val="4"/>
      </w:pPr>
      <w:bookmarkStart w:id="41" w:name="_Toc449559876"/>
      <w:r>
        <w:rPr>
          <w:rFonts w:hint="eastAsia"/>
        </w:rPr>
        <w:t>制样运行记录上传接口</w:t>
      </w:r>
      <w:bookmarkEnd w:id="41"/>
    </w:p>
    <w:p>
      <w:pPr>
        <w:ind w:firstLine="420"/>
      </w:pPr>
      <w:r>
        <w:rPr>
          <w:rFonts w:hint="eastAsia"/>
        </w:rPr>
        <w:t>该接口主要用于制样运行记录数据上传，每次就传一条记录。</w:t>
      </w:r>
    </w:p>
    <w:p>
      <w:pPr/>
      <w:r>
        <w:rPr>
          <w:rFonts w:hint="eastAsia" w:ascii="宋体" w:hAnsi="宋体"/>
          <w:color w:val="FF0000"/>
          <w:sz w:val="24"/>
          <w:szCs w:val="24"/>
        </w:rPr>
        <w:t>参考例子</w:t>
      </w:r>
      <w:r>
        <w:rPr>
          <w:rFonts w:hint="eastAsia"/>
        </w:rPr>
        <w:t>：</w:t>
      </w:r>
    </w:p>
    <w:p>
      <w:pPr>
        <w:ind w:firstLine="420" w:firstLineChars="200"/>
        <w:rPr>
          <w:rFonts w:asciiTheme="minorEastAsia" w:hAnsiTheme="minorEastAsia" w:cstheme="minorEastAsia"/>
        </w:rPr>
      </w:pPr>
      <w:r>
        <w:rPr>
          <w:rFonts w:asciiTheme="minorEastAsia" w:hAnsiTheme="minorEastAsia" w:cstheme="minorEastAsia"/>
        </w:rPr>
        <w:t>{LoginName:"yanp",PassWord:"1",operType:"41",JsonData:{MACHINECODE:"01",ERRORCODE:"01",ERRORTIME:"2016-04-27 12:00:00",ERRORDEC:"</w:t>
      </w:r>
      <w:r>
        <w:rPr>
          <w:rFonts w:hint="eastAsia" w:asciiTheme="minorEastAsia" w:hAnsiTheme="minorEastAsia" w:cstheme="minorEastAsia"/>
        </w:rPr>
        <w:t>制样机坏了</w:t>
      </w:r>
      <w:r>
        <w:rPr>
          <w:rFonts w:asciiTheme="minorEastAsia" w:hAnsiTheme="minorEastAsia" w:cstheme="minorEastAsia"/>
        </w:rPr>
        <w:t>"}}</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ERRORCODE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错误代码</w:t>
            </w:r>
          </w:p>
        </w:tc>
      </w:tr>
    </w:tbl>
    <w:p>
      <w:pPr>
        <w:pStyle w:val="4"/>
      </w:pPr>
      <w:r>
        <w:rPr>
          <w:rFonts w:hint="eastAsia"/>
        </w:rPr>
        <w:t>获取当前批次卸料状态接口</w:t>
      </w:r>
    </w:p>
    <w:p>
      <w:pPr>
        <w:ind w:firstLine="420"/>
      </w:pPr>
      <w:r>
        <w:rPr>
          <w:rFonts w:hint="eastAsia"/>
        </w:rPr>
        <w:t>该接口主要用于回写卸料流程是否完成。</w:t>
      </w:r>
    </w:p>
    <w:p>
      <w:pPr/>
      <w:r>
        <w:rPr>
          <w:rFonts w:hint="eastAsia" w:ascii="宋体" w:hAnsi="宋体"/>
          <w:color w:val="FF0000"/>
          <w:sz w:val="24"/>
          <w:szCs w:val="24"/>
        </w:rPr>
        <w:t>参考例子</w:t>
      </w:r>
      <w:r>
        <w:rPr>
          <w:rFonts w:hint="eastAsia"/>
        </w:rPr>
        <w:t>：</w:t>
      </w:r>
    </w:p>
    <w:p>
      <w:pPr>
        <w:ind w:firstLine="420" w:firstLineChars="200"/>
      </w:pPr>
      <w:r>
        <w:t>{"LoginName":"yanp","PassWord":"1","operType":"42","JsonData":{"CAIYBH":"1604287411","ISXL":1}}</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3"/>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t>CAIYBH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3"/>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t>ISXL</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是否卸料</w:t>
            </w:r>
          </w:p>
        </w:tc>
      </w:tr>
    </w:tbl>
    <w:p>
      <w:pPr>
        <w:pStyle w:val="4"/>
      </w:pPr>
      <w:r>
        <w:rPr>
          <w:rFonts w:hint="eastAsia"/>
        </w:rPr>
        <w:t>采样机启动(推送到页面，不进入数据库</w:t>
      </w:r>
      <w:r>
        <w:t>)</w:t>
      </w:r>
    </w:p>
    <w:p>
      <w:pPr>
        <w:ind w:firstLine="420" w:firstLineChars="200"/>
        <w:rPr>
          <w:rFonts w:asciiTheme="minorEastAsia" w:hAnsiTheme="minorEastAsia" w:cstheme="minorEastAsia"/>
        </w:rPr>
      </w:pPr>
      <w:r>
        <w:rPr>
          <w:rFonts w:hint="eastAsia" w:asciiTheme="minorEastAsia" w:hAnsiTheme="minorEastAsia" w:cstheme="minorEastAsia"/>
        </w:rPr>
        <w:t>该接口用于采样机启动时，通知设备监控界面更新车辆信息。</w:t>
      </w:r>
    </w:p>
    <w:p>
      <w:pPr/>
      <w:r>
        <w:rPr>
          <w:rFonts w:hint="eastAsia" w:ascii="宋体" w:hAnsi="宋体"/>
          <w:color w:val="FF0000"/>
          <w:sz w:val="24"/>
          <w:szCs w:val="24"/>
        </w:rPr>
        <w:t>参考例子</w:t>
      </w:r>
      <w:r>
        <w:rPr>
          <w:rFonts w:hint="eastAsia"/>
        </w:rPr>
        <w:t>：</w:t>
      </w:r>
    </w:p>
    <w:p>
      <w:pPr>
        <w:ind w:firstLine="380" w:firstLineChars="200"/>
      </w:pPr>
      <w:r>
        <w:rPr>
          <w:rFonts w:ascii="新宋体" w:eastAsia="新宋体" w:cs="新宋体"/>
          <w:color w:val="008000"/>
          <w:kern w:val="0"/>
          <w:sz w:val="19"/>
          <w:szCs w:val="19"/>
          <w:highlight w:val="white"/>
        </w:rPr>
        <w:t>{LoginName:"yanp",PassWord:"1",operType:"44",JsonData:{CAIYJH:"#1</w:t>
      </w:r>
      <w:r>
        <w:rPr>
          <w:rFonts w:hint="eastAsia" w:ascii="新宋体" w:eastAsia="新宋体" w:cs="新宋体"/>
          <w:color w:val="008000"/>
          <w:kern w:val="0"/>
          <w:sz w:val="19"/>
          <w:szCs w:val="19"/>
          <w:highlight w:val="white"/>
        </w:rPr>
        <w:t>采样机</w:t>
      </w:r>
      <w:r>
        <w:rPr>
          <w:rFonts w:ascii="新宋体" w:eastAsia="新宋体" w:cs="新宋体"/>
          <w:color w:val="008000"/>
          <w:kern w:val="0"/>
          <w:sz w:val="19"/>
          <w:szCs w:val="19"/>
          <w:highlight w:val="white"/>
        </w:rPr>
        <w:t>",CHEPH:"</w:t>
      </w:r>
      <w:r>
        <w:rPr>
          <w:rFonts w:hint="eastAsia" w:ascii="新宋体" w:eastAsia="新宋体" w:cs="新宋体"/>
          <w:color w:val="008000"/>
          <w:kern w:val="0"/>
          <w:sz w:val="19"/>
          <w:szCs w:val="19"/>
          <w:highlight w:val="white"/>
        </w:rPr>
        <w:t>蒙</w:t>
      </w:r>
      <w:r>
        <w:rPr>
          <w:rFonts w:ascii="新宋体" w:eastAsia="新宋体" w:cs="新宋体"/>
          <w:color w:val="008000"/>
          <w:kern w:val="0"/>
          <w:sz w:val="19"/>
          <w:szCs w:val="19"/>
          <w:highlight w:val="white"/>
        </w:rPr>
        <w:t>A88888"}}</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4"/>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4"/>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bl>
    <w:p>
      <w:pPr>
        <w:pStyle w:val="4"/>
      </w:pPr>
      <w:r>
        <w:rPr>
          <w:rFonts w:hint="eastAsia"/>
        </w:rPr>
        <w:t>获取采样机实时数据(推送到页面,不进入数据库)</w:t>
      </w:r>
    </w:p>
    <w:p>
      <w:pPr>
        <w:ind w:firstLine="420" w:firstLineChars="200"/>
        <w:rPr>
          <w:rFonts w:asciiTheme="minorEastAsia" w:hAnsiTheme="minorEastAsia" w:cstheme="minorEastAsia"/>
        </w:rPr>
      </w:pPr>
      <w:r>
        <w:rPr>
          <w:rFonts w:hint="eastAsia" w:asciiTheme="minorEastAsia" w:hAnsiTheme="minorEastAsia" w:cstheme="minorEastAsia"/>
        </w:rPr>
        <w:t>该接口用于将采样机的实时运行数据发送到采样机设备监控界面上。</w:t>
      </w:r>
    </w:p>
    <w:p>
      <w:pPr/>
      <w:r>
        <w:rPr>
          <w:rFonts w:hint="eastAsia" w:ascii="宋体" w:hAnsi="宋体"/>
          <w:color w:val="FF0000"/>
          <w:sz w:val="24"/>
          <w:szCs w:val="24"/>
        </w:rPr>
        <w:t>参考例子</w:t>
      </w:r>
      <w:r>
        <w:rPr>
          <w:rFonts w:hint="eastAsia"/>
        </w:rPr>
        <w:t>：</w:t>
      </w:r>
    </w:p>
    <w:p>
      <w:pPr>
        <w:ind w:firstLine="380" w:firstLineChars="200"/>
      </w:pPr>
      <w:r>
        <w:rPr>
          <w:rFonts w:ascii="新宋体" w:eastAsia="新宋体" w:cs="新宋体"/>
          <w:color w:val="008000"/>
          <w:kern w:val="0"/>
          <w:sz w:val="19"/>
          <w:szCs w:val="19"/>
          <w:highlight w:val="white"/>
        </w:rPr>
        <w:t>{LoginName:"yanp",PassWord:"1",operType:"43",JsonData:{CAIYJH:"#1</w:t>
      </w:r>
      <w:r>
        <w:rPr>
          <w:rFonts w:hint="eastAsia" w:ascii="新宋体" w:eastAsia="新宋体" w:cs="新宋体"/>
          <w:color w:val="008000"/>
          <w:kern w:val="0"/>
          <w:sz w:val="19"/>
          <w:szCs w:val="19"/>
          <w:highlight w:val="white"/>
        </w:rPr>
        <w:t>采样机</w:t>
      </w:r>
      <w:r>
        <w:rPr>
          <w:rFonts w:ascii="新宋体" w:eastAsia="新宋体" w:cs="新宋体"/>
          <w:color w:val="008000"/>
          <w:kern w:val="0"/>
          <w:sz w:val="19"/>
          <w:szCs w:val="19"/>
          <w:highlight w:val="white"/>
        </w:rPr>
        <w:t>",CHEPH:"</w:t>
      </w:r>
      <w:r>
        <w:rPr>
          <w:rFonts w:hint="eastAsia" w:ascii="新宋体" w:eastAsia="新宋体" w:cs="新宋体"/>
          <w:color w:val="008000"/>
          <w:kern w:val="0"/>
          <w:sz w:val="19"/>
          <w:szCs w:val="19"/>
          <w:highlight w:val="white"/>
        </w:rPr>
        <w:t>蒙</w:t>
      </w:r>
      <w:r>
        <w:rPr>
          <w:rFonts w:ascii="新宋体" w:eastAsia="新宋体" w:cs="新宋体"/>
          <w:color w:val="008000"/>
          <w:kern w:val="0"/>
          <w:sz w:val="19"/>
          <w:szCs w:val="19"/>
          <w:highlight w:val="white"/>
        </w:rPr>
        <w:t>A88888",DCZB:"4320",XCZB:"2560",SDZB:"1500",GKDW:"</w:t>
      </w:r>
      <w:r>
        <w:rPr>
          <w:rFonts w:hint="eastAsia" w:ascii="新宋体" w:eastAsia="新宋体" w:cs="新宋体"/>
          <w:color w:val="008000"/>
          <w:kern w:val="0"/>
          <w:sz w:val="19"/>
          <w:szCs w:val="19"/>
          <w:highlight w:val="white"/>
        </w:rPr>
        <w:t>供应商</w:t>
      </w:r>
      <w:r>
        <w:rPr>
          <w:rFonts w:ascii="新宋体" w:eastAsia="新宋体" w:cs="新宋体"/>
          <w:color w:val="008000"/>
          <w:kern w:val="0"/>
          <w:sz w:val="19"/>
          <w:szCs w:val="19"/>
          <w:highlight w:val="white"/>
        </w:rPr>
        <w:t>1",YCDS:"2"}}</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DCZB</w:t>
            </w:r>
          </w:p>
        </w:tc>
        <w:tc>
          <w:tcPr>
            <w:tcW w:w="1843" w:type="dxa"/>
            <w:shd w:val="clear" w:color="auto" w:fill="auto"/>
          </w:tcPr>
          <w:p>
            <w:pPr>
              <w:jc w:val="center"/>
              <w:rPr>
                <w:rFonts w:ascii="宋体" w:hAnsi="宋体"/>
                <w:sz w:val="24"/>
                <w:szCs w:val="24"/>
              </w:rP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大车坐标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XCZB</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小车坐标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SDZB</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深度坐标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GKDW</w:t>
            </w:r>
          </w:p>
        </w:tc>
        <w:tc>
          <w:tcPr>
            <w:tcW w:w="1843" w:type="dxa"/>
            <w:shd w:val="clear" w:color="auto" w:fill="auto"/>
          </w:tcPr>
          <w:p>
            <w:pPr>
              <w:jc w:val="cente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供矿单位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YCDS</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已采点数</w:t>
            </w:r>
          </w:p>
        </w:tc>
      </w:tr>
    </w:tbl>
    <w:p>
      <w:pPr>
        <w:pStyle w:val="3"/>
        <w:numPr>
          <w:numId w:val="0"/>
        </w:numPr>
        <w:tabs>
          <w:tab w:val="clear" w:pos="576"/>
        </w:tabs>
        <w:ind w:leftChars="0"/>
        <w:rPr>
          <w:rFonts w:hint="eastAsia"/>
          <w:lang w:val="en-US" w:eastAsia="zh-CN"/>
        </w:rPr>
      </w:pPr>
      <w:r>
        <w:rPr>
          <w:rFonts w:hint="eastAsia"/>
          <w:lang w:val="en-US" w:eastAsia="zh-CN"/>
        </w:rPr>
        <w:t>3.5存样流程</w:t>
      </w:r>
    </w:p>
    <w:p>
      <w:pPr>
        <w:pStyle w:val="4"/>
        <w:numPr>
          <w:numId w:val="0"/>
        </w:numPr>
        <w:tabs>
          <w:tab w:val="clear" w:pos="720"/>
        </w:tabs>
        <w:ind w:leftChars="0"/>
        <w:rPr>
          <w:rFonts w:hint="eastAsia"/>
          <w:lang w:val="en-US" w:eastAsia="zh-CN"/>
        </w:rPr>
      </w:pPr>
      <w:r>
        <w:rPr>
          <w:rFonts w:hint="eastAsia"/>
          <w:lang w:val="en-US" w:eastAsia="zh-CN"/>
        </w:rPr>
        <w:t>3.5.1 样品柜信息接口</w:t>
      </w:r>
    </w:p>
    <w:p>
      <w:pPr>
        <w:ind w:firstLine="420" w:firstLineChars="0"/>
        <w:rPr>
          <w:rFonts w:hint="eastAsia"/>
          <w:lang w:val="en-US" w:eastAsia="zh-CN"/>
        </w:rPr>
      </w:pPr>
      <w:r>
        <w:rPr>
          <w:rFonts w:hint="eastAsia"/>
          <w:lang w:val="en-US" w:eastAsia="zh-CN"/>
        </w:rPr>
        <w:t>该接口用于上传样品柜信息，可实现同时上传多条记录</w:t>
      </w:r>
    </w:p>
    <w:p>
      <w:pPr>
        <w:rPr>
          <w:rFonts w:hint="eastAsia" w:ascii="宋体" w:hAnsi="宋体"/>
          <w:color w:val="FF0000"/>
          <w:sz w:val="24"/>
          <w:szCs w:val="24"/>
          <w:lang w:val="en-US" w:eastAsia="zh-CN"/>
        </w:rPr>
      </w:pPr>
      <w:r>
        <w:rPr>
          <w:rFonts w:hint="eastAsia" w:ascii="宋体" w:hAnsi="宋体"/>
          <w:color w:val="FF0000"/>
          <w:sz w:val="24"/>
          <w:szCs w:val="24"/>
          <w:lang w:val="en-US" w:eastAsia="zh-CN"/>
        </w:rPr>
        <w:t>参考例子：</w:t>
      </w:r>
    </w:p>
    <w:p>
      <w:pPr>
        <w:rPr>
          <w:rFonts w:hint="eastAsia"/>
          <w:lang w:val="en-US" w:eastAsia="zh-CN"/>
        </w:rPr>
      </w:pPr>
      <w:r>
        <w:rPr>
          <w:rFonts w:hint="eastAsia"/>
          <w:lang w:val="en-US" w:eastAsia="zh-CN"/>
        </w:rPr>
        <w:t>单条：</w:t>
      </w:r>
    </w:p>
    <w:p>
      <w:pPr>
        <w:rPr>
          <w:rFonts w:hint="eastAsia"/>
          <w:lang w:val="en-US" w:eastAsia="zh-CN"/>
        </w:rPr>
      </w:pPr>
      <w:r>
        <w:rPr>
          <w:rFonts w:hint="eastAsia"/>
          <w:lang w:val="en-US" w:eastAsia="zh-CN"/>
        </w:rPr>
        <w:t>{LoginName:"yanp",PassWord:"1",operType:"45",JsonData:[{REC_NO:"0005",GGName:'A1',CCName:1,WWName:1,Enabled:1,DepositTime:'2014-12-25 08:30:00',MakeSampleTime:'2014-12-25 08:30:00',SampleType:22,SampleId:'0000001',SampleStatus:1}]}</w:t>
      </w:r>
    </w:p>
    <w:p>
      <w:pPr>
        <w:rPr>
          <w:rFonts w:hint="eastAsia"/>
          <w:lang w:val="en-US" w:eastAsia="zh-CN"/>
        </w:rPr>
      </w:pPr>
      <w:r>
        <w:rPr>
          <w:rFonts w:hint="eastAsia"/>
          <w:lang w:val="en-US" w:eastAsia="zh-CN"/>
        </w:rPr>
        <w:t>多条：</w:t>
      </w:r>
    </w:p>
    <w:p>
      <w:pPr>
        <w:rPr>
          <w:rFonts w:hint="eastAsia"/>
          <w:lang w:val="en-US" w:eastAsia="zh-CN"/>
        </w:rPr>
      </w:pPr>
      <w:r>
        <w:rPr>
          <w:rFonts w:hint="eastAsia"/>
          <w:lang w:val="en-US" w:eastAsia="zh-CN"/>
        </w:rPr>
        <w:t>{LoginName:"yanp",PassWord:"1",operType:"45",JsonData:[{REC_NO:"0002",GGName:'A1',CCName:1,WWName:1,Enabled:1,DepositTime:'2014-12-25 08:30:00',MakeSampleTime:'2014-12-25 08:30:00',SampleType:22,SampleId:'0000001',SampleStatus:1},{REC_NO:"0003",GGName:'A1',CCName:1,WWName:1,Enabled:1,DepositTime:'2014-12-25 08:30:00',MakeSampleTime:'2014-12-25 08:30:00',SampleType:22,SampleId:'0000001',SampleStatus:1}]}</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1</w:t>
            </w:r>
          </w:p>
        </w:tc>
        <w:tc>
          <w:tcPr>
            <w:tcW w:w="2190" w:type="dxa"/>
            <w:shd w:val="clear" w:color="auto" w:fill="auto"/>
          </w:tcPr>
          <w:p>
            <w:pPr>
              <w:jc w:val="center"/>
              <w:rPr>
                <w:rFonts w:ascii="宋体" w:hAnsi="宋体"/>
                <w:sz w:val="24"/>
                <w:szCs w:val="24"/>
              </w:rPr>
            </w:pPr>
            <w:r>
              <w:t>REC_NO</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lang w:val="en-US" w:eastAsia="zh-CN"/>
              </w:rPr>
              <w:t>36</w:t>
            </w:r>
            <w:r>
              <w:rPr>
                <w:rFonts w:ascii="宋体" w:hAnsi="宋体"/>
                <w:sz w:val="24"/>
                <w:szCs w:val="24"/>
              </w:rPr>
              <w:t>)</w:t>
            </w:r>
          </w:p>
        </w:tc>
        <w:tc>
          <w:tcPr>
            <w:tcW w:w="1457" w:type="dxa"/>
          </w:tcPr>
          <w:p>
            <w:pPr>
              <w:jc w:val="center"/>
              <w:rPr>
                <w:rFonts w:hint="eastAsia" w:ascii="宋体" w:hAnsi="宋体" w:eastAsiaTheme="minorEastAsia"/>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lang w:val="en-US" w:eastAsia="zh-CN"/>
              </w:rPr>
            </w:pP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2</w:t>
            </w:r>
          </w:p>
        </w:tc>
        <w:tc>
          <w:tcPr>
            <w:tcW w:w="2190" w:type="dxa"/>
            <w:shd w:val="clear" w:color="auto" w:fill="auto"/>
          </w:tcPr>
          <w:p>
            <w:pPr>
              <w:jc w:val="center"/>
              <w:rPr>
                <w:rFonts w:ascii="宋体" w:hAnsi="宋体"/>
                <w:sz w:val="24"/>
                <w:szCs w:val="24"/>
              </w:rPr>
            </w:pPr>
            <w:r>
              <w:t>GGName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w:t>
            </w:r>
            <w:r>
              <w:rPr>
                <w:rFonts w:hint="eastAsia" w:ascii="宋体" w:hAnsi="宋体"/>
                <w:sz w:val="24"/>
                <w:szCs w:val="24"/>
                <w:lang w:val="en-US" w:eastAsia="zh-CN"/>
              </w:rPr>
              <w:t>5</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rPr>
              <w:t>柜名(存查样柜1-10)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3</w:t>
            </w:r>
          </w:p>
        </w:tc>
        <w:tc>
          <w:tcPr>
            <w:tcW w:w="2190" w:type="dxa"/>
            <w:shd w:val="clear" w:color="auto" w:fill="auto"/>
          </w:tcPr>
          <w:p>
            <w:pPr>
              <w:jc w:val="center"/>
              <w:rPr>
                <w:rFonts w:ascii="宋体" w:hAnsi="宋体"/>
                <w:sz w:val="24"/>
                <w:szCs w:val="24"/>
              </w:rPr>
            </w:pPr>
            <w:r>
              <w:rPr>
                <w:rFonts w:hint="eastAsia"/>
              </w:rPr>
              <w:t>CCNAME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层名(A1到A14B1到B14)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4</w:t>
            </w:r>
          </w:p>
        </w:tc>
        <w:tc>
          <w:tcPr>
            <w:tcW w:w="2190" w:type="dxa"/>
            <w:shd w:val="clear" w:color="auto" w:fill="auto"/>
          </w:tcPr>
          <w:p>
            <w:pPr>
              <w:jc w:val="center"/>
              <w:rPr>
                <w:rFonts w:ascii="宋体" w:hAnsi="宋体"/>
                <w:sz w:val="24"/>
                <w:szCs w:val="24"/>
              </w:rPr>
            </w:pPr>
            <w:r>
              <w:rPr>
                <w:rFonts w:hint="eastAsia" w:ascii="宋体" w:hAnsi="宋体"/>
                <w:sz w:val="24"/>
                <w:szCs w:val="24"/>
              </w:rPr>
              <w:t>WWNAME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VARCHAR2(15)</w:t>
            </w:r>
          </w:p>
        </w:tc>
        <w:tc>
          <w:tcPr>
            <w:tcW w:w="1457" w:type="dxa"/>
          </w:tcPr>
          <w:p>
            <w:pPr>
              <w:jc w:val="center"/>
              <w:rPr>
                <w:rFonts w:hint="eastAsia" w:ascii="宋体" w:hAnsi="宋体" w:eastAsiaTheme="minorEastAsia"/>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位名(1到30)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5</w:t>
            </w:r>
          </w:p>
        </w:tc>
        <w:tc>
          <w:tcPr>
            <w:tcW w:w="2190" w:type="dxa"/>
            <w:shd w:val="clear" w:color="auto" w:fill="auto"/>
          </w:tcPr>
          <w:p>
            <w:pPr>
              <w:jc w:val="center"/>
              <w:rPr>
                <w:rFonts w:ascii="宋体" w:hAnsi="宋体"/>
                <w:sz w:val="24"/>
                <w:szCs w:val="24"/>
              </w:rPr>
            </w:pPr>
            <w:r>
              <w:rPr>
                <w:rFonts w:hint="eastAsia" w:ascii="宋体" w:hAnsi="宋体"/>
                <w:sz w:val="24"/>
                <w:szCs w:val="24"/>
              </w:rPr>
              <w:t>ENABLED</w:t>
            </w:r>
          </w:p>
        </w:tc>
        <w:tc>
          <w:tcPr>
            <w:tcW w:w="1843" w:type="dxa"/>
            <w:shd w:val="clear" w:color="auto" w:fill="auto"/>
          </w:tcPr>
          <w:p>
            <w:pPr>
              <w:jc w:val="center"/>
              <w:rPr>
                <w:rFonts w:ascii="宋体" w:hAnsi="宋体"/>
                <w:sz w:val="24"/>
                <w:szCs w:val="24"/>
              </w:rPr>
            </w:pPr>
            <w:r>
              <w:rPr>
                <w:rFonts w:hint="eastAsia" w:ascii="宋体" w:hAnsi="宋体"/>
                <w:sz w:val="24"/>
                <w:szCs w:val="24"/>
              </w:rPr>
              <w:t>NUMBER(1)</w:t>
            </w:r>
          </w:p>
        </w:tc>
        <w:tc>
          <w:tcPr>
            <w:tcW w:w="1457" w:type="dxa"/>
          </w:tcPr>
          <w:p>
            <w:pPr>
              <w:jc w:val="center"/>
              <w:rPr>
                <w:rFonts w:hint="eastAsia" w:ascii="宋体" w:hAnsi="宋体" w:eastAsiaTheme="minorEastAsia"/>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位置是否可用(1：可用0：不可用)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6</w:t>
            </w:r>
          </w:p>
        </w:tc>
        <w:tc>
          <w:tcPr>
            <w:tcW w:w="2190" w:type="dxa"/>
            <w:shd w:val="clear" w:color="auto" w:fill="auto"/>
          </w:tcPr>
          <w:p>
            <w:pPr>
              <w:jc w:val="center"/>
              <w:rPr>
                <w:rFonts w:ascii="宋体" w:hAnsi="宋体"/>
                <w:sz w:val="24"/>
                <w:szCs w:val="24"/>
              </w:rPr>
            </w:pPr>
            <w:r>
              <w:rPr>
                <w:rFonts w:hint="eastAsia" w:ascii="宋体" w:hAnsi="宋体"/>
                <w:sz w:val="24"/>
                <w:szCs w:val="24"/>
              </w:rPr>
              <w:t>DEPOSITTIME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hint="eastAsia" w:ascii="宋体" w:hAnsi="宋体"/>
                <w:sz w:val="24"/>
                <w:szCs w:val="24"/>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煤样瓶存入时间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7</w:t>
            </w:r>
          </w:p>
        </w:tc>
        <w:tc>
          <w:tcPr>
            <w:tcW w:w="2190" w:type="dxa"/>
            <w:shd w:val="clear" w:color="auto" w:fill="auto"/>
          </w:tcPr>
          <w:p>
            <w:pPr>
              <w:jc w:val="center"/>
              <w:rPr>
                <w:rFonts w:ascii="宋体" w:hAnsi="宋体"/>
                <w:sz w:val="24"/>
                <w:szCs w:val="24"/>
              </w:rPr>
            </w:pPr>
            <w:r>
              <w:rPr>
                <w:rFonts w:hint="eastAsia" w:ascii="宋体" w:hAnsi="宋体"/>
                <w:sz w:val="24"/>
                <w:szCs w:val="24"/>
              </w:rPr>
              <w:t>MAKESAMPLETIME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hint="eastAsia" w:ascii="宋体" w:hAnsi="宋体"/>
                <w:sz w:val="24"/>
                <w:szCs w:val="24"/>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制样时间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8</w:t>
            </w:r>
          </w:p>
        </w:tc>
        <w:tc>
          <w:tcPr>
            <w:tcW w:w="2190" w:type="dxa"/>
            <w:shd w:val="clear" w:color="auto" w:fill="auto"/>
          </w:tcPr>
          <w:p>
            <w:pPr>
              <w:jc w:val="center"/>
              <w:rPr>
                <w:rFonts w:hint="eastAsia" w:ascii="宋体" w:hAnsi="宋体"/>
                <w:sz w:val="24"/>
                <w:szCs w:val="24"/>
              </w:rPr>
            </w:pPr>
            <w:r>
              <w:rPr>
                <w:rFonts w:hint="eastAsia" w:ascii="宋体" w:hAnsi="宋体"/>
                <w:sz w:val="24"/>
                <w:szCs w:val="24"/>
              </w:rPr>
              <w:t>SAMPLETYPE</w:t>
            </w:r>
          </w:p>
        </w:tc>
        <w:tc>
          <w:tcPr>
            <w:tcW w:w="1843" w:type="dxa"/>
            <w:shd w:val="clear" w:color="auto" w:fill="auto"/>
          </w:tcPr>
          <w:p>
            <w:pPr>
              <w:jc w:val="center"/>
              <w:rPr>
                <w:rFonts w:hint="eastAsia" w:ascii="宋体" w:hAnsi="宋体"/>
                <w:sz w:val="24"/>
                <w:szCs w:val="24"/>
              </w:rPr>
            </w:pPr>
            <w:r>
              <w:rPr>
                <w:rFonts w:hint="eastAsia" w:ascii="宋体" w:hAnsi="宋体"/>
                <w:sz w:val="24"/>
                <w:szCs w:val="24"/>
              </w:rPr>
              <w:t>NUMBER(3)</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煤样类型(6：6mm全水样3：3mm存查样21：0.2mm化验样22：0.2mm存查样)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9</w:t>
            </w:r>
          </w:p>
        </w:tc>
        <w:tc>
          <w:tcPr>
            <w:tcW w:w="2190" w:type="dxa"/>
            <w:shd w:val="clear" w:color="auto" w:fill="auto"/>
          </w:tcPr>
          <w:p>
            <w:pPr>
              <w:jc w:val="center"/>
              <w:rPr>
                <w:rFonts w:hint="eastAsia" w:ascii="宋体" w:hAnsi="宋体"/>
                <w:sz w:val="24"/>
                <w:szCs w:val="24"/>
              </w:rPr>
            </w:pPr>
            <w:r>
              <w:rPr>
                <w:rFonts w:hint="eastAsia" w:ascii="宋体" w:hAnsi="宋体"/>
                <w:sz w:val="24"/>
                <w:szCs w:val="24"/>
              </w:rPr>
              <w:t>SAMPLEID</w:t>
            </w:r>
          </w:p>
        </w:tc>
        <w:tc>
          <w:tcPr>
            <w:tcW w:w="1843" w:type="dxa"/>
            <w:shd w:val="clear" w:color="auto" w:fill="auto"/>
          </w:tcPr>
          <w:p>
            <w:pPr>
              <w:jc w:val="center"/>
              <w:rPr>
                <w:rFonts w:hint="eastAsia" w:ascii="宋体" w:hAnsi="宋体"/>
                <w:sz w:val="24"/>
                <w:szCs w:val="24"/>
              </w:rPr>
            </w:pPr>
            <w:r>
              <w:rPr>
                <w:rFonts w:hint="eastAsia" w:ascii="宋体" w:hAnsi="宋体"/>
                <w:sz w:val="24"/>
                <w:szCs w:val="24"/>
              </w:rPr>
              <w:t>VARCHAR2(20)</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煤样编码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10</w:t>
            </w:r>
          </w:p>
        </w:tc>
        <w:tc>
          <w:tcPr>
            <w:tcW w:w="2190" w:type="dxa"/>
            <w:shd w:val="clear" w:color="auto" w:fill="auto"/>
          </w:tcPr>
          <w:p>
            <w:pPr>
              <w:jc w:val="center"/>
              <w:rPr>
                <w:rFonts w:hint="eastAsia" w:ascii="宋体" w:hAnsi="宋体"/>
                <w:sz w:val="24"/>
                <w:szCs w:val="24"/>
              </w:rPr>
            </w:pPr>
            <w:r>
              <w:rPr>
                <w:rFonts w:hint="eastAsia" w:ascii="宋体" w:hAnsi="宋体"/>
                <w:sz w:val="24"/>
                <w:szCs w:val="24"/>
              </w:rPr>
              <w:t>SAMPLESTATUS</w:t>
            </w:r>
          </w:p>
        </w:tc>
        <w:tc>
          <w:tcPr>
            <w:tcW w:w="1843" w:type="dxa"/>
            <w:shd w:val="clear" w:color="auto" w:fill="auto"/>
          </w:tcPr>
          <w:p>
            <w:pPr>
              <w:jc w:val="center"/>
              <w:rPr>
                <w:rFonts w:hint="eastAsia" w:ascii="宋体" w:hAnsi="宋体"/>
                <w:sz w:val="24"/>
                <w:szCs w:val="24"/>
              </w:rPr>
            </w:pPr>
            <w:r>
              <w:rPr>
                <w:rFonts w:hint="eastAsia" w:ascii="宋体" w:hAnsi="宋体"/>
                <w:sz w:val="24"/>
                <w:szCs w:val="24"/>
              </w:rPr>
              <w:t>NUMBER(2)</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center"/>
              <w:rPr>
                <w:rFonts w:hint="eastAsia" w:ascii="宋体" w:hAnsi="宋体"/>
                <w:sz w:val="24"/>
                <w:szCs w:val="24"/>
              </w:rPr>
            </w:pPr>
            <w:r>
              <w:rPr>
                <w:rFonts w:hint="eastAsia" w:ascii="宋体" w:hAnsi="宋体"/>
                <w:sz w:val="24"/>
                <w:szCs w:val="24"/>
              </w:rPr>
              <w:t>煤样瓶在存查柜内的状态(1：正常瓶2：超期瓶3：无效瓶（该位置有煤样瓶，但RFID芯片读取错误FFFFFFFFF）4：无瓶（00000000）)</w:t>
            </w:r>
          </w:p>
        </w:tc>
      </w:tr>
    </w:tbl>
    <w:p>
      <w:pPr>
        <w:rPr>
          <w:rFonts w:hint="eastAsia"/>
          <w:lang w:val="en-US" w:eastAsia="zh-CN"/>
        </w:rPr>
      </w:pPr>
    </w:p>
    <w:p>
      <w:pPr>
        <w:pStyle w:val="4"/>
        <w:numPr>
          <w:numId w:val="0"/>
        </w:numPr>
        <w:tabs>
          <w:tab w:val="clear" w:pos="720"/>
        </w:tabs>
        <w:ind w:leftChars="0"/>
        <w:rPr>
          <w:rFonts w:hint="eastAsia"/>
          <w:lang w:val="en-US" w:eastAsia="zh-CN"/>
        </w:rPr>
      </w:pPr>
      <w:r>
        <w:rPr>
          <w:rFonts w:hint="eastAsia"/>
          <w:lang w:val="en-US" w:eastAsia="zh-CN"/>
        </w:rPr>
        <w:t>3.5.2 存样运行记录上传接口</w:t>
      </w:r>
    </w:p>
    <w:p>
      <w:pPr>
        <w:ind w:firstLine="420"/>
      </w:pPr>
      <w:r>
        <w:rPr>
          <w:rFonts w:hint="eastAsia"/>
        </w:rPr>
        <w:t>该接口主要用于</w:t>
      </w:r>
      <w:r>
        <w:rPr>
          <w:rFonts w:hint="eastAsia"/>
          <w:lang w:eastAsia="zh-CN"/>
        </w:rPr>
        <w:t>存样</w:t>
      </w:r>
      <w:r>
        <w:rPr>
          <w:rFonts w:hint="eastAsia"/>
        </w:rPr>
        <w:t>运行记录数据上传，每次就传一条记录。</w:t>
      </w:r>
    </w:p>
    <w:p>
      <w:pPr/>
      <w:r>
        <w:rPr>
          <w:rFonts w:hint="eastAsia" w:ascii="宋体" w:hAnsi="宋体"/>
          <w:color w:val="FF0000"/>
          <w:sz w:val="24"/>
          <w:szCs w:val="24"/>
        </w:rPr>
        <w:t>参考例子</w:t>
      </w:r>
      <w:r>
        <w:rPr>
          <w:rFonts w:hint="eastAsia"/>
        </w:rPr>
        <w:t>：</w:t>
      </w:r>
    </w:p>
    <w:p>
      <w:pPr>
        <w:ind w:firstLine="420" w:firstLineChars="200"/>
        <w:rPr>
          <w:rFonts w:asciiTheme="minorEastAsia" w:hAnsiTheme="minorEastAsia" w:cstheme="minorEastAsia"/>
        </w:rPr>
      </w:pPr>
      <w:r>
        <w:rPr>
          <w:rFonts w:asciiTheme="minorEastAsia" w:hAnsiTheme="minorEastAsia" w:cstheme="minorEastAsia"/>
        </w:rPr>
        <w:t>{LoginName:"yanp",PassWord:"1",operType:"4</w:t>
      </w:r>
      <w:r>
        <w:rPr>
          <w:rFonts w:hint="eastAsia" w:asciiTheme="minorEastAsia" w:hAnsiTheme="minorEastAsia" w:cstheme="minorEastAsia"/>
          <w:lang w:val="en-US" w:eastAsia="zh-CN"/>
        </w:rPr>
        <w:t>6</w:t>
      </w:r>
      <w:r>
        <w:rPr>
          <w:rFonts w:asciiTheme="minorEastAsia" w:hAnsiTheme="minorEastAsia" w:cstheme="minorEastAsia"/>
        </w:rPr>
        <w:t>",JsonData:{MACHINECODE:"01",ERRORCODE:"01",ERRORTIME:"2016-04-27 12:00:00",ERRORDEC:"</w:t>
      </w:r>
      <w:r>
        <w:rPr>
          <w:rFonts w:hint="eastAsia" w:asciiTheme="minorEastAsia" w:hAnsiTheme="minorEastAsia" w:cstheme="minorEastAsia"/>
          <w:lang w:eastAsia="zh-CN"/>
        </w:rPr>
        <w:t>存样柜损坏</w:t>
      </w:r>
      <w:r>
        <w:rPr>
          <w:rFonts w:asciiTheme="minorEastAsia" w:hAnsiTheme="minorEastAsia" w:cstheme="minorEastAsia"/>
        </w:rPr>
        <w:t>"}}</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1</w:t>
            </w: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lang w:eastAsia="zh-CN"/>
              </w:rPr>
              <w:t>机器</w:t>
            </w:r>
            <w:r>
              <w:rPr>
                <w:rFonts w:hint="eastAsia" w:ascii="宋体" w:hAnsi="宋体"/>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2</w:t>
            </w: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3</w:t>
            </w: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4</w:t>
            </w:r>
          </w:p>
        </w:tc>
        <w:tc>
          <w:tcPr>
            <w:tcW w:w="2190" w:type="dxa"/>
            <w:shd w:val="clear" w:color="auto" w:fill="auto"/>
          </w:tcPr>
          <w:p>
            <w:pPr>
              <w:jc w:val="center"/>
              <w:rPr>
                <w:rFonts w:ascii="宋体" w:hAnsi="宋体"/>
                <w:sz w:val="24"/>
                <w:szCs w:val="24"/>
              </w:rPr>
            </w:pPr>
            <w:r>
              <w:rPr>
                <w:rFonts w:ascii="宋体" w:hAnsi="宋体"/>
                <w:sz w:val="24"/>
                <w:szCs w:val="24"/>
              </w:rPr>
              <w:t>ERRORCODE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错误代码</w:t>
            </w:r>
          </w:p>
        </w:tc>
      </w:tr>
    </w:tbl>
    <w:p>
      <w:pPr>
        <w:pStyle w:val="4"/>
        <w:numPr>
          <w:numId w:val="0"/>
        </w:numPr>
        <w:tabs>
          <w:tab w:val="clear" w:pos="720"/>
        </w:tabs>
        <w:ind w:leftChars="0"/>
        <w:rPr>
          <w:rFonts w:hint="eastAsia"/>
          <w:lang w:val="en-US" w:eastAsia="zh-CN"/>
        </w:rPr>
      </w:pPr>
      <w:r>
        <w:rPr>
          <w:rFonts w:hint="eastAsia"/>
          <w:lang w:val="en-US" w:eastAsia="zh-CN"/>
        </w:rPr>
        <w:t>3.5.3 存样历史记录上传接口</w:t>
      </w:r>
    </w:p>
    <w:p>
      <w:pPr>
        <w:ind w:firstLine="420" w:firstLineChars="0"/>
        <w:rPr>
          <w:rFonts w:hint="eastAsia"/>
          <w:lang w:val="en-US" w:eastAsia="zh-CN"/>
        </w:rPr>
      </w:pPr>
      <w:r>
        <w:rPr>
          <w:rFonts w:hint="eastAsia"/>
          <w:lang w:val="en-US" w:eastAsia="zh-CN"/>
        </w:rPr>
        <w:t>该接口主要用于存样历史记录数据上传，可同时上传多条记录。</w:t>
      </w:r>
    </w:p>
    <w:p>
      <w:pPr>
        <w:rPr>
          <w:rFonts w:hint="eastAsia" w:ascii="宋体" w:hAnsi="宋体"/>
          <w:color w:val="FF0000"/>
          <w:sz w:val="24"/>
          <w:szCs w:val="24"/>
          <w:lang w:val="en-US" w:eastAsia="zh-CN"/>
        </w:rPr>
      </w:pPr>
      <w:r>
        <w:rPr>
          <w:rFonts w:hint="eastAsia" w:ascii="宋体" w:hAnsi="宋体"/>
          <w:color w:val="FF0000"/>
          <w:sz w:val="24"/>
          <w:szCs w:val="24"/>
          <w:lang w:val="en-US" w:eastAsia="zh-CN"/>
        </w:rPr>
        <w:t>参考例子：</w:t>
      </w:r>
    </w:p>
    <w:p>
      <w:pPr>
        <w:ind w:firstLine="420" w:firstLineChars="0"/>
        <w:rPr>
          <w:rFonts w:hint="eastAsia"/>
          <w:lang w:val="en-US" w:eastAsia="zh-CN"/>
        </w:rPr>
      </w:pPr>
      <w:r>
        <w:rPr>
          <w:rFonts w:hint="eastAsia"/>
          <w:lang w:val="en-US" w:eastAsia="zh-CN"/>
        </w:rPr>
        <w:t>单</w:t>
      </w:r>
      <w:r>
        <w:rPr>
          <w:rFonts w:hint="eastAsia"/>
          <w:lang w:val="en-US" w:eastAsia="zh-CN"/>
        </w:rPr>
        <w:t>条</w:t>
      </w:r>
    </w:p>
    <w:p>
      <w:pPr>
        <w:ind w:firstLine="420" w:firstLineChars="0"/>
        <w:rPr>
          <w:rFonts w:hint="eastAsia"/>
          <w:lang w:val="en-US" w:eastAsia="zh-CN"/>
        </w:rPr>
      </w:pPr>
      <w:r>
        <w:rPr>
          <w:rFonts w:hint="eastAsia"/>
          <w:lang w:val="en-US" w:eastAsia="zh-CN"/>
        </w:rPr>
        <w:t>{LoginName:"yanp",PassWord:"1",operType:"47",JsonData:[{REC_NO:"001",SAMPLETYPE:6,GGNAME:1,CCNAME:"A2",WWNAME:1,OPTIME:"2014-12-25 08:30:00",SOURCENAME:"1",DESTINATIONNAME:"1",MAKESAMPLETIME:"2014-12-25 08:30:00",SAMPLEID:1,OPERATOR:"11",ISSUCCESSED:1,OPTYPE:1}]}</w:t>
      </w:r>
    </w:p>
    <w:p>
      <w:pPr>
        <w:ind w:firstLine="420" w:firstLineChars="0"/>
        <w:rPr>
          <w:rFonts w:hint="eastAsia"/>
          <w:lang w:val="en-US" w:eastAsia="zh-CN"/>
        </w:rPr>
      </w:pPr>
      <w:r>
        <w:rPr>
          <w:rFonts w:hint="eastAsia"/>
          <w:lang w:val="en-US" w:eastAsia="zh-CN"/>
        </w:rPr>
        <w:t>多条</w:t>
      </w:r>
    </w:p>
    <w:p>
      <w:pPr>
        <w:ind w:firstLine="420" w:firstLineChars="0"/>
        <w:rPr>
          <w:rFonts w:hint="eastAsia"/>
          <w:lang w:val="en-US" w:eastAsia="zh-CN"/>
        </w:rPr>
      </w:pPr>
      <w:r>
        <w:rPr>
          <w:rFonts w:hint="eastAsia"/>
          <w:lang w:val="en-US" w:eastAsia="zh-CN"/>
        </w:rPr>
        <w:t>{LoginName:"yanp",PassWord:"1",operType:"47",JsonData:[{REC_NO:"001",SAMPLETYPE:6,GGNAME:1,CCNAME:"A2",WWNAME:1,OPTIME:"2014-12-25 08:30:00",SOURCENAME:"1",DESTINATIONNAME:"1",MAKESAMPLETIME:"2014-12-25 08:30:00",SAMPLEID:1,OPERATOR:"11",ISSUCCESSED:1,OPTYPE:1},{REC_NO:"002",SAMPLETYPE:6,GGNAME:1,CCNAME:"A2",WWNAME:1,OPTIME:"2014-12-25 08:30:00",SOURCENAME:"1",DESTINATIONNAME:"1",MAKESAMPLETIME:"2014-12-25 08:30:00",SAMPLEID:1,OPERATOR:"11",ISSUCCESSED:1,OPTYPE:1}]}</w:t>
      </w:r>
    </w:p>
    <w:tbl>
      <w:tblPr>
        <w:tblStyle w:val="20"/>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1</w:t>
            </w:r>
          </w:p>
        </w:tc>
        <w:tc>
          <w:tcPr>
            <w:tcW w:w="2190" w:type="dxa"/>
            <w:shd w:val="clear" w:color="auto" w:fill="auto"/>
          </w:tcPr>
          <w:p>
            <w:pPr>
              <w:jc w:val="center"/>
              <w:rPr>
                <w:rFonts w:ascii="宋体" w:hAnsi="宋体"/>
                <w:sz w:val="24"/>
                <w:szCs w:val="24"/>
              </w:rPr>
            </w:pPr>
            <w:r>
              <w:t>REC_NO</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w:t>
            </w:r>
            <w:r>
              <w:rPr>
                <w:rFonts w:hint="eastAsia" w:ascii="宋体" w:hAnsi="宋体"/>
                <w:sz w:val="24"/>
                <w:szCs w:val="24"/>
                <w:lang w:val="en-US" w:eastAsia="zh-CN"/>
              </w:rPr>
              <w:t>6</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lang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2</w:t>
            </w:r>
          </w:p>
        </w:tc>
        <w:tc>
          <w:tcPr>
            <w:tcW w:w="2190" w:type="dxa"/>
            <w:shd w:val="clear" w:color="auto" w:fill="auto"/>
          </w:tcPr>
          <w:p>
            <w:pPr>
              <w:jc w:val="center"/>
              <w:rPr>
                <w:rFonts w:ascii="宋体" w:hAnsi="宋体"/>
                <w:sz w:val="24"/>
                <w:szCs w:val="24"/>
              </w:rPr>
            </w:pPr>
            <w:r>
              <w:rPr>
                <w:rFonts w:hint="eastAsia"/>
              </w:rPr>
              <w:t>S</w:t>
            </w:r>
            <w:r>
              <w:t>ampleTYPE</w:t>
            </w:r>
          </w:p>
        </w:tc>
        <w:tc>
          <w:tcPr>
            <w:tcW w:w="1843" w:type="dxa"/>
            <w:shd w:val="clear" w:color="auto" w:fill="auto"/>
          </w:tcPr>
          <w:p>
            <w:pPr>
              <w:jc w:val="center"/>
              <w:rPr>
                <w:rFonts w:ascii="宋体" w:hAnsi="宋体"/>
                <w:sz w:val="24"/>
                <w:szCs w:val="24"/>
              </w:rPr>
            </w:pPr>
            <w: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ascii="宋体" w:hAnsi="宋体"/>
                <w:sz w:val="24"/>
                <w:szCs w:val="24"/>
                <w:lang w:eastAsia="zh-CN"/>
              </w:rPr>
              <w:t>煤样类型（</w:t>
            </w:r>
            <w:r>
              <w:t>6</w:t>
            </w:r>
            <w:r>
              <w:rPr>
                <w:rFonts w:hint="eastAsia"/>
              </w:rPr>
              <w:t>：</w:t>
            </w:r>
            <w:r>
              <w:t>6mm</w:t>
            </w:r>
            <w:r>
              <w:rPr>
                <w:rFonts w:hint="eastAsia"/>
              </w:rPr>
              <w:t>全水样</w:t>
            </w:r>
          </w:p>
          <w:p>
            <w:pPr/>
            <w:r>
              <w:t>3</w:t>
            </w:r>
            <w:r>
              <w:rPr>
                <w:rFonts w:hint="eastAsia"/>
              </w:rPr>
              <w:t>：</w:t>
            </w:r>
            <w:r>
              <w:t>3mm</w:t>
            </w:r>
            <w:r>
              <w:rPr>
                <w:rFonts w:hint="eastAsia"/>
              </w:rPr>
              <w:t>存查样</w:t>
            </w:r>
          </w:p>
          <w:p>
            <w:pPr/>
            <w:r>
              <w:t>21</w:t>
            </w:r>
            <w:r>
              <w:rPr>
                <w:rFonts w:hint="eastAsia"/>
              </w:rPr>
              <w:t>：</w:t>
            </w:r>
            <w:r>
              <w:t>0.2mm</w:t>
            </w:r>
            <w:r>
              <w:rPr>
                <w:rFonts w:hint="eastAsia"/>
              </w:rPr>
              <w:t>化验样</w:t>
            </w:r>
          </w:p>
          <w:p>
            <w:pPr>
              <w:jc w:val="center"/>
              <w:rPr>
                <w:rFonts w:hint="eastAsia" w:ascii="宋体" w:hAnsi="宋体" w:eastAsiaTheme="minorEastAsia"/>
                <w:sz w:val="24"/>
                <w:szCs w:val="24"/>
                <w:lang w:eastAsia="zh-CN"/>
              </w:rPr>
            </w:pPr>
            <w:r>
              <w:t>22</w:t>
            </w:r>
            <w:r>
              <w:rPr>
                <w:rFonts w:hint="eastAsia"/>
              </w:rPr>
              <w:t>：</w:t>
            </w:r>
            <w:r>
              <w:t>0.2mm</w:t>
            </w:r>
            <w:r>
              <w:rPr>
                <w:rFonts w:hint="eastAsia"/>
              </w:rPr>
              <w:t>存查样</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3</w:t>
            </w:r>
          </w:p>
        </w:tc>
        <w:tc>
          <w:tcPr>
            <w:tcW w:w="2190" w:type="dxa"/>
            <w:shd w:val="clear" w:color="auto" w:fill="auto"/>
          </w:tcPr>
          <w:p>
            <w:pPr>
              <w:jc w:val="center"/>
              <w:rPr>
                <w:rFonts w:ascii="宋体" w:hAnsi="宋体"/>
                <w:sz w:val="24"/>
                <w:szCs w:val="24"/>
              </w:rPr>
            </w:pPr>
            <w:r>
              <w:t>GGName</w:t>
            </w:r>
          </w:p>
        </w:tc>
        <w:tc>
          <w:tcPr>
            <w:tcW w:w="1843" w:type="dxa"/>
            <w:shd w:val="clear" w:color="auto" w:fill="auto"/>
          </w:tcPr>
          <w:p>
            <w:pPr>
              <w:jc w:val="center"/>
              <w:rPr>
                <w:rFonts w:ascii="宋体" w:hAnsi="宋体"/>
                <w:sz w:val="24"/>
                <w:szCs w:val="24"/>
              </w:rPr>
            </w:pPr>
            <w:r>
              <w:t>VARCHAR2(15)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hint="eastAsia" w:ascii="宋体" w:hAnsi="宋体" w:eastAsiaTheme="minorEastAsia"/>
                <w:sz w:val="24"/>
                <w:szCs w:val="24"/>
                <w:lang w:eastAsia="zh-CN"/>
              </w:rPr>
            </w:pPr>
            <w:r>
              <w:rPr>
                <w:rFonts w:hint="eastAsia" w:ascii="宋体" w:hAnsi="宋体"/>
                <w:sz w:val="24"/>
                <w:szCs w:val="24"/>
                <w:lang w:eastAsia="zh-CN"/>
              </w:rPr>
              <w:t>柜名（</w:t>
            </w:r>
            <w:r>
              <w:rPr>
                <w:rFonts w:hint="eastAsia"/>
              </w:rPr>
              <w:t>存查样柜</w:t>
            </w:r>
            <w:r>
              <w:t>1-10</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eastAsiaTheme="minorEastAsia"/>
                <w:sz w:val="24"/>
                <w:szCs w:val="24"/>
                <w:lang w:val="en-US" w:eastAsia="zh-CN"/>
              </w:rPr>
            </w:pPr>
            <w:r>
              <w:rPr>
                <w:rFonts w:hint="eastAsia" w:ascii="宋体" w:hAnsi="宋体"/>
                <w:sz w:val="24"/>
                <w:szCs w:val="24"/>
                <w:lang w:val="en-US" w:eastAsia="zh-CN"/>
              </w:rPr>
              <w:t>4</w:t>
            </w:r>
          </w:p>
        </w:tc>
        <w:tc>
          <w:tcPr>
            <w:tcW w:w="2190" w:type="dxa"/>
            <w:shd w:val="clear" w:color="auto" w:fill="auto"/>
          </w:tcPr>
          <w:p>
            <w:pPr>
              <w:jc w:val="center"/>
              <w:rPr>
                <w:rFonts w:ascii="宋体" w:hAnsi="宋体"/>
                <w:sz w:val="24"/>
                <w:szCs w:val="24"/>
              </w:rPr>
            </w:pPr>
            <w:r>
              <w:t>CCName</w:t>
            </w:r>
          </w:p>
        </w:tc>
        <w:tc>
          <w:tcPr>
            <w:tcW w:w="1843" w:type="dxa"/>
            <w:shd w:val="clear" w:color="auto" w:fill="auto"/>
          </w:tcPr>
          <w:p>
            <w:pPr>
              <w:jc w:val="center"/>
              <w:rPr>
                <w:rFonts w:ascii="宋体" w:hAnsi="宋体"/>
                <w:sz w:val="24"/>
                <w:szCs w:val="24"/>
              </w:rPr>
            </w:pPr>
            <w:r>
              <w:t>VARCHAR2 (15)</w:t>
            </w:r>
          </w:p>
        </w:tc>
        <w:tc>
          <w:tcPr>
            <w:tcW w:w="1457" w:type="dxa"/>
          </w:tcPr>
          <w:p>
            <w:pPr>
              <w:jc w:val="center"/>
              <w:rPr>
                <w:rFonts w:hint="eastAsia" w:ascii="宋体" w:hAnsi="宋体" w:eastAsiaTheme="minorEastAsia"/>
                <w:sz w:val="24"/>
                <w:szCs w:val="24"/>
                <w:lang w:eastAsia="zh-CN"/>
              </w:rPr>
            </w:pPr>
            <w:r>
              <w:rPr>
                <w:rFonts w:hint="eastAsia" w:ascii="宋体" w:hAnsi="宋体"/>
                <w:sz w:val="24"/>
                <w:szCs w:val="24"/>
                <w:lang w:eastAsia="zh-CN"/>
              </w:rPr>
              <w:t>是</w:t>
            </w:r>
          </w:p>
        </w:tc>
        <w:tc>
          <w:tcPr>
            <w:tcW w:w="2229" w:type="dxa"/>
            <w:shd w:val="clear" w:color="auto" w:fill="auto"/>
          </w:tcPr>
          <w:p>
            <w:pPr/>
            <w:r>
              <w:rPr>
                <w:rFonts w:hint="eastAsia"/>
                <w:lang w:eastAsia="zh-CN"/>
              </w:rPr>
              <w:t>层名（</w:t>
            </w:r>
            <w:r>
              <w:t>A1</w:t>
            </w:r>
            <w:r>
              <w:rPr>
                <w:rFonts w:hint="eastAsia"/>
              </w:rPr>
              <w:t>到</w:t>
            </w:r>
            <w:r>
              <w:t>A14</w:t>
            </w:r>
          </w:p>
          <w:p>
            <w:pPr>
              <w:jc w:val="both"/>
              <w:rPr>
                <w:rFonts w:ascii="宋体" w:hAnsi="宋体"/>
                <w:sz w:val="24"/>
                <w:szCs w:val="24"/>
              </w:rPr>
            </w:pPr>
            <w:r>
              <w:t>B1</w:t>
            </w:r>
            <w:r>
              <w:rPr>
                <w:rFonts w:hint="eastAsia"/>
              </w:rPr>
              <w:t>到</w:t>
            </w:r>
            <w:r>
              <w:t>B14</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firstLine="370" w:firstLineChars="0"/>
              <w:jc w:val="both"/>
              <w:rPr>
                <w:rFonts w:hint="eastAsia" w:ascii="宋体" w:hAnsi="宋体"/>
                <w:sz w:val="24"/>
                <w:szCs w:val="24"/>
                <w:lang w:val="en-US" w:eastAsia="zh-CN"/>
              </w:rPr>
            </w:pPr>
            <w:r>
              <w:rPr>
                <w:rFonts w:hint="eastAsia" w:ascii="宋体" w:hAnsi="宋体"/>
                <w:sz w:val="24"/>
                <w:szCs w:val="24"/>
                <w:lang w:val="en-US" w:eastAsia="zh-CN"/>
              </w:rPr>
              <w:t>5</w:t>
            </w:r>
          </w:p>
        </w:tc>
        <w:tc>
          <w:tcPr>
            <w:tcW w:w="2190" w:type="dxa"/>
            <w:shd w:val="clear" w:color="auto" w:fill="auto"/>
          </w:tcPr>
          <w:p>
            <w:pPr>
              <w:jc w:val="center"/>
            </w:pPr>
            <w:r>
              <w:t>WWName</w:t>
            </w:r>
          </w:p>
        </w:tc>
        <w:tc>
          <w:tcPr>
            <w:tcW w:w="1843" w:type="dxa"/>
            <w:shd w:val="clear" w:color="auto" w:fill="auto"/>
          </w:tcPr>
          <w:p>
            <w:pPr>
              <w:jc w:val="center"/>
            </w:pPr>
            <w:r>
              <w:t>VARCHAR2 (15)</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rPr>
                <w:rFonts w:hint="eastAsia" w:eastAsiaTheme="minorEastAsia"/>
                <w:lang w:eastAsia="zh-CN"/>
              </w:rPr>
            </w:pPr>
            <w:r>
              <w:rPr>
                <w:rFonts w:hint="eastAsia"/>
                <w:lang w:eastAsia="zh-CN"/>
              </w:rPr>
              <w:t>位名（</w:t>
            </w:r>
            <w:r>
              <w:t>1</w:t>
            </w:r>
            <w:r>
              <w:rPr>
                <w:rFonts w:hint="eastAsia"/>
              </w:rPr>
              <w:t>到</w:t>
            </w:r>
            <w:r>
              <w:t>30</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6</w:t>
            </w:r>
          </w:p>
        </w:tc>
        <w:tc>
          <w:tcPr>
            <w:tcW w:w="2190" w:type="dxa"/>
            <w:shd w:val="clear" w:color="auto" w:fill="auto"/>
          </w:tcPr>
          <w:p>
            <w:pPr>
              <w:jc w:val="center"/>
            </w:pPr>
            <w:r>
              <w:t>OpType</w:t>
            </w:r>
          </w:p>
        </w:tc>
        <w:tc>
          <w:tcPr>
            <w:tcW w:w="1843" w:type="dxa"/>
            <w:shd w:val="clear" w:color="auto" w:fill="auto"/>
          </w:tcPr>
          <w:p>
            <w:pPr/>
            <w:r>
              <w:t>NUMBER(2)</w:t>
            </w:r>
          </w:p>
          <w:p>
            <w:pPr>
              <w:jc w:val="center"/>
            </w:pP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r>
              <w:rPr>
                <w:rFonts w:hint="eastAsia"/>
              </w:rPr>
              <w:t>存取操作类型</w:t>
            </w:r>
            <w:r>
              <w:rPr>
                <w:rFonts w:hint="eastAsia"/>
                <w:lang w:eastAsia="zh-CN"/>
              </w:rPr>
              <w:t>（</w:t>
            </w:r>
            <w:r>
              <w:t>1</w:t>
            </w:r>
            <w:r>
              <w:rPr>
                <w:rFonts w:hint="eastAsia"/>
              </w:rPr>
              <w:t>：自动存样（自动制样间或人工制样间</w:t>
            </w:r>
            <w:r>
              <w:t>-&gt;</w:t>
            </w:r>
            <w:r>
              <w:rPr>
                <w:rFonts w:hint="eastAsia"/>
              </w:rPr>
              <w:t>存查样柜）</w:t>
            </w:r>
          </w:p>
          <w:p>
            <w:pPr/>
            <w:r>
              <w:t>2</w:t>
            </w:r>
            <w:r>
              <w:rPr>
                <w:rFonts w:hint="eastAsia"/>
              </w:rPr>
              <w:t>：自动取样（存查样柜</w:t>
            </w:r>
            <w:r>
              <w:t>-&gt;</w:t>
            </w:r>
            <w:r>
              <w:rPr>
                <w:rFonts w:hint="eastAsia"/>
              </w:rPr>
              <w:t>化验室）</w:t>
            </w:r>
          </w:p>
          <w:p>
            <w:pPr/>
            <w:r>
              <w:t>3</w:t>
            </w:r>
            <w:r>
              <w:rPr>
                <w:rFonts w:hint="eastAsia"/>
              </w:rPr>
              <w:t>：自动弃样（存查样柜</w:t>
            </w:r>
            <w:r>
              <w:t>-&gt;</w:t>
            </w:r>
            <w:r>
              <w:rPr>
                <w:rFonts w:hint="eastAsia"/>
              </w:rPr>
              <w:t>人工制样间）</w:t>
            </w:r>
          </w:p>
          <w:p>
            <w:pPr/>
            <w:r>
              <w:t>4</w:t>
            </w:r>
            <w:r>
              <w:rPr>
                <w:rFonts w:hint="eastAsia"/>
              </w:rPr>
              <w:t>：直传（自动制样间或人工制样间</w:t>
            </w:r>
            <w:r>
              <w:t>-&gt;</w:t>
            </w:r>
            <w:r>
              <w:rPr>
                <w:rFonts w:hint="eastAsia"/>
              </w:rPr>
              <w:t>存化验室）</w:t>
            </w:r>
          </w:p>
          <w:p>
            <w:pPr/>
            <w:r>
              <w:t>5</w:t>
            </w:r>
            <w:r>
              <w:rPr>
                <w:rFonts w:hint="eastAsia"/>
              </w:rPr>
              <w:t>：人工存样（存查样间）</w:t>
            </w:r>
          </w:p>
          <w:p>
            <w:pPr>
              <w:jc w:val="both"/>
            </w:pPr>
            <w:r>
              <w:t>6</w:t>
            </w:r>
            <w:r>
              <w:rPr>
                <w:rFonts w:hint="eastAsia"/>
              </w:rPr>
              <w:t>：人工取样（存查样间）</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7</w:t>
            </w:r>
          </w:p>
        </w:tc>
        <w:tc>
          <w:tcPr>
            <w:tcW w:w="2190" w:type="dxa"/>
            <w:shd w:val="clear" w:color="auto" w:fill="auto"/>
          </w:tcPr>
          <w:p>
            <w:pPr>
              <w:jc w:val="center"/>
            </w:pPr>
            <w:r>
              <w:t>OpTime</w:t>
            </w:r>
          </w:p>
        </w:tc>
        <w:tc>
          <w:tcPr>
            <w:tcW w:w="1843" w:type="dxa"/>
            <w:shd w:val="clear" w:color="auto" w:fill="auto"/>
          </w:tcPr>
          <w:p>
            <w:pPr>
              <w:jc w:val="center"/>
              <w:rPr>
                <w:rFonts w:hint="eastAsia" w:eastAsiaTheme="minorEastAsia"/>
                <w:lang w:eastAsia="zh-CN"/>
              </w:rPr>
            </w:pPr>
            <w:r>
              <w:rPr>
                <w:rFonts w:hint="eastAsia"/>
                <w:lang w:val="en-US" w:eastAsia="zh-CN"/>
              </w:rPr>
              <w:t>Char(19)</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pPr>
            <w:r>
              <w:rPr>
                <w:rFonts w:hint="eastAsia"/>
              </w:rPr>
              <w:t>存取操作时间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8</w:t>
            </w:r>
          </w:p>
        </w:tc>
        <w:tc>
          <w:tcPr>
            <w:tcW w:w="2190" w:type="dxa"/>
            <w:shd w:val="clear" w:color="auto" w:fill="auto"/>
          </w:tcPr>
          <w:p>
            <w:pPr>
              <w:jc w:val="center"/>
            </w:pPr>
            <w:r>
              <w:t>SourceName</w:t>
            </w:r>
          </w:p>
        </w:tc>
        <w:tc>
          <w:tcPr>
            <w:tcW w:w="1843" w:type="dxa"/>
            <w:shd w:val="clear" w:color="auto" w:fill="auto"/>
          </w:tcPr>
          <w:p>
            <w:pPr>
              <w:jc w:val="center"/>
            </w:pPr>
            <w:r>
              <w:t>VARCHAR2 (15)</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r>
              <w:rPr>
                <w:rFonts w:hint="eastAsia"/>
              </w:rPr>
              <w:t>存取煤样的来源设备名称</w:t>
            </w:r>
            <w:r>
              <w:rPr>
                <w:rFonts w:hint="eastAsia"/>
                <w:lang w:val="en-US" w:eastAsia="zh-CN"/>
              </w:rPr>
              <w:t>(</w:t>
            </w:r>
            <w:r>
              <w:rPr>
                <w:rFonts w:hint="eastAsia"/>
              </w:rPr>
              <w:t>自动存样站</w:t>
            </w:r>
            <w:r>
              <w:t>1-10</w:t>
            </w:r>
            <w:r>
              <w:rPr>
                <w:rFonts w:hint="eastAsia"/>
              </w:rPr>
              <w:t>（自动制样间）</w:t>
            </w:r>
          </w:p>
          <w:p>
            <w:pPr/>
            <w:r>
              <w:rPr>
                <w:rFonts w:hint="eastAsia"/>
              </w:rPr>
              <w:t>半自动存取站</w:t>
            </w:r>
            <w:r>
              <w:t>1-10</w:t>
            </w:r>
            <w:r>
              <w:rPr>
                <w:rFonts w:hint="eastAsia"/>
              </w:rPr>
              <w:t>（人工制样间）</w:t>
            </w:r>
          </w:p>
          <w:p>
            <w:pPr>
              <w:jc w:val="both"/>
            </w:pPr>
            <w:r>
              <w:rPr>
                <w:rFonts w:hint="eastAsia"/>
              </w:rPr>
              <w:t>存查样柜</w:t>
            </w:r>
            <w:r>
              <w:t>1-10</w:t>
            </w:r>
            <w:r>
              <w:rPr>
                <w:rFonts w:hint="eastAsia"/>
              </w:rPr>
              <w:t>（存查样间）</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9</w:t>
            </w:r>
          </w:p>
        </w:tc>
        <w:tc>
          <w:tcPr>
            <w:tcW w:w="2190" w:type="dxa"/>
            <w:shd w:val="clear" w:color="auto" w:fill="auto"/>
          </w:tcPr>
          <w:p>
            <w:pPr>
              <w:jc w:val="center"/>
            </w:pPr>
            <w:r>
              <w:t>DestinationName</w:t>
            </w:r>
          </w:p>
        </w:tc>
        <w:tc>
          <w:tcPr>
            <w:tcW w:w="1843" w:type="dxa"/>
            <w:shd w:val="clear" w:color="auto" w:fill="auto"/>
          </w:tcPr>
          <w:p>
            <w:pPr>
              <w:jc w:val="center"/>
            </w:pPr>
            <w:r>
              <w:t>VARCHAR2 (15)</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r>
              <w:rPr>
                <w:rFonts w:hint="eastAsia"/>
              </w:rPr>
              <w:t>存取煤样的目标设备名称</w:t>
            </w:r>
            <w:r>
              <w:rPr>
                <w:rFonts w:hint="eastAsia"/>
                <w:lang w:val="en-US" w:eastAsia="zh-CN"/>
              </w:rPr>
              <w:t>(</w:t>
            </w:r>
            <w:r>
              <w:rPr>
                <w:rFonts w:hint="eastAsia"/>
              </w:rPr>
              <w:t>存查样柜</w:t>
            </w:r>
            <w:r>
              <w:t>1-10</w:t>
            </w:r>
            <w:r>
              <w:rPr>
                <w:rFonts w:hint="eastAsia"/>
              </w:rPr>
              <w:t>（存查样间）</w:t>
            </w:r>
          </w:p>
          <w:p>
            <w:pPr/>
            <w:r>
              <w:rPr>
                <w:rFonts w:hint="eastAsia"/>
              </w:rPr>
              <w:t>半自动存取站</w:t>
            </w:r>
            <w:r>
              <w:t>1-10</w:t>
            </w:r>
            <w:r>
              <w:rPr>
                <w:rFonts w:hint="eastAsia"/>
              </w:rPr>
              <w:t>（人工制样间）</w:t>
            </w:r>
          </w:p>
          <w:p>
            <w:pPr/>
            <w:r>
              <w:rPr>
                <w:rFonts w:hint="eastAsia"/>
              </w:rPr>
              <w:t>自动取样站</w:t>
            </w:r>
            <w:r>
              <w:t>1-10</w:t>
            </w:r>
            <w:r>
              <w:rPr>
                <w:rFonts w:hint="eastAsia"/>
              </w:rPr>
              <w:t>（化验室）</w:t>
            </w:r>
          </w:p>
          <w:p>
            <w:pPr>
              <w:jc w:val="both"/>
            </w:pPr>
            <w:r>
              <w:rPr>
                <w:rFonts w:hint="eastAsia"/>
              </w:rPr>
              <w:t>自动弃样站</w:t>
            </w:r>
            <w:r>
              <w:t>1-10</w:t>
            </w:r>
            <w:r>
              <w:rPr>
                <w:rFonts w:hint="eastAsia"/>
              </w:rPr>
              <w:t>（人工制样间、或自动制样间）</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10</w:t>
            </w:r>
          </w:p>
        </w:tc>
        <w:tc>
          <w:tcPr>
            <w:tcW w:w="2190" w:type="dxa"/>
            <w:shd w:val="clear" w:color="auto" w:fill="auto"/>
          </w:tcPr>
          <w:p>
            <w:pPr>
              <w:jc w:val="center"/>
            </w:pPr>
            <w:r>
              <w:t>MakeSampleTime</w:t>
            </w:r>
          </w:p>
        </w:tc>
        <w:tc>
          <w:tcPr>
            <w:tcW w:w="1843" w:type="dxa"/>
            <w:shd w:val="clear" w:color="auto" w:fill="auto"/>
          </w:tcPr>
          <w:p>
            <w:pPr>
              <w:jc w:val="center"/>
            </w:pPr>
            <w:r>
              <w:rPr>
                <w:rFonts w:hint="eastAsia"/>
                <w:lang w:val="en-US" w:eastAsia="zh-CN"/>
              </w:rPr>
              <w:t>Char(19)</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pPr>
            <w:r>
              <w:rPr>
                <w:rFonts w:hint="eastAsia"/>
              </w:rPr>
              <w:t>制样时间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jc w:val="left"/>
              <w:rPr>
                <w:rFonts w:hint="eastAsia"/>
                <w:lang w:val="en-US" w:eastAsia="zh-CN"/>
              </w:rPr>
            </w:pPr>
            <w:r>
              <w:rPr>
                <w:rFonts w:hint="eastAsia"/>
                <w:lang w:val="en-US" w:eastAsia="zh-CN"/>
              </w:rPr>
              <w:t>11</w:t>
            </w:r>
          </w:p>
        </w:tc>
        <w:tc>
          <w:tcPr>
            <w:tcW w:w="2190" w:type="dxa"/>
            <w:shd w:val="clear" w:color="auto" w:fill="auto"/>
          </w:tcPr>
          <w:p>
            <w:pPr>
              <w:jc w:val="center"/>
            </w:pPr>
            <w:r>
              <w:t>SampleID</w:t>
            </w:r>
          </w:p>
        </w:tc>
        <w:tc>
          <w:tcPr>
            <w:tcW w:w="1843" w:type="dxa"/>
            <w:shd w:val="clear" w:color="auto" w:fill="auto"/>
          </w:tcPr>
          <w:p>
            <w:pPr>
              <w:jc w:val="center"/>
            </w:pPr>
            <w:r>
              <w:t>VARCHAR2 (20)</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pPr>
            <w:r>
              <w:rPr>
                <w:rFonts w:hint="eastAsia"/>
              </w:rPr>
              <w:t>煤样编码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12</w:t>
            </w:r>
          </w:p>
        </w:tc>
        <w:tc>
          <w:tcPr>
            <w:tcW w:w="2190" w:type="dxa"/>
            <w:shd w:val="clear" w:color="auto" w:fill="auto"/>
          </w:tcPr>
          <w:p>
            <w:pPr>
              <w:jc w:val="center"/>
            </w:pPr>
            <w:r>
              <w:t>IsSuccessed</w:t>
            </w:r>
          </w:p>
        </w:tc>
        <w:tc>
          <w:tcPr>
            <w:tcW w:w="1843" w:type="dxa"/>
            <w:shd w:val="clear" w:color="auto" w:fill="auto"/>
          </w:tcPr>
          <w:p>
            <w:pPr/>
            <w:r>
              <w:t>NUMBER(2)</w:t>
            </w:r>
          </w:p>
          <w:p>
            <w:pPr>
              <w:jc w:val="center"/>
            </w:pP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rPr>
                <w:rFonts w:hint="eastAsia"/>
              </w:rPr>
            </w:pPr>
            <w:r>
              <w:rPr>
                <w:rFonts w:hint="eastAsia"/>
              </w:rPr>
              <w:t>是否存取成功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1"/>
              <w:numPr>
                <w:ilvl w:val="0"/>
                <w:numId w:val="0"/>
              </w:numPr>
              <w:ind w:leftChars="0"/>
              <w:jc w:val="both"/>
              <w:rPr>
                <w:rFonts w:hint="eastAsia" w:ascii="宋体" w:hAnsi="宋体"/>
                <w:sz w:val="24"/>
                <w:szCs w:val="24"/>
                <w:lang w:val="en-US" w:eastAsia="zh-CN"/>
              </w:rPr>
            </w:pPr>
            <w:r>
              <w:rPr>
                <w:rFonts w:hint="eastAsia" w:ascii="宋体" w:hAnsi="宋体"/>
                <w:sz w:val="24"/>
                <w:szCs w:val="24"/>
                <w:lang w:val="en-US" w:eastAsia="zh-CN"/>
              </w:rPr>
              <w:t>13</w:t>
            </w:r>
            <w:bookmarkStart w:id="42" w:name="_GoBack"/>
            <w:bookmarkEnd w:id="42"/>
          </w:p>
        </w:tc>
        <w:tc>
          <w:tcPr>
            <w:tcW w:w="2190" w:type="dxa"/>
            <w:shd w:val="clear" w:color="auto" w:fill="auto"/>
          </w:tcPr>
          <w:p>
            <w:pPr>
              <w:jc w:val="center"/>
            </w:pPr>
            <w:r>
              <w:t>Operator</w:t>
            </w:r>
          </w:p>
        </w:tc>
        <w:tc>
          <w:tcPr>
            <w:tcW w:w="1843" w:type="dxa"/>
            <w:shd w:val="clear" w:color="auto" w:fill="auto"/>
          </w:tcPr>
          <w:p>
            <w:pPr>
              <w:jc w:val="center"/>
            </w:pPr>
            <w:r>
              <w:t>VARCHAR2 (15)</w:t>
            </w:r>
          </w:p>
        </w:tc>
        <w:tc>
          <w:tcPr>
            <w:tcW w:w="1457" w:type="dxa"/>
          </w:tcPr>
          <w:p>
            <w:pPr>
              <w:jc w:val="center"/>
              <w:rPr>
                <w:rFonts w:hint="eastAsia" w:ascii="宋体" w:hAnsi="宋体"/>
                <w:sz w:val="24"/>
                <w:szCs w:val="24"/>
                <w:lang w:eastAsia="zh-CN"/>
              </w:rPr>
            </w:pPr>
            <w:r>
              <w:rPr>
                <w:rFonts w:hint="eastAsia" w:ascii="宋体" w:hAnsi="宋体"/>
                <w:sz w:val="24"/>
                <w:szCs w:val="24"/>
                <w:lang w:eastAsia="zh-CN"/>
              </w:rPr>
              <w:t>是</w:t>
            </w:r>
          </w:p>
        </w:tc>
        <w:tc>
          <w:tcPr>
            <w:tcW w:w="2229" w:type="dxa"/>
            <w:shd w:val="clear" w:color="auto" w:fill="auto"/>
          </w:tcPr>
          <w:p>
            <w:pPr>
              <w:jc w:val="both"/>
              <w:rPr>
                <w:rFonts w:hint="eastAsia"/>
              </w:rPr>
            </w:pPr>
            <w:r>
              <w:rPr>
                <w:rFonts w:hint="eastAsia"/>
              </w:rPr>
              <w:t>操作人</w:t>
            </w:r>
          </w:p>
        </w:tc>
      </w:tr>
    </w:tbl>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395305"/>
    </w:sdtPr>
    <w:sdtContent>
      <w:p>
        <w:pPr>
          <w:jc w:val="center"/>
        </w:pPr>
        <w:r>
          <w:rPr>
            <w:lang w:val="zh-CN"/>
          </w:rPr>
          <w:t xml:space="preserve"> </w:t>
        </w:r>
        <w:r>
          <w:rPr>
            <w:rFonts w:hint="eastAsia"/>
            <w:lang w:val="zh-CN"/>
          </w:rPr>
          <w:t>第</w:t>
        </w:r>
        <w:r>
          <w:fldChar w:fldCharType="begin"/>
        </w:r>
        <w:r>
          <w:instrText xml:space="preserve"> PAGE </w:instrText>
        </w:r>
        <w:r>
          <w:fldChar w:fldCharType="separate"/>
        </w:r>
        <w:r>
          <w:t>21</w:t>
        </w:r>
        <w:r>
          <w:fldChar w:fldCharType="end"/>
        </w:r>
        <w:r>
          <w:rPr>
            <w:rFonts w:hint="eastAsia"/>
          </w:rPr>
          <w:t>页</w:t>
        </w:r>
        <w:r>
          <w:rPr>
            <w:lang w:val="zh-CN"/>
          </w:rPr>
          <w:t xml:space="preserve"> /</w:t>
        </w:r>
        <w:r>
          <w:rPr>
            <w:rFonts w:hint="eastAsia"/>
            <w:lang w:val="zh-CN"/>
          </w:rPr>
          <w:t>共</w:t>
        </w:r>
        <w:r>
          <w:rPr>
            <w:lang w:val="zh-CN"/>
          </w:rPr>
          <w:t xml:space="preserve"> </w:t>
        </w:r>
        <w:r>
          <w:fldChar w:fldCharType="begin"/>
        </w:r>
        <w:r>
          <w:instrText xml:space="preserve"> NUMPAGES  </w:instrText>
        </w:r>
        <w:r>
          <w:fldChar w:fldCharType="separate"/>
        </w:r>
        <w:r>
          <w:t>21</w:t>
        </w:r>
        <w:r>
          <w:fldChar w:fldCharType="end"/>
        </w:r>
        <w:r>
          <w:rPr>
            <w:rFonts w:hint="eastAsia"/>
          </w:rPr>
          <w:t>页</w:t>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51E3"/>
    <w:multiLevelType w:val="multilevel"/>
    <w:tmpl w:val="051951E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05EB2C12"/>
    <w:multiLevelType w:val="multilevel"/>
    <w:tmpl w:val="05EB2C12"/>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07BF68F3"/>
    <w:multiLevelType w:val="multilevel"/>
    <w:tmpl w:val="07BF68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337221"/>
    <w:multiLevelType w:val="multilevel"/>
    <w:tmpl w:val="1D33722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840767"/>
    <w:multiLevelType w:val="multilevel"/>
    <w:tmpl w:val="1D84076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1E525430"/>
    <w:multiLevelType w:val="multilevel"/>
    <w:tmpl w:val="1E52543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FCA4FC7"/>
    <w:multiLevelType w:val="multilevel"/>
    <w:tmpl w:val="1FCA4FC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0F7593E"/>
    <w:multiLevelType w:val="multilevel"/>
    <w:tmpl w:val="20F759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265C45"/>
    <w:multiLevelType w:val="multilevel"/>
    <w:tmpl w:val="2C265C4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2EBC1879"/>
    <w:multiLevelType w:val="multilevel"/>
    <w:tmpl w:val="2EBC187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
    <w:nsid w:val="30A56C79"/>
    <w:multiLevelType w:val="multilevel"/>
    <w:tmpl w:val="30A56C7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1183449"/>
    <w:multiLevelType w:val="multilevel"/>
    <w:tmpl w:val="3118344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2BD4739"/>
    <w:multiLevelType w:val="multilevel"/>
    <w:tmpl w:val="32BD473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36116079"/>
    <w:multiLevelType w:val="multilevel"/>
    <w:tmpl w:val="3611607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B237793"/>
    <w:multiLevelType w:val="multilevel"/>
    <w:tmpl w:val="3B237793"/>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5">
    <w:nsid w:val="3DDB43BB"/>
    <w:multiLevelType w:val="multilevel"/>
    <w:tmpl w:val="3DDB43B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3F9F0207"/>
    <w:multiLevelType w:val="multilevel"/>
    <w:tmpl w:val="3F9F02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1CC5F82"/>
    <w:multiLevelType w:val="multilevel"/>
    <w:tmpl w:val="41CC5F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41B0AD2"/>
    <w:multiLevelType w:val="multilevel"/>
    <w:tmpl w:val="441B0AD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649265B"/>
    <w:multiLevelType w:val="multilevel"/>
    <w:tmpl w:val="4649265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54BE528D"/>
    <w:multiLevelType w:val="multilevel"/>
    <w:tmpl w:val="54BE528D"/>
    <w:lvl w:ilvl="0" w:tentative="0">
      <w:start w:val="19"/>
      <w:numFmt w:val="bullet"/>
      <w:lvlText w:val=""/>
      <w:lvlJc w:val="left"/>
      <w:pPr>
        <w:ind w:left="360" w:hanging="360"/>
      </w:pPr>
      <w:rPr>
        <w:rFonts w:hint="default" w:ascii="Wingdings" w:hAnsi="Wingdings" w:eastAsia="华文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4DE1408"/>
    <w:multiLevelType w:val="multilevel"/>
    <w:tmpl w:val="54DE140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56BC321D"/>
    <w:multiLevelType w:val="multilevel"/>
    <w:tmpl w:val="56BC321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3">
    <w:nsid w:val="5720940A"/>
    <w:multiLevelType w:val="singleLevel"/>
    <w:tmpl w:val="5720940A"/>
    <w:lvl w:ilvl="0" w:tentative="0">
      <w:start w:val="1"/>
      <w:numFmt w:val="decimal"/>
      <w:lvlText w:val="%1."/>
      <w:lvlJc w:val="left"/>
      <w:pPr>
        <w:tabs>
          <w:tab w:val="left" w:pos="425"/>
        </w:tabs>
        <w:ind w:left="425" w:hanging="425"/>
      </w:pPr>
      <w:rPr>
        <w:rFonts w:hint="default"/>
      </w:rPr>
    </w:lvl>
  </w:abstractNum>
  <w:abstractNum w:abstractNumId="24">
    <w:nsid w:val="58283E9B"/>
    <w:multiLevelType w:val="multilevel"/>
    <w:tmpl w:val="58283E9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5">
    <w:nsid w:val="58E81356"/>
    <w:multiLevelType w:val="multilevel"/>
    <w:tmpl w:val="58E813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18C7F64"/>
    <w:multiLevelType w:val="multilevel"/>
    <w:tmpl w:val="618C7F6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6290353"/>
    <w:multiLevelType w:val="multilevel"/>
    <w:tmpl w:val="66290353"/>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EB56BEE"/>
    <w:multiLevelType w:val="multilevel"/>
    <w:tmpl w:val="6EB56BE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2A90B24"/>
    <w:multiLevelType w:val="multilevel"/>
    <w:tmpl w:val="72A90B2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32E7F8C"/>
    <w:multiLevelType w:val="multilevel"/>
    <w:tmpl w:val="732E7F8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749265D7"/>
    <w:multiLevelType w:val="multilevel"/>
    <w:tmpl w:val="749265D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C7D17D0"/>
    <w:multiLevelType w:val="multilevel"/>
    <w:tmpl w:val="7C7D17D0"/>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7CF93A97"/>
    <w:multiLevelType w:val="multilevel"/>
    <w:tmpl w:val="7CF93A9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7E9E3C58"/>
    <w:multiLevelType w:val="multilevel"/>
    <w:tmpl w:val="7E9E3C5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4"/>
  </w:num>
  <w:num w:numId="2">
    <w:abstractNumId w:val="12"/>
  </w:num>
  <w:num w:numId="3">
    <w:abstractNumId w:val="21"/>
  </w:num>
  <w:num w:numId="4">
    <w:abstractNumId w:val="1"/>
  </w:num>
  <w:num w:numId="5">
    <w:abstractNumId w:val="32"/>
  </w:num>
  <w:num w:numId="6">
    <w:abstractNumId w:val="26"/>
  </w:num>
  <w:num w:numId="7">
    <w:abstractNumId w:val="33"/>
  </w:num>
  <w:num w:numId="8">
    <w:abstractNumId w:val="20"/>
  </w:num>
  <w:num w:numId="9">
    <w:abstractNumId w:val="30"/>
  </w:num>
  <w:num w:numId="10">
    <w:abstractNumId w:val="18"/>
  </w:num>
  <w:num w:numId="11">
    <w:abstractNumId w:val="16"/>
  </w:num>
  <w:num w:numId="12">
    <w:abstractNumId w:val="3"/>
  </w:num>
  <w:num w:numId="13">
    <w:abstractNumId w:val="10"/>
  </w:num>
  <w:num w:numId="14">
    <w:abstractNumId w:val="29"/>
  </w:num>
  <w:num w:numId="15">
    <w:abstractNumId w:val="6"/>
  </w:num>
  <w:num w:numId="16">
    <w:abstractNumId w:val="11"/>
  </w:num>
  <w:num w:numId="17">
    <w:abstractNumId w:val="15"/>
  </w:num>
  <w:num w:numId="18">
    <w:abstractNumId w:val="27"/>
  </w:num>
  <w:num w:numId="19">
    <w:abstractNumId w:val="28"/>
  </w:num>
  <w:num w:numId="20">
    <w:abstractNumId w:val="34"/>
  </w:num>
  <w:num w:numId="21">
    <w:abstractNumId w:val="13"/>
  </w:num>
  <w:num w:numId="22">
    <w:abstractNumId w:val="4"/>
  </w:num>
  <w:num w:numId="23">
    <w:abstractNumId w:val="2"/>
  </w:num>
  <w:num w:numId="24">
    <w:abstractNumId w:val="25"/>
  </w:num>
  <w:num w:numId="25">
    <w:abstractNumId w:val="17"/>
  </w:num>
  <w:num w:numId="26">
    <w:abstractNumId w:val="31"/>
  </w:num>
  <w:num w:numId="27">
    <w:abstractNumId w:val="7"/>
  </w:num>
  <w:num w:numId="28">
    <w:abstractNumId w:val="9"/>
  </w:num>
  <w:num w:numId="29">
    <w:abstractNumId w:val="19"/>
  </w:num>
  <w:num w:numId="30">
    <w:abstractNumId w:val="24"/>
  </w:num>
  <w:num w:numId="31">
    <w:abstractNumId w:val="23"/>
  </w:num>
  <w:num w:numId="32">
    <w:abstractNumId w:val="0"/>
  </w:num>
  <w:num w:numId="33">
    <w:abstractNumId w:val="5"/>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23"/>
    <w:rsid w:val="00000D97"/>
    <w:rsid w:val="000014D0"/>
    <w:rsid w:val="00001A64"/>
    <w:rsid w:val="00001E8F"/>
    <w:rsid w:val="00001FCF"/>
    <w:rsid w:val="00002346"/>
    <w:rsid w:val="000024E1"/>
    <w:rsid w:val="000062F2"/>
    <w:rsid w:val="000067A9"/>
    <w:rsid w:val="00006F24"/>
    <w:rsid w:val="00010B28"/>
    <w:rsid w:val="00010EFA"/>
    <w:rsid w:val="000134EA"/>
    <w:rsid w:val="000137B7"/>
    <w:rsid w:val="00013927"/>
    <w:rsid w:val="00015078"/>
    <w:rsid w:val="00017959"/>
    <w:rsid w:val="00017F5B"/>
    <w:rsid w:val="00021B9A"/>
    <w:rsid w:val="0002234E"/>
    <w:rsid w:val="00022729"/>
    <w:rsid w:val="000232BB"/>
    <w:rsid w:val="00024084"/>
    <w:rsid w:val="00024562"/>
    <w:rsid w:val="00024837"/>
    <w:rsid w:val="000253EC"/>
    <w:rsid w:val="000253FA"/>
    <w:rsid w:val="0002597E"/>
    <w:rsid w:val="000273B0"/>
    <w:rsid w:val="00030B12"/>
    <w:rsid w:val="000311BB"/>
    <w:rsid w:val="00034356"/>
    <w:rsid w:val="00034B11"/>
    <w:rsid w:val="00034CDD"/>
    <w:rsid w:val="00034D8B"/>
    <w:rsid w:val="00035D4E"/>
    <w:rsid w:val="000363D4"/>
    <w:rsid w:val="0003714E"/>
    <w:rsid w:val="0003731F"/>
    <w:rsid w:val="000401CE"/>
    <w:rsid w:val="00040333"/>
    <w:rsid w:val="00040AA3"/>
    <w:rsid w:val="00042379"/>
    <w:rsid w:val="00042405"/>
    <w:rsid w:val="000429B1"/>
    <w:rsid w:val="000431F6"/>
    <w:rsid w:val="00043F64"/>
    <w:rsid w:val="000445BB"/>
    <w:rsid w:val="000445BF"/>
    <w:rsid w:val="00044A28"/>
    <w:rsid w:val="00045A0E"/>
    <w:rsid w:val="00045C32"/>
    <w:rsid w:val="00045E61"/>
    <w:rsid w:val="000472A6"/>
    <w:rsid w:val="000472BE"/>
    <w:rsid w:val="00050497"/>
    <w:rsid w:val="000504C1"/>
    <w:rsid w:val="00051A95"/>
    <w:rsid w:val="0005459E"/>
    <w:rsid w:val="00055529"/>
    <w:rsid w:val="0005620E"/>
    <w:rsid w:val="000566AB"/>
    <w:rsid w:val="00056D25"/>
    <w:rsid w:val="00057246"/>
    <w:rsid w:val="00057285"/>
    <w:rsid w:val="00057436"/>
    <w:rsid w:val="00057E75"/>
    <w:rsid w:val="00060A67"/>
    <w:rsid w:val="00060B82"/>
    <w:rsid w:val="000618C7"/>
    <w:rsid w:val="00061A0A"/>
    <w:rsid w:val="00061B2F"/>
    <w:rsid w:val="0006220A"/>
    <w:rsid w:val="00063594"/>
    <w:rsid w:val="00064107"/>
    <w:rsid w:val="00064BC6"/>
    <w:rsid w:val="0006512B"/>
    <w:rsid w:val="0006515D"/>
    <w:rsid w:val="0006728F"/>
    <w:rsid w:val="00067CF5"/>
    <w:rsid w:val="00067D16"/>
    <w:rsid w:val="000709FF"/>
    <w:rsid w:val="00070D0E"/>
    <w:rsid w:val="0007125B"/>
    <w:rsid w:val="000715ED"/>
    <w:rsid w:val="0007161B"/>
    <w:rsid w:val="000716E0"/>
    <w:rsid w:val="00072067"/>
    <w:rsid w:val="0007238D"/>
    <w:rsid w:val="00072D30"/>
    <w:rsid w:val="00073372"/>
    <w:rsid w:val="0007387F"/>
    <w:rsid w:val="0007426B"/>
    <w:rsid w:val="00075AD6"/>
    <w:rsid w:val="00075CE8"/>
    <w:rsid w:val="0007676A"/>
    <w:rsid w:val="00077734"/>
    <w:rsid w:val="000805DE"/>
    <w:rsid w:val="00080701"/>
    <w:rsid w:val="00081C5D"/>
    <w:rsid w:val="00082ADC"/>
    <w:rsid w:val="00083153"/>
    <w:rsid w:val="000845A4"/>
    <w:rsid w:val="00086946"/>
    <w:rsid w:val="0008717B"/>
    <w:rsid w:val="000871F4"/>
    <w:rsid w:val="0009005E"/>
    <w:rsid w:val="00090113"/>
    <w:rsid w:val="00090520"/>
    <w:rsid w:val="00092400"/>
    <w:rsid w:val="00092B85"/>
    <w:rsid w:val="00092DE1"/>
    <w:rsid w:val="00093A51"/>
    <w:rsid w:val="00093DC7"/>
    <w:rsid w:val="00094926"/>
    <w:rsid w:val="000949FC"/>
    <w:rsid w:val="00094B27"/>
    <w:rsid w:val="00094F7B"/>
    <w:rsid w:val="0009562E"/>
    <w:rsid w:val="0009599B"/>
    <w:rsid w:val="0009735D"/>
    <w:rsid w:val="000A0481"/>
    <w:rsid w:val="000A0F9D"/>
    <w:rsid w:val="000A1176"/>
    <w:rsid w:val="000A174D"/>
    <w:rsid w:val="000A1A11"/>
    <w:rsid w:val="000A1FDD"/>
    <w:rsid w:val="000A2010"/>
    <w:rsid w:val="000A27E1"/>
    <w:rsid w:val="000A2BD6"/>
    <w:rsid w:val="000A4203"/>
    <w:rsid w:val="000A621A"/>
    <w:rsid w:val="000A69E8"/>
    <w:rsid w:val="000A6C2F"/>
    <w:rsid w:val="000A7961"/>
    <w:rsid w:val="000A7E8C"/>
    <w:rsid w:val="000B0560"/>
    <w:rsid w:val="000B0C05"/>
    <w:rsid w:val="000B1CEA"/>
    <w:rsid w:val="000B21E2"/>
    <w:rsid w:val="000B25A8"/>
    <w:rsid w:val="000B267E"/>
    <w:rsid w:val="000B2867"/>
    <w:rsid w:val="000B2BDE"/>
    <w:rsid w:val="000B308F"/>
    <w:rsid w:val="000B3748"/>
    <w:rsid w:val="000B492A"/>
    <w:rsid w:val="000B50EC"/>
    <w:rsid w:val="000B6406"/>
    <w:rsid w:val="000B7C81"/>
    <w:rsid w:val="000C0359"/>
    <w:rsid w:val="000C3046"/>
    <w:rsid w:val="000C3587"/>
    <w:rsid w:val="000C375A"/>
    <w:rsid w:val="000C394B"/>
    <w:rsid w:val="000C3D06"/>
    <w:rsid w:val="000C4199"/>
    <w:rsid w:val="000C4609"/>
    <w:rsid w:val="000C53A9"/>
    <w:rsid w:val="000C7C32"/>
    <w:rsid w:val="000D0322"/>
    <w:rsid w:val="000D0677"/>
    <w:rsid w:val="000D1125"/>
    <w:rsid w:val="000D149C"/>
    <w:rsid w:val="000D1887"/>
    <w:rsid w:val="000D1D55"/>
    <w:rsid w:val="000D21F4"/>
    <w:rsid w:val="000D228B"/>
    <w:rsid w:val="000D326F"/>
    <w:rsid w:val="000D3F5B"/>
    <w:rsid w:val="000D427D"/>
    <w:rsid w:val="000D4895"/>
    <w:rsid w:val="000D48B9"/>
    <w:rsid w:val="000D5E59"/>
    <w:rsid w:val="000D5FAE"/>
    <w:rsid w:val="000D6386"/>
    <w:rsid w:val="000D724D"/>
    <w:rsid w:val="000D7C37"/>
    <w:rsid w:val="000D7E0B"/>
    <w:rsid w:val="000E032D"/>
    <w:rsid w:val="000E0404"/>
    <w:rsid w:val="000E1113"/>
    <w:rsid w:val="000E1509"/>
    <w:rsid w:val="000E2257"/>
    <w:rsid w:val="000E2FF7"/>
    <w:rsid w:val="000E3BB1"/>
    <w:rsid w:val="000E43F7"/>
    <w:rsid w:val="000E4A97"/>
    <w:rsid w:val="000E52DC"/>
    <w:rsid w:val="000E5A4F"/>
    <w:rsid w:val="000E5E57"/>
    <w:rsid w:val="000E6572"/>
    <w:rsid w:val="000E67F3"/>
    <w:rsid w:val="000E75F5"/>
    <w:rsid w:val="000E7D2A"/>
    <w:rsid w:val="000F08FB"/>
    <w:rsid w:val="000F18E4"/>
    <w:rsid w:val="000F1F33"/>
    <w:rsid w:val="000F2150"/>
    <w:rsid w:val="000F2448"/>
    <w:rsid w:val="000F39C7"/>
    <w:rsid w:val="000F3FBA"/>
    <w:rsid w:val="000F415A"/>
    <w:rsid w:val="000F55CB"/>
    <w:rsid w:val="000F5B7C"/>
    <w:rsid w:val="000F7143"/>
    <w:rsid w:val="000F720F"/>
    <w:rsid w:val="000F78EA"/>
    <w:rsid w:val="0010005F"/>
    <w:rsid w:val="0010071D"/>
    <w:rsid w:val="00100CB8"/>
    <w:rsid w:val="00100FD6"/>
    <w:rsid w:val="00102245"/>
    <w:rsid w:val="00102368"/>
    <w:rsid w:val="00103D83"/>
    <w:rsid w:val="00104765"/>
    <w:rsid w:val="0010511B"/>
    <w:rsid w:val="001052CF"/>
    <w:rsid w:val="00105E30"/>
    <w:rsid w:val="00107262"/>
    <w:rsid w:val="001073CF"/>
    <w:rsid w:val="001101CA"/>
    <w:rsid w:val="00110427"/>
    <w:rsid w:val="00110511"/>
    <w:rsid w:val="00110A44"/>
    <w:rsid w:val="0011162E"/>
    <w:rsid w:val="001116AB"/>
    <w:rsid w:val="00113122"/>
    <w:rsid w:val="0011418C"/>
    <w:rsid w:val="0011466D"/>
    <w:rsid w:val="001163EF"/>
    <w:rsid w:val="00116561"/>
    <w:rsid w:val="00116914"/>
    <w:rsid w:val="001174D0"/>
    <w:rsid w:val="00117FAB"/>
    <w:rsid w:val="001248EB"/>
    <w:rsid w:val="00124E42"/>
    <w:rsid w:val="00124F73"/>
    <w:rsid w:val="00126132"/>
    <w:rsid w:val="00126300"/>
    <w:rsid w:val="00126B92"/>
    <w:rsid w:val="001273A2"/>
    <w:rsid w:val="001319FA"/>
    <w:rsid w:val="00131F0D"/>
    <w:rsid w:val="001321BA"/>
    <w:rsid w:val="0013254D"/>
    <w:rsid w:val="00132A06"/>
    <w:rsid w:val="00132E9C"/>
    <w:rsid w:val="0013305E"/>
    <w:rsid w:val="00134CF8"/>
    <w:rsid w:val="001350A2"/>
    <w:rsid w:val="00137667"/>
    <w:rsid w:val="00141203"/>
    <w:rsid w:val="00142249"/>
    <w:rsid w:val="001434B2"/>
    <w:rsid w:val="00144556"/>
    <w:rsid w:val="00147212"/>
    <w:rsid w:val="00147281"/>
    <w:rsid w:val="0014766B"/>
    <w:rsid w:val="00147D1B"/>
    <w:rsid w:val="00147E90"/>
    <w:rsid w:val="0015119F"/>
    <w:rsid w:val="00151BD8"/>
    <w:rsid w:val="00151E1A"/>
    <w:rsid w:val="00152286"/>
    <w:rsid w:val="00152640"/>
    <w:rsid w:val="00152AF1"/>
    <w:rsid w:val="001538C3"/>
    <w:rsid w:val="001539C7"/>
    <w:rsid w:val="00154DF3"/>
    <w:rsid w:val="00155FFE"/>
    <w:rsid w:val="001564A8"/>
    <w:rsid w:val="001567B4"/>
    <w:rsid w:val="00160594"/>
    <w:rsid w:val="0016074D"/>
    <w:rsid w:val="00161003"/>
    <w:rsid w:val="00161AEE"/>
    <w:rsid w:val="00161FAF"/>
    <w:rsid w:val="00161FFF"/>
    <w:rsid w:val="001621E8"/>
    <w:rsid w:val="00162FF8"/>
    <w:rsid w:val="0016375D"/>
    <w:rsid w:val="00164BBF"/>
    <w:rsid w:val="00164D42"/>
    <w:rsid w:val="00164F56"/>
    <w:rsid w:val="001653AD"/>
    <w:rsid w:val="00165696"/>
    <w:rsid w:val="0016592A"/>
    <w:rsid w:val="00165AC3"/>
    <w:rsid w:val="00165B67"/>
    <w:rsid w:val="00165E67"/>
    <w:rsid w:val="0016617C"/>
    <w:rsid w:val="001678C8"/>
    <w:rsid w:val="00170A07"/>
    <w:rsid w:val="001711E3"/>
    <w:rsid w:val="00171CA5"/>
    <w:rsid w:val="001724D2"/>
    <w:rsid w:val="00172712"/>
    <w:rsid w:val="00172A27"/>
    <w:rsid w:val="00172C72"/>
    <w:rsid w:val="00172E4D"/>
    <w:rsid w:val="00173023"/>
    <w:rsid w:val="00173F12"/>
    <w:rsid w:val="00174944"/>
    <w:rsid w:val="0017584D"/>
    <w:rsid w:val="00175C2D"/>
    <w:rsid w:val="00175F52"/>
    <w:rsid w:val="00176DDA"/>
    <w:rsid w:val="00176FE3"/>
    <w:rsid w:val="0017707C"/>
    <w:rsid w:val="001815FB"/>
    <w:rsid w:val="00182323"/>
    <w:rsid w:val="00182898"/>
    <w:rsid w:val="00182CD1"/>
    <w:rsid w:val="00182CF9"/>
    <w:rsid w:val="00182D65"/>
    <w:rsid w:val="00184B5B"/>
    <w:rsid w:val="001852D5"/>
    <w:rsid w:val="00185462"/>
    <w:rsid w:val="001859F3"/>
    <w:rsid w:val="00185BBE"/>
    <w:rsid w:val="001875E6"/>
    <w:rsid w:val="001914A4"/>
    <w:rsid w:val="00192CFE"/>
    <w:rsid w:val="00193438"/>
    <w:rsid w:val="001938FF"/>
    <w:rsid w:val="0019408A"/>
    <w:rsid w:val="0019430A"/>
    <w:rsid w:val="001945E9"/>
    <w:rsid w:val="001946CD"/>
    <w:rsid w:val="00195011"/>
    <w:rsid w:val="00196E36"/>
    <w:rsid w:val="001A0655"/>
    <w:rsid w:val="001A0C21"/>
    <w:rsid w:val="001A1BA5"/>
    <w:rsid w:val="001A1CB3"/>
    <w:rsid w:val="001A1E6B"/>
    <w:rsid w:val="001A227B"/>
    <w:rsid w:val="001A2477"/>
    <w:rsid w:val="001A29BD"/>
    <w:rsid w:val="001A3B61"/>
    <w:rsid w:val="001A3F9F"/>
    <w:rsid w:val="001A4171"/>
    <w:rsid w:val="001A42A5"/>
    <w:rsid w:val="001A4538"/>
    <w:rsid w:val="001A47BC"/>
    <w:rsid w:val="001A5A32"/>
    <w:rsid w:val="001A5E5E"/>
    <w:rsid w:val="001A6514"/>
    <w:rsid w:val="001A6613"/>
    <w:rsid w:val="001A6B7E"/>
    <w:rsid w:val="001A74DD"/>
    <w:rsid w:val="001B151F"/>
    <w:rsid w:val="001B193C"/>
    <w:rsid w:val="001B1A75"/>
    <w:rsid w:val="001B2F51"/>
    <w:rsid w:val="001B32F5"/>
    <w:rsid w:val="001B3FD8"/>
    <w:rsid w:val="001B4A0F"/>
    <w:rsid w:val="001B4C9E"/>
    <w:rsid w:val="001B666D"/>
    <w:rsid w:val="001B6EAA"/>
    <w:rsid w:val="001B72AB"/>
    <w:rsid w:val="001B750E"/>
    <w:rsid w:val="001B7546"/>
    <w:rsid w:val="001B7A67"/>
    <w:rsid w:val="001B7C6A"/>
    <w:rsid w:val="001C041A"/>
    <w:rsid w:val="001C13D3"/>
    <w:rsid w:val="001C2C41"/>
    <w:rsid w:val="001C385D"/>
    <w:rsid w:val="001C505D"/>
    <w:rsid w:val="001C6994"/>
    <w:rsid w:val="001C6E0F"/>
    <w:rsid w:val="001C7287"/>
    <w:rsid w:val="001D1052"/>
    <w:rsid w:val="001D22CF"/>
    <w:rsid w:val="001D3003"/>
    <w:rsid w:val="001D375E"/>
    <w:rsid w:val="001D4B74"/>
    <w:rsid w:val="001D4FA5"/>
    <w:rsid w:val="001D5396"/>
    <w:rsid w:val="001D54C7"/>
    <w:rsid w:val="001D5CC7"/>
    <w:rsid w:val="001D744D"/>
    <w:rsid w:val="001E19D1"/>
    <w:rsid w:val="001E1D89"/>
    <w:rsid w:val="001E1E6D"/>
    <w:rsid w:val="001E2A21"/>
    <w:rsid w:val="001E2D8C"/>
    <w:rsid w:val="001E31DE"/>
    <w:rsid w:val="001E3AE5"/>
    <w:rsid w:val="001E457F"/>
    <w:rsid w:val="001E55C5"/>
    <w:rsid w:val="001E576A"/>
    <w:rsid w:val="001E76CF"/>
    <w:rsid w:val="001F035A"/>
    <w:rsid w:val="001F1930"/>
    <w:rsid w:val="001F3B0C"/>
    <w:rsid w:val="001F3F1A"/>
    <w:rsid w:val="001F5128"/>
    <w:rsid w:val="001F5BD3"/>
    <w:rsid w:val="00202124"/>
    <w:rsid w:val="00204614"/>
    <w:rsid w:val="0020495C"/>
    <w:rsid w:val="0020497B"/>
    <w:rsid w:val="00204AEB"/>
    <w:rsid w:val="00205EF2"/>
    <w:rsid w:val="0020649A"/>
    <w:rsid w:val="00206795"/>
    <w:rsid w:val="00206F64"/>
    <w:rsid w:val="00206F71"/>
    <w:rsid w:val="0020702A"/>
    <w:rsid w:val="0020742F"/>
    <w:rsid w:val="00207A4A"/>
    <w:rsid w:val="0021169A"/>
    <w:rsid w:val="00211FC1"/>
    <w:rsid w:val="0021222B"/>
    <w:rsid w:val="002126E9"/>
    <w:rsid w:val="00212B1D"/>
    <w:rsid w:val="00212F30"/>
    <w:rsid w:val="002139AB"/>
    <w:rsid w:val="002140FD"/>
    <w:rsid w:val="002149A7"/>
    <w:rsid w:val="00215071"/>
    <w:rsid w:val="0021543A"/>
    <w:rsid w:val="00215D00"/>
    <w:rsid w:val="00216B70"/>
    <w:rsid w:val="00216C0C"/>
    <w:rsid w:val="0021754F"/>
    <w:rsid w:val="002179C0"/>
    <w:rsid w:val="002201DD"/>
    <w:rsid w:val="00220540"/>
    <w:rsid w:val="002208AC"/>
    <w:rsid w:val="002208B6"/>
    <w:rsid w:val="00220A66"/>
    <w:rsid w:val="002217B8"/>
    <w:rsid w:val="00221F45"/>
    <w:rsid w:val="0022249F"/>
    <w:rsid w:val="00222908"/>
    <w:rsid w:val="00223424"/>
    <w:rsid w:val="00223649"/>
    <w:rsid w:val="00224492"/>
    <w:rsid w:val="00225097"/>
    <w:rsid w:val="00227390"/>
    <w:rsid w:val="00230B30"/>
    <w:rsid w:val="00230CF0"/>
    <w:rsid w:val="002316FA"/>
    <w:rsid w:val="00231834"/>
    <w:rsid w:val="00231BB1"/>
    <w:rsid w:val="0023300A"/>
    <w:rsid w:val="00234402"/>
    <w:rsid w:val="00234726"/>
    <w:rsid w:val="00237B93"/>
    <w:rsid w:val="00240362"/>
    <w:rsid w:val="002404D8"/>
    <w:rsid w:val="00240EF7"/>
    <w:rsid w:val="00241994"/>
    <w:rsid w:val="00242799"/>
    <w:rsid w:val="00242A89"/>
    <w:rsid w:val="002439B5"/>
    <w:rsid w:val="002439CA"/>
    <w:rsid w:val="002465AF"/>
    <w:rsid w:val="00247731"/>
    <w:rsid w:val="00247B0E"/>
    <w:rsid w:val="00250156"/>
    <w:rsid w:val="0025021A"/>
    <w:rsid w:val="00250711"/>
    <w:rsid w:val="00251405"/>
    <w:rsid w:val="00251C8F"/>
    <w:rsid w:val="00252512"/>
    <w:rsid w:val="00252DF5"/>
    <w:rsid w:val="00254738"/>
    <w:rsid w:val="002553DD"/>
    <w:rsid w:val="00255742"/>
    <w:rsid w:val="002559CF"/>
    <w:rsid w:val="00255E49"/>
    <w:rsid w:val="0026012F"/>
    <w:rsid w:val="0026142D"/>
    <w:rsid w:val="002635F3"/>
    <w:rsid w:val="00263C3F"/>
    <w:rsid w:val="00265136"/>
    <w:rsid w:val="00265B08"/>
    <w:rsid w:val="002663A7"/>
    <w:rsid w:val="00266604"/>
    <w:rsid w:val="00266856"/>
    <w:rsid w:val="00271391"/>
    <w:rsid w:val="002716AC"/>
    <w:rsid w:val="0027316C"/>
    <w:rsid w:val="002732DB"/>
    <w:rsid w:val="00273416"/>
    <w:rsid w:val="00273CDB"/>
    <w:rsid w:val="00273EAD"/>
    <w:rsid w:val="0027432F"/>
    <w:rsid w:val="002747C1"/>
    <w:rsid w:val="002748BC"/>
    <w:rsid w:val="00274E03"/>
    <w:rsid w:val="00275C3D"/>
    <w:rsid w:val="00276293"/>
    <w:rsid w:val="00277489"/>
    <w:rsid w:val="00277C75"/>
    <w:rsid w:val="00282718"/>
    <w:rsid w:val="00282A14"/>
    <w:rsid w:val="00282BD1"/>
    <w:rsid w:val="00283B94"/>
    <w:rsid w:val="00283FD8"/>
    <w:rsid w:val="002848BE"/>
    <w:rsid w:val="0028494A"/>
    <w:rsid w:val="00285094"/>
    <w:rsid w:val="002858FD"/>
    <w:rsid w:val="00286569"/>
    <w:rsid w:val="00286A1A"/>
    <w:rsid w:val="00287F69"/>
    <w:rsid w:val="0029014E"/>
    <w:rsid w:val="002907EA"/>
    <w:rsid w:val="0029154A"/>
    <w:rsid w:val="00292BEB"/>
    <w:rsid w:val="002937B5"/>
    <w:rsid w:val="002947A2"/>
    <w:rsid w:val="00294AED"/>
    <w:rsid w:val="00294CA4"/>
    <w:rsid w:val="00295068"/>
    <w:rsid w:val="00295835"/>
    <w:rsid w:val="00295A81"/>
    <w:rsid w:val="00296940"/>
    <w:rsid w:val="00296C7A"/>
    <w:rsid w:val="00296E2F"/>
    <w:rsid w:val="00297C54"/>
    <w:rsid w:val="002A04A3"/>
    <w:rsid w:val="002A0A22"/>
    <w:rsid w:val="002A155C"/>
    <w:rsid w:val="002A164B"/>
    <w:rsid w:val="002A1E80"/>
    <w:rsid w:val="002A2C67"/>
    <w:rsid w:val="002A31F0"/>
    <w:rsid w:val="002A323B"/>
    <w:rsid w:val="002A36E3"/>
    <w:rsid w:val="002A42B6"/>
    <w:rsid w:val="002A4B0E"/>
    <w:rsid w:val="002A5470"/>
    <w:rsid w:val="002A60B8"/>
    <w:rsid w:val="002A64E7"/>
    <w:rsid w:val="002B02F2"/>
    <w:rsid w:val="002B0547"/>
    <w:rsid w:val="002B0827"/>
    <w:rsid w:val="002B10EB"/>
    <w:rsid w:val="002B17EE"/>
    <w:rsid w:val="002B1D10"/>
    <w:rsid w:val="002B2D0B"/>
    <w:rsid w:val="002B4FB5"/>
    <w:rsid w:val="002B5549"/>
    <w:rsid w:val="002B5785"/>
    <w:rsid w:val="002B5EC7"/>
    <w:rsid w:val="002B7105"/>
    <w:rsid w:val="002B7419"/>
    <w:rsid w:val="002C2148"/>
    <w:rsid w:val="002C2900"/>
    <w:rsid w:val="002C37F3"/>
    <w:rsid w:val="002C3BB4"/>
    <w:rsid w:val="002C44A7"/>
    <w:rsid w:val="002C4543"/>
    <w:rsid w:val="002C7495"/>
    <w:rsid w:val="002C766C"/>
    <w:rsid w:val="002D0A2B"/>
    <w:rsid w:val="002D1B70"/>
    <w:rsid w:val="002D2B08"/>
    <w:rsid w:val="002D2CCC"/>
    <w:rsid w:val="002D4387"/>
    <w:rsid w:val="002D46E6"/>
    <w:rsid w:val="002D46F1"/>
    <w:rsid w:val="002D4872"/>
    <w:rsid w:val="002D4CFC"/>
    <w:rsid w:val="002D4E5D"/>
    <w:rsid w:val="002D50A8"/>
    <w:rsid w:val="002D56DD"/>
    <w:rsid w:val="002D5724"/>
    <w:rsid w:val="002D6EF3"/>
    <w:rsid w:val="002E14B0"/>
    <w:rsid w:val="002E16A9"/>
    <w:rsid w:val="002E2D70"/>
    <w:rsid w:val="002E324F"/>
    <w:rsid w:val="002E345C"/>
    <w:rsid w:val="002E34A9"/>
    <w:rsid w:val="002E3878"/>
    <w:rsid w:val="002E4167"/>
    <w:rsid w:val="002E4D15"/>
    <w:rsid w:val="002E4D31"/>
    <w:rsid w:val="002E5769"/>
    <w:rsid w:val="002E671C"/>
    <w:rsid w:val="002F0631"/>
    <w:rsid w:val="002F11E6"/>
    <w:rsid w:val="002F1DA6"/>
    <w:rsid w:val="002F1EFF"/>
    <w:rsid w:val="002F3D01"/>
    <w:rsid w:val="002F58CA"/>
    <w:rsid w:val="002F6343"/>
    <w:rsid w:val="002F6FF0"/>
    <w:rsid w:val="002F75DD"/>
    <w:rsid w:val="002F7B86"/>
    <w:rsid w:val="00300892"/>
    <w:rsid w:val="00300ADB"/>
    <w:rsid w:val="00302ADC"/>
    <w:rsid w:val="00302EF7"/>
    <w:rsid w:val="0030401C"/>
    <w:rsid w:val="003061A2"/>
    <w:rsid w:val="00306F89"/>
    <w:rsid w:val="003074DB"/>
    <w:rsid w:val="00307A4F"/>
    <w:rsid w:val="00307A55"/>
    <w:rsid w:val="00310227"/>
    <w:rsid w:val="0031330B"/>
    <w:rsid w:val="00313561"/>
    <w:rsid w:val="00313EDA"/>
    <w:rsid w:val="00316757"/>
    <w:rsid w:val="0032090F"/>
    <w:rsid w:val="00320B9A"/>
    <w:rsid w:val="00321247"/>
    <w:rsid w:val="0032135D"/>
    <w:rsid w:val="00321BDD"/>
    <w:rsid w:val="0032204D"/>
    <w:rsid w:val="00322421"/>
    <w:rsid w:val="00322878"/>
    <w:rsid w:val="003231C5"/>
    <w:rsid w:val="00323ACD"/>
    <w:rsid w:val="00323C04"/>
    <w:rsid w:val="00325084"/>
    <w:rsid w:val="00325409"/>
    <w:rsid w:val="00325D65"/>
    <w:rsid w:val="0032615D"/>
    <w:rsid w:val="0032664A"/>
    <w:rsid w:val="00326667"/>
    <w:rsid w:val="00327037"/>
    <w:rsid w:val="003270B6"/>
    <w:rsid w:val="003305BB"/>
    <w:rsid w:val="00330CCB"/>
    <w:rsid w:val="00330D8E"/>
    <w:rsid w:val="0033130A"/>
    <w:rsid w:val="00331940"/>
    <w:rsid w:val="00331D36"/>
    <w:rsid w:val="003325EB"/>
    <w:rsid w:val="00332655"/>
    <w:rsid w:val="003332ED"/>
    <w:rsid w:val="00333EA6"/>
    <w:rsid w:val="00334BBA"/>
    <w:rsid w:val="003366B9"/>
    <w:rsid w:val="00336DE7"/>
    <w:rsid w:val="00337DF2"/>
    <w:rsid w:val="0034042A"/>
    <w:rsid w:val="00341BAC"/>
    <w:rsid w:val="00342CAE"/>
    <w:rsid w:val="0034301A"/>
    <w:rsid w:val="00345996"/>
    <w:rsid w:val="0034670D"/>
    <w:rsid w:val="00346741"/>
    <w:rsid w:val="003471BC"/>
    <w:rsid w:val="0034784D"/>
    <w:rsid w:val="00347F24"/>
    <w:rsid w:val="00350FD9"/>
    <w:rsid w:val="0035151D"/>
    <w:rsid w:val="003524B6"/>
    <w:rsid w:val="00353173"/>
    <w:rsid w:val="003537DA"/>
    <w:rsid w:val="00353EF9"/>
    <w:rsid w:val="0035511E"/>
    <w:rsid w:val="00355EC5"/>
    <w:rsid w:val="00356499"/>
    <w:rsid w:val="0035688E"/>
    <w:rsid w:val="00357622"/>
    <w:rsid w:val="00357ED5"/>
    <w:rsid w:val="00360134"/>
    <w:rsid w:val="0036087C"/>
    <w:rsid w:val="00361CDA"/>
    <w:rsid w:val="003623B9"/>
    <w:rsid w:val="00362D37"/>
    <w:rsid w:val="0036366A"/>
    <w:rsid w:val="00364A51"/>
    <w:rsid w:val="00364C6F"/>
    <w:rsid w:val="0036501D"/>
    <w:rsid w:val="0036519D"/>
    <w:rsid w:val="00365C12"/>
    <w:rsid w:val="0036603F"/>
    <w:rsid w:val="00367055"/>
    <w:rsid w:val="003673DA"/>
    <w:rsid w:val="003700EF"/>
    <w:rsid w:val="00371D46"/>
    <w:rsid w:val="00372541"/>
    <w:rsid w:val="00372FDF"/>
    <w:rsid w:val="003732B8"/>
    <w:rsid w:val="003741DA"/>
    <w:rsid w:val="00375135"/>
    <w:rsid w:val="003753A1"/>
    <w:rsid w:val="003773C7"/>
    <w:rsid w:val="003801A9"/>
    <w:rsid w:val="00380443"/>
    <w:rsid w:val="00380703"/>
    <w:rsid w:val="00382268"/>
    <w:rsid w:val="003823A2"/>
    <w:rsid w:val="003829AB"/>
    <w:rsid w:val="0038316E"/>
    <w:rsid w:val="003862B6"/>
    <w:rsid w:val="003864F2"/>
    <w:rsid w:val="00386A42"/>
    <w:rsid w:val="00386EB9"/>
    <w:rsid w:val="00387587"/>
    <w:rsid w:val="00387D6F"/>
    <w:rsid w:val="00387DD6"/>
    <w:rsid w:val="0039000F"/>
    <w:rsid w:val="00390695"/>
    <w:rsid w:val="003913C6"/>
    <w:rsid w:val="00391463"/>
    <w:rsid w:val="003914AB"/>
    <w:rsid w:val="0039219B"/>
    <w:rsid w:val="00392C36"/>
    <w:rsid w:val="00392E34"/>
    <w:rsid w:val="003932A8"/>
    <w:rsid w:val="00393395"/>
    <w:rsid w:val="00393510"/>
    <w:rsid w:val="00393BBF"/>
    <w:rsid w:val="00393D1D"/>
    <w:rsid w:val="00394350"/>
    <w:rsid w:val="00394522"/>
    <w:rsid w:val="003949D5"/>
    <w:rsid w:val="0039719F"/>
    <w:rsid w:val="00397FCA"/>
    <w:rsid w:val="003A0864"/>
    <w:rsid w:val="003A19D2"/>
    <w:rsid w:val="003A1AFA"/>
    <w:rsid w:val="003A216F"/>
    <w:rsid w:val="003A2E0D"/>
    <w:rsid w:val="003A33DF"/>
    <w:rsid w:val="003A35B2"/>
    <w:rsid w:val="003A3B70"/>
    <w:rsid w:val="003A4F27"/>
    <w:rsid w:val="003A5619"/>
    <w:rsid w:val="003A6357"/>
    <w:rsid w:val="003A64F5"/>
    <w:rsid w:val="003A6851"/>
    <w:rsid w:val="003A6E02"/>
    <w:rsid w:val="003A7CD3"/>
    <w:rsid w:val="003B00AE"/>
    <w:rsid w:val="003B0DF5"/>
    <w:rsid w:val="003B10A4"/>
    <w:rsid w:val="003B18A0"/>
    <w:rsid w:val="003B1A06"/>
    <w:rsid w:val="003B1B53"/>
    <w:rsid w:val="003B5005"/>
    <w:rsid w:val="003B5565"/>
    <w:rsid w:val="003B5894"/>
    <w:rsid w:val="003B6C37"/>
    <w:rsid w:val="003B7ECD"/>
    <w:rsid w:val="003C0A81"/>
    <w:rsid w:val="003C163F"/>
    <w:rsid w:val="003C2C9A"/>
    <w:rsid w:val="003C3135"/>
    <w:rsid w:val="003C3196"/>
    <w:rsid w:val="003C3715"/>
    <w:rsid w:val="003C4E88"/>
    <w:rsid w:val="003C5F0A"/>
    <w:rsid w:val="003C737A"/>
    <w:rsid w:val="003D12BF"/>
    <w:rsid w:val="003D2CE7"/>
    <w:rsid w:val="003D2E37"/>
    <w:rsid w:val="003D3643"/>
    <w:rsid w:val="003D3FCE"/>
    <w:rsid w:val="003D47F1"/>
    <w:rsid w:val="003D4EE7"/>
    <w:rsid w:val="003D60CD"/>
    <w:rsid w:val="003D65AE"/>
    <w:rsid w:val="003D6F84"/>
    <w:rsid w:val="003D754E"/>
    <w:rsid w:val="003D7905"/>
    <w:rsid w:val="003E0169"/>
    <w:rsid w:val="003E14DE"/>
    <w:rsid w:val="003E1FE2"/>
    <w:rsid w:val="003E212D"/>
    <w:rsid w:val="003E3BC9"/>
    <w:rsid w:val="003E40B4"/>
    <w:rsid w:val="003E430C"/>
    <w:rsid w:val="003E52A3"/>
    <w:rsid w:val="003E6362"/>
    <w:rsid w:val="003E7CD3"/>
    <w:rsid w:val="003E7D33"/>
    <w:rsid w:val="003F025D"/>
    <w:rsid w:val="003F0457"/>
    <w:rsid w:val="003F04C2"/>
    <w:rsid w:val="003F0BEE"/>
    <w:rsid w:val="003F2190"/>
    <w:rsid w:val="003F2988"/>
    <w:rsid w:val="003F381F"/>
    <w:rsid w:val="003F3B7E"/>
    <w:rsid w:val="003F4CD0"/>
    <w:rsid w:val="003F4FDF"/>
    <w:rsid w:val="003F5771"/>
    <w:rsid w:val="003F5AEB"/>
    <w:rsid w:val="003F5D08"/>
    <w:rsid w:val="003F6827"/>
    <w:rsid w:val="003F6863"/>
    <w:rsid w:val="003F6C2E"/>
    <w:rsid w:val="003F7C09"/>
    <w:rsid w:val="00401919"/>
    <w:rsid w:val="004022F3"/>
    <w:rsid w:val="00402E94"/>
    <w:rsid w:val="00403473"/>
    <w:rsid w:val="00403C6F"/>
    <w:rsid w:val="00403FEA"/>
    <w:rsid w:val="00404793"/>
    <w:rsid w:val="00404BCC"/>
    <w:rsid w:val="0040511A"/>
    <w:rsid w:val="004055BC"/>
    <w:rsid w:val="00405679"/>
    <w:rsid w:val="0040586E"/>
    <w:rsid w:val="004068BC"/>
    <w:rsid w:val="0040763F"/>
    <w:rsid w:val="00407AD9"/>
    <w:rsid w:val="00407DBB"/>
    <w:rsid w:val="00410B26"/>
    <w:rsid w:val="00411FD9"/>
    <w:rsid w:val="00412125"/>
    <w:rsid w:val="00412D17"/>
    <w:rsid w:val="004134FB"/>
    <w:rsid w:val="00414244"/>
    <w:rsid w:val="00415DBD"/>
    <w:rsid w:val="00415DFB"/>
    <w:rsid w:val="00415E27"/>
    <w:rsid w:val="00415F83"/>
    <w:rsid w:val="004167DD"/>
    <w:rsid w:val="00417328"/>
    <w:rsid w:val="004175BC"/>
    <w:rsid w:val="004204BF"/>
    <w:rsid w:val="00420D9F"/>
    <w:rsid w:val="00420E5D"/>
    <w:rsid w:val="00421D72"/>
    <w:rsid w:val="00422082"/>
    <w:rsid w:val="004221CA"/>
    <w:rsid w:val="004228B4"/>
    <w:rsid w:val="00422EFB"/>
    <w:rsid w:val="00424F63"/>
    <w:rsid w:val="004275A0"/>
    <w:rsid w:val="00427E05"/>
    <w:rsid w:val="004306F3"/>
    <w:rsid w:val="00430E05"/>
    <w:rsid w:val="004315A7"/>
    <w:rsid w:val="004326DA"/>
    <w:rsid w:val="0043270E"/>
    <w:rsid w:val="00432A84"/>
    <w:rsid w:val="00432E53"/>
    <w:rsid w:val="00434A3A"/>
    <w:rsid w:val="00434E99"/>
    <w:rsid w:val="004358C9"/>
    <w:rsid w:val="00435A09"/>
    <w:rsid w:val="00436867"/>
    <w:rsid w:val="00436FEE"/>
    <w:rsid w:val="00437025"/>
    <w:rsid w:val="0044065E"/>
    <w:rsid w:val="004419C7"/>
    <w:rsid w:val="004422C6"/>
    <w:rsid w:val="00442505"/>
    <w:rsid w:val="00442671"/>
    <w:rsid w:val="0044353F"/>
    <w:rsid w:val="00444301"/>
    <w:rsid w:val="004449C7"/>
    <w:rsid w:val="00444A76"/>
    <w:rsid w:val="00444FFE"/>
    <w:rsid w:val="0044797C"/>
    <w:rsid w:val="00447EA8"/>
    <w:rsid w:val="00451995"/>
    <w:rsid w:val="00451B1F"/>
    <w:rsid w:val="004521E5"/>
    <w:rsid w:val="0045254A"/>
    <w:rsid w:val="0045256D"/>
    <w:rsid w:val="00453890"/>
    <w:rsid w:val="004543E1"/>
    <w:rsid w:val="00454D0C"/>
    <w:rsid w:val="00454F71"/>
    <w:rsid w:val="004562A9"/>
    <w:rsid w:val="00456937"/>
    <w:rsid w:val="00457646"/>
    <w:rsid w:val="0046127F"/>
    <w:rsid w:val="00461A05"/>
    <w:rsid w:val="00462093"/>
    <w:rsid w:val="00462402"/>
    <w:rsid w:val="004624FD"/>
    <w:rsid w:val="00462742"/>
    <w:rsid w:val="00463D36"/>
    <w:rsid w:val="0046505B"/>
    <w:rsid w:val="00465EB0"/>
    <w:rsid w:val="00465F51"/>
    <w:rsid w:val="00466332"/>
    <w:rsid w:val="00466D95"/>
    <w:rsid w:val="00466F46"/>
    <w:rsid w:val="00470147"/>
    <w:rsid w:val="00470357"/>
    <w:rsid w:val="00470C92"/>
    <w:rsid w:val="004716C1"/>
    <w:rsid w:val="00473C28"/>
    <w:rsid w:val="00473DAC"/>
    <w:rsid w:val="00474200"/>
    <w:rsid w:val="00474496"/>
    <w:rsid w:val="00476040"/>
    <w:rsid w:val="00476DFA"/>
    <w:rsid w:val="00477720"/>
    <w:rsid w:val="00477A9F"/>
    <w:rsid w:val="00480D25"/>
    <w:rsid w:val="004814E2"/>
    <w:rsid w:val="00482244"/>
    <w:rsid w:val="004825BD"/>
    <w:rsid w:val="00483713"/>
    <w:rsid w:val="00483C1B"/>
    <w:rsid w:val="00483E0D"/>
    <w:rsid w:val="00483F2A"/>
    <w:rsid w:val="00484128"/>
    <w:rsid w:val="00484590"/>
    <w:rsid w:val="00484D59"/>
    <w:rsid w:val="004850D8"/>
    <w:rsid w:val="004860B8"/>
    <w:rsid w:val="00486817"/>
    <w:rsid w:val="00487889"/>
    <w:rsid w:val="004906AF"/>
    <w:rsid w:val="00490AC9"/>
    <w:rsid w:val="004910EE"/>
    <w:rsid w:val="00492617"/>
    <w:rsid w:val="00493571"/>
    <w:rsid w:val="00493A94"/>
    <w:rsid w:val="00494461"/>
    <w:rsid w:val="00494820"/>
    <w:rsid w:val="00494BBA"/>
    <w:rsid w:val="00494C8E"/>
    <w:rsid w:val="00494CB4"/>
    <w:rsid w:val="00494E75"/>
    <w:rsid w:val="00495505"/>
    <w:rsid w:val="00495D5D"/>
    <w:rsid w:val="004962F5"/>
    <w:rsid w:val="0049769F"/>
    <w:rsid w:val="00497B44"/>
    <w:rsid w:val="00497D35"/>
    <w:rsid w:val="004A02D1"/>
    <w:rsid w:val="004A0924"/>
    <w:rsid w:val="004A0E7E"/>
    <w:rsid w:val="004A1540"/>
    <w:rsid w:val="004A2492"/>
    <w:rsid w:val="004A285D"/>
    <w:rsid w:val="004A2F62"/>
    <w:rsid w:val="004A3180"/>
    <w:rsid w:val="004A3AD7"/>
    <w:rsid w:val="004A42A3"/>
    <w:rsid w:val="004B0046"/>
    <w:rsid w:val="004B150C"/>
    <w:rsid w:val="004B159E"/>
    <w:rsid w:val="004B1C15"/>
    <w:rsid w:val="004B2B5C"/>
    <w:rsid w:val="004B39D8"/>
    <w:rsid w:val="004B4BFE"/>
    <w:rsid w:val="004B4F34"/>
    <w:rsid w:val="004B51C7"/>
    <w:rsid w:val="004B5265"/>
    <w:rsid w:val="004B6066"/>
    <w:rsid w:val="004C0ABA"/>
    <w:rsid w:val="004C0E99"/>
    <w:rsid w:val="004C1A3C"/>
    <w:rsid w:val="004C2D33"/>
    <w:rsid w:val="004C44A5"/>
    <w:rsid w:val="004C4B2C"/>
    <w:rsid w:val="004C5E1D"/>
    <w:rsid w:val="004C63FC"/>
    <w:rsid w:val="004D027E"/>
    <w:rsid w:val="004D1B44"/>
    <w:rsid w:val="004D1ECC"/>
    <w:rsid w:val="004D2312"/>
    <w:rsid w:val="004D2612"/>
    <w:rsid w:val="004D2ACC"/>
    <w:rsid w:val="004D30F9"/>
    <w:rsid w:val="004D444A"/>
    <w:rsid w:val="004D4D15"/>
    <w:rsid w:val="004D584E"/>
    <w:rsid w:val="004D5DEB"/>
    <w:rsid w:val="004D5F3F"/>
    <w:rsid w:val="004D6EEA"/>
    <w:rsid w:val="004D776B"/>
    <w:rsid w:val="004E30B1"/>
    <w:rsid w:val="004E3B17"/>
    <w:rsid w:val="004E4270"/>
    <w:rsid w:val="004E4798"/>
    <w:rsid w:val="004E4E88"/>
    <w:rsid w:val="004E6817"/>
    <w:rsid w:val="004E6CB8"/>
    <w:rsid w:val="004E7CD4"/>
    <w:rsid w:val="004F0028"/>
    <w:rsid w:val="004F0446"/>
    <w:rsid w:val="004F2334"/>
    <w:rsid w:val="004F3D57"/>
    <w:rsid w:val="004F4BB6"/>
    <w:rsid w:val="004F6064"/>
    <w:rsid w:val="004F6765"/>
    <w:rsid w:val="004F6A28"/>
    <w:rsid w:val="004F7927"/>
    <w:rsid w:val="004F7AB1"/>
    <w:rsid w:val="00500921"/>
    <w:rsid w:val="00500E61"/>
    <w:rsid w:val="00500F38"/>
    <w:rsid w:val="00503881"/>
    <w:rsid w:val="005042E7"/>
    <w:rsid w:val="00504551"/>
    <w:rsid w:val="00504980"/>
    <w:rsid w:val="00504E27"/>
    <w:rsid w:val="00506611"/>
    <w:rsid w:val="005100A6"/>
    <w:rsid w:val="00510134"/>
    <w:rsid w:val="00512BFB"/>
    <w:rsid w:val="0051430B"/>
    <w:rsid w:val="00515FCA"/>
    <w:rsid w:val="005166F7"/>
    <w:rsid w:val="00517630"/>
    <w:rsid w:val="00517939"/>
    <w:rsid w:val="00517A47"/>
    <w:rsid w:val="00517ADD"/>
    <w:rsid w:val="00517C73"/>
    <w:rsid w:val="00521500"/>
    <w:rsid w:val="00521AA8"/>
    <w:rsid w:val="005229C8"/>
    <w:rsid w:val="00522C1C"/>
    <w:rsid w:val="00523212"/>
    <w:rsid w:val="00523D20"/>
    <w:rsid w:val="00523D73"/>
    <w:rsid w:val="00527A91"/>
    <w:rsid w:val="00530D14"/>
    <w:rsid w:val="0053306B"/>
    <w:rsid w:val="005339A4"/>
    <w:rsid w:val="00534264"/>
    <w:rsid w:val="00534C57"/>
    <w:rsid w:val="00535263"/>
    <w:rsid w:val="005357D9"/>
    <w:rsid w:val="00535DB6"/>
    <w:rsid w:val="00537871"/>
    <w:rsid w:val="00537C22"/>
    <w:rsid w:val="00540034"/>
    <w:rsid w:val="0054041D"/>
    <w:rsid w:val="00540781"/>
    <w:rsid w:val="0054080F"/>
    <w:rsid w:val="00540904"/>
    <w:rsid w:val="00541379"/>
    <w:rsid w:val="00541A66"/>
    <w:rsid w:val="00541C82"/>
    <w:rsid w:val="00542A6B"/>
    <w:rsid w:val="00543E7D"/>
    <w:rsid w:val="00543F3F"/>
    <w:rsid w:val="0054414C"/>
    <w:rsid w:val="00544259"/>
    <w:rsid w:val="0054465C"/>
    <w:rsid w:val="00545CE1"/>
    <w:rsid w:val="00545DDC"/>
    <w:rsid w:val="00546BD4"/>
    <w:rsid w:val="0055136C"/>
    <w:rsid w:val="00551485"/>
    <w:rsid w:val="0055195E"/>
    <w:rsid w:val="005528F9"/>
    <w:rsid w:val="00553245"/>
    <w:rsid w:val="0055331B"/>
    <w:rsid w:val="005537B4"/>
    <w:rsid w:val="00553998"/>
    <w:rsid w:val="00553E3F"/>
    <w:rsid w:val="0055463A"/>
    <w:rsid w:val="00554C22"/>
    <w:rsid w:val="0055544D"/>
    <w:rsid w:val="005555DA"/>
    <w:rsid w:val="00555CD4"/>
    <w:rsid w:val="00556C02"/>
    <w:rsid w:val="00557817"/>
    <w:rsid w:val="00560700"/>
    <w:rsid w:val="00560C66"/>
    <w:rsid w:val="00561579"/>
    <w:rsid w:val="00562365"/>
    <w:rsid w:val="00562B3B"/>
    <w:rsid w:val="00563302"/>
    <w:rsid w:val="005641E3"/>
    <w:rsid w:val="00564ECB"/>
    <w:rsid w:val="0056659D"/>
    <w:rsid w:val="00570736"/>
    <w:rsid w:val="00570ACB"/>
    <w:rsid w:val="0057271B"/>
    <w:rsid w:val="0057357E"/>
    <w:rsid w:val="005742D1"/>
    <w:rsid w:val="0057498B"/>
    <w:rsid w:val="00575230"/>
    <w:rsid w:val="00575795"/>
    <w:rsid w:val="005757EF"/>
    <w:rsid w:val="00575A49"/>
    <w:rsid w:val="00575F8A"/>
    <w:rsid w:val="005763EA"/>
    <w:rsid w:val="00576516"/>
    <w:rsid w:val="005772D8"/>
    <w:rsid w:val="0057761F"/>
    <w:rsid w:val="00577946"/>
    <w:rsid w:val="00577D89"/>
    <w:rsid w:val="00580392"/>
    <w:rsid w:val="00581002"/>
    <w:rsid w:val="005815A4"/>
    <w:rsid w:val="00581A92"/>
    <w:rsid w:val="00581E0F"/>
    <w:rsid w:val="005822A7"/>
    <w:rsid w:val="00582352"/>
    <w:rsid w:val="00582CA2"/>
    <w:rsid w:val="00583A31"/>
    <w:rsid w:val="00583B0F"/>
    <w:rsid w:val="00584501"/>
    <w:rsid w:val="0058565E"/>
    <w:rsid w:val="005856A2"/>
    <w:rsid w:val="00585AC3"/>
    <w:rsid w:val="005864C2"/>
    <w:rsid w:val="00586E4A"/>
    <w:rsid w:val="00590512"/>
    <w:rsid w:val="005911A0"/>
    <w:rsid w:val="00591DE7"/>
    <w:rsid w:val="00592D01"/>
    <w:rsid w:val="00592F51"/>
    <w:rsid w:val="00593992"/>
    <w:rsid w:val="005943BF"/>
    <w:rsid w:val="005949F6"/>
    <w:rsid w:val="00596092"/>
    <w:rsid w:val="005961C4"/>
    <w:rsid w:val="00596286"/>
    <w:rsid w:val="00596804"/>
    <w:rsid w:val="005979B9"/>
    <w:rsid w:val="00597B79"/>
    <w:rsid w:val="005A08B6"/>
    <w:rsid w:val="005A1398"/>
    <w:rsid w:val="005A1B97"/>
    <w:rsid w:val="005A24D6"/>
    <w:rsid w:val="005A2B3E"/>
    <w:rsid w:val="005A3499"/>
    <w:rsid w:val="005A4394"/>
    <w:rsid w:val="005A440F"/>
    <w:rsid w:val="005A500C"/>
    <w:rsid w:val="005A59B1"/>
    <w:rsid w:val="005A5FA5"/>
    <w:rsid w:val="005B0438"/>
    <w:rsid w:val="005B08AD"/>
    <w:rsid w:val="005B15DB"/>
    <w:rsid w:val="005B2088"/>
    <w:rsid w:val="005B3355"/>
    <w:rsid w:val="005B3776"/>
    <w:rsid w:val="005B3FC1"/>
    <w:rsid w:val="005B4999"/>
    <w:rsid w:val="005B50DC"/>
    <w:rsid w:val="005B62D5"/>
    <w:rsid w:val="005B6D95"/>
    <w:rsid w:val="005B746E"/>
    <w:rsid w:val="005C0362"/>
    <w:rsid w:val="005C09A0"/>
    <w:rsid w:val="005C25DA"/>
    <w:rsid w:val="005C2CA0"/>
    <w:rsid w:val="005C2E2B"/>
    <w:rsid w:val="005C46C3"/>
    <w:rsid w:val="005C5C6C"/>
    <w:rsid w:val="005C70B9"/>
    <w:rsid w:val="005C7E64"/>
    <w:rsid w:val="005D1734"/>
    <w:rsid w:val="005D1E52"/>
    <w:rsid w:val="005D35F8"/>
    <w:rsid w:val="005D47C6"/>
    <w:rsid w:val="005D4C01"/>
    <w:rsid w:val="005D58DB"/>
    <w:rsid w:val="005D62DF"/>
    <w:rsid w:val="005D69F2"/>
    <w:rsid w:val="005D7F34"/>
    <w:rsid w:val="005E07BD"/>
    <w:rsid w:val="005E0B62"/>
    <w:rsid w:val="005E0FC2"/>
    <w:rsid w:val="005E1124"/>
    <w:rsid w:val="005E1EFD"/>
    <w:rsid w:val="005E226D"/>
    <w:rsid w:val="005E3021"/>
    <w:rsid w:val="005E353C"/>
    <w:rsid w:val="005E3D4B"/>
    <w:rsid w:val="005E493C"/>
    <w:rsid w:val="005E4D34"/>
    <w:rsid w:val="005E5DBE"/>
    <w:rsid w:val="005E67EC"/>
    <w:rsid w:val="005E7B80"/>
    <w:rsid w:val="005F021E"/>
    <w:rsid w:val="005F122F"/>
    <w:rsid w:val="005F1DE7"/>
    <w:rsid w:val="005F26DC"/>
    <w:rsid w:val="005F2FD6"/>
    <w:rsid w:val="005F3B40"/>
    <w:rsid w:val="005F4D5A"/>
    <w:rsid w:val="005F52DD"/>
    <w:rsid w:val="005F6586"/>
    <w:rsid w:val="005F65E0"/>
    <w:rsid w:val="005F6702"/>
    <w:rsid w:val="005F6929"/>
    <w:rsid w:val="00600514"/>
    <w:rsid w:val="006009BC"/>
    <w:rsid w:val="00600A74"/>
    <w:rsid w:val="00601232"/>
    <w:rsid w:val="00601E4B"/>
    <w:rsid w:val="00602240"/>
    <w:rsid w:val="0060236E"/>
    <w:rsid w:val="00602AFF"/>
    <w:rsid w:val="00602FA2"/>
    <w:rsid w:val="00604032"/>
    <w:rsid w:val="00604C8B"/>
    <w:rsid w:val="00604FD9"/>
    <w:rsid w:val="00605318"/>
    <w:rsid w:val="006053F1"/>
    <w:rsid w:val="006072A9"/>
    <w:rsid w:val="006074E5"/>
    <w:rsid w:val="00607713"/>
    <w:rsid w:val="00610112"/>
    <w:rsid w:val="00610288"/>
    <w:rsid w:val="00611F61"/>
    <w:rsid w:val="006128B2"/>
    <w:rsid w:val="006131C0"/>
    <w:rsid w:val="00614AC9"/>
    <w:rsid w:val="00615365"/>
    <w:rsid w:val="0061572A"/>
    <w:rsid w:val="00615BC6"/>
    <w:rsid w:val="00617340"/>
    <w:rsid w:val="00620661"/>
    <w:rsid w:val="00620F3B"/>
    <w:rsid w:val="0062276F"/>
    <w:rsid w:val="0062279C"/>
    <w:rsid w:val="006227AE"/>
    <w:rsid w:val="00623307"/>
    <w:rsid w:val="00623443"/>
    <w:rsid w:val="006242D1"/>
    <w:rsid w:val="00624EE7"/>
    <w:rsid w:val="00626574"/>
    <w:rsid w:val="00627611"/>
    <w:rsid w:val="00627B66"/>
    <w:rsid w:val="00630B18"/>
    <w:rsid w:val="00631255"/>
    <w:rsid w:val="0063186D"/>
    <w:rsid w:val="00632043"/>
    <w:rsid w:val="0063518E"/>
    <w:rsid w:val="006353CB"/>
    <w:rsid w:val="0063563E"/>
    <w:rsid w:val="00635F40"/>
    <w:rsid w:val="006364A9"/>
    <w:rsid w:val="00637B02"/>
    <w:rsid w:val="00640939"/>
    <w:rsid w:val="006422C1"/>
    <w:rsid w:val="006428E9"/>
    <w:rsid w:val="00643DAF"/>
    <w:rsid w:val="006450C6"/>
    <w:rsid w:val="00645642"/>
    <w:rsid w:val="00646F38"/>
    <w:rsid w:val="0064793E"/>
    <w:rsid w:val="006501C7"/>
    <w:rsid w:val="0065045B"/>
    <w:rsid w:val="00650590"/>
    <w:rsid w:val="00651354"/>
    <w:rsid w:val="006516C3"/>
    <w:rsid w:val="0065359D"/>
    <w:rsid w:val="00653790"/>
    <w:rsid w:val="006537B4"/>
    <w:rsid w:val="006549E1"/>
    <w:rsid w:val="006558FC"/>
    <w:rsid w:val="00655961"/>
    <w:rsid w:val="00655B49"/>
    <w:rsid w:val="00656AC4"/>
    <w:rsid w:val="006610EC"/>
    <w:rsid w:val="00661AB4"/>
    <w:rsid w:val="00661C94"/>
    <w:rsid w:val="00663439"/>
    <w:rsid w:val="0066375A"/>
    <w:rsid w:val="00664F75"/>
    <w:rsid w:val="00667C77"/>
    <w:rsid w:val="00670644"/>
    <w:rsid w:val="006708CC"/>
    <w:rsid w:val="00671058"/>
    <w:rsid w:val="006733FE"/>
    <w:rsid w:val="0067372E"/>
    <w:rsid w:val="00673BD7"/>
    <w:rsid w:val="00675EEC"/>
    <w:rsid w:val="0067630B"/>
    <w:rsid w:val="00677014"/>
    <w:rsid w:val="00677F8E"/>
    <w:rsid w:val="006810C2"/>
    <w:rsid w:val="00681A91"/>
    <w:rsid w:val="006823FE"/>
    <w:rsid w:val="0068294A"/>
    <w:rsid w:val="00682B01"/>
    <w:rsid w:val="00683F4A"/>
    <w:rsid w:val="00685302"/>
    <w:rsid w:val="00685DBE"/>
    <w:rsid w:val="00685F2B"/>
    <w:rsid w:val="00686960"/>
    <w:rsid w:val="0068749D"/>
    <w:rsid w:val="00690D82"/>
    <w:rsid w:val="00691BBA"/>
    <w:rsid w:val="00691D04"/>
    <w:rsid w:val="00691DA2"/>
    <w:rsid w:val="006920D1"/>
    <w:rsid w:val="006922AE"/>
    <w:rsid w:val="006923E7"/>
    <w:rsid w:val="006928EC"/>
    <w:rsid w:val="006931F5"/>
    <w:rsid w:val="0069352C"/>
    <w:rsid w:val="00693A9D"/>
    <w:rsid w:val="00693E75"/>
    <w:rsid w:val="00693E91"/>
    <w:rsid w:val="00694393"/>
    <w:rsid w:val="006950DB"/>
    <w:rsid w:val="00695ADF"/>
    <w:rsid w:val="00695B01"/>
    <w:rsid w:val="006967E5"/>
    <w:rsid w:val="00696FC6"/>
    <w:rsid w:val="00697691"/>
    <w:rsid w:val="006A156D"/>
    <w:rsid w:val="006A15DA"/>
    <w:rsid w:val="006A15F9"/>
    <w:rsid w:val="006A1DC2"/>
    <w:rsid w:val="006A2CA2"/>
    <w:rsid w:val="006A300C"/>
    <w:rsid w:val="006A3E9E"/>
    <w:rsid w:val="006A444F"/>
    <w:rsid w:val="006A4F52"/>
    <w:rsid w:val="006A73F3"/>
    <w:rsid w:val="006B31D2"/>
    <w:rsid w:val="006B44BF"/>
    <w:rsid w:val="006B5951"/>
    <w:rsid w:val="006B6043"/>
    <w:rsid w:val="006B6437"/>
    <w:rsid w:val="006B6F0C"/>
    <w:rsid w:val="006C00EF"/>
    <w:rsid w:val="006C1A64"/>
    <w:rsid w:val="006C20A5"/>
    <w:rsid w:val="006C2BF8"/>
    <w:rsid w:val="006C2D90"/>
    <w:rsid w:val="006C4B6D"/>
    <w:rsid w:val="006C63BA"/>
    <w:rsid w:val="006C6C79"/>
    <w:rsid w:val="006C7756"/>
    <w:rsid w:val="006D0605"/>
    <w:rsid w:val="006D0D13"/>
    <w:rsid w:val="006D0D40"/>
    <w:rsid w:val="006D10F3"/>
    <w:rsid w:val="006D1D3C"/>
    <w:rsid w:val="006D2E96"/>
    <w:rsid w:val="006D37BC"/>
    <w:rsid w:val="006D43ED"/>
    <w:rsid w:val="006D47E3"/>
    <w:rsid w:val="006D5F22"/>
    <w:rsid w:val="006D614D"/>
    <w:rsid w:val="006D769D"/>
    <w:rsid w:val="006D7BCF"/>
    <w:rsid w:val="006D7D16"/>
    <w:rsid w:val="006E00C9"/>
    <w:rsid w:val="006E0F8C"/>
    <w:rsid w:val="006E203E"/>
    <w:rsid w:val="006E2FA3"/>
    <w:rsid w:val="006E4DC1"/>
    <w:rsid w:val="006E65EF"/>
    <w:rsid w:val="006E7D98"/>
    <w:rsid w:val="006F0560"/>
    <w:rsid w:val="006F06C2"/>
    <w:rsid w:val="006F0A24"/>
    <w:rsid w:val="006F1C9C"/>
    <w:rsid w:val="006F217C"/>
    <w:rsid w:val="006F2243"/>
    <w:rsid w:val="006F2565"/>
    <w:rsid w:val="006F3506"/>
    <w:rsid w:val="006F3DE3"/>
    <w:rsid w:val="006F42A6"/>
    <w:rsid w:val="006F4FD8"/>
    <w:rsid w:val="006F51D3"/>
    <w:rsid w:val="006F5CD2"/>
    <w:rsid w:val="006F6462"/>
    <w:rsid w:val="006F6966"/>
    <w:rsid w:val="006F6BD0"/>
    <w:rsid w:val="006F7B5F"/>
    <w:rsid w:val="006F7BC0"/>
    <w:rsid w:val="00702C8E"/>
    <w:rsid w:val="00703161"/>
    <w:rsid w:val="00703420"/>
    <w:rsid w:val="0070351D"/>
    <w:rsid w:val="0070364C"/>
    <w:rsid w:val="00703AA8"/>
    <w:rsid w:val="00703FC6"/>
    <w:rsid w:val="007057CB"/>
    <w:rsid w:val="00706214"/>
    <w:rsid w:val="00706556"/>
    <w:rsid w:val="0071104A"/>
    <w:rsid w:val="0071199A"/>
    <w:rsid w:val="00711C03"/>
    <w:rsid w:val="00711C13"/>
    <w:rsid w:val="0071251F"/>
    <w:rsid w:val="00712A68"/>
    <w:rsid w:val="00712C7C"/>
    <w:rsid w:val="00713AA5"/>
    <w:rsid w:val="00713CB4"/>
    <w:rsid w:val="00713DB1"/>
    <w:rsid w:val="007140B2"/>
    <w:rsid w:val="00714D43"/>
    <w:rsid w:val="00715AE7"/>
    <w:rsid w:val="0071615E"/>
    <w:rsid w:val="00716349"/>
    <w:rsid w:val="00717497"/>
    <w:rsid w:val="00717F21"/>
    <w:rsid w:val="00720F5C"/>
    <w:rsid w:val="00721753"/>
    <w:rsid w:val="007221EE"/>
    <w:rsid w:val="00722AA8"/>
    <w:rsid w:val="0072467F"/>
    <w:rsid w:val="00725E7F"/>
    <w:rsid w:val="0072640E"/>
    <w:rsid w:val="0072668E"/>
    <w:rsid w:val="00726735"/>
    <w:rsid w:val="00726CDC"/>
    <w:rsid w:val="00726F01"/>
    <w:rsid w:val="00727B27"/>
    <w:rsid w:val="00727BA9"/>
    <w:rsid w:val="00727D05"/>
    <w:rsid w:val="00730A7C"/>
    <w:rsid w:val="00730F97"/>
    <w:rsid w:val="007312A5"/>
    <w:rsid w:val="00731DC5"/>
    <w:rsid w:val="00732B4D"/>
    <w:rsid w:val="00732EC5"/>
    <w:rsid w:val="0073341B"/>
    <w:rsid w:val="0073601C"/>
    <w:rsid w:val="007364D7"/>
    <w:rsid w:val="007370F0"/>
    <w:rsid w:val="00737BE4"/>
    <w:rsid w:val="007401D7"/>
    <w:rsid w:val="00740FB8"/>
    <w:rsid w:val="0074100E"/>
    <w:rsid w:val="00741644"/>
    <w:rsid w:val="00741BF8"/>
    <w:rsid w:val="007421B1"/>
    <w:rsid w:val="007421F8"/>
    <w:rsid w:val="00742C9D"/>
    <w:rsid w:val="0074312D"/>
    <w:rsid w:val="0074324C"/>
    <w:rsid w:val="00743C6D"/>
    <w:rsid w:val="00745806"/>
    <w:rsid w:val="00746086"/>
    <w:rsid w:val="00747429"/>
    <w:rsid w:val="0075006C"/>
    <w:rsid w:val="00750958"/>
    <w:rsid w:val="00750C4B"/>
    <w:rsid w:val="0075121D"/>
    <w:rsid w:val="00751911"/>
    <w:rsid w:val="007528D2"/>
    <w:rsid w:val="00752A87"/>
    <w:rsid w:val="00753CF3"/>
    <w:rsid w:val="00754978"/>
    <w:rsid w:val="00755004"/>
    <w:rsid w:val="007550B6"/>
    <w:rsid w:val="0075562F"/>
    <w:rsid w:val="007558E9"/>
    <w:rsid w:val="007559E9"/>
    <w:rsid w:val="00756078"/>
    <w:rsid w:val="00756E55"/>
    <w:rsid w:val="00757180"/>
    <w:rsid w:val="00757776"/>
    <w:rsid w:val="007578D8"/>
    <w:rsid w:val="007619CE"/>
    <w:rsid w:val="0076222D"/>
    <w:rsid w:val="0076260D"/>
    <w:rsid w:val="00762A08"/>
    <w:rsid w:val="00763277"/>
    <w:rsid w:val="0076395D"/>
    <w:rsid w:val="00765357"/>
    <w:rsid w:val="0076593B"/>
    <w:rsid w:val="0076679A"/>
    <w:rsid w:val="00766C96"/>
    <w:rsid w:val="00767807"/>
    <w:rsid w:val="007678B8"/>
    <w:rsid w:val="00770CD0"/>
    <w:rsid w:val="00771B1A"/>
    <w:rsid w:val="007721EE"/>
    <w:rsid w:val="00772C62"/>
    <w:rsid w:val="00774B5F"/>
    <w:rsid w:val="00774F07"/>
    <w:rsid w:val="0077508F"/>
    <w:rsid w:val="00775388"/>
    <w:rsid w:val="00775D5B"/>
    <w:rsid w:val="0077620E"/>
    <w:rsid w:val="00776678"/>
    <w:rsid w:val="00776E5A"/>
    <w:rsid w:val="007779F0"/>
    <w:rsid w:val="007803CD"/>
    <w:rsid w:val="007807BE"/>
    <w:rsid w:val="0078090A"/>
    <w:rsid w:val="00781F94"/>
    <w:rsid w:val="007826CA"/>
    <w:rsid w:val="00782950"/>
    <w:rsid w:val="00782A99"/>
    <w:rsid w:val="00784909"/>
    <w:rsid w:val="007854D2"/>
    <w:rsid w:val="00787D0F"/>
    <w:rsid w:val="0079053C"/>
    <w:rsid w:val="007915E4"/>
    <w:rsid w:val="00791F99"/>
    <w:rsid w:val="00792201"/>
    <w:rsid w:val="007926E3"/>
    <w:rsid w:val="0079479F"/>
    <w:rsid w:val="0079502C"/>
    <w:rsid w:val="00795653"/>
    <w:rsid w:val="0079576C"/>
    <w:rsid w:val="00796C0B"/>
    <w:rsid w:val="007A0075"/>
    <w:rsid w:val="007A04F8"/>
    <w:rsid w:val="007A0CF8"/>
    <w:rsid w:val="007A138F"/>
    <w:rsid w:val="007A16BA"/>
    <w:rsid w:val="007A1A22"/>
    <w:rsid w:val="007A2BD2"/>
    <w:rsid w:val="007A2F72"/>
    <w:rsid w:val="007A4049"/>
    <w:rsid w:val="007A457C"/>
    <w:rsid w:val="007A489E"/>
    <w:rsid w:val="007A4B55"/>
    <w:rsid w:val="007A5B64"/>
    <w:rsid w:val="007A6423"/>
    <w:rsid w:val="007A6567"/>
    <w:rsid w:val="007A65F7"/>
    <w:rsid w:val="007A6714"/>
    <w:rsid w:val="007A6D04"/>
    <w:rsid w:val="007B0473"/>
    <w:rsid w:val="007B0E9D"/>
    <w:rsid w:val="007B11CB"/>
    <w:rsid w:val="007B1B3F"/>
    <w:rsid w:val="007B3084"/>
    <w:rsid w:val="007B3163"/>
    <w:rsid w:val="007B32B9"/>
    <w:rsid w:val="007B49C6"/>
    <w:rsid w:val="007B4BF2"/>
    <w:rsid w:val="007B645F"/>
    <w:rsid w:val="007B6B6C"/>
    <w:rsid w:val="007C1197"/>
    <w:rsid w:val="007C2BC5"/>
    <w:rsid w:val="007C3A51"/>
    <w:rsid w:val="007C4338"/>
    <w:rsid w:val="007C4EBE"/>
    <w:rsid w:val="007C54F9"/>
    <w:rsid w:val="007C6217"/>
    <w:rsid w:val="007C6BEE"/>
    <w:rsid w:val="007D0879"/>
    <w:rsid w:val="007D0E2A"/>
    <w:rsid w:val="007D1F8B"/>
    <w:rsid w:val="007D328D"/>
    <w:rsid w:val="007D35F9"/>
    <w:rsid w:val="007D6206"/>
    <w:rsid w:val="007D63CB"/>
    <w:rsid w:val="007D69B1"/>
    <w:rsid w:val="007D6ADE"/>
    <w:rsid w:val="007E015A"/>
    <w:rsid w:val="007E0420"/>
    <w:rsid w:val="007E06A0"/>
    <w:rsid w:val="007E091C"/>
    <w:rsid w:val="007E0D5A"/>
    <w:rsid w:val="007E101F"/>
    <w:rsid w:val="007E10E6"/>
    <w:rsid w:val="007E1D1D"/>
    <w:rsid w:val="007E1E0A"/>
    <w:rsid w:val="007E257A"/>
    <w:rsid w:val="007E2D7B"/>
    <w:rsid w:val="007E4046"/>
    <w:rsid w:val="007E4760"/>
    <w:rsid w:val="007E6120"/>
    <w:rsid w:val="007E6807"/>
    <w:rsid w:val="007E6C03"/>
    <w:rsid w:val="007E6EA2"/>
    <w:rsid w:val="007F0731"/>
    <w:rsid w:val="007F0AC1"/>
    <w:rsid w:val="007F1211"/>
    <w:rsid w:val="007F20B2"/>
    <w:rsid w:val="007F2119"/>
    <w:rsid w:val="007F3FB9"/>
    <w:rsid w:val="007F4742"/>
    <w:rsid w:val="007F5369"/>
    <w:rsid w:val="0080072C"/>
    <w:rsid w:val="00801A32"/>
    <w:rsid w:val="00801EB5"/>
    <w:rsid w:val="00803DBB"/>
    <w:rsid w:val="00804627"/>
    <w:rsid w:val="0080559A"/>
    <w:rsid w:val="0080593D"/>
    <w:rsid w:val="0080603E"/>
    <w:rsid w:val="00806329"/>
    <w:rsid w:val="008066A7"/>
    <w:rsid w:val="0080695B"/>
    <w:rsid w:val="00806D9B"/>
    <w:rsid w:val="008072C2"/>
    <w:rsid w:val="00807963"/>
    <w:rsid w:val="00810B49"/>
    <w:rsid w:val="00810F2F"/>
    <w:rsid w:val="00811347"/>
    <w:rsid w:val="008118F9"/>
    <w:rsid w:val="0081431E"/>
    <w:rsid w:val="0081491E"/>
    <w:rsid w:val="00814E51"/>
    <w:rsid w:val="00815AA8"/>
    <w:rsid w:val="008174ED"/>
    <w:rsid w:val="00820814"/>
    <w:rsid w:val="00820ABC"/>
    <w:rsid w:val="00821BD1"/>
    <w:rsid w:val="0082249C"/>
    <w:rsid w:val="008233C6"/>
    <w:rsid w:val="00823E51"/>
    <w:rsid w:val="00824145"/>
    <w:rsid w:val="00824656"/>
    <w:rsid w:val="008251B8"/>
    <w:rsid w:val="00826011"/>
    <w:rsid w:val="0082607D"/>
    <w:rsid w:val="008261BF"/>
    <w:rsid w:val="00830533"/>
    <w:rsid w:val="008308B1"/>
    <w:rsid w:val="00831420"/>
    <w:rsid w:val="008317C2"/>
    <w:rsid w:val="008317CD"/>
    <w:rsid w:val="00832000"/>
    <w:rsid w:val="008327BB"/>
    <w:rsid w:val="008342C7"/>
    <w:rsid w:val="00834708"/>
    <w:rsid w:val="00837025"/>
    <w:rsid w:val="00837757"/>
    <w:rsid w:val="008424F4"/>
    <w:rsid w:val="00843561"/>
    <w:rsid w:val="00843666"/>
    <w:rsid w:val="008436A8"/>
    <w:rsid w:val="00843DD8"/>
    <w:rsid w:val="00844F30"/>
    <w:rsid w:val="00845807"/>
    <w:rsid w:val="00845B46"/>
    <w:rsid w:val="00846866"/>
    <w:rsid w:val="00846AB6"/>
    <w:rsid w:val="008470E5"/>
    <w:rsid w:val="008477DA"/>
    <w:rsid w:val="00852100"/>
    <w:rsid w:val="00852912"/>
    <w:rsid w:val="00853116"/>
    <w:rsid w:val="00853A63"/>
    <w:rsid w:val="00853DD5"/>
    <w:rsid w:val="008555EC"/>
    <w:rsid w:val="00855CCD"/>
    <w:rsid w:val="00855EB2"/>
    <w:rsid w:val="00856468"/>
    <w:rsid w:val="00856524"/>
    <w:rsid w:val="00856701"/>
    <w:rsid w:val="00856DBE"/>
    <w:rsid w:val="0085744B"/>
    <w:rsid w:val="00857C01"/>
    <w:rsid w:val="00857C89"/>
    <w:rsid w:val="00860279"/>
    <w:rsid w:val="0086039B"/>
    <w:rsid w:val="0086067C"/>
    <w:rsid w:val="008610FD"/>
    <w:rsid w:val="00861C9E"/>
    <w:rsid w:val="008623C1"/>
    <w:rsid w:val="008626F1"/>
    <w:rsid w:val="0086323B"/>
    <w:rsid w:val="00863CBA"/>
    <w:rsid w:val="008642A4"/>
    <w:rsid w:val="00864B86"/>
    <w:rsid w:val="00865074"/>
    <w:rsid w:val="008651B9"/>
    <w:rsid w:val="008662C4"/>
    <w:rsid w:val="00866D05"/>
    <w:rsid w:val="00866F54"/>
    <w:rsid w:val="00867429"/>
    <w:rsid w:val="00867C52"/>
    <w:rsid w:val="00870A50"/>
    <w:rsid w:val="00870D06"/>
    <w:rsid w:val="00871271"/>
    <w:rsid w:val="008712A3"/>
    <w:rsid w:val="00871FD9"/>
    <w:rsid w:val="00872588"/>
    <w:rsid w:val="0087416D"/>
    <w:rsid w:val="00874557"/>
    <w:rsid w:val="00874913"/>
    <w:rsid w:val="00875AF4"/>
    <w:rsid w:val="00875DBC"/>
    <w:rsid w:val="00875EFE"/>
    <w:rsid w:val="0087645D"/>
    <w:rsid w:val="00876DAC"/>
    <w:rsid w:val="0087753B"/>
    <w:rsid w:val="0087769B"/>
    <w:rsid w:val="00877AE2"/>
    <w:rsid w:val="008805F2"/>
    <w:rsid w:val="0088152D"/>
    <w:rsid w:val="00881F3F"/>
    <w:rsid w:val="00884B70"/>
    <w:rsid w:val="0088548F"/>
    <w:rsid w:val="00885606"/>
    <w:rsid w:val="008860F1"/>
    <w:rsid w:val="008904F8"/>
    <w:rsid w:val="00890637"/>
    <w:rsid w:val="00890E49"/>
    <w:rsid w:val="00891148"/>
    <w:rsid w:val="0089187F"/>
    <w:rsid w:val="008921E8"/>
    <w:rsid w:val="00892B78"/>
    <w:rsid w:val="00892FEB"/>
    <w:rsid w:val="0089300D"/>
    <w:rsid w:val="00893A58"/>
    <w:rsid w:val="00894BFC"/>
    <w:rsid w:val="00894D4F"/>
    <w:rsid w:val="00895B74"/>
    <w:rsid w:val="008964C8"/>
    <w:rsid w:val="008972D8"/>
    <w:rsid w:val="008977E7"/>
    <w:rsid w:val="008A04FF"/>
    <w:rsid w:val="008A05F3"/>
    <w:rsid w:val="008A0756"/>
    <w:rsid w:val="008A13A5"/>
    <w:rsid w:val="008A288E"/>
    <w:rsid w:val="008A4EF3"/>
    <w:rsid w:val="008A572C"/>
    <w:rsid w:val="008A6BA5"/>
    <w:rsid w:val="008A799F"/>
    <w:rsid w:val="008B1521"/>
    <w:rsid w:val="008B17BB"/>
    <w:rsid w:val="008B2151"/>
    <w:rsid w:val="008B3D1E"/>
    <w:rsid w:val="008B40E8"/>
    <w:rsid w:val="008B4E67"/>
    <w:rsid w:val="008B51B2"/>
    <w:rsid w:val="008B51CC"/>
    <w:rsid w:val="008B664D"/>
    <w:rsid w:val="008B7385"/>
    <w:rsid w:val="008B77B5"/>
    <w:rsid w:val="008C0671"/>
    <w:rsid w:val="008C1343"/>
    <w:rsid w:val="008C26B3"/>
    <w:rsid w:val="008C4D5F"/>
    <w:rsid w:val="008C60CB"/>
    <w:rsid w:val="008C6666"/>
    <w:rsid w:val="008C7615"/>
    <w:rsid w:val="008C780A"/>
    <w:rsid w:val="008D143B"/>
    <w:rsid w:val="008D185A"/>
    <w:rsid w:val="008D1EAA"/>
    <w:rsid w:val="008D24CD"/>
    <w:rsid w:val="008D28A5"/>
    <w:rsid w:val="008D3296"/>
    <w:rsid w:val="008D3CC1"/>
    <w:rsid w:val="008D490A"/>
    <w:rsid w:val="008D4C5F"/>
    <w:rsid w:val="008D5D75"/>
    <w:rsid w:val="008E04CF"/>
    <w:rsid w:val="008E0B69"/>
    <w:rsid w:val="008E1115"/>
    <w:rsid w:val="008E1445"/>
    <w:rsid w:val="008E222A"/>
    <w:rsid w:val="008E29BE"/>
    <w:rsid w:val="008E2B77"/>
    <w:rsid w:val="008E4E39"/>
    <w:rsid w:val="008E6170"/>
    <w:rsid w:val="008E6329"/>
    <w:rsid w:val="008E6A60"/>
    <w:rsid w:val="008E708E"/>
    <w:rsid w:val="008F0E1E"/>
    <w:rsid w:val="008F1A31"/>
    <w:rsid w:val="008F1F4F"/>
    <w:rsid w:val="008F2513"/>
    <w:rsid w:val="008F39FD"/>
    <w:rsid w:val="008F3BA7"/>
    <w:rsid w:val="008F42ED"/>
    <w:rsid w:val="008F4839"/>
    <w:rsid w:val="008F58E7"/>
    <w:rsid w:val="008F623D"/>
    <w:rsid w:val="008F6259"/>
    <w:rsid w:val="008F6532"/>
    <w:rsid w:val="008F6F25"/>
    <w:rsid w:val="009005B5"/>
    <w:rsid w:val="00900B77"/>
    <w:rsid w:val="00902616"/>
    <w:rsid w:val="00903C46"/>
    <w:rsid w:val="009046D5"/>
    <w:rsid w:val="009047C3"/>
    <w:rsid w:val="00904A46"/>
    <w:rsid w:val="009073C3"/>
    <w:rsid w:val="00907A02"/>
    <w:rsid w:val="00911AC1"/>
    <w:rsid w:val="00912285"/>
    <w:rsid w:val="0091257E"/>
    <w:rsid w:val="009138CB"/>
    <w:rsid w:val="00914303"/>
    <w:rsid w:val="0091443B"/>
    <w:rsid w:val="00915375"/>
    <w:rsid w:val="00915AEB"/>
    <w:rsid w:val="0091632F"/>
    <w:rsid w:val="009163B9"/>
    <w:rsid w:val="00916976"/>
    <w:rsid w:val="0092103B"/>
    <w:rsid w:val="00921193"/>
    <w:rsid w:val="0092147A"/>
    <w:rsid w:val="00921726"/>
    <w:rsid w:val="00921BD4"/>
    <w:rsid w:val="00921C7D"/>
    <w:rsid w:val="00925E99"/>
    <w:rsid w:val="00925F4F"/>
    <w:rsid w:val="0092668E"/>
    <w:rsid w:val="00927D19"/>
    <w:rsid w:val="009315E7"/>
    <w:rsid w:val="0093167B"/>
    <w:rsid w:val="00932B25"/>
    <w:rsid w:val="009340CB"/>
    <w:rsid w:val="00934143"/>
    <w:rsid w:val="00934A51"/>
    <w:rsid w:val="0093782F"/>
    <w:rsid w:val="00940164"/>
    <w:rsid w:val="00943380"/>
    <w:rsid w:val="009449F0"/>
    <w:rsid w:val="00944D13"/>
    <w:rsid w:val="009466F3"/>
    <w:rsid w:val="009470DB"/>
    <w:rsid w:val="00947264"/>
    <w:rsid w:val="00950737"/>
    <w:rsid w:val="00950820"/>
    <w:rsid w:val="00950CD6"/>
    <w:rsid w:val="009528AA"/>
    <w:rsid w:val="00952E8E"/>
    <w:rsid w:val="00955FE9"/>
    <w:rsid w:val="00956448"/>
    <w:rsid w:val="00960C57"/>
    <w:rsid w:val="00961888"/>
    <w:rsid w:val="009622AF"/>
    <w:rsid w:val="009622BC"/>
    <w:rsid w:val="0096267A"/>
    <w:rsid w:val="00962DB8"/>
    <w:rsid w:val="00964706"/>
    <w:rsid w:val="0096509A"/>
    <w:rsid w:val="00965476"/>
    <w:rsid w:val="00966843"/>
    <w:rsid w:val="009669D9"/>
    <w:rsid w:val="00966F93"/>
    <w:rsid w:val="009670C6"/>
    <w:rsid w:val="00967191"/>
    <w:rsid w:val="00967B53"/>
    <w:rsid w:val="00970F70"/>
    <w:rsid w:val="00971CC8"/>
    <w:rsid w:val="00972703"/>
    <w:rsid w:val="009733A0"/>
    <w:rsid w:val="009738FF"/>
    <w:rsid w:val="00973FF6"/>
    <w:rsid w:val="0097475F"/>
    <w:rsid w:val="00976257"/>
    <w:rsid w:val="0097626A"/>
    <w:rsid w:val="00976768"/>
    <w:rsid w:val="009768CE"/>
    <w:rsid w:val="00980058"/>
    <w:rsid w:val="00980F72"/>
    <w:rsid w:val="009810EB"/>
    <w:rsid w:val="009811A1"/>
    <w:rsid w:val="00981608"/>
    <w:rsid w:val="00981B0E"/>
    <w:rsid w:val="009829D3"/>
    <w:rsid w:val="0098330C"/>
    <w:rsid w:val="00984DF9"/>
    <w:rsid w:val="00985EBE"/>
    <w:rsid w:val="00987654"/>
    <w:rsid w:val="00987DA3"/>
    <w:rsid w:val="00987F54"/>
    <w:rsid w:val="0099020F"/>
    <w:rsid w:val="00990253"/>
    <w:rsid w:val="00990B71"/>
    <w:rsid w:val="00990E8E"/>
    <w:rsid w:val="009913BB"/>
    <w:rsid w:val="00993606"/>
    <w:rsid w:val="00994047"/>
    <w:rsid w:val="00994C72"/>
    <w:rsid w:val="009966F8"/>
    <w:rsid w:val="00996A98"/>
    <w:rsid w:val="00996E2A"/>
    <w:rsid w:val="00997906"/>
    <w:rsid w:val="00997F7E"/>
    <w:rsid w:val="009A037B"/>
    <w:rsid w:val="009A04F8"/>
    <w:rsid w:val="009A4B5B"/>
    <w:rsid w:val="009A55AD"/>
    <w:rsid w:val="009A5656"/>
    <w:rsid w:val="009A5F30"/>
    <w:rsid w:val="009A6E67"/>
    <w:rsid w:val="009A7846"/>
    <w:rsid w:val="009A79A3"/>
    <w:rsid w:val="009B0A0B"/>
    <w:rsid w:val="009B0A5E"/>
    <w:rsid w:val="009B0BEF"/>
    <w:rsid w:val="009B132B"/>
    <w:rsid w:val="009B141B"/>
    <w:rsid w:val="009B18E7"/>
    <w:rsid w:val="009B2013"/>
    <w:rsid w:val="009B2C1E"/>
    <w:rsid w:val="009B3264"/>
    <w:rsid w:val="009B3AC6"/>
    <w:rsid w:val="009B47D4"/>
    <w:rsid w:val="009B48B3"/>
    <w:rsid w:val="009B58C9"/>
    <w:rsid w:val="009B67F7"/>
    <w:rsid w:val="009B6D41"/>
    <w:rsid w:val="009B7829"/>
    <w:rsid w:val="009C1663"/>
    <w:rsid w:val="009C22C2"/>
    <w:rsid w:val="009C2460"/>
    <w:rsid w:val="009C251B"/>
    <w:rsid w:val="009C29E5"/>
    <w:rsid w:val="009C2D33"/>
    <w:rsid w:val="009C45CB"/>
    <w:rsid w:val="009C5896"/>
    <w:rsid w:val="009D080A"/>
    <w:rsid w:val="009D1F3D"/>
    <w:rsid w:val="009D217E"/>
    <w:rsid w:val="009D30D2"/>
    <w:rsid w:val="009D4C4D"/>
    <w:rsid w:val="009D4F2C"/>
    <w:rsid w:val="009D5308"/>
    <w:rsid w:val="009D5A03"/>
    <w:rsid w:val="009D6084"/>
    <w:rsid w:val="009D6AE0"/>
    <w:rsid w:val="009D6D96"/>
    <w:rsid w:val="009D76CE"/>
    <w:rsid w:val="009D7CB1"/>
    <w:rsid w:val="009D7D1B"/>
    <w:rsid w:val="009E07C9"/>
    <w:rsid w:val="009E0CFD"/>
    <w:rsid w:val="009E254F"/>
    <w:rsid w:val="009E40C2"/>
    <w:rsid w:val="009E4488"/>
    <w:rsid w:val="009E4DEA"/>
    <w:rsid w:val="009E4DFF"/>
    <w:rsid w:val="009E5191"/>
    <w:rsid w:val="009E5CA7"/>
    <w:rsid w:val="009E62F7"/>
    <w:rsid w:val="009E6CE7"/>
    <w:rsid w:val="009E6D00"/>
    <w:rsid w:val="009E6F92"/>
    <w:rsid w:val="009E715B"/>
    <w:rsid w:val="009F0305"/>
    <w:rsid w:val="009F0BC3"/>
    <w:rsid w:val="009F1F60"/>
    <w:rsid w:val="009F2B5A"/>
    <w:rsid w:val="009F5499"/>
    <w:rsid w:val="009F5679"/>
    <w:rsid w:val="009F5920"/>
    <w:rsid w:val="009F7D26"/>
    <w:rsid w:val="00A00620"/>
    <w:rsid w:val="00A00947"/>
    <w:rsid w:val="00A01870"/>
    <w:rsid w:val="00A02F9E"/>
    <w:rsid w:val="00A03DAB"/>
    <w:rsid w:val="00A043FD"/>
    <w:rsid w:val="00A04CEA"/>
    <w:rsid w:val="00A04F90"/>
    <w:rsid w:val="00A05FE5"/>
    <w:rsid w:val="00A10371"/>
    <w:rsid w:val="00A1066A"/>
    <w:rsid w:val="00A10BC3"/>
    <w:rsid w:val="00A1172E"/>
    <w:rsid w:val="00A12CAF"/>
    <w:rsid w:val="00A13D9C"/>
    <w:rsid w:val="00A13F46"/>
    <w:rsid w:val="00A14F24"/>
    <w:rsid w:val="00A14F53"/>
    <w:rsid w:val="00A15059"/>
    <w:rsid w:val="00A159BA"/>
    <w:rsid w:val="00A15D51"/>
    <w:rsid w:val="00A168C7"/>
    <w:rsid w:val="00A17007"/>
    <w:rsid w:val="00A17284"/>
    <w:rsid w:val="00A1772A"/>
    <w:rsid w:val="00A17D9F"/>
    <w:rsid w:val="00A205B0"/>
    <w:rsid w:val="00A2221F"/>
    <w:rsid w:val="00A226DE"/>
    <w:rsid w:val="00A244F4"/>
    <w:rsid w:val="00A24BA2"/>
    <w:rsid w:val="00A24FC0"/>
    <w:rsid w:val="00A26FE3"/>
    <w:rsid w:val="00A27B08"/>
    <w:rsid w:val="00A30082"/>
    <w:rsid w:val="00A30E04"/>
    <w:rsid w:val="00A310C5"/>
    <w:rsid w:val="00A31D4A"/>
    <w:rsid w:val="00A32AF7"/>
    <w:rsid w:val="00A33134"/>
    <w:rsid w:val="00A33A93"/>
    <w:rsid w:val="00A36101"/>
    <w:rsid w:val="00A36A84"/>
    <w:rsid w:val="00A36AF7"/>
    <w:rsid w:val="00A37AA6"/>
    <w:rsid w:val="00A37B77"/>
    <w:rsid w:val="00A37CF5"/>
    <w:rsid w:val="00A401F1"/>
    <w:rsid w:val="00A405E5"/>
    <w:rsid w:val="00A418F1"/>
    <w:rsid w:val="00A41BA6"/>
    <w:rsid w:val="00A424AD"/>
    <w:rsid w:val="00A42FB7"/>
    <w:rsid w:val="00A43886"/>
    <w:rsid w:val="00A43B8C"/>
    <w:rsid w:val="00A43E1B"/>
    <w:rsid w:val="00A44034"/>
    <w:rsid w:val="00A44236"/>
    <w:rsid w:val="00A44A42"/>
    <w:rsid w:val="00A44AA5"/>
    <w:rsid w:val="00A46CE5"/>
    <w:rsid w:val="00A479C4"/>
    <w:rsid w:val="00A47AE6"/>
    <w:rsid w:val="00A51336"/>
    <w:rsid w:val="00A515B8"/>
    <w:rsid w:val="00A52A0C"/>
    <w:rsid w:val="00A52B70"/>
    <w:rsid w:val="00A52D56"/>
    <w:rsid w:val="00A52FBB"/>
    <w:rsid w:val="00A531B0"/>
    <w:rsid w:val="00A53666"/>
    <w:rsid w:val="00A53ED8"/>
    <w:rsid w:val="00A54315"/>
    <w:rsid w:val="00A5458A"/>
    <w:rsid w:val="00A549AE"/>
    <w:rsid w:val="00A551EA"/>
    <w:rsid w:val="00A552B5"/>
    <w:rsid w:val="00A574B3"/>
    <w:rsid w:val="00A57D41"/>
    <w:rsid w:val="00A6023D"/>
    <w:rsid w:val="00A609A2"/>
    <w:rsid w:val="00A60E73"/>
    <w:rsid w:val="00A6100B"/>
    <w:rsid w:val="00A61DBD"/>
    <w:rsid w:val="00A63390"/>
    <w:rsid w:val="00A63772"/>
    <w:rsid w:val="00A648F0"/>
    <w:rsid w:val="00A650DC"/>
    <w:rsid w:val="00A65F04"/>
    <w:rsid w:val="00A65FDE"/>
    <w:rsid w:val="00A666B7"/>
    <w:rsid w:val="00A66A39"/>
    <w:rsid w:val="00A67300"/>
    <w:rsid w:val="00A67FF2"/>
    <w:rsid w:val="00A700B9"/>
    <w:rsid w:val="00A70EB9"/>
    <w:rsid w:val="00A7150A"/>
    <w:rsid w:val="00A7159C"/>
    <w:rsid w:val="00A72089"/>
    <w:rsid w:val="00A7222C"/>
    <w:rsid w:val="00A72805"/>
    <w:rsid w:val="00A72D0A"/>
    <w:rsid w:val="00A72FF6"/>
    <w:rsid w:val="00A73C66"/>
    <w:rsid w:val="00A7672B"/>
    <w:rsid w:val="00A8001D"/>
    <w:rsid w:val="00A8025A"/>
    <w:rsid w:val="00A83202"/>
    <w:rsid w:val="00A83462"/>
    <w:rsid w:val="00A83670"/>
    <w:rsid w:val="00A83706"/>
    <w:rsid w:val="00A83713"/>
    <w:rsid w:val="00A84344"/>
    <w:rsid w:val="00A85950"/>
    <w:rsid w:val="00A87548"/>
    <w:rsid w:val="00A87E08"/>
    <w:rsid w:val="00A87EB6"/>
    <w:rsid w:val="00A90770"/>
    <w:rsid w:val="00A90A23"/>
    <w:rsid w:val="00A90B0E"/>
    <w:rsid w:val="00A911A6"/>
    <w:rsid w:val="00A927E2"/>
    <w:rsid w:val="00A94A6C"/>
    <w:rsid w:val="00A954C7"/>
    <w:rsid w:val="00A9649B"/>
    <w:rsid w:val="00A97583"/>
    <w:rsid w:val="00A97801"/>
    <w:rsid w:val="00A97991"/>
    <w:rsid w:val="00A97DB5"/>
    <w:rsid w:val="00A97E9F"/>
    <w:rsid w:val="00AA0119"/>
    <w:rsid w:val="00AA0295"/>
    <w:rsid w:val="00AA034E"/>
    <w:rsid w:val="00AA1B26"/>
    <w:rsid w:val="00AA1C41"/>
    <w:rsid w:val="00AA3548"/>
    <w:rsid w:val="00AA3F75"/>
    <w:rsid w:val="00AA449A"/>
    <w:rsid w:val="00AA44F0"/>
    <w:rsid w:val="00AA4CF4"/>
    <w:rsid w:val="00AA4E24"/>
    <w:rsid w:val="00AA6DA7"/>
    <w:rsid w:val="00AA7690"/>
    <w:rsid w:val="00AA7A4C"/>
    <w:rsid w:val="00AB0046"/>
    <w:rsid w:val="00AB247C"/>
    <w:rsid w:val="00AB2DFD"/>
    <w:rsid w:val="00AB5589"/>
    <w:rsid w:val="00AB57AF"/>
    <w:rsid w:val="00AB5941"/>
    <w:rsid w:val="00AB5B2F"/>
    <w:rsid w:val="00AB73D5"/>
    <w:rsid w:val="00AB7414"/>
    <w:rsid w:val="00AB7A54"/>
    <w:rsid w:val="00AB7FB4"/>
    <w:rsid w:val="00AC0BBE"/>
    <w:rsid w:val="00AC0DC1"/>
    <w:rsid w:val="00AC1503"/>
    <w:rsid w:val="00AC1BD5"/>
    <w:rsid w:val="00AC2749"/>
    <w:rsid w:val="00AC2D0E"/>
    <w:rsid w:val="00AC2D25"/>
    <w:rsid w:val="00AC2E3C"/>
    <w:rsid w:val="00AC3618"/>
    <w:rsid w:val="00AC4BF7"/>
    <w:rsid w:val="00AC6E97"/>
    <w:rsid w:val="00AC7F76"/>
    <w:rsid w:val="00AD11F4"/>
    <w:rsid w:val="00AD3C6A"/>
    <w:rsid w:val="00AD5652"/>
    <w:rsid w:val="00AD5CFA"/>
    <w:rsid w:val="00AD62AD"/>
    <w:rsid w:val="00AD684B"/>
    <w:rsid w:val="00AD6C7B"/>
    <w:rsid w:val="00AE098A"/>
    <w:rsid w:val="00AE0D1C"/>
    <w:rsid w:val="00AE180C"/>
    <w:rsid w:val="00AE197A"/>
    <w:rsid w:val="00AE1D1F"/>
    <w:rsid w:val="00AE20ED"/>
    <w:rsid w:val="00AE215B"/>
    <w:rsid w:val="00AE2C4C"/>
    <w:rsid w:val="00AE2CA1"/>
    <w:rsid w:val="00AE3937"/>
    <w:rsid w:val="00AE3FE9"/>
    <w:rsid w:val="00AE4E6F"/>
    <w:rsid w:val="00AE5147"/>
    <w:rsid w:val="00AE6241"/>
    <w:rsid w:val="00AE66EF"/>
    <w:rsid w:val="00AE6F2E"/>
    <w:rsid w:val="00AE7CAD"/>
    <w:rsid w:val="00AE7E89"/>
    <w:rsid w:val="00AF0543"/>
    <w:rsid w:val="00AF07D3"/>
    <w:rsid w:val="00AF1289"/>
    <w:rsid w:val="00AF1525"/>
    <w:rsid w:val="00AF1F47"/>
    <w:rsid w:val="00AF290A"/>
    <w:rsid w:val="00AF2AFB"/>
    <w:rsid w:val="00AF504D"/>
    <w:rsid w:val="00AF55F0"/>
    <w:rsid w:val="00AF57C4"/>
    <w:rsid w:val="00AF5B76"/>
    <w:rsid w:val="00AF7FDE"/>
    <w:rsid w:val="00B00C5F"/>
    <w:rsid w:val="00B01D1A"/>
    <w:rsid w:val="00B0461D"/>
    <w:rsid w:val="00B04867"/>
    <w:rsid w:val="00B04F69"/>
    <w:rsid w:val="00B04FCD"/>
    <w:rsid w:val="00B05B6F"/>
    <w:rsid w:val="00B0700C"/>
    <w:rsid w:val="00B079C2"/>
    <w:rsid w:val="00B07F09"/>
    <w:rsid w:val="00B106FA"/>
    <w:rsid w:val="00B12AC3"/>
    <w:rsid w:val="00B12F2D"/>
    <w:rsid w:val="00B14AC8"/>
    <w:rsid w:val="00B14EA2"/>
    <w:rsid w:val="00B15068"/>
    <w:rsid w:val="00B150A2"/>
    <w:rsid w:val="00B15660"/>
    <w:rsid w:val="00B15754"/>
    <w:rsid w:val="00B1596E"/>
    <w:rsid w:val="00B15E82"/>
    <w:rsid w:val="00B161AE"/>
    <w:rsid w:val="00B20142"/>
    <w:rsid w:val="00B2019B"/>
    <w:rsid w:val="00B213C2"/>
    <w:rsid w:val="00B21450"/>
    <w:rsid w:val="00B21658"/>
    <w:rsid w:val="00B22418"/>
    <w:rsid w:val="00B22D4C"/>
    <w:rsid w:val="00B23121"/>
    <w:rsid w:val="00B25463"/>
    <w:rsid w:val="00B255AC"/>
    <w:rsid w:val="00B255B9"/>
    <w:rsid w:val="00B266DD"/>
    <w:rsid w:val="00B2779D"/>
    <w:rsid w:val="00B308F8"/>
    <w:rsid w:val="00B31770"/>
    <w:rsid w:val="00B31931"/>
    <w:rsid w:val="00B31A4A"/>
    <w:rsid w:val="00B3287B"/>
    <w:rsid w:val="00B33C85"/>
    <w:rsid w:val="00B33D43"/>
    <w:rsid w:val="00B3434F"/>
    <w:rsid w:val="00B3439D"/>
    <w:rsid w:val="00B345F0"/>
    <w:rsid w:val="00B34CF4"/>
    <w:rsid w:val="00B356B2"/>
    <w:rsid w:val="00B35DD3"/>
    <w:rsid w:val="00B36497"/>
    <w:rsid w:val="00B36DBE"/>
    <w:rsid w:val="00B37307"/>
    <w:rsid w:val="00B376A6"/>
    <w:rsid w:val="00B37867"/>
    <w:rsid w:val="00B37B40"/>
    <w:rsid w:val="00B37BB1"/>
    <w:rsid w:val="00B37E1B"/>
    <w:rsid w:val="00B37F6E"/>
    <w:rsid w:val="00B406D9"/>
    <w:rsid w:val="00B41132"/>
    <w:rsid w:val="00B4165B"/>
    <w:rsid w:val="00B42E84"/>
    <w:rsid w:val="00B44378"/>
    <w:rsid w:val="00B4445C"/>
    <w:rsid w:val="00B454F5"/>
    <w:rsid w:val="00B45B62"/>
    <w:rsid w:val="00B46207"/>
    <w:rsid w:val="00B500D6"/>
    <w:rsid w:val="00B50279"/>
    <w:rsid w:val="00B50D62"/>
    <w:rsid w:val="00B5180D"/>
    <w:rsid w:val="00B51AD8"/>
    <w:rsid w:val="00B52491"/>
    <w:rsid w:val="00B53C68"/>
    <w:rsid w:val="00B54104"/>
    <w:rsid w:val="00B550BF"/>
    <w:rsid w:val="00B5693D"/>
    <w:rsid w:val="00B56EE5"/>
    <w:rsid w:val="00B572D7"/>
    <w:rsid w:val="00B5777A"/>
    <w:rsid w:val="00B57FF4"/>
    <w:rsid w:val="00B61F31"/>
    <w:rsid w:val="00B62183"/>
    <w:rsid w:val="00B63CB3"/>
    <w:rsid w:val="00B6489D"/>
    <w:rsid w:val="00B64C17"/>
    <w:rsid w:val="00B64D75"/>
    <w:rsid w:val="00B6506B"/>
    <w:rsid w:val="00B65360"/>
    <w:rsid w:val="00B653E3"/>
    <w:rsid w:val="00B65F85"/>
    <w:rsid w:val="00B66531"/>
    <w:rsid w:val="00B66FB1"/>
    <w:rsid w:val="00B675DD"/>
    <w:rsid w:val="00B678F4"/>
    <w:rsid w:val="00B7012F"/>
    <w:rsid w:val="00B713F5"/>
    <w:rsid w:val="00B71C7A"/>
    <w:rsid w:val="00B72053"/>
    <w:rsid w:val="00B733B0"/>
    <w:rsid w:val="00B7364B"/>
    <w:rsid w:val="00B742ED"/>
    <w:rsid w:val="00B748DA"/>
    <w:rsid w:val="00B7607F"/>
    <w:rsid w:val="00B76A7A"/>
    <w:rsid w:val="00B77331"/>
    <w:rsid w:val="00B773DA"/>
    <w:rsid w:val="00B77E44"/>
    <w:rsid w:val="00B77FA4"/>
    <w:rsid w:val="00B80A02"/>
    <w:rsid w:val="00B815D9"/>
    <w:rsid w:val="00B84199"/>
    <w:rsid w:val="00B8427F"/>
    <w:rsid w:val="00B84F98"/>
    <w:rsid w:val="00B85B05"/>
    <w:rsid w:val="00B87814"/>
    <w:rsid w:val="00B878DD"/>
    <w:rsid w:val="00B87AEC"/>
    <w:rsid w:val="00B87F61"/>
    <w:rsid w:val="00B9035E"/>
    <w:rsid w:val="00B904FA"/>
    <w:rsid w:val="00B92273"/>
    <w:rsid w:val="00B9267D"/>
    <w:rsid w:val="00B936B0"/>
    <w:rsid w:val="00B938A3"/>
    <w:rsid w:val="00B94D42"/>
    <w:rsid w:val="00B959E0"/>
    <w:rsid w:val="00B974F9"/>
    <w:rsid w:val="00B97B06"/>
    <w:rsid w:val="00B97C5B"/>
    <w:rsid w:val="00BA00D9"/>
    <w:rsid w:val="00BA02E9"/>
    <w:rsid w:val="00BA0EDF"/>
    <w:rsid w:val="00BA0F00"/>
    <w:rsid w:val="00BA1123"/>
    <w:rsid w:val="00BA1C74"/>
    <w:rsid w:val="00BA1C81"/>
    <w:rsid w:val="00BA1F49"/>
    <w:rsid w:val="00BA21FB"/>
    <w:rsid w:val="00BA2705"/>
    <w:rsid w:val="00BA332A"/>
    <w:rsid w:val="00BA35FF"/>
    <w:rsid w:val="00BA3C37"/>
    <w:rsid w:val="00BA3F3F"/>
    <w:rsid w:val="00BA414F"/>
    <w:rsid w:val="00BA55D2"/>
    <w:rsid w:val="00BA638F"/>
    <w:rsid w:val="00BA6DC7"/>
    <w:rsid w:val="00BA6F50"/>
    <w:rsid w:val="00BB16B5"/>
    <w:rsid w:val="00BB2610"/>
    <w:rsid w:val="00BB3AD1"/>
    <w:rsid w:val="00BB43D3"/>
    <w:rsid w:val="00BB46B3"/>
    <w:rsid w:val="00BB4F8F"/>
    <w:rsid w:val="00BB5CF0"/>
    <w:rsid w:val="00BB5E10"/>
    <w:rsid w:val="00BB63B4"/>
    <w:rsid w:val="00BB65E0"/>
    <w:rsid w:val="00BB7140"/>
    <w:rsid w:val="00BC15C5"/>
    <w:rsid w:val="00BC1BEB"/>
    <w:rsid w:val="00BC4C7A"/>
    <w:rsid w:val="00BC582B"/>
    <w:rsid w:val="00BC5A51"/>
    <w:rsid w:val="00BC5B0D"/>
    <w:rsid w:val="00BC6561"/>
    <w:rsid w:val="00BC7710"/>
    <w:rsid w:val="00BD0AD4"/>
    <w:rsid w:val="00BD0E00"/>
    <w:rsid w:val="00BD1CD4"/>
    <w:rsid w:val="00BD2B1C"/>
    <w:rsid w:val="00BD6B20"/>
    <w:rsid w:val="00BD7191"/>
    <w:rsid w:val="00BD721A"/>
    <w:rsid w:val="00BD7A70"/>
    <w:rsid w:val="00BE060E"/>
    <w:rsid w:val="00BE097E"/>
    <w:rsid w:val="00BE0B59"/>
    <w:rsid w:val="00BE12EE"/>
    <w:rsid w:val="00BE14C2"/>
    <w:rsid w:val="00BE17F4"/>
    <w:rsid w:val="00BE1FA8"/>
    <w:rsid w:val="00BE2704"/>
    <w:rsid w:val="00BE36D4"/>
    <w:rsid w:val="00BE3900"/>
    <w:rsid w:val="00BE5D3A"/>
    <w:rsid w:val="00BE5DCE"/>
    <w:rsid w:val="00BE6565"/>
    <w:rsid w:val="00BE6575"/>
    <w:rsid w:val="00BE6A1C"/>
    <w:rsid w:val="00BE6C2A"/>
    <w:rsid w:val="00BE6CD1"/>
    <w:rsid w:val="00BE71A9"/>
    <w:rsid w:val="00BE7397"/>
    <w:rsid w:val="00BE7745"/>
    <w:rsid w:val="00BF01F0"/>
    <w:rsid w:val="00BF0952"/>
    <w:rsid w:val="00BF0CEF"/>
    <w:rsid w:val="00BF2306"/>
    <w:rsid w:val="00BF3E5F"/>
    <w:rsid w:val="00BF496D"/>
    <w:rsid w:val="00BF5026"/>
    <w:rsid w:val="00BF5171"/>
    <w:rsid w:val="00BF532C"/>
    <w:rsid w:val="00BF690C"/>
    <w:rsid w:val="00BF777B"/>
    <w:rsid w:val="00BF7A32"/>
    <w:rsid w:val="00C01B4B"/>
    <w:rsid w:val="00C03AAE"/>
    <w:rsid w:val="00C0444F"/>
    <w:rsid w:val="00C04B97"/>
    <w:rsid w:val="00C04FB2"/>
    <w:rsid w:val="00C071F1"/>
    <w:rsid w:val="00C07778"/>
    <w:rsid w:val="00C10929"/>
    <w:rsid w:val="00C10FA7"/>
    <w:rsid w:val="00C134C9"/>
    <w:rsid w:val="00C14480"/>
    <w:rsid w:val="00C14B2D"/>
    <w:rsid w:val="00C15150"/>
    <w:rsid w:val="00C1620A"/>
    <w:rsid w:val="00C16D4C"/>
    <w:rsid w:val="00C17434"/>
    <w:rsid w:val="00C212B2"/>
    <w:rsid w:val="00C235F7"/>
    <w:rsid w:val="00C23A47"/>
    <w:rsid w:val="00C23C4A"/>
    <w:rsid w:val="00C24F59"/>
    <w:rsid w:val="00C2500E"/>
    <w:rsid w:val="00C25817"/>
    <w:rsid w:val="00C25932"/>
    <w:rsid w:val="00C26A80"/>
    <w:rsid w:val="00C26D39"/>
    <w:rsid w:val="00C273D4"/>
    <w:rsid w:val="00C27D7D"/>
    <w:rsid w:val="00C308F5"/>
    <w:rsid w:val="00C30C48"/>
    <w:rsid w:val="00C31034"/>
    <w:rsid w:val="00C32C72"/>
    <w:rsid w:val="00C3301A"/>
    <w:rsid w:val="00C330D3"/>
    <w:rsid w:val="00C34CEB"/>
    <w:rsid w:val="00C35C4B"/>
    <w:rsid w:val="00C36CF1"/>
    <w:rsid w:val="00C40276"/>
    <w:rsid w:val="00C4049B"/>
    <w:rsid w:val="00C4050C"/>
    <w:rsid w:val="00C40981"/>
    <w:rsid w:val="00C40C6E"/>
    <w:rsid w:val="00C415EF"/>
    <w:rsid w:val="00C42162"/>
    <w:rsid w:val="00C428C4"/>
    <w:rsid w:val="00C42BFC"/>
    <w:rsid w:val="00C44C34"/>
    <w:rsid w:val="00C44C82"/>
    <w:rsid w:val="00C4660D"/>
    <w:rsid w:val="00C4727B"/>
    <w:rsid w:val="00C47568"/>
    <w:rsid w:val="00C47F08"/>
    <w:rsid w:val="00C51BD2"/>
    <w:rsid w:val="00C52C88"/>
    <w:rsid w:val="00C52E07"/>
    <w:rsid w:val="00C5382C"/>
    <w:rsid w:val="00C53CE1"/>
    <w:rsid w:val="00C53DBC"/>
    <w:rsid w:val="00C54BD3"/>
    <w:rsid w:val="00C56388"/>
    <w:rsid w:val="00C57672"/>
    <w:rsid w:val="00C628DE"/>
    <w:rsid w:val="00C62BC2"/>
    <w:rsid w:val="00C6379D"/>
    <w:rsid w:val="00C63838"/>
    <w:rsid w:val="00C63911"/>
    <w:rsid w:val="00C63D1F"/>
    <w:rsid w:val="00C63F2D"/>
    <w:rsid w:val="00C64398"/>
    <w:rsid w:val="00C6439A"/>
    <w:rsid w:val="00C657FE"/>
    <w:rsid w:val="00C66250"/>
    <w:rsid w:val="00C6750C"/>
    <w:rsid w:val="00C71055"/>
    <w:rsid w:val="00C72329"/>
    <w:rsid w:val="00C726AC"/>
    <w:rsid w:val="00C735D4"/>
    <w:rsid w:val="00C73FE3"/>
    <w:rsid w:val="00C762E4"/>
    <w:rsid w:val="00C76777"/>
    <w:rsid w:val="00C76BD3"/>
    <w:rsid w:val="00C76DE2"/>
    <w:rsid w:val="00C777F9"/>
    <w:rsid w:val="00C77CAB"/>
    <w:rsid w:val="00C80803"/>
    <w:rsid w:val="00C8090F"/>
    <w:rsid w:val="00C80DE0"/>
    <w:rsid w:val="00C8163F"/>
    <w:rsid w:val="00C81B5C"/>
    <w:rsid w:val="00C81DC4"/>
    <w:rsid w:val="00C82C46"/>
    <w:rsid w:val="00C83A1A"/>
    <w:rsid w:val="00C841D7"/>
    <w:rsid w:val="00C84276"/>
    <w:rsid w:val="00C8480A"/>
    <w:rsid w:val="00C853BA"/>
    <w:rsid w:val="00C85700"/>
    <w:rsid w:val="00C860F3"/>
    <w:rsid w:val="00C866A7"/>
    <w:rsid w:val="00C87179"/>
    <w:rsid w:val="00C8768A"/>
    <w:rsid w:val="00C87DBE"/>
    <w:rsid w:val="00C87DEB"/>
    <w:rsid w:val="00C90697"/>
    <w:rsid w:val="00C915AA"/>
    <w:rsid w:val="00C91F49"/>
    <w:rsid w:val="00C9286C"/>
    <w:rsid w:val="00C928C0"/>
    <w:rsid w:val="00C938A4"/>
    <w:rsid w:val="00C95356"/>
    <w:rsid w:val="00C96939"/>
    <w:rsid w:val="00C96F26"/>
    <w:rsid w:val="00C97C98"/>
    <w:rsid w:val="00C97D9F"/>
    <w:rsid w:val="00C97DC5"/>
    <w:rsid w:val="00CA1029"/>
    <w:rsid w:val="00CA17EB"/>
    <w:rsid w:val="00CA1DA5"/>
    <w:rsid w:val="00CA28D1"/>
    <w:rsid w:val="00CA2A41"/>
    <w:rsid w:val="00CA2EEA"/>
    <w:rsid w:val="00CA3487"/>
    <w:rsid w:val="00CA3C83"/>
    <w:rsid w:val="00CA4CB4"/>
    <w:rsid w:val="00CA4DC5"/>
    <w:rsid w:val="00CA55E2"/>
    <w:rsid w:val="00CA5EBC"/>
    <w:rsid w:val="00CA642B"/>
    <w:rsid w:val="00CA7313"/>
    <w:rsid w:val="00CA75D3"/>
    <w:rsid w:val="00CA7DF7"/>
    <w:rsid w:val="00CB0919"/>
    <w:rsid w:val="00CB0926"/>
    <w:rsid w:val="00CB0986"/>
    <w:rsid w:val="00CB0DAB"/>
    <w:rsid w:val="00CB3183"/>
    <w:rsid w:val="00CB396D"/>
    <w:rsid w:val="00CB60D7"/>
    <w:rsid w:val="00CB627C"/>
    <w:rsid w:val="00CB62CA"/>
    <w:rsid w:val="00CB7CEF"/>
    <w:rsid w:val="00CB7D50"/>
    <w:rsid w:val="00CC0F1C"/>
    <w:rsid w:val="00CC0F46"/>
    <w:rsid w:val="00CC1992"/>
    <w:rsid w:val="00CC20BE"/>
    <w:rsid w:val="00CC21D3"/>
    <w:rsid w:val="00CC29D5"/>
    <w:rsid w:val="00CC4885"/>
    <w:rsid w:val="00CC54D9"/>
    <w:rsid w:val="00CC5AE1"/>
    <w:rsid w:val="00CC5DC6"/>
    <w:rsid w:val="00CC74B3"/>
    <w:rsid w:val="00CC789D"/>
    <w:rsid w:val="00CD0227"/>
    <w:rsid w:val="00CD0D82"/>
    <w:rsid w:val="00CD0FC0"/>
    <w:rsid w:val="00CD0FE7"/>
    <w:rsid w:val="00CD1029"/>
    <w:rsid w:val="00CD1156"/>
    <w:rsid w:val="00CD18C8"/>
    <w:rsid w:val="00CD20EC"/>
    <w:rsid w:val="00CD25C9"/>
    <w:rsid w:val="00CD29CE"/>
    <w:rsid w:val="00CD2F53"/>
    <w:rsid w:val="00CD4476"/>
    <w:rsid w:val="00CD45B7"/>
    <w:rsid w:val="00CD493A"/>
    <w:rsid w:val="00CD54BE"/>
    <w:rsid w:val="00CD6773"/>
    <w:rsid w:val="00CD6C97"/>
    <w:rsid w:val="00CD7134"/>
    <w:rsid w:val="00CD7691"/>
    <w:rsid w:val="00CD7E3F"/>
    <w:rsid w:val="00CE0386"/>
    <w:rsid w:val="00CE089F"/>
    <w:rsid w:val="00CE1860"/>
    <w:rsid w:val="00CE32D4"/>
    <w:rsid w:val="00CE4309"/>
    <w:rsid w:val="00CE4D45"/>
    <w:rsid w:val="00CE5082"/>
    <w:rsid w:val="00CE509E"/>
    <w:rsid w:val="00CE5EC3"/>
    <w:rsid w:val="00CE6693"/>
    <w:rsid w:val="00CE75A8"/>
    <w:rsid w:val="00CE7653"/>
    <w:rsid w:val="00CE7D51"/>
    <w:rsid w:val="00CF012E"/>
    <w:rsid w:val="00CF0A8C"/>
    <w:rsid w:val="00CF24DF"/>
    <w:rsid w:val="00CF2A82"/>
    <w:rsid w:val="00CF4C86"/>
    <w:rsid w:val="00CF4EFD"/>
    <w:rsid w:val="00CF5C14"/>
    <w:rsid w:val="00CF5FD3"/>
    <w:rsid w:val="00CF7487"/>
    <w:rsid w:val="00D01A32"/>
    <w:rsid w:val="00D023E8"/>
    <w:rsid w:val="00D02E66"/>
    <w:rsid w:val="00D0380D"/>
    <w:rsid w:val="00D0497D"/>
    <w:rsid w:val="00D054C9"/>
    <w:rsid w:val="00D0573D"/>
    <w:rsid w:val="00D1076C"/>
    <w:rsid w:val="00D11602"/>
    <w:rsid w:val="00D134A6"/>
    <w:rsid w:val="00D13CB9"/>
    <w:rsid w:val="00D1453F"/>
    <w:rsid w:val="00D14B5E"/>
    <w:rsid w:val="00D169AD"/>
    <w:rsid w:val="00D1757C"/>
    <w:rsid w:val="00D1767E"/>
    <w:rsid w:val="00D21187"/>
    <w:rsid w:val="00D21816"/>
    <w:rsid w:val="00D218F7"/>
    <w:rsid w:val="00D238DA"/>
    <w:rsid w:val="00D25544"/>
    <w:rsid w:val="00D26D4E"/>
    <w:rsid w:val="00D274FE"/>
    <w:rsid w:val="00D30770"/>
    <w:rsid w:val="00D31D17"/>
    <w:rsid w:val="00D31EE1"/>
    <w:rsid w:val="00D32037"/>
    <w:rsid w:val="00D32B04"/>
    <w:rsid w:val="00D332E5"/>
    <w:rsid w:val="00D33E45"/>
    <w:rsid w:val="00D347D4"/>
    <w:rsid w:val="00D349D8"/>
    <w:rsid w:val="00D34AC3"/>
    <w:rsid w:val="00D36DB8"/>
    <w:rsid w:val="00D37691"/>
    <w:rsid w:val="00D378A3"/>
    <w:rsid w:val="00D37E05"/>
    <w:rsid w:val="00D4011C"/>
    <w:rsid w:val="00D4198A"/>
    <w:rsid w:val="00D41CAA"/>
    <w:rsid w:val="00D4208A"/>
    <w:rsid w:val="00D427C0"/>
    <w:rsid w:val="00D429B4"/>
    <w:rsid w:val="00D42F68"/>
    <w:rsid w:val="00D4420E"/>
    <w:rsid w:val="00D4549D"/>
    <w:rsid w:val="00D45A2D"/>
    <w:rsid w:val="00D46986"/>
    <w:rsid w:val="00D473DA"/>
    <w:rsid w:val="00D4747C"/>
    <w:rsid w:val="00D47B9B"/>
    <w:rsid w:val="00D5060C"/>
    <w:rsid w:val="00D508F0"/>
    <w:rsid w:val="00D510ED"/>
    <w:rsid w:val="00D515D2"/>
    <w:rsid w:val="00D52A80"/>
    <w:rsid w:val="00D5305C"/>
    <w:rsid w:val="00D5313F"/>
    <w:rsid w:val="00D53147"/>
    <w:rsid w:val="00D531FC"/>
    <w:rsid w:val="00D533A0"/>
    <w:rsid w:val="00D53673"/>
    <w:rsid w:val="00D539E2"/>
    <w:rsid w:val="00D53B1F"/>
    <w:rsid w:val="00D53C29"/>
    <w:rsid w:val="00D54400"/>
    <w:rsid w:val="00D5496E"/>
    <w:rsid w:val="00D55F89"/>
    <w:rsid w:val="00D56213"/>
    <w:rsid w:val="00D5665A"/>
    <w:rsid w:val="00D5718F"/>
    <w:rsid w:val="00D576D9"/>
    <w:rsid w:val="00D57879"/>
    <w:rsid w:val="00D601DE"/>
    <w:rsid w:val="00D618AC"/>
    <w:rsid w:val="00D61DBF"/>
    <w:rsid w:val="00D63159"/>
    <w:rsid w:val="00D63A21"/>
    <w:rsid w:val="00D64EA1"/>
    <w:rsid w:val="00D659DE"/>
    <w:rsid w:val="00D65FF2"/>
    <w:rsid w:val="00D660A5"/>
    <w:rsid w:val="00D71263"/>
    <w:rsid w:val="00D71883"/>
    <w:rsid w:val="00D74287"/>
    <w:rsid w:val="00D765EF"/>
    <w:rsid w:val="00D776E7"/>
    <w:rsid w:val="00D80002"/>
    <w:rsid w:val="00D809EA"/>
    <w:rsid w:val="00D8248C"/>
    <w:rsid w:val="00D82552"/>
    <w:rsid w:val="00D84A93"/>
    <w:rsid w:val="00D85B64"/>
    <w:rsid w:val="00D864DE"/>
    <w:rsid w:val="00D8681F"/>
    <w:rsid w:val="00D87D02"/>
    <w:rsid w:val="00D90362"/>
    <w:rsid w:val="00D90C94"/>
    <w:rsid w:val="00D91574"/>
    <w:rsid w:val="00D91D2B"/>
    <w:rsid w:val="00D9331A"/>
    <w:rsid w:val="00D94675"/>
    <w:rsid w:val="00D94C15"/>
    <w:rsid w:val="00D95D2A"/>
    <w:rsid w:val="00D96B2C"/>
    <w:rsid w:val="00DA320A"/>
    <w:rsid w:val="00DA3A17"/>
    <w:rsid w:val="00DA538B"/>
    <w:rsid w:val="00DA5AC4"/>
    <w:rsid w:val="00DA62AC"/>
    <w:rsid w:val="00DA6352"/>
    <w:rsid w:val="00DB0D57"/>
    <w:rsid w:val="00DB145A"/>
    <w:rsid w:val="00DB17E6"/>
    <w:rsid w:val="00DB1938"/>
    <w:rsid w:val="00DB1B7B"/>
    <w:rsid w:val="00DB28F5"/>
    <w:rsid w:val="00DB2A85"/>
    <w:rsid w:val="00DB2ACC"/>
    <w:rsid w:val="00DB2D51"/>
    <w:rsid w:val="00DB3EF2"/>
    <w:rsid w:val="00DB4E3E"/>
    <w:rsid w:val="00DB572D"/>
    <w:rsid w:val="00DB58BE"/>
    <w:rsid w:val="00DC0095"/>
    <w:rsid w:val="00DC076A"/>
    <w:rsid w:val="00DC1185"/>
    <w:rsid w:val="00DC1DD8"/>
    <w:rsid w:val="00DC23A9"/>
    <w:rsid w:val="00DC24B9"/>
    <w:rsid w:val="00DC2D86"/>
    <w:rsid w:val="00DC389E"/>
    <w:rsid w:val="00DC3CDA"/>
    <w:rsid w:val="00DC3D12"/>
    <w:rsid w:val="00DC45CC"/>
    <w:rsid w:val="00DC5148"/>
    <w:rsid w:val="00DC6B3F"/>
    <w:rsid w:val="00DC6F5C"/>
    <w:rsid w:val="00DC7289"/>
    <w:rsid w:val="00DC79D1"/>
    <w:rsid w:val="00DD0AC0"/>
    <w:rsid w:val="00DD1842"/>
    <w:rsid w:val="00DD1963"/>
    <w:rsid w:val="00DD19DD"/>
    <w:rsid w:val="00DD234D"/>
    <w:rsid w:val="00DD28C3"/>
    <w:rsid w:val="00DD3004"/>
    <w:rsid w:val="00DD58DA"/>
    <w:rsid w:val="00DD59B9"/>
    <w:rsid w:val="00DD65BC"/>
    <w:rsid w:val="00DD6E95"/>
    <w:rsid w:val="00DD6FF6"/>
    <w:rsid w:val="00DD731F"/>
    <w:rsid w:val="00DD782F"/>
    <w:rsid w:val="00DE0031"/>
    <w:rsid w:val="00DE00EC"/>
    <w:rsid w:val="00DE0EA6"/>
    <w:rsid w:val="00DE1862"/>
    <w:rsid w:val="00DE1D84"/>
    <w:rsid w:val="00DE1DC3"/>
    <w:rsid w:val="00DE27D7"/>
    <w:rsid w:val="00DE2EE6"/>
    <w:rsid w:val="00DE3B6A"/>
    <w:rsid w:val="00DE407F"/>
    <w:rsid w:val="00DE4C27"/>
    <w:rsid w:val="00DE50C3"/>
    <w:rsid w:val="00DE7028"/>
    <w:rsid w:val="00DE714A"/>
    <w:rsid w:val="00DE7FAA"/>
    <w:rsid w:val="00DF0607"/>
    <w:rsid w:val="00DF1A63"/>
    <w:rsid w:val="00DF2678"/>
    <w:rsid w:val="00DF3B5A"/>
    <w:rsid w:val="00DF3B87"/>
    <w:rsid w:val="00DF4F71"/>
    <w:rsid w:val="00DF7567"/>
    <w:rsid w:val="00E0096D"/>
    <w:rsid w:val="00E01C3B"/>
    <w:rsid w:val="00E02DA4"/>
    <w:rsid w:val="00E037DA"/>
    <w:rsid w:val="00E04054"/>
    <w:rsid w:val="00E04630"/>
    <w:rsid w:val="00E06500"/>
    <w:rsid w:val="00E0754A"/>
    <w:rsid w:val="00E07F46"/>
    <w:rsid w:val="00E10086"/>
    <w:rsid w:val="00E107E0"/>
    <w:rsid w:val="00E11E36"/>
    <w:rsid w:val="00E146B3"/>
    <w:rsid w:val="00E14CA7"/>
    <w:rsid w:val="00E15831"/>
    <w:rsid w:val="00E1587F"/>
    <w:rsid w:val="00E175AB"/>
    <w:rsid w:val="00E17FA2"/>
    <w:rsid w:val="00E206C3"/>
    <w:rsid w:val="00E2085E"/>
    <w:rsid w:val="00E21FB9"/>
    <w:rsid w:val="00E22818"/>
    <w:rsid w:val="00E238FA"/>
    <w:rsid w:val="00E25088"/>
    <w:rsid w:val="00E26276"/>
    <w:rsid w:val="00E30A5C"/>
    <w:rsid w:val="00E3109A"/>
    <w:rsid w:val="00E32477"/>
    <w:rsid w:val="00E32B23"/>
    <w:rsid w:val="00E32CB4"/>
    <w:rsid w:val="00E33951"/>
    <w:rsid w:val="00E33977"/>
    <w:rsid w:val="00E34E64"/>
    <w:rsid w:val="00E35C71"/>
    <w:rsid w:val="00E36142"/>
    <w:rsid w:val="00E403FF"/>
    <w:rsid w:val="00E40B58"/>
    <w:rsid w:val="00E41425"/>
    <w:rsid w:val="00E418C8"/>
    <w:rsid w:val="00E432CB"/>
    <w:rsid w:val="00E4330D"/>
    <w:rsid w:val="00E43320"/>
    <w:rsid w:val="00E44075"/>
    <w:rsid w:val="00E44AFC"/>
    <w:rsid w:val="00E45396"/>
    <w:rsid w:val="00E462D0"/>
    <w:rsid w:val="00E46CF3"/>
    <w:rsid w:val="00E47202"/>
    <w:rsid w:val="00E47860"/>
    <w:rsid w:val="00E47C63"/>
    <w:rsid w:val="00E5062B"/>
    <w:rsid w:val="00E52024"/>
    <w:rsid w:val="00E52478"/>
    <w:rsid w:val="00E53113"/>
    <w:rsid w:val="00E54BEE"/>
    <w:rsid w:val="00E54C57"/>
    <w:rsid w:val="00E54D5F"/>
    <w:rsid w:val="00E55A7F"/>
    <w:rsid w:val="00E56A15"/>
    <w:rsid w:val="00E56C0C"/>
    <w:rsid w:val="00E57040"/>
    <w:rsid w:val="00E571C0"/>
    <w:rsid w:val="00E573AD"/>
    <w:rsid w:val="00E60968"/>
    <w:rsid w:val="00E60A22"/>
    <w:rsid w:val="00E61267"/>
    <w:rsid w:val="00E613B2"/>
    <w:rsid w:val="00E6151D"/>
    <w:rsid w:val="00E62615"/>
    <w:rsid w:val="00E64582"/>
    <w:rsid w:val="00E65E48"/>
    <w:rsid w:val="00E66CE4"/>
    <w:rsid w:val="00E70AC9"/>
    <w:rsid w:val="00E70D9B"/>
    <w:rsid w:val="00E71EED"/>
    <w:rsid w:val="00E72522"/>
    <w:rsid w:val="00E7265F"/>
    <w:rsid w:val="00E72B5A"/>
    <w:rsid w:val="00E730A8"/>
    <w:rsid w:val="00E73586"/>
    <w:rsid w:val="00E73B3A"/>
    <w:rsid w:val="00E73C18"/>
    <w:rsid w:val="00E74B9E"/>
    <w:rsid w:val="00E74CB3"/>
    <w:rsid w:val="00E75081"/>
    <w:rsid w:val="00E75BF7"/>
    <w:rsid w:val="00E77E63"/>
    <w:rsid w:val="00E80EBA"/>
    <w:rsid w:val="00E82C0E"/>
    <w:rsid w:val="00E8330E"/>
    <w:rsid w:val="00E8471C"/>
    <w:rsid w:val="00E84B49"/>
    <w:rsid w:val="00E85B25"/>
    <w:rsid w:val="00E85C6C"/>
    <w:rsid w:val="00E85DA6"/>
    <w:rsid w:val="00E85E82"/>
    <w:rsid w:val="00E85EF5"/>
    <w:rsid w:val="00E86515"/>
    <w:rsid w:val="00E876B9"/>
    <w:rsid w:val="00E8777C"/>
    <w:rsid w:val="00E909A5"/>
    <w:rsid w:val="00E91AE7"/>
    <w:rsid w:val="00E929CF"/>
    <w:rsid w:val="00E92C34"/>
    <w:rsid w:val="00E92E8E"/>
    <w:rsid w:val="00E9395F"/>
    <w:rsid w:val="00E93C9A"/>
    <w:rsid w:val="00E942FC"/>
    <w:rsid w:val="00E94D55"/>
    <w:rsid w:val="00E94FA1"/>
    <w:rsid w:val="00E95869"/>
    <w:rsid w:val="00E959FE"/>
    <w:rsid w:val="00E9649D"/>
    <w:rsid w:val="00E96BDF"/>
    <w:rsid w:val="00E97C39"/>
    <w:rsid w:val="00EA087A"/>
    <w:rsid w:val="00EA2608"/>
    <w:rsid w:val="00EA35E5"/>
    <w:rsid w:val="00EA44BA"/>
    <w:rsid w:val="00EA46BB"/>
    <w:rsid w:val="00EA4780"/>
    <w:rsid w:val="00EA5C72"/>
    <w:rsid w:val="00EA5EFE"/>
    <w:rsid w:val="00EA5F43"/>
    <w:rsid w:val="00EA72D8"/>
    <w:rsid w:val="00EA7615"/>
    <w:rsid w:val="00EA7A0C"/>
    <w:rsid w:val="00EA7D13"/>
    <w:rsid w:val="00EB3453"/>
    <w:rsid w:val="00EB386B"/>
    <w:rsid w:val="00EB472B"/>
    <w:rsid w:val="00EB47FE"/>
    <w:rsid w:val="00EB4B87"/>
    <w:rsid w:val="00EB4F69"/>
    <w:rsid w:val="00EB5B2D"/>
    <w:rsid w:val="00EB6DC3"/>
    <w:rsid w:val="00EB6EFB"/>
    <w:rsid w:val="00EC2967"/>
    <w:rsid w:val="00EC2996"/>
    <w:rsid w:val="00EC2A42"/>
    <w:rsid w:val="00EC2D80"/>
    <w:rsid w:val="00EC3671"/>
    <w:rsid w:val="00EC4EA0"/>
    <w:rsid w:val="00EC60A5"/>
    <w:rsid w:val="00EC63FA"/>
    <w:rsid w:val="00EC69F4"/>
    <w:rsid w:val="00EC79A7"/>
    <w:rsid w:val="00EC7B64"/>
    <w:rsid w:val="00EC7FD9"/>
    <w:rsid w:val="00ED0D38"/>
    <w:rsid w:val="00ED1756"/>
    <w:rsid w:val="00ED2006"/>
    <w:rsid w:val="00ED377E"/>
    <w:rsid w:val="00ED3E53"/>
    <w:rsid w:val="00ED601A"/>
    <w:rsid w:val="00ED78C6"/>
    <w:rsid w:val="00ED79E3"/>
    <w:rsid w:val="00ED7FB3"/>
    <w:rsid w:val="00EE03BB"/>
    <w:rsid w:val="00EE0AA4"/>
    <w:rsid w:val="00EE1351"/>
    <w:rsid w:val="00EE2829"/>
    <w:rsid w:val="00EE36BE"/>
    <w:rsid w:val="00EE47F1"/>
    <w:rsid w:val="00EE487C"/>
    <w:rsid w:val="00EE56C7"/>
    <w:rsid w:val="00EE5DEA"/>
    <w:rsid w:val="00EE6242"/>
    <w:rsid w:val="00EF03F2"/>
    <w:rsid w:val="00EF06AB"/>
    <w:rsid w:val="00EF082D"/>
    <w:rsid w:val="00EF08E7"/>
    <w:rsid w:val="00EF0B6E"/>
    <w:rsid w:val="00EF14AA"/>
    <w:rsid w:val="00EF2B2B"/>
    <w:rsid w:val="00EF30D2"/>
    <w:rsid w:val="00EF374F"/>
    <w:rsid w:val="00EF3F56"/>
    <w:rsid w:val="00EF4A69"/>
    <w:rsid w:val="00EF4E25"/>
    <w:rsid w:val="00EF533E"/>
    <w:rsid w:val="00EF715B"/>
    <w:rsid w:val="00EF7C6E"/>
    <w:rsid w:val="00F00657"/>
    <w:rsid w:val="00F00A8E"/>
    <w:rsid w:val="00F01733"/>
    <w:rsid w:val="00F01786"/>
    <w:rsid w:val="00F017D1"/>
    <w:rsid w:val="00F019E7"/>
    <w:rsid w:val="00F03717"/>
    <w:rsid w:val="00F03D13"/>
    <w:rsid w:val="00F04252"/>
    <w:rsid w:val="00F0429C"/>
    <w:rsid w:val="00F04987"/>
    <w:rsid w:val="00F05E16"/>
    <w:rsid w:val="00F05FB4"/>
    <w:rsid w:val="00F06CBB"/>
    <w:rsid w:val="00F07BDD"/>
    <w:rsid w:val="00F109C3"/>
    <w:rsid w:val="00F10BE9"/>
    <w:rsid w:val="00F10D41"/>
    <w:rsid w:val="00F117C3"/>
    <w:rsid w:val="00F12212"/>
    <w:rsid w:val="00F13755"/>
    <w:rsid w:val="00F137E5"/>
    <w:rsid w:val="00F13808"/>
    <w:rsid w:val="00F141EB"/>
    <w:rsid w:val="00F1430E"/>
    <w:rsid w:val="00F146BE"/>
    <w:rsid w:val="00F148C5"/>
    <w:rsid w:val="00F154D2"/>
    <w:rsid w:val="00F15AC7"/>
    <w:rsid w:val="00F166E1"/>
    <w:rsid w:val="00F16DCA"/>
    <w:rsid w:val="00F1703A"/>
    <w:rsid w:val="00F1777D"/>
    <w:rsid w:val="00F207F6"/>
    <w:rsid w:val="00F210E8"/>
    <w:rsid w:val="00F2186A"/>
    <w:rsid w:val="00F218BF"/>
    <w:rsid w:val="00F21EBD"/>
    <w:rsid w:val="00F21F1D"/>
    <w:rsid w:val="00F228ED"/>
    <w:rsid w:val="00F23476"/>
    <w:rsid w:val="00F24108"/>
    <w:rsid w:val="00F249AA"/>
    <w:rsid w:val="00F253AE"/>
    <w:rsid w:val="00F25865"/>
    <w:rsid w:val="00F25E1C"/>
    <w:rsid w:val="00F26286"/>
    <w:rsid w:val="00F265F3"/>
    <w:rsid w:val="00F2772E"/>
    <w:rsid w:val="00F27DD0"/>
    <w:rsid w:val="00F27FF6"/>
    <w:rsid w:val="00F30413"/>
    <w:rsid w:val="00F30D35"/>
    <w:rsid w:val="00F3150B"/>
    <w:rsid w:val="00F321C1"/>
    <w:rsid w:val="00F324DC"/>
    <w:rsid w:val="00F32AA1"/>
    <w:rsid w:val="00F33B1C"/>
    <w:rsid w:val="00F3448B"/>
    <w:rsid w:val="00F34CDE"/>
    <w:rsid w:val="00F360AC"/>
    <w:rsid w:val="00F371BB"/>
    <w:rsid w:val="00F406E3"/>
    <w:rsid w:val="00F409D2"/>
    <w:rsid w:val="00F41FBE"/>
    <w:rsid w:val="00F42CEE"/>
    <w:rsid w:val="00F43087"/>
    <w:rsid w:val="00F443F6"/>
    <w:rsid w:val="00F45359"/>
    <w:rsid w:val="00F458F4"/>
    <w:rsid w:val="00F46679"/>
    <w:rsid w:val="00F4669A"/>
    <w:rsid w:val="00F46C99"/>
    <w:rsid w:val="00F46D3C"/>
    <w:rsid w:val="00F47B55"/>
    <w:rsid w:val="00F5147D"/>
    <w:rsid w:val="00F51F26"/>
    <w:rsid w:val="00F51FFB"/>
    <w:rsid w:val="00F53C50"/>
    <w:rsid w:val="00F541C6"/>
    <w:rsid w:val="00F5448B"/>
    <w:rsid w:val="00F56005"/>
    <w:rsid w:val="00F560FE"/>
    <w:rsid w:val="00F570CD"/>
    <w:rsid w:val="00F57FDE"/>
    <w:rsid w:val="00F6175C"/>
    <w:rsid w:val="00F61BF0"/>
    <w:rsid w:val="00F62459"/>
    <w:rsid w:val="00F63044"/>
    <w:rsid w:val="00F63A19"/>
    <w:rsid w:val="00F65274"/>
    <w:rsid w:val="00F65D77"/>
    <w:rsid w:val="00F66713"/>
    <w:rsid w:val="00F66E92"/>
    <w:rsid w:val="00F67698"/>
    <w:rsid w:val="00F67861"/>
    <w:rsid w:val="00F71A3F"/>
    <w:rsid w:val="00F72ABF"/>
    <w:rsid w:val="00F72B88"/>
    <w:rsid w:val="00F731A4"/>
    <w:rsid w:val="00F73411"/>
    <w:rsid w:val="00F73B4D"/>
    <w:rsid w:val="00F74401"/>
    <w:rsid w:val="00F74C3C"/>
    <w:rsid w:val="00F74D9A"/>
    <w:rsid w:val="00F74E83"/>
    <w:rsid w:val="00F75ABB"/>
    <w:rsid w:val="00F77774"/>
    <w:rsid w:val="00F77803"/>
    <w:rsid w:val="00F77D55"/>
    <w:rsid w:val="00F80544"/>
    <w:rsid w:val="00F8124C"/>
    <w:rsid w:val="00F81700"/>
    <w:rsid w:val="00F828E1"/>
    <w:rsid w:val="00F837B6"/>
    <w:rsid w:val="00F8381D"/>
    <w:rsid w:val="00F83AD9"/>
    <w:rsid w:val="00F84A50"/>
    <w:rsid w:val="00F84CCD"/>
    <w:rsid w:val="00F84F31"/>
    <w:rsid w:val="00F8552B"/>
    <w:rsid w:val="00F85ADC"/>
    <w:rsid w:val="00F869D9"/>
    <w:rsid w:val="00F873BA"/>
    <w:rsid w:val="00F873E7"/>
    <w:rsid w:val="00F87625"/>
    <w:rsid w:val="00F9029E"/>
    <w:rsid w:val="00F90844"/>
    <w:rsid w:val="00F90C2E"/>
    <w:rsid w:val="00F91BD2"/>
    <w:rsid w:val="00F9267B"/>
    <w:rsid w:val="00F928C2"/>
    <w:rsid w:val="00F92C48"/>
    <w:rsid w:val="00F92D0A"/>
    <w:rsid w:val="00F932DF"/>
    <w:rsid w:val="00F936B3"/>
    <w:rsid w:val="00F95A84"/>
    <w:rsid w:val="00F95E1B"/>
    <w:rsid w:val="00F9653D"/>
    <w:rsid w:val="00FA0026"/>
    <w:rsid w:val="00FA0D16"/>
    <w:rsid w:val="00FA10AE"/>
    <w:rsid w:val="00FA2169"/>
    <w:rsid w:val="00FA2DAC"/>
    <w:rsid w:val="00FA43B4"/>
    <w:rsid w:val="00FA4EAC"/>
    <w:rsid w:val="00FA5184"/>
    <w:rsid w:val="00FA5221"/>
    <w:rsid w:val="00FA634A"/>
    <w:rsid w:val="00FA6591"/>
    <w:rsid w:val="00FA6F02"/>
    <w:rsid w:val="00FA7047"/>
    <w:rsid w:val="00FA72DC"/>
    <w:rsid w:val="00FA7915"/>
    <w:rsid w:val="00FB0577"/>
    <w:rsid w:val="00FB09AC"/>
    <w:rsid w:val="00FB11E2"/>
    <w:rsid w:val="00FB1FC0"/>
    <w:rsid w:val="00FB21CF"/>
    <w:rsid w:val="00FB2584"/>
    <w:rsid w:val="00FB3226"/>
    <w:rsid w:val="00FB40A7"/>
    <w:rsid w:val="00FB623B"/>
    <w:rsid w:val="00FB7572"/>
    <w:rsid w:val="00FB7E07"/>
    <w:rsid w:val="00FC00F6"/>
    <w:rsid w:val="00FC0F7E"/>
    <w:rsid w:val="00FC238C"/>
    <w:rsid w:val="00FC4681"/>
    <w:rsid w:val="00FC4AC1"/>
    <w:rsid w:val="00FC4FB2"/>
    <w:rsid w:val="00FC5896"/>
    <w:rsid w:val="00FC5B71"/>
    <w:rsid w:val="00FC6912"/>
    <w:rsid w:val="00FC72F0"/>
    <w:rsid w:val="00FC743D"/>
    <w:rsid w:val="00FD1EE2"/>
    <w:rsid w:val="00FD25CD"/>
    <w:rsid w:val="00FD2F85"/>
    <w:rsid w:val="00FD3CAE"/>
    <w:rsid w:val="00FD4322"/>
    <w:rsid w:val="00FD5BBE"/>
    <w:rsid w:val="00FD5E05"/>
    <w:rsid w:val="00FD61BD"/>
    <w:rsid w:val="00FD6739"/>
    <w:rsid w:val="00FD7447"/>
    <w:rsid w:val="00FD7F75"/>
    <w:rsid w:val="00FE015F"/>
    <w:rsid w:val="00FE0C83"/>
    <w:rsid w:val="00FE0D6D"/>
    <w:rsid w:val="00FE0E7C"/>
    <w:rsid w:val="00FE12D1"/>
    <w:rsid w:val="00FE179C"/>
    <w:rsid w:val="00FE26A8"/>
    <w:rsid w:val="00FE29EC"/>
    <w:rsid w:val="00FE2A0F"/>
    <w:rsid w:val="00FE34C0"/>
    <w:rsid w:val="00FE3D6F"/>
    <w:rsid w:val="00FE471F"/>
    <w:rsid w:val="00FE5943"/>
    <w:rsid w:val="00FE697F"/>
    <w:rsid w:val="00FF05CA"/>
    <w:rsid w:val="00FF0849"/>
    <w:rsid w:val="00FF4783"/>
    <w:rsid w:val="00FF50FB"/>
    <w:rsid w:val="00FF535B"/>
    <w:rsid w:val="00FF5528"/>
    <w:rsid w:val="00FF55D7"/>
    <w:rsid w:val="00FF5765"/>
    <w:rsid w:val="00FF5FC4"/>
    <w:rsid w:val="00FF717D"/>
    <w:rsid w:val="00FF72B4"/>
    <w:rsid w:val="00FF76DE"/>
    <w:rsid w:val="098A7634"/>
    <w:rsid w:val="0B6F454E"/>
    <w:rsid w:val="12D8447F"/>
    <w:rsid w:val="1B3406E1"/>
    <w:rsid w:val="1BA94EA3"/>
    <w:rsid w:val="1BCA00A6"/>
    <w:rsid w:val="22110ADF"/>
    <w:rsid w:val="26135A0D"/>
    <w:rsid w:val="2AF6240B"/>
    <w:rsid w:val="2C3F7BAF"/>
    <w:rsid w:val="36FB3F3F"/>
    <w:rsid w:val="38891796"/>
    <w:rsid w:val="38BD7423"/>
    <w:rsid w:val="4B17746F"/>
    <w:rsid w:val="5CFC60E6"/>
    <w:rsid w:val="5D3B0489"/>
    <w:rsid w:val="632F2DAE"/>
    <w:rsid w:val="63A72E16"/>
    <w:rsid w:val="65F0554E"/>
    <w:rsid w:val="6A0C4A1F"/>
    <w:rsid w:val="70C55B4F"/>
    <w:rsid w:val="757302BE"/>
    <w:rsid w:val="784B54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60" w:after="320" w:line="360" w:lineRule="auto"/>
      <w:outlineLvl w:val="0"/>
    </w:pPr>
    <w:rPr>
      <w:rFonts w:ascii="Times New Roman" w:hAnsi="Times New Roman" w:eastAsia="黑体" w:cs="Times New Roman"/>
      <w:bCs/>
      <w:kern w:val="44"/>
      <w:sz w:val="36"/>
      <w:szCs w:val="44"/>
    </w:rPr>
  </w:style>
  <w:style w:type="paragraph" w:styleId="3">
    <w:name w:val="heading 2"/>
    <w:basedOn w:val="1"/>
    <w:next w:val="1"/>
    <w:link w:val="24"/>
    <w:qFormat/>
    <w:uiPriority w:val="0"/>
    <w:pPr>
      <w:keepNext/>
      <w:keepLines/>
      <w:numPr>
        <w:ilvl w:val="1"/>
        <w:numId w:val="1"/>
      </w:numPr>
      <w:spacing w:before="320" w:after="280" w:line="360" w:lineRule="auto"/>
      <w:outlineLvl w:val="1"/>
    </w:pPr>
    <w:rPr>
      <w:rFonts w:ascii="Arial" w:hAnsi="Arial" w:eastAsia="黑体" w:cs="Times New Roman"/>
      <w:bCs/>
      <w:sz w:val="32"/>
      <w:szCs w:val="32"/>
    </w:rPr>
  </w:style>
  <w:style w:type="paragraph" w:styleId="4">
    <w:name w:val="heading 3"/>
    <w:basedOn w:val="1"/>
    <w:next w:val="1"/>
    <w:link w:val="25"/>
    <w:qFormat/>
    <w:uiPriority w:val="0"/>
    <w:pPr>
      <w:keepNext/>
      <w:keepLines/>
      <w:numPr>
        <w:ilvl w:val="2"/>
        <w:numId w:val="1"/>
      </w:numPr>
      <w:spacing w:before="280" w:after="240" w:line="360" w:lineRule="auto"/>
      <w:outlineLvl w:val="2"/>
    </w:pPr>
    <w:rPr>
      <w:rFonts w:ascii="Times New Roman" w:hAnsi="Times New Roman" w:eastAsia="黑体" w:cs="Times New Roman"/>
      <w:bCs/>
      <w:sz w:val="30"/>
      <w:szCs w:val="32"/>
    </w:rPr>
  </w:style>
  <w:style w:type="paragraph" w:styleId="5">
    <w:name w:val="heading 4"/>
    <w:basedOn w:val="1"/>
    <w:next w:val="1"/>
    <w:link w:val="26"/>
    <w:qFormat/>
    <w:uiPriority w:val="0"/>
    <w:pPr>
      <w:keepNext/>
      <w:keepLines/>
      <w:numPr>
        <w:ilvl w:val="3"/>
        <w:numId w:val="1"/>
      </w:numPr>
      <w:spacing w:before="240" w:after="200" w:line="360" w:lineRule="auto"/>
      <w:outlineLvl w:val="3"/>
    </w:pPr>
    <w:rPr>
      <w:rFonts w:ascii="Arial" w:hAnsi="Arial" w:eastAsia="黑体" w:cs="Times New Roman"/>
      <w:bCs/>
      <w:sz w:val="28"/>
      <w:szCs w:val="28"/>
    </w:rPr>
  </w:style>
  <w:style w:type="paragraph" w:styleId="6">
    <w:name w:val="heading 5"/>
    <w:basedOn w:val="1"/>
    <w:next w:val="1"/>
    <w:link w:val="27"/>
    <w:qFormat/>
    <w:uiPriority w:val="0"/>
    <w:pPr>
      <w:keepNext/>
      <w:keepLines/>
      <w:numPr>
        <w:ilvl w:val="4"/>
        <w:numId w:val="1"/>
      </w:numPr>
      <w:spacing w:before="240" w:after="200" w:line="360" w:lineRule="auto"/>
      <w:outlineLvl w:val="4"/>
    </w:pPr>
    <w:rPr>
      <w:rFonts w:ascii="Times New Roman" w:hAnsi="Times New Roman" w:eastAsia="黑体" w:cs="Times New Roman"/>
      <w:bCs/>
      <w:sz w:val="28"/>
      <w:szCs w:val="28"/>
    </w:rPr>
  </w:style>
  <w:style w:type="paragraph" w:styleId="7">
    <w:name w:val="heading 6"/>
    <w:basedOn w:val="1"/>
    <w:next w:val="1"/>
    <w:link w:val="28"/>
    <w:qFormat/>
    <w:uiPriority w:val="0"/>
    <w:pPr>
      <w:keepNext/>
      <w:keepLines/>
      <w:numPr>
        <w:ilvl w:val="5"/>
        <w:numId w:val="1"/>
      </w:numPr>
      <w:tabs>
        <w:tab w:val="left" w:pos="360"/>
      </w:tabs>
      <w:spacing w:before="240" w:after="200" w:line="360" w:lineRule="auto"/>
      <w:ind w:left="0" w:firstLine="0"/>
      <w:outlineLvl w:val="5"/>
    </w:pPr>
    <w:rPr>
      <w:rFonts w:ascii="Arial" w:hAnsi="Arial" w:eastAsia="黑体" w:cs="Times New Roman"/>
      <w:bCs/>
      <w:sz w:val="28"/>
      <w:szCs w:val="24"/>
    </w:rPr>
  </w:style>
  <w:style w:type="paragraph" w:styleId="8">
    <w:name w:val="heading 7"/>
    <w:basedOn w:val="1"/>
    <w:next w:val="1"/>
    <w:link w:val="29"/>
    <w:qFormat/>
    <w:uiPriority w:val="0"/>
    <w:pPr>
      <w:keepNext/>
      <w:keepLines/>
      <w:numPr>
        <w:ilvl w:val="6"/>
        <w:numId w:val="1"/>
      </w:numPr>
      <w:tabs>
        <w:tab w:val="left" w:pos="360"/>
      </w:tabs>
      <w:spacing w:before="240" w:after="200" w:line="360" w:lineRule="auto"/>
      <w:ind w:left="0" w:firstLine="0"/>
      <w:outlineLvl w:val="6"/>
    </w:pPr>
    <w:rPr>
      <w:rFonts w:ascii="Times New Roman" w:hAnsi="Times New Roman" w:eastAsia="黑体" w:cs="Times New Roman"/>
      <w:bCs/>
      <w:sz w:val="28"/>
      <w:szCs w:val="24"/>
    </w:rPr>
  </w:style>
  <w:style w:type="paragraph" w:styleId="9">
    <w:name w:val="heading 8"/>
    <w:basedOn w:val="1"/>
    <w:next w:val="1"/>
    <w:link w:val="30"/>
    <w:qFormat/>
    <w:uiPriority w:val="0"/>
    <w:pPr>
      <w:keepNext/>
      <w:keepLines/>
      <w:numPr>
        <w:ilvl w:val="7"/>
        <w:numId w:val="1"/>
      </w:numPr>
      <w:tabs>
        <w:tab w:val="left" w:pos="360"/>
      </w:tabs>
      <w:spacing w:before="240" w:after="200" w:line="360" w:lineRule="auto"/>
      <w:ind w:left="0" w:firstLine="0"/>
      <w:outlineLvl w:val="7"/>
    </w:pPr>
    <w:rPr>
      <w:rFonts w:ascii="Arial" w:hAnsi="Arial" w:eastAsia="黑体" w:cs="Times New Roman"/>
      <w:sz w:val="28"/>
      <w:szCs w:val="24"/>
    </w:rPr>
  </w:style>
  <w:style w:type="paragraph" w:styleId="10">
    <w:name w:val="heading 9"/>
    <w:basedOn w:val="1"/>
    <w:next w:val="1"/>
    <w:link w:val="31"/>
    <w:qFormat/>
    <w:uiPriority w:val="0"/>
    <w:pPr>
      <w:keepNext/>
      <w:keepLines/>
      <w:numPr>
        <w:ilvl w:val="8"/>
        <w:numId w:val="1"/>
      </w:numPr>
      <w:tabs>
        <w:tab w:val="left" w:pos="360"/>
      </w:tabs>
      <w:spacing w:before="240" w:after="200" w:line="360" w:lineRule="auto"/>
      <w:ind w:left="0" w:firstLine="0"/>
      <w:outlineLvl w:val="8"/>
    </w:pPr>
    <w:rPr>
      <w:rFonts w:ascii="Arial" w:hAnsi="Arial" w:eastAsia="黑体" w:cs="Times New Roman"/>
      <w:sz w:val="28"/>
      <w:szCs w:val="21"/>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2"/>
    <w:unhideWhenUsed/>
    <w:qFormat/>
    <w:uiPriority w:val="99"/>
    <w:rPr>
      <w:rFonts w:ascii="宋体" w:eastAsia="宋体"/>
      <w:sz w:val="18"/>
      <w:szCs w:val="18"/>
    </w:rPr>
  </w:style>
  <w:style w:type="paragraph" w:styleId="12">
    <w:name w:val="toc 3"/>
    <w:basedOn w:val="1"/>
    <w:next w:val="1"/>
    <w:unhideWhenUsed/>
    <w:qFormat/>
    <w:uiPriority w:val="39"/>
    <w:pPr>
      <w:ind w:left="840" w:leftChars="400"/>
    </w:pPr>
  </w:style>
  <w:style w:type="paragraph" w:styleId="13">
    <w:name w:val="Balloon Text"/>
    <w:basedOn w:val="1"/>
    <w:link w:val="35"/>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jc w:val="left"/>
    </w:pPr>
    <w:rPr>
      <w:sz w:val="18"/>
      <w:szCs w:val="18"/>
    </w:rPr>
  </w:style>
  <w:style w:type="paragraph" w:styleId="15">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character" w:styleId="19">
    <w:name w:val="Hyperlink"/>
    <w:basedOn w:val="18"/>
    <w:unhideWhenUsed/>
    <w:qFormat/>
    <w:uiPriority w:val="99"/>
    <w:rPr>
      <w:color w:val="0000FF" w:themeColor="hyperlink"/>
      <w:u w:val="single"/>
    </w:rPr>
  </w:style>
  <w:style w:type="paragraph" w:customStyle="1" w:styleId="21">
    <w:name w:val="列出段落1"/>
    <w:basedOn w:val="1"/>
    <w:qFormat/>
    <w:uiPriority w:val="34"/>
    <w:pPr>
      <w:ind w:firstLine="420" w:firstLineChars="200"/>
    </w:pPr>
  </w:style>
  <w:style w:type="character" w:customStyle="1" w:styleId="22">
    <w:name w:val="文档结构图 Char"/>
    <w:basedOn w:val="18"/>
    <w:link w:val="11"/>
    <w:semiHidden/>
    <w:qFormat/>
    <w:uiPriority w:val="99"/>
    <w:rPr>
      <w:rFonts w:ascii="宋体" w:eastAsia="宋体"/>
      <w:sz w:val="18"/>
      <w:szCs w:val="18"/>
    </w:rPr>
  </w:style>
  <w:style w:type="character" w:customStyle="1" w:styleId="23">
    <w:name w:val="标题 1 Char"/>
    <w:basedOn w:val="18"/>
    <w:link w:val="2"/>
    <w:qFormat/>
    <w:uiPriority w:val="0"/>
    <w:rPr>
      <w:rFonts w:ascii="Times New Roman" w:hAnsi="Times New Roman" w:eastAsia="黑体" w:cs="Times New Roman"/>
      <w:bCs/>
      <w:kern w:val="44"/>
      <w:sz w:val="36"/>
      <w:szCs w:val="44"/>
    </w:rPr>
  </w:style>
  <w:style w:type="character" w:customStyle="1" w:styleId="24">
    <w:name w:val="标题 2 Char"/>
    <w:basedOn w:val="18"/>
    <w:link w:val="3"/>
    <w:qFormat/>
    <w:uiPriority w:val="0"/>
    <w:rPr>
      <w:rFonts w:ascii="Arial" w:hAnsi="Arial" w:eastAsia="黑体" w:cs="Times New Roman"/>
      <w:bCs/>
      <w:sz w:val="32"/>
      <w:szCs w:val="32"/>
    </w:rPr>
  </w:style>
  <w:style w:type="character" w:customStyle="1" w:styleId="25">
    <w:name w:val="标题 3 Char"/>
    <w:basedOn w:val="18"/>
    <w:link w:val="4"/>
    <w:qFormat/>
    <w:uiPriority w:val="0"/>
    <w:rPr>
      <w:rFonts w:ascii="Times New Roman" w:hAnsi="Times New Roman" w:eastAsia="黑体" w:cs="Times New Roman"/>
      <w:bCs/>
      <w:sz w:val="30"/>
      <w:szCs w:val="32"/>
    </w:rPr>
  </w:style>
  <w:style w:type="character" w:customStyle="1" w:styleId="26">
    <w:name w:val="标题 4 Char"/>
    <w:basedOn w:val="18"/>
    <w:link w:val="5"/>
    <w:qFormat/>
    <w:uiPriority w:val="0"/>
    <w:rPr>
      <w:rFonts w:ascii="Arial" w:hAnsi="Arial" w:eastAsia="黑体" w:cs="Times New Roman"/>
      <w:bCs/>
      <w:sz w:val="28"/>
      <w:szCs w:val="28"/>
    </w:rPr>
  </w:style>
  <w:style w:type="character" w:customStyle="1" w:styleId="27">
    <w:name w:val="标题 5 Char"/>
    <w:basedOn w:val="18"/>
    <w:link w:val="6"/>
    <w:qFormat/>
    <w:uiPriority w:val="0"/>
    <w:rPr>
      <w:rFonts w:ascii="Times New Roman" w:hAnsi="Times New Roman" w:eastAsia="黑体" w:cs="Times New Roman"/>
      <w:bCs/>
      <w:sz w:val="28"/>
      <w:szCs w:val="28"/>
    </w:rPr>
  </w:style>
  <w:style w:type="character" w:customStyle="1" w:styleId="28">
    <w:name w:val="标题 6 Char"/>
    <w:basedOn w:val="18"/>
    <w:link w:val="7"/>
    <w:qFormat/>
    <w:uiPriority w:val="0"/>
    <w:rPr>
      <w:rFonts w:ascii="Arial" w:hAnsi="Arial" w:eastAsia="黑体" w:cs="Times New Roman"/>
      <w:bCs/>
      <w:sz w:val="28"/>
      <w:szCs w:val="24"/>
    </w:rPr>
  </w:style>
  <w:style w:type="character" w:customStyle="1" w:styleId="29">
    <w:name w:val="标题 7 Char"/>
    <w:basedOn w:val="18"/>
    <w:link w:val="8"/>
    <w:qFormat/>
    <w:uiPriority w:val="0"/>
    <w:rPr>
      <w:rFonts w:ascii="Times New Roman" w:hAnsi="Times New Roman" w:eastAsia="黑体" w:cs="Times New Roman"/>
      <w:bCs/>
      <w:sz w:val="28"/>
      <w:szCs w:val="24"/>
    </w:rPr>
  </w:style>
  <w:style w:type="character" w:customStyle="1" w:styleId="30">
    <w:name w:val="标题 8 Char"/>
    <w:basedOn w:val="18"/>
    <w:link w:val="9"/>
    <w:qFormat/>
    <w:uiPriority w:val="0"/>
    <w:rPr>
      <w:rFonts w:ascii="Arial" w:hAnsi="Arial" w:eastAsia="黑体" w:cs="Times New Roman"/>
      <w:sz w:val="28"/>
      <w:szCs w:val="24"/>
    </w:rPr>
  </w:style>
  <w:style w:type="character" w:customStyle="1" w:styleId="31">
    <w:name w:val="标题 9 Char"/>
    <w:basedOn w:val="18"/>
    <w:link w:val="10"/>
    <w:qFormat/>
    <w:uiPriority w:val="0"/>
    <w:rPr>
      <w:rFonts w:ascii="Arial" w:hAnsi="Arial" w:eastAsia="黑体" w:cs="Times New Roman"/>
      <w:sz w:val="28"/>
      <w:szCs w:val="21"/>
    </w:rPr>
  </w:style>
  <w:style w:type="paragraph" w:customStyle="1" w:styleId="32">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Cs w:val="0"/>
      <w:color w:val="366091" w:themeColor="accent1" w:themeShade="BF"/>
      <w:kern w:val="0"/>
      <w:sz w:val="32"/>
      <w:szCs w:val="32"/>
    </w:rPr>
  </w:style>
  <w:style w:type="character" w:customStyle="1" w:styleId="33">
    <w:name w:val="页眉 Char"/>
    <w:basedOn w:val="18"/>
    <w:link w:val="15"/>
    <w:semiHidden/>
    <w:qFormat/>
    <w:uiPriority w:val="99"/>
    <w:rPr>
      <w:sz w:val="18"/>
      <w:szCs w:val="18"/>
    </w:rPr>
  </w:style>
  <w:style w:type="character" w:customStyle="1" w:styleId="34">
    <w:name w:val="页脚 Char"/>
    <w:basedOn w:val="18"/>
    <w:link w:val="14"/>
    <w:semiHidden/>
    <w:qFormat/>
    <w:uiPriority w:val="99"/>
    <w:rPr>
      <w:sz w:val="18"/>
      <w:szCs w:val="18"/>
    </w:rPr>
  </w:style>
  <w:style w:type="character" w:customStyle="1" w:styleId="35">
    <w:name w:val="批注框文本 Char"/>
    <w:basedOn w:val="18"/>
    <w:link w:val="1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18BD59-65E2-452C-9DA7-E6EDA8F3B8DA}">
  <ds:schemaRefs/>
</ds:datastoreItem>
</file>

<file path=docProps/app.xml><?xml version="1.0" encoding="utf-8"?>
<Properties xmlns="http://schemas.openxmlformats.org/officeDocument/2006/extended-properties" xmlns:vt="http://schemas.openxmlformats.org/officeDocument/2006/docPropsVTypes">
  <Template>Normal</Template>
  <Company> </Company>
  <Pages>21</Pages>
  <Words>2247</Words>
  <Characters>12808</Characters>
  <Lines>106</Lines>
  <Paragraphs>30</Paragraphs>
  <ScaleCrop>false</ScaleCrop>
  <LinksUpToDate>false</LinksUpToDate>
  <CharactersWithSpaces>15025</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2016-01-14T02:59:00Z</dcterms:created>
  <dc:creator>jtzjdb(jtzjdb)</dc:creator>
  <cp:lastModifiedBy>Administrator</cp:lastModifiedBy>
  <dcterms:modified xsi:type="dcterms:W3CDTF">2016-05-17T15:41:47Z</dcterms:modified>
  <cp:revision>1027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