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Aula 27/02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- serve para fazer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- serve para abrir arquivo na web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 como base o exemplo e inicio de site html, desenvolva com base no seu historico sobre mim, um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➡️ Site de uma loja fictícia que vende óculos com efeitos malucos (ver o mundo pixelado, em preto e branco etc.).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Páginas:</w:t>
      </w:r>
      <w:r w:rsidDel="00000000" w:rsidR="00000000" w:rsidRPr="00000000">
        <w:rPr>
          <w:rtl w:val="0"/>
        </w:rPr>
        <w:t xml:space="preserve"> Modelos | Demonstrações | Adquira já.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w6DpS+aB7Mpf8OyPKa9wZ3zpw==">CgMxLjA4AHIhMXlndnJCcmJ1RHo4dlBIODdQdzZlYjlkdUdFWkdPZHdZ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